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683294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1E3D4C" w14:textId="5FF5EF89" w:rsidR="002951FB" w:rsidRDefault="002951FB">
          <w:pPr>
            <w:pStyle w:val="CabealhodoSumrio"/>
          </w:pPr>
          <w:r>
            <w:t>Sumário</w:t>
          </w:r>
        </w:p>
        <w:p w14:paraId="16A03E54" w14:textId="4BA2C810" w:rsidR="002951FB" w:rsidRDefault="002951FB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085007" w:history="1">
            <w:r w:rsidRPr="00352264">
              <w:rPr>
                <w:rStyle w:val="Hyperlink"/>
                <w:noProof/>
              </w:rPr>
              <w:t>Relatório de Apresentação e Demonstração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_Toc229085007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7D6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3ECD7" w14:textId="6D59B2BC" w:rsidR="002951FB" w:rsidRDefault="002951FB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29085008" w:history="1">
            <w:r w:rsidRPr="00352264">
              <w:rPr>
                <w:rStyle w:val="Hyperlink"/>
                <w:noProof/>
              </w:rPr>
              <w:t>1. Apresentação da Startup e Core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7D6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1C329" w14:textId="72F8D1C5" w:rsidR="002951FB" w:rsidRDefault="002951FB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29085009" w:history="1">
            <w:r w:rsidRPr="00352264">
              <w:rPr>
                <w:rStyle w:val="Hyperlink"/>
                <w:noProof/>
              </w:rPr>
              <w:t>2. Metodologia de Big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_Toc229085009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7D6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8A136" w14:textId="2F266B59" w:rsidR="002951FB" w:rsidRDefault="002951FB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29085010" w:history="1">
            <w:r w:rsidRPr="00352264">
              <w:rPr>
                <w:rStyle w:val="Hyperlink"/>
                <w:noProof/>
              </w:rPr>
              <w:t>3. Análise de Impacto Econômico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_Toc229085010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7D6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D59A1" w14:textId="0BB5159F" w:rsidR="002951FB" w:rsidRDefault="002951FB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29085011" w:history="1">
            <w:r w:rsidRPr="00352264">
              <w:rPr>
                <w:rStyle w:val="Hyperlink"/>
                <w:noProof/>
              </w:rPr>
              <w:t>4. Análise de Impacto Social e Mapeamento de Talentos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_Toc229085011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7D6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43421" w14:textId="6E7B5032" w:rsidR="002951FB" w:rsidRDefault="002951FB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29085012" w:history="1">
            <w:r w:rsidRPr="00352264">
              <w:rPr>
                <w:rStyle w:val="Hyperlink"/>
                <w:noProof/>
              </w:rPr>
              <w:t>5. Inovação do MVP: Engine de Match e Automação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_Toc229085012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7D6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0AA22" w14:textId="70C73012" w:rsidR="002951FB" w:rsidRDefault="002951FB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29085013" w:history="1">
            <w:r w:rsidRPr="00352264">
              <w:rPr>
                <w:rStyle w:val="Hyperlink"/>
                <w:noProof/>
              </w:rPr>
              <w:t>6.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_Toc229085013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7D6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2399B" w14:textId="7E7169D4" w:rsidR="002951FB" w:rsidRDefault="002951FB">
          <w:r>
            <w:rPr>
              <w:b/>
              <w:bCs/>
            </w:rPr>
            <w:fldChar w:fldCharType="end"/>
          </w:r>
        </w:p>
      </w:sdtContent>
    </w:sdt>
    <w:p w14:paraId="71ED67B5" w14:textId="77777777" w:rsidR="00113D40" w:rsidRDefault="00113D4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07E1993" w14:textId="3CED2D3E" w:rsidR="00BA6FCD" w:rsidRPr="00BA6FCD" w:rsidRDefault="00BA6FCD" w:rsidP="00BA6FCD">
      <w:pPr>
        <w:pStyle w:val="Ttulo1"/>
        <w:jc w:val="center"/>
      </w:pPr>
      <w:bookmarkStart w:id="0" w:name="_Toc229085007"/>
      <w:r w:rsidRPr="00BA6FCD">
        <w:lastRenderedPageBreak/>
        <w:t>Relatório</w:t>
      </w:r>
      <w:r>
        <w:t xml:space="preserve"> de Apresentação e Demonstração</w:t>
      </w:r>
      <w:bookmarkEnd w:id="0"/>
    </w:p>
    <w:p w14:paraId="6F933AC2" w14:textId="77777777" w:rsidR="00BA6FCD" w:rsidRPr="00BA6FCD" w:rsidRDefault="00BA6FCD" w:rsidP="00BA6FCD">
      <w:pPr>
        <w:jc w:val="center"/>
        <w:rPr>
          <w:rFonts w:ascii="Arial" w:hAnsi="Arial" w:cs="Arial"/>
          <w:b/>
          <w:bCs/>
        </w:rPr>
      </w:pPr>
    </w:p>
    <w:p w14:paraId="10A801A2" w14:textId="77777777" w:rsidR="00BA6FCD" w:rsidRPr="00BA6FCD" w:rsidRDefault="00BA6FCD" w:rsidP="00BA6FCD">
      <w:pPr>
        <w:rPr>
          <w:rFonts w:ascii="Arial" w:hAnsi="Arial" w:cs="Arial"/>
        </w:rPr>
      </w:pPr>
      <w:r w:rsidRPr="00BA6FCD">
        <w:rPr>
          <w:rFonts w:ascii="Arial" w:hAnsi="Arial" w:cs="Arial"/>
          <w:b/>
          <w:bCs/>
        </w:rPr>
        <w:t>Startup:</w:t>
      </w:r>
      <w:r w:rsidRPr="00BA6FCD">
        <w:rPr>
          <w:rFonts w:ascii="Arial" w:hAnsi="Arial" w:cs="Arial"/>
        </w:rPr>
        <w:t xml:space="preserve"> Global </w:t>
      </w:r>
      <w:proofErr w:type="spellStart"/>
      <w:r w:rsidRPr="00BA6FCD">
        <w:rPr>
          <w:rFonts w:ascii="Arial" w:hAnsi="Arial" w:cs="Arial"/>
        </w:rPr>
        <w:t>Talent</w:t>
      </w:r>
      <w:proofErr w:type="spellEnd"/>
      <w:r w:rsidRPr="00BA6FCD">
        <w:rPr>
          <w:rFonts w:ascii="Arial" w:hAnsi="Arial" w:cs="Arial"/>
        </w:rPr>
        <w:t xml:space="preserve"> Bridge Ltda</w:t>
      </w:r>
    </w:p>
    <w:p w14:paraId="1853668A" w14:textId="77777777" w:rsidR="00BA6FCD" w:rsidRPr="00BA6FCD" w:rsidRDefault="00BA6FCD" w:rsidP="00BA6FCD">
      <w:pPr>
        <w:rPr>
          <w:rFonts w:ascii="Arial" w:hAnsi="Arial" w:cs="Arial"/>
        </w:rPr>
      </w:pPr>
      <w:r w:rsidRPr="00BA6FCD">
        <w:rPr>
          <w:rFonts w:ascii="Arial" w:hAnsi="Arial" w:cs="Arial"/>
          <w:b/>
          <w:bCs/>
        </w:rPr>
        <w:t>Curso:</w:t>
      </w:r>
      <w:r w:rsidRPr="00BA6FCD">
        <w:rPr>
          <w:rFonts w:ascii="Arial" w:hAnsi="Arial" w:cs="Arial"/>
        </w:rPr>
        <w:t xml:space="preserve"> Análise e Desenvolvimento de Sistemas (4ADS) – FECAP </w:t>
      </w:r>
    </w:p>
    <w:p w14:paraId="529188EF" w14:textId="6AA72E4C" w:rsidR="00BA6FCD" w:rsidRDefault="00BA6FCD" w:rsidP="00BA6FCD">
      <w:pPr>
        <w:rPr>
          <w:rFonts w:ascii="Arial" w:hAnsi="Arial" w:cs="Arial"/>
        </w:rPr>
      </w:pPr>
      <w:r w:rsidRPr="00BA6FCD">
        <w:rPr>
          <w:rFonts w:ascii="Arial" w:hAnsi="Arial" w:cs="Arial"/>
          <w:b/>
          <w:bCs/>
        </w:rPr>
        <w:t>Tema:</w:t>
      </w:r>
      <w:r w:rsidRPr="00BA6FCD">
        <w:rPr>
          <w:rFonts w:ascii="Arial" w:hAnsi="Arial" w:cs="Arial"/>
        </w:rPr>
        <w:t xml:space="preserve"> Criação de uma Startup com diferencial competitivo em Tecnologia da Informação.</w:t>
      </w:r>
    </w:p>
    <w:p w14:paraId="2F04FBCA" w14:textId="77777777" w:rsidR="00BA6FCD" w:rsidRPr="00BA6FCD" w:rsidRDefault="00BA6FCD" w:rsidP="00BA6FCD">
      <w:pPr>
        <w:rPr>
          <w:rFonts w:ascii="Arial" w:hAnsi="Arial" w:cs="Arial"/>
        </w:rPr>
      </w:pPr>
    </w:p>
    <w:p w14:paraId="343F19A2" w14:textId="77777777" w:rsidR="00BA6FCD" w:rsidRPr="00BA6FCD" w:rsidRDefault="00BA6FCD" w:rsidP="00BA6FCD">
      <w:pPr>
        <w:pStyle w:val="Ttulo2"/>
      </w:pPr>
      <w:bookmarkStart w:id="1" w:name="_Toc229085008"/>
      <w:r w:rsidRPr="00BA6FCD">
        <w:t>1. Apresentação da Startup e Core Tecnológico</w:t>
      </w:r>
      <w:bookmarkEnd w:id="1"/>
    </w:p>
    <w:p w14:paraId="73C72966" w14:textId="6D3C3771" w:rsidR="00BA6FCD" w:rsidRDefault="00BA6FCD" w:rsidP="00BA6FCD">
      <w:pPr>
        <w:ind w:firstLine="708"/>
        <w:rPr>
          <w:rFonts w:ascii="Arial" w:hAnsi="Arial" w:cs="Arial"/>
        </w:rPr>
      </w:pPr>
      <w:r w:rsidRPr="00BA6FCD">
        <w:rPr>
          <w:rFonts w:ascii="Arial" w:hAnsi="Arial" w:cs="Arial"/>
        </w:rPr>
        <w:t xml:space="preserve">A Global </w:t>
      </w:r>
      <w:proofErr w:type="spellStart"/>
      <w:r w:rsidRPr="00BA6FCD">
        <w:rPr>
          <w:rFonts w:ascii="Arial" w:hAnsi="Arial" w:cs="Arial"/>
        </w:rPr>
        <w:t>Talent</w:t>
      </w:r>
      <w:proofErr w:type="spellEnd"/>
      <w:r w:rsidRPr="00BA6FCD">
        <w:rPr>
          <w:rFonts w:ascii="Arial" w:hAnsi="Arial" w:cs="Arial"/>
        </w:rPr>
        <w:t xml:space="preserve"> Bridge Ltda é uma startup digital que opera no modelo </w:t>
      </w:r>
      <w:proofErr w:type="spellStart"/>
      <w:r w:rsidRPr="00BA6FCD">
        <w:rPr>
          <w:rFonts w:ascii="Arial" w:hAnsi="Arial" w:cs="Arial"/>
          <w:i/>
          <w:iCs/>
        </w:rPr>
        <w:t>Talent</w:t>
      </w:r>
      <w:proofErr w:type="spellEnd"/>
      <w:r w:rsidRPr="00BA6FCD">
        <w:rPr>
          <w:rFonts w:ascii="Arial" w:hAnsi="Arial" w:cs="Arial"/>
          <w:i/>
          <w:iCs/>
        </w:rPr>
        <w:t xml:space="preserve"> as a Service</w:t>
      </w:r>
      <w:r w:rsidRPr="00BA6FCD">
        <w:rPr>
          <w:rFonts w:ascii="Arial" w:hAnsi="Arial" w:cs="Arial"/>
        </w:rPr>
        <w:t xml:space="preserve"> (</w:t>
      </w:r>
      <w:proofErr w:type="spellStart"/>
      <w:r w:rsidRPr="00BA6FCD">
        <w:rPr>
          <w:rFonts w:ascii="Arial" w:hAnsi="Arial" w:cs="Arial"/>
        </w:rPr>
        <w:t>TaaS</w:t>
      </w:r>
      <w:proofErr w:type="spellEnd"/>
      <w:r w:rsidRPr="00BA6FCD">
        <w:rPr>
          <w:rFonts w:ascii="Arial" w:hAnsi="Arial" w:cs="Arial"/>
        </w:rPr>
        <w:t xml:space="preserve">). O "core" do negócio é uma plataforma baseada em dados e Inteligência Artificial projetada para conectar talentos brasileiros de </w:t>
      </w:r>
      <w:r w:rsidRPr="00BA6FCD">
        <w:rPr>
          <w:rFonts w:ascii="Arial" w:hAnsi="Arial" w:cs="Arial"/>
          <w:b/>
          <w:bCs/>
        </w:rPr>
        <w:t>tecnologia</w:t>
      </w:r>
      <w:r w:rsidRPr="00BA6FCD">
        <w:rPr>
          <w:rFonts w:ascii="Arial" w:hAnsi="Arial" w:cs="Arial"/>
        </w:rPr>
        <w:t xml:space="preserve"> ao mercado de trabalho global. A solução foca na resolução de um problema real: a subvalorização de profissionais qualificados no Brasil face à escassez de mão de obra técnica em mercados desenvolvidos.</w:t>
      </w:r>
    </w:p>
    <w:p w14:paraId="25D74E05" w14:textId="77777777" w:rsidR="00BA6FCD" w:rsidRPr="00BA6FCD" w:rsidRDefault="00BA6FCD" w:rsidP="00BA6FCD">
      <w:pPr>
        <w:rPr>
          <w:rFonts w:ascii="Arial" w:hAnsi="Arial" w:cs="Arial"/>
        </w:rPr>
      </w:pPr>
    </w:p>
    <w:p w14:paraId="3A8C2E2F" w14:textId="77777777" w:rsidR="00BA6FCD" w:rsidRPr="00BA6FCD" w:rsidRDefault="00BA6FCD" w:rsidP="00BA6FCD">
      <w:pPr>
        <w:pStyle w:val="Ttulo2"/>
      </w:pPr>
      <w:bookmarkStart w:id="2" w:name="_Toc229085009"/>
      <w:r w:rsidRPr="00BA6FCD">
        <w:t>2. Metodologia de Big Data</w:t>
      </w:r>
      <w:bookmarkEnd w:id="2"/>
    </w:p>
    <w:p w14:paraId="2ED48BEE" w14:textId="77777777" w:rsidR="00BA6FCD" w:rsidRPr="00BA6FCD" w:rsidRDefault="00BA6FCD" w:rsidP="00BA6FCD">
      <w:pPr>
        <w:ind w:firstLine="360"/>
        <w:rPr>
          <w:rFonts w:ascii="Arial" w:hAnsi="Arial" w:cs="Arial"/>
        </w:rPr>
      </w:pPr>
      <w:r w:rsidRPr="00BA6FCD">
        <w:rPr>
          <w:rFonts w:ascii="Arial" w:hAnsi="Arial" w:cs="Arial"/>
        </w:rPr>
        <w:t>Para sustentar a proposta de valor, a plataforma utiliza uma estratégia de Big Data que integra fontes complementares:</w:t>
      </w:r>
    </w:p>
    <w:p w14:paraId="2B08EE8C" w14:textId="1C8EFFEC" w:rsidR="00BA6FCD" w:rsidRPr="00BA6FCD" w:rsidRDefault="00BA6FCD" w:rsidP="00BA6FCD">
      <w:pPr>
        <w:numPr>
          <w:ilvl w:val="0"/>
          <w:numId w:val="1"/>
        </w:numPr>
        <w:rPr>
          <w:rFonts w:ascii="Arial" w:hAnsi="Arial" w:cs="Arial"/>
        </w:rPr>
      </w:pPr>
      <w:r w:rsidRPr="00BA6FCD">
        <w:rPr>
          <w:rFonts w:ascii="Arial" w:hAnsi="Arial" w:cs="Arial"/>
          <w:b/>
          <w:bCs/>
        </w:rPr>
        <w:t>Stack Overflow:</w:t>
      </w:r>
      <w:r w:rsidRPr="00BA6FCD">
        <w:rPr>
          <w:rFonts w:ascii="Arial" w:hAnsi="Arial" w:cs="Arial"/>
        </w:rPr>
        <w:t xml:space="preserve"> Benchmarks salariais para validação econômica</w:t>
      </w:r>
      <w:r w:rsidR="00113D40">
        <w:rPr>
          <w:rFonts w:ascii="Arial" w:hAnsi="Arial" w:cs="Arial"/>
        </w:rPr>
        <w:t xml:space="preserve"> (2025)</w:t>
      </w:r>
      <w:r w:rsidRPr="00BA6FCD">
        <w:rPr>
          <w:rFonts w:ascii="Arial" w:hAnsi="Arial" w:cs="Arial"/>
        </w:rPr>
        <w:t>.</w:t>
      </w:r>
    </w:p>
    <w:p w14:paraId="10B43679" w14:textId="4F4F7A16" w:rsidR="00BA6FCD" w:rsidRPr="00BA6FCD" w:rsidRDefault="00BA6FCD" w:rsidP="00BA6FCD">
      <w:pPr>
        <w:numPr>
          <w:ilvl w:val="0"/>
          <w:numId w:val="1"/>
        </w:numPr>
        <w:rPr>
          <w:rFonts w:ascii="Arial" w:hAnsi="Arial" w:cs="Arial"/>
        </w:rPr>
      </w:pPr>
      <w:r w:rsidRPr="00BA6FCD">
        <w:rPr>
          <w:rFonts w:ascii="Arial" w:hAnsi="Arial" w:cs="Arial"/>
          <w:b/>
          <w:bCs/>
        </w:rPr>
        <w:t>LinkedIn:</w:t>
      </w:r>
      <w:r w:rsidRPr="00BA6FCD">
        <w:rPr>
          <w:rFonts w:ascii="Arial" w:hAnsi="Arial" w:cs="Arial"/>
        </w:rPr>
        <w:t xml:space="preserve"> Mapeamento de vagas e requisitos técnicos em tempo real</w:t>
      </w:r>
      <w:r w:rsidR="00113D40">
        <w:rPr>
          <w:rFonts w:ascii="Arial" w:hAnsi="Arial" w:cs="Arial"/>
        </w:rPr>
        <w:t xml:space="preserve"> (2024-2025)</w:t>
      </w:r>
      <w:r w:rsidRPr="00BA6FCD">
        <w:rPr>
          <w:rFonts w:ascii="Arial" w:hAnsi="Arial" w:cs="Arial"/>
        </w:rPr>
        <w:t>.</w:t>
      </w:r>
    </w:p>
    <w:p w14:paraId="6C9A699D" w14:textId="77A29E2C" w:rsidR="00BA6FCD" w:rsidRDefault="00BA6FCD" w:rsidP="00BA6FCD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A6FCD">
        <w:rPr>
          <w:rFonts w:ascii="Arial" w:hAnsi="Arial" w:cs="Arial"/>
          <w:b/>
          <w:bCs/>
        </w:rPr>
        <w:t>Neuralframe</w:t>
      </w:r>
      <w:proofErr w:type="spellEnd"/>
      <w:r w:rsidRPr="00BA6FCD">
        <w:rPr>
          <w:rFonts w:ascii="Arial" w:hAnsi="Arial" w:cs="Arial"/>
          <w:b/>
          <w:bCs/>
        </w:rPr>
        <w:t>:</w:t>
      </w:r>
      <w:r w:rsidRPr="00BA6FCD">
        <w:rPr>
          <w:rFonts w:ascii="Arial" w:hAnsi="Arial" w:cs="Arial"/>
        </w:rPr>
        <w:t xml:space="preserve"> Base de dados de currículos para análise de competências e oferta de talentos.</w:t>
      </w:r>
    </w:p>
    <w:p w14:paraId="35DA6E6E" w14:textId="77777777" w:rsidR="00BA6FCD" w:rsidRPr="00BA6FCD" w:rsidRDefault="00BA6FCD" w:rsidP="00BA6FCD">
      <w:pPr>
        <w:rPr>
          <w:rFonts w:ascii="Arial" w:hAnsi="Arial" w:cs="Arial"/>
        </w:rPr>
      </w:pPr>
    </w:p>
    <w:p w14:paraId="53D7D996" w14:textId="77777777" w:rsidR="007252EF" w:rsidRDefault="007252E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" w:name="_Toc229085010"/>
      <w:r>
        <w:br w:type="page"/>
      </w:r>
    </w:p>
    <w:p w14:paraId="7AD2ABEF" w14:textId="2DD4B2B0" w:rsidR="00BA6FCD" w:rsidRPr="00BA6FCD" w:rsidRDefault="00BA6FCD" w:rsidP="00BA6FCD">
      <w:pPr>
        <w:pStyle w:val="Ttulo2"/>
      </w:pPr>
      <w:r w:rsidRPr="00BA6FCD">
        <w:lastRenderedPageBreak/>
        <w:t>3. Análise de Impacto Econômico</w:t>
      </w:r>
      <w:bookmarkEnd w:id="3"/>
    </w:p>
    <w:p w14:paraId="7F1AF26C" w14:textId="5B7D29D1" w:rsidR="00BA6FCD" w:rsidRPr="00BA6FCD" w:rsidRDefault="00BA6FCD" w:rsidP="00BA6FCD">
      <w:pPr>
        <w:ind w:firstLine="360"/>
        <w:rPr>
          <w:rFonts w:ascii="Arial" w:hAnsi="Arial" w:cs="Arial"/>
        </w:rPr>
      </w:pPr>
      <w:r w:rsidRPr="00BA6FCD">
        <w:rPr>
          <w:rFonts w:ascii="Arial" w:hAnsi="Arial" w:cs="Arial"/>
        </w:rPr>
        <w:t xml:space="preserve">Com base nos dados extraídos e visualizados no Dashboard de Impacto, a viabilidade financeira da startup é comprovada pela </w:t>
      </w:r>
      <w:r w:rsidRPr="00BA6FCD">
        <w:rPr>
          <w:rFonts w:ascii="Arial" w:hAnsi="Arial" w:cs="Arial"/>
          <w:b/>
          <w:bCs/>
        </w:rPr>
        <w:t>Arbitragem Cambial</w:t>
      </w:r>
      <w:r w:rsidRPr="00BA6FCD">
        <w:rPr>
          <w:rFonts w:ascii="Arial" w:hAnsi="Arial" w:cs="Arial"/>
        </w:rPr>
        <w:t>:</w:t>
      </w:r>
    </w:p>
    <w:p w14:paraId="47D30A27" w14:textId="77777777" w:rsidR="00BA6FCD" w:rsidRPr="00BA6FCD" w:rsidRDefault="00BA6FCD" w:rsidP="00BA6FCD">
      <w:pPr>
        <w:numPr>
          <w:ilvl w:val="0"/>
          <w:numId w:val="2"/>
        </w:numPr>
        <w:rPr>
          <w:rFonts w:ascii="Arial" w:hAnsi="Arial" w:cs="Arial"/>
        </w:rPr>
      </w:pPr>
      <w:r w:rsidRPr="00BA6FCD">
        <w:rPr>
          <w:rFonts w:ascii="Arial" w:hAnsi="Arial" w:cs="Arial"/>
          <w:b/>
          <w:bCs/>
        </w:rPr>
        <w:t>Diferencial Salarial:</w:t>
      </w:r>
      <w:r w:rsidRPr="00BA6FCD">
        <w:rPr>
          <w:rFonts w:ascii="Arial" w:hAnsi="Arial" w:cs="Arial"/>
        </w:rPr>
        <w:t xml:space="preserve"> A mediana salarial anual para desenvolvedores no Brasil é de </w:t>
      </w:r>
      <w:r w:rsidRPr="00BA6FCD">
        <w:rPr>
          <w:rFonts w:ascii="Arial" w:hAnsi="Arial" w:cs="Arial"/>
          <w:b/>
          <w:bCs/>
        </w:rPr>
        <w:t>$27.306</w:t>
      </w:r>
      <w:r w:rsidRPr="00BA6FCD">
        <w:rPr>
          <w:rFonts w:ascii="Arial" w:hAnsi="Arial" w:cs="Arial"/>
        </w:rPr>
        <w:t>.</w:t>
      </w:r>
    </w:p>
    <w:p w14:paraId="063949D2" w14:textId="77777777" w:rsidR="00BA6FCD" w:rsidRPr="00BA6FCD" w:rsidRDefault="00BA6FCD" w:rsidP="00BA6FCD">
      <w:pPr>
        <w:numPr>
          <w:ilvl w:val="0"/>
          <w:numId w:val="2"/>
        </w:numPr>
        <w:rPr>
          <w:rFonts w:ascii="Arial" w:hAnsi="Arial" w:cs="Arial"/>
        </w:rPr>
      </w:pPr>
      <w:r w:rsidRPr="00BA6FCD">
        <w:rPr>
          <w:rFonts w:ascii="Arial" w:hAnsi="Arial" w:cs="Arial"/>
          <w:b/>
          <w:bCs/>
        </w:rPr>
        <w:t>Potencial de Valorização:</w:t>
      </w:r>
      <w:r w:rsidRPr="00BA6FCD">
        <w:rPr>
          <w:rFonts w:ascii="Arial" w:hAnsi="Arial" w:cs="Arial"/>
        </w:rPr>
        <w:t xml:space="preserve"> Existe um "</w:t>
      </w:r>
      <w:proofErr w:type="spellStart"/>
      <w:r w:rsidRPr="00BA6FCD">
        <w:rPr>
          <w:rFonts w:ascii="Arial" w:hAnsi="Arial" w:cs="Arial"/>
        </w:rPr>
        <w:t>Potential</w:t>
      </w:r>
      <w:proofErr w:type="spellEnd"/>
      <w:r w:rsidRPr="00BA6FCD">
        <w:rPr>
          <w:rFonts w:ascii="Arial" w:hAnsi="Arial" w:cs="Arial"/>
        </w:rPr>
        <w:t xml:space="preserve"> </w:t>
      </w:r>
      <w:proofErr w:type="spellStart"/>
      <w:r w:rsidRPr="00BA6FCD">
        <w:rPr>
          <w:rFonts w:ascii="Arial" w:hAnsi="Arial" w:cs="Arial"/>
        </w:rPr>
        <w:t>Upside</w:t>
      </w:r>
      <w:proofErr w:type="spellEnd"/>
      <w:r w:rsidRPr="00BA6FCD">
        <w:rPr>
          <w:rFonts w:ascii="Arial" w:hAnsi="Arial" w:cs="Arial"/>
        </w:rPr>
        <w:t xml:space="preserve">" de </w:t>
      </w:r>
      <w:r w:rsidRPr="00BA6FCD">
        <w:rPr>
          <w:rFonts w:ascii="Arial" w:hAnsi="Arial" w:cs="Arial"/>
          <w:b/>
          <w:bCs/>
        </w:rPr>
        <w:t>+449%</w:t>
      </w:r>
      <w:r w:rsidRPr="00BA6FCD">
        <w:rPr>
          <w:rFonts w:ascii="Arial" w:hAnsi="Arial" w:cs="Arial"/>
        </w:rPr>
        <w:t xml:space="preserve"> ao comparar o mercado brasileiro com o dos Estados Unidos.</w:t>
      </w:r>
    </w:p>
    <w:p w14:paraId="5ED1B3FC" w14:textId="3BC27379" w:rsidR="00BA6FCD" w:rsidRDefault="00BA6FCD" w:rsidP="00BA6FCD">
      <w:pPr>
        <w:numPr>
          <w:ilvl w:val="0"/>
          <w:numId w:val="2"/>
        </w:numPr>
        <w:rPr>
          <w:rFonts w:ascii="Arial" w:hAnsi="Arial" w:cs="Arial"/>
        </w:rPr>
      </w:pPr>
      <w:r w:rsidRPr="00BA6FCD">
        <w:rPr>
          <w:rFonts w:ascii="Arial" w:hAnsi="Arial" w:cs="Arial"/>
          <w:b/>
          <w:bCs/>
        </w:rPr>
        <w:t>Resultado Econ</w:t>
      </w:r>
      <w:r w:rsidR="007252EF">
        <w:rPr>
          <w:rFonts w:ascii="Arial" w:hAnsi="Arial" w:cs="Arial"/>
          <w:b/>
          <w:bCs/>
        </w:rPr>
        <w:t>ô</w:t>
      </w:r>
      <w:r w:rsidRPr="00BA6FCD">
        <w:rPr>
          <w:rFonts w:ascii="Arial" w:hAnsi="Arial" w:cs="Arial"/>
          <w:b/>
          <w:bCs/>
        </w:rPr>
        <w:t>mico:</w:t>
      </w:r>
      <w:r w:rsidRPr="00BA6FCD">
        <w:rPr>
          <w:rFonts w:ascii="Arial" w:hAnsi="Arial" w:cs="Arial"/>
        </w:rPr>
        <w:t xml:space="preserve"> Este cenário permite injetar dólares na economia local e aumentar drasticamente o poder de compra do talento brasileiro, mantendo custos competitivos para as empresas estrangeiras.</w:t>
      </w:r>
    </w:p>
    <w:p w14:paraId="5D7AF15B" w14:textId="77777777" w:rsidR="00BA6FCD" w:rsidRPr="00BA6FCD" w:rsidRDefault="00BA6FCD" w:rsidP="00BA6FCD">
      <w:pPr>
        <w:rPr>
          <w:rFonts w:ascii="Arial" w:hAnsi="Arial" w:cs="Arial"/>
        </w:rPr>
      </w:pPr>
    </w:p>
    <w:p w14:paraId="4C910DFD" w14:textId="77777777" w:rsidR="007252EF" w:rsidRDefault="007252E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4" w:name="_Toc229085011"/>
      <w:r>
        <w:br w:type="page"/>
      </w:r>
    </w:p>
    <w:p w14:paraId="2DF2BB51" w14:textId="1AC32C8E" w:rsidR="00BA6FCD" w:rsidRPr="00BA6FCD" w:rsidRDefault="00BA6FCD" w:rsidP="00BA6FCD">
      <w:pPr>
        <w:pStyle w:val="Ttulo2"/>
      </w:pPr>
      <w:r w:rsidRPr="00BA6FCD">
        <w:lastRenderedPageBreak/>
        <w:t>4. Análise de Impacto Social e Mapeamento de Talentos</w:t>
      </w:r>
      <w:bookmarkEnd w:id="4"/>
    </w:p>
    <w:p w14:paraId="5408D410" w14:textId="77777777" w:rsidR="00BA6FCD" w:rsidRPr="00BA6FCD" w:rsidRDefault="00BA6FCD" w:rsidP="00BA6FCD">
      <w:pPr>
        <w:ind w:firstLine="360"/>
        <w:rPr>
          <w:rFonts w:ascii="Arial" w:hAnsi="Arial" w:cs="Arial"/>
        </w:rPr>
      </w:pPr>
      <w:r w:rsidRPr="00BA6FCD">
        <w:rPr>
          <w:rFonts w:ascii="Arial" w:hAnsi="Arial" w:cs="Arial"/>
        </w:rPr>
        <w:t>O impacto social foca na democratização do acesso a carreiras globais e na retenção de talentos:</w:t>
      </w:r>
    </w:p>
    <w:p w14:paraId="71BC4825" w14:textId="4B09BB8F" w:rsidR="00BA6FCD" w:rsidRPr="00BA6FCD" w:rsidRDefault="00BA6FCD" w:rsidP="00BA6FCD">
      <w:pPr>
        <w:numPr>
          <w:ilvl w:val="0"/>
          <w:numId w:val="3"/>
        </w:numPr>
        <w:rPr>
          <w:rFonts w:ascii="Arial" w:hAnsi="Arial" w:cs="Arial"/>
        </w:rPr>
      </w:pPr>
      <w:r w:rsidRPr="00BA6FCD">
        <w:rPr>
          <w:rFonts w:ascii="Arial" w:hAnsi="Arial" w:cs="Arial"/>
          <w:b/>
          <w:bCs/>
        </w:rPr>
        <w:t>Habilidades em Destaque:</w:t>
      </w:r>
      <w:r w:rsidRPr="00BA6FCD">
        <w:rPr>
          <w:rFonts w:ascii="Arial" w:hAnsi="Arial" w:cs="Arial"/>
        </w:rPr>
        <w:t xml:space="preserve"> O Dashboard identifica que habilidades como </w:t>
      </w:r>
      <w:r w:rsidRPr="00BA6FCD">
        <w:rPr>
          <w:rFonts w:ascii="Arial" w:hAnsi="Arial" w:cs="Arial"/>
          <w:b/>
          <w:bCs/>
        </w:rPr>
        <w:t>Python</w:t>
      </w:r>
      <w:r w:rsidRPr="00BA6FCD">
        <w:rPr>
          <w:rFonts w:ascii="Arial" w:hAnsi="Arial" w:cs="Arial"/>
        </w:rPr>
        <w:t xml:space="preserve">, </w:t>
      </w:r>
      <w:r w:rsidRPr="00BA6FCD">
        <w:rPr>
          <w:rFonts w:ascii="Arial" w:hAnsi="Arial" w:cs="Arial"/>
          <w:b/>
          <w:bCs/>
        </w:rPr>
        <w:t>Machine Learning</w:t>
      </w:r>
      <w:r w:rsidRPr="00BA6FCD">
        <w:rPr>
          <w:rFonts w:ascii="Arial" w:hAnsi="Arial" w:cs="Arial"/>
        </w:rPr>
        <w:t xml:space="preserve"> e </w:t>
      </w:r>
      <w:r w:rsidRPr="00BA6FCD">
        <w:rPr>
          <w:rFonts w:ascii="Arial" w:hAnsi="Arial" w:cs="Arial"/>
          <w:b/>
          <w:bCs/>
        </w:rPr>
        <w:t>SQL</w:t>
      </w:r>
      <w:r w:rsidRPr="00BA6FCD">
        <w:rPr>
          <w:rFonts w:ascii="Arial" w:hAnsi="Arial" w:cs="Arial"/>
        </w:rPr>
        <w:t xml:space="preserve"> são as mais frequentes no pool de talentos analisado.</w:t>
      </w:r>
    </w:p>
    <w:p w14:paraId="5F28A794" w14:textId="35AF1348" w:rsidR="00BA6FCD" w:rsidRPr="00BA6FCD" w:rsidRDefault="00BA6FCD" w:rsidP="00BA6FCD">
      <w:pPr>
        <w:numPr>
          <w:ilvl w:val="0"/>
          <w:numId w:val="3"/>
        </w:numPr>
        <w:rPr>
          <w:rFonts w:ascii="Arial" w:hAnsi="Arial" w:cs="Arial"/>
        </w:rPr>
      </w:pPr>
      <w:r w:rsidRPr="00BA6FCD">
        <w:rPr>
          <w:rFonts w:ascii="Arial" w:hAnsi="Arial" w:cs="Arial"/>
          <w:b/>
          <w:bCs/>
        </w:rPr>
        <w:t>Potencial Remoto:</w:t>
      </w:r>
      <w:r w:rsidRPr="00BA6FCD">
        <w:rPr>
          <w:rFonts w:ascii="Arial" w:hAnsi="Arial" w:cs="Arial"/>
        </w:rPr>
        <w:t xml:space="preserve"> Os dados indicam que </w:t>
      </w:r>
      <w:r w:rsidRPr="00BA6FCD">
        <w:rPr>
          <w:rFonts w:ascii="Arial" w:hAnsi="Arial" w:cs="Arial"/>
          <w:b/>
          <w:bCs/>
        </w:rPr>
        <w:t>12,3%</w:t>
      </w:r>
      <w:r w:rsidRPr="00BA6FCD">
        <w:rPr>
          <w:rFonts w:ascii="Arial" w:hAnsi="Arial" w:cs="Arial"/>
        </w:rPr>
        <w:t xml:space="preserve"> das vagas mapeadas no LinkedIn já possuem potencial remoto total.</w:t>
      </w:r>
    </w:p>
    <w:p w14:paraId="35B1C796" w14:textId="77777777" w:rsidR="00BA6FCD" w:rsidRDefault="00BA6FCD" w:rsidP="00BA6FCD">
      <w:pPr>
        <w:numPr>
          <w:ilvl w:val="0"/>
          <w:numId w:val="3"/>
        </w:numPr>
        <w:rPr>
          <w:rFonts w:ascii="Arial" w:hAnsi="Arial" w:cs="Arial"/>
        </w:rPr>
      </w:pPr>
      <w:r w:rsidRPr="00BA6FCD">
        <w:rPr>
          <w:rFonts w:ascii="Arial" w:hAnsi="Arial" w:cs="Arial"/>
          <w:b/>
          <w:bCs/>
        </w:rPr>
        <w:t>Desenvolvimento Regional:</w:t>
      </w:r>
      <w:r w:rsidRPr="00BA6FCD">
        <w:rPr>
          <w:rFonts w:ascii="Arial" w:hAnsi="Arial" w:cs="Arial"/>
        </w:rPr>
        <w:t xml:space="preserve"> A plataforma permite que o profissional atue para o exterior sem abandonar as fronteiras geográficas do Brasil, promovendo o desenvolvimento local através da exportação de serviços de alto valor agregado.</w:t>
      </w:r>
    </w:p>
    <w:p w14:paraId="00AC050E" w14:textId="77777777" w:rsidR="00BA6FCD" w:rsidRPr="00BA6FCD" w:rsidRDefault="00BA6FCD" w:rsidP="00BA6FCD">
      <w:pPr>
        <w:rPr>
          <w:rFonts w:ascii="Arial" w:hAnsi="Arial" w:cs="Arial"/>
        </w:rPr>
      </w:pPr>
    </w:p>
    <w:p w14:paraId="004291C6" w14:textId="77777777" w:rsidR="00BA6FCD" w:rsidRPr="00BA6FCD" w:rsidRDefault="00BA6FCD" w:rsidP="00BA6FCD">
      <w:pPr>
        <w:pStyle w:val="Ttulo2"/>
      </w:pPr>
      <w:bookmarkStart w:id="5" w:name="_Toc229085012"/>
      <w:r w:rsidRPr="00BA6FCD">
        <w:t xml:space="preserve">5. Inovação do MVP: </w:t>
      </w:r>
      <w:proofErr w:type="spellStart"/>
      <w:r w:rsidRPr="00BA6FCD">
        <w:t>Engine</w:t>
      </w:r>
      <w:proofErr w:type="spellEnd"/>
      <w:r w:rsidRPr="00BA6FCD">
        <w:t xml:space="preserve"> de Match e Automação</w:t>
      </w:r>
      <w:bookmarkEnd w:id="5"/>
    </w:p>
    <w:p w14:paraId="14DF08F6" w14:textId="6F8A68BF" w:rsidR="00BA6FCD" w:rsidRPr="00BA6FCD" w:rsidRDefault="00BA6FCD" w:rsidP="00BA6FCD">
      <w:pPr>
        <w:ind w:firstLine="360"/>
        <w:rPr>
          <w:rFonts w:ascii="Arial" w:hAnsi="Arial" w:cs="Arial"/>
        </w:rPr>
      </w:pPr>
      <w:r w:rsidRPr="00BA6FCD">
        <w:rPr>
          <w:rFonts w:ascii="Arial" w:hAnsi="Arial" w:cs="Arial"/>
        </w:rPr>
        <w:t>O diferencial tecnológico do software implementado (MVP) reside na automatização do ciclo de contratação:</w:t>
      </w:r>
    </w:p>
    <w:p w14:paraId="4B678967" w14:textId="0AD6DA89" w:rsidR="00BA6FCD" w:rsidRPr="00BA6FCD" w:rsidRDefault="00BA6FCD" w:rsidP="00BA6FCD">
      <w:pPr>
        <w:numPr>
          <w:ilvl w:val="0"/>
          <w:numId w:val="4"/>
        </w:numPr>
        <w:rPr>
          <w:rFonts w:ascii="Arial" w:hAnsi="Arial" w:cs="Arial"/>
        </w:rPr>
      </w:pPr>
      <w:r w:rsidRPr="00BA6FCD">
        <w:rPr>
          <w:rFonts w:ascii="Arial" w:hAnsi="Arial" w:cs="Arial"/>
          <w:b/>
          <w:bCs/>
        </w:rPr>
        <w:t>Ferramenta de Match:</w:t>
      </w:r>
      <w:r w:rsidRPr="00BA6FCD">
        <w:rPr>
          <w:rFonts w:ascii="Arial" w:hAnsi="Arial" w:cs="Arial"/>
        </w:rPr>
        <w:t xml:space="preserve"> O usuário realiza o upload do seu currículo e da descrição de uma vaga desejada. A IA calcula um </w:t>
      </w:r>
      <w:r w:rsidRPr="00BA6FCD">
        <w:rPr>
          <w:rFonts w:ascii="Arial" w:hAnsi="Arial" w:cs="Arial"/>
          <w:i/>
          <w:iCs/>
        </w:rPr>
        <w:t>Match Score</w:t>
      </w:r>
      <w:r w:rsidRPr="00BA6FCD">
        <w:rPr>
          <w:rFonts w:ascii="Arial" w:hAnsi="Arial" w:cs="Arial"/>
        </w:rPr>
        <w:t xml:space="preserve"> preciso e diagnostica lacunas técnicas (</w:t>
      </w:r>
      <w:r w:rsidRPr="00BA6FCD">
        <w:rPr>
          <w:rFonts w:ascii="Arial" w:hAnsi="Arial" w:cs="Arial"/>
          <w:i/>
          <w:iCs/>
        </w:rPr>
        <w:t>skill gaps</w:t>
      </w:r>
      <w:r w:rsidRPr="00BA6FCD">
        <w:rPr>
          <w:rFonts w:ascii="Arial" w:hAnsi="Arial" w:cs="Arial"/>
        </w:rPr>
        <w:t>), orientando o profissional sobre o que precisa de aprender para ser aprovado.</w:t>
      </w:r>
    </w:p>
    <w:p w14:paraId="5E0F19ED" w14:textId="5F4D7E59" w:rsidR="00BA6FCD" w:rsidRDefault="00BA6FCD" w:rsidP="00BA6FCD">
      <w:pPr>
        <w:numPr>
          <w:ilvl w:val="0"/>
          <w:numId w:val="4"/>
        </w:numPr>
        <w:rPr>
          <w:rFonts w:ascii="Arial" w:hAnsi="Arial" w:cs="Arial"/>
        </w:rPr>
      </w:pPr>
      <w:r w:rsidRPr="00BA6FCD">
        <w:rPr>
          <w:rFonts w:ascii="Arial" w:hAnsi="Arial" w:cs="Arial"/>
          <w:b/>
          <w:bCs/>
        </w:rPr>
        <w:t>Candidatura Automática:</w:t>
      </w:r>
      <w:r w:rsidRPr="00BA6FCD">
        <w:rPr>
          <w:rFonts w:ascii="Arial" w:hAnsi="Arial" w:cs="Arial"/>
        </w:rPr>
        <w:t xml:space="preserve"> Com base no perfil validado, a plataforma utiliza algoritmos de automação para aplicar o currículo do utilizador em vagas globais</w:t>
      </w:r>
      <w:r>
        <w:rPr>
          <w:rFonts w:ascii="Arial" w:hAnsi="Arial" w:cs="Arial"/>
        </w:rPr>
        <w:t xml:space="preserve"> e nacionais</w:t>
      </w:r>
      <w:r w:rsidRPr="00BA6FCD">
        <w:rPr>
          <w:rFonts w:ascii="Arial" w:hAnsi="Arial" w:cs="Arial"/>
        </w:rPr>
        <w:t xml:space="preserve"> compatíveis, eliminando barreiras operacionais e burocráticas.</w:t>
      </w:r>
    </w:p>
    <w:p w14:paraId="649D103F" w14:textId="77777777" w:rsidR="00BA6FCD" w:rsidRPr="00BA6FCD" w:rsidRDefault="00BA6FCD" w:rsidP="00BA6FCD">
      <w:pPr>
        <w:rPr>
          <w:rFonts w:ascii="Arial" w:hAnsi="Arial" w:cs="Arial"/>
        </w:rPr>
      </w:pPr>
    </w:p>
    <w:p w14:paraId="04627F87" w14:textId="77777777" w:rsidR="00BA6FCD" w:rsidRPr="00BA6FCD" w:rsidRDefault="00BA6FCD" w:rsidP="00BA6FCD">
      <w:pPr>
        <w:pStyle w:val="Ttulo2"/>
      </w:pPr>
      <w:bookmarkStart w:id="6" w:name="_Toc229085013"/>
      <w:r w:rsidRPr="00BA6FCD">
        <w:t>6. Conclusão</w:t>
      </w:r>
      <w:bookmarkEnd w:id="6"/>
    </w:p>
    <w:p w14:paraId="746F6160" w14:textId="5317038F" w:rsidR="00742DE8" w:rsidRPr="00BA6FCD" w:rsidRDefault="00BA6FCD" w:rsidP="00BA6FCD">
      <w:pPr>
        <w:ind w:firstLine="708"/>
        <w:rPr>
          <w:rFonts w:ascii="Arial" w:hAnsi="Arial" w:cs="Arial"/>
        </w:rPr>
      </w:pPr>
      <w:r w:rsidRPr="00BA6FCD">
        <w:rPr>
          <w:rFonts w:ascii="Arial" w:hAnsi="Arial" w:cs="Arial"/>
        </w:rPr>
        <w:t xml:space="preserve">A Global </w:t>
      </w:r>
      <w:proofErr w:type="spellStart"/>
      <w:r w:rsidRPr="00BA6FCD">
        <w:rPr>
          <w:rFonts w:ascii="Arial" w:hAnsi="Arial" w:cs="Arial"/>
        </w:rPr>
        <w:t>Talent</w:t>
      </w:r>
      <w:proofErr w:type="spellEnd"/>
      <w:r w:rsidRPr="00BA6FCD">
        <w:rPr>
          <w:rFonts w:ascii="Arial" w:hAnsi="Arial" w:cs="Arial"/>
        </w:rPr>
        <w:t xml:space="preserve"> Bridge Ltda demonstra, através de dados reais de Big Data, ser uma solução viável e escalável. O Dashboard interativo valida que a tecnologia de IA e a análise de dados aplicada ao recrutamento internacional não só gera lucros através da arbitragem cambial, como também promove uma valorização sem precedentes do capital humano nacional.</w:t>
      </w:r>
    </w:p>
    <w:sectPr w:rsidR="00742DE8" w:rsidRPr="00BA6FCD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2B487" w14:textId="77777777" w:rsidR="00871D95" w:rsidRDefault="00871D95" w:rsidP="00BA6FCD">
      <w:pPr>
        <w:spacing w:after="0" w:line="240" w:lineRule="auto"/>
      </w:pPr>
      <w:r>
        <w:separator/>
      </w:r>
    </w:p>
  </w:endnote>
  <w:endnote w:type="continuationSeparator" w:id="0">
    <w:p w14:paraId="1871AE6E" w14:textId="77777777" w:rsidR="00871D95" w:rsidRDefault="00871D95" w:rsidP="00BA6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2FC09" w14:textId="77777777" w:rsidR="00871D95" w:rsidRDefault="00871D95" w:rsidP="00BA6FCD">
      <w:pPr>
        <w:spacing w:after="0" w:line="240" w:lineRule="auto"/>
      </w:pPr>
      <w:r>
        <w:separator/>
      </w:r>
    </w:p>
  </w:footnote>
  <w:footnote w:type="continuationSeparator" w:id="0">
    <w:p w14:paraId="21E3A70C" w14:textId="77777777" w:rsidR="00871D95" w:rsidRDefault="00871D95" w:rsidP="00BA6F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835"/>
      <w:gridCol w:w="2835"/>
      <w:gridCol w:w="2834"/>
    </w:tblGrid>
    <w:tr w:rsidR="00113D40" w14:paraId="3FB65AA5" w14:textId="77777777">
      <w:trPr>
        <w:trHeight w:val="720"/>
      </w:trPr>
      <w:tc>
        <w:tcPr>
          <w:tcW w:w="1667" w:type="pct"/>
        </w:tcPr>
        <w:p w14:paraId="233CED10" w14:textId="77777777" w:rsidR="00113D40" w:rsidRDefault="00113D40">
          <w:pPr>
            <w:pStyle w:val="Cabealho"/>
            <w:rPr>
              <w:color w:val="156082" w:themeColor="accent1"/>
            </w:rPr>
          </w:pPr>
        </w:p>
      </w:tc>
      <w:tc>
        <w:tcPr>
          <w:tcW w:w="1667" w:type="pct"/>
        </w:tcPr>
        <w:p w14:paraId="735F54D4" w14:textId="77777777" w:rsidR="00113D40" w:rsidRDefault="00113D40">
          <w:pPr>
            <w:pStyle w:val="Cabealho"/>
            <w:jc w:val="center"/>
            <w:rPr>
              <w:color w:val="156082" w:themeColor="accent1"/>
            </w:rPr>
          </w:pPr>
        </w:p>
      </w:tc>
      <w:tc>
        <w:tcPr>
          <w:tcW w:w="1666" w:type="pct"/>
        </w:tcPr>
        <w:p w14:paraId="2B4636F0" w14:textId="77777777" w:rsidR="00113D40" w:rsidRDefault="00113D40">
          <w:pPr>
            <w:pStyle w:val="Cabealho"/>
            <w:jc w:val="right"/>
            <w:rPr>
              <w:color w:val="156082" w:themeColor="accent1"/>
            </w:rPr>
          </w:pPr>
          <w:r>
            <w:rPr>
              <w:color w:val="156082" w:themeColor="accent1"/>
            </w:rPr>
            <w:fldChar w:fldCharType="begin"/>
          </w:r>
          <w:r>
            <w:rPr>
              <w:color w:val="156082" w:themeColor="accent1"/>
            </w:rPr>
            <w:instrText>PAGE   \* MERGEFORMAT</w:instrText>
          </w:r>
          <w:r>
            <w:rPr>
              <w:color w:val="156082" w:themeColor="accent1"/>
            </w:rPr>
            <w:fldChar w:fldCharType="separate"/>
          </w:r>
          <w:r>
            <w:rPr>
              <w:color w:val="156082" w:themeColor="accent1"/>
            </w:rPr>
            <w:t>0</w:t>
          </w:r>
          <w:r>
            <w:rPr>
              <w:color w:val="156082" w:themeColor="accent1"/>
            </w:rPr>
            <w:fldChar w:fldCharType="end"/>
          </w:r>
        </w:p>
      </w:tc>
    </w:tr>
  </w:tbl>
  <w:p w14:paraId="518DE3B9" w14:textId="77777777" w:rsidR="00113D40" w:rsidRDefault="00113D4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075D3"/>
    <w:multiLevelType w:val="multilevel"/>
    <w:tmpl w:val="E2AC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E61DE"/>
    <w:multiLevelType w:val="multilevel"/>
    <w:tmpl w:val="903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74832"/>
    <w:multiLevelType w:val="multilevel"/>
    <w:tmpl w:val="CDD6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802265"/>
    <w:multiLevelType w:val="multilevel"/>
    <w:tmpl w:val="86E4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828310">
    <w:abstractNumId w:val="1"/>
  </w:num>
  <w:num w:numId="2" w16cid:durableId="1390613933">
    <w:abstractNumId w:val="3"/>
  </w:num>
  <w:num w:numId="3" w16cid:durableId="738525744">
    <w:abstractNumId w:val="2"/>
  </w:num>
  <w:num w:numId="4" w16cid:durableId="889222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FCD"/>
    <w:rsid w:val="00113D40"/>
    <w:rsid w:val="00137D69"/>
    <w:rsid w:val="002951FB"/>
    <w:rsid w:val="00405BD2"/>
    <w:rsid w:val="004C7A17"/>
    <w:rsid w:val="007252EF"/>
    <w:rsid w:val="00742DE8"/>
    <w:rsid w:val="0081772C"/>
    <w:rsid w:val="00871D95"/>
    <w:rsid w:val="00AA76A3"/>
    <w:rsid w:val="00BA6FCD"/>
    <w:rsid w:val="00BC4A86"/>
    <w:rsid w:val="00CD3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51F6B"/>
  <w15:chartTrackingRefBased/>
  <w15:docId w15:val="{9C795CFD-AC8E-4E5A-B7AA-5921ECA75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6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A6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6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6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6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6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6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6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6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6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A6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6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6F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6F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6F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6F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6F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6F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6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6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6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6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6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6F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6F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6F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6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6F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6FC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A6F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6FCD"/>
  </w:style>
  <w:style w:type="paragraph" w:styleId="Rodap">
    <w:name w:val="footer"/>
    <w:basedOn w:val="Normal"/>
    <w:link w:val="RodapChar"/>
    <w:uiPriority w:val="99"/>
    <w:unhideWhenUsed/>
    <w:rsid w:val="00BA6F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A6FCD"/>
  </w:style>
  <w:style w:type="paragraph" w:styleId="CabealhodoSumrio">
    <w:name w:val="TOC Heading"/>
    <w:basedOn w:val="Ttulo1"/>
    <w:next w:val="Normal"/>
    <w:uiPriority w:val="39"/>
    <w:unhideWhenUsed/>
    <w:qFormat/>
    <w:rsid w:val="002951FB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2951FB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51FB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2951F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8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641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Roberto Melo da Silva - 24026770</dc:creator>
  <cp:keywords/>
  <dc:description/>
  <cp:lastModifiedBy>Gustavo R.</cp:lastModifiedBy>
  <cp:revision>5</cp:revision>
  <cp:lastPrinted>2026-05-08T01:24:00Z</cp:lastPrinted>
  <dcterms:created xsi:type="dcterms:W3CDTF">2026-05-08T01:07:00Z</dcterms:created>
  <dcterms:modified xsi:type="dcterms:W3CDTF">2026-05-10T19:00:00Z</dcterms:modified>
</cp:coreProperties>
</file>