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58ECB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0EC3C3FC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074263E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FF681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194905A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16AECED" w14:textId="48E3AF9A" w:rsidR="00075F44" w:rsidRDefault="00FC1799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FHT (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Flavor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Health Tech) – App Mobile Maya Yamamoto</w:t>
      </w:r>
    </w:p>
    <w:p w14:paraId="1E1013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075F44" w14:paraId="7F55AB71" w14:textId="77777777" w:rsidTr="00943DEB">
        <w:tc>
          <w:tcPr>
            <w:tcW w:w="9356" w:type="dxa"/>
          </w:tcPr>
          <w:p w14:paraId="757AB3EE" w14:textId="55C66C2A" w:rsidR="00075F44" w:rsidRDefault="00FC1799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sz w:val="20"/>
                <w:szCs w:val="20"/>
              </w:rPr>
              <w:t>O projeto da Maya Yamamoto consiste no desenvolvimento de uma plataforma para otimizar a gestão clínica e o acompanhamento de pacientes, automatizando processos administrativos e centralizando informações. A solução busca tornar o atendimento mais ágil, organizado e eficiente, melhorando tanto a experiência dos pacientes quanto a rotina da equipe da clínica.</w:t>
            </w:r>
          </w:p>
        </w:tc>
      </w:tr>
    </w:tbl>
    <w:p w14:paraId="149F032B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3493880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1B0962F7" w14:textId="77777777" w:rsidR="00075F44" w:rsidRPr="00292D9F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075F44" w14:paraId="3F1C68A4" w14:textId="77777777" w:rsidTr="00943DEB">
        <w:tc>
          <w:tcPr>
            <w:tcW w:w="6675" w:type="dxa"/>
          </w:tcPr>
          <w:p w14:paraId="522656C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23DAE65C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1FC40C66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075F44" w14:paraId="342C2E10" w14:textId="77777777" w:rsidTr="00943DEB">
        <w:tc>
          <w:tcPr>
            <w:tcW w:w="6675" w:type="dxa"/>
          </w:tcPr>
          <w:p w14:paraId="230D6626" w14:textId="73274959" w:rsidR="00FC1799" w:rsidRPr="00FC1799" w:rsidRDefault="00FC1799" w:rsidP="00943DEB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Katiê Prado de Godoy</w:t>
            </w:r>
          </w:p>
        </w:tc>
        <w:tc>
          <w:tcPr>
            <w:tcW w:w="2700" w:type="dxa"/>
          </w:tcPr>
          <w:p w14:paraId="541491DA" w14:textId="035A07E6" w:rsidR="00075F44" w:rsidRDefault="00FC1799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25027230</w:t>
            </w:r>
          </w:p>
        </w:tc>
      </w:tr>
      <w:tr w:rsidR="00075F44" w14:paraId="3EDE307D" w14:textId="77777777" w:rsidTr="00FC1799">
        <w:trPr>
          <w:trHeight w:val="286"/>
        </w:trPr>
        <w:tc>
          <w:tcPr>
            <w:tcW w:w="6675" w:type="dxa"/>
          </w:tcPr>
          <w:p w14:paraId="1A9B8EBD" w14:textId="6F10D0CD" w:rsidR="00075F44" w:rsidRDefault="00FC1799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Felipe Lázaro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Mathey</w:t>
            </w:r>
            <w:proofErr w:type="spellEnd"/>
          </w:p>
        </w:tc>
        <w:tc>
          <w:tcPr>
            <w:tcW w:w="2700" w:type="dxa"/>
          </w:tcPr>
          <w:p w14:paraId="5CBFA307" w14:textId="6B2F924F" w:rsidR="00075F44" w:rsidRDefault="00FC1799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</w:t>
            </w:r>
            <w:r w:rsidR="00B33D70">
              <w:rPr>
                <w:rFonts w:ascii="Arial" w:eastAsia="Arial" w:hAnsi="Arial" w:cs="Arial"/>
                <w:b/>
                <w:sz w:val="20"/>
                <w:szCs w:val="20"/>
              </w:rPr>
              <w:t>786</w:t>
            </w:r>
          </w:p>
        </w:tc>
      </w:tr>
      <w:tr w:rsidR="00075F44" w14:paraId="78F340CC" w14:textId="77777777" w:rsidTr="00943DEB">
        <w:tc>
          <w:tcPr>
            <w:tcW w:w="6675" w:type="dxa"/>
          </w:tcPr>
          <w:p w14:paraId="5C2C72F0" w14:textId="2D6AA38B" w:rsidR="00075F44" w:rsidRDefault="00FC1799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Eric Aloise de Sousa</w:t>
            </w:r>
          </w:p>
        </w:tc>
        <w:tc>
          <w:tcPr>
            <w:tcW w:w="2700" w:type="dxa"/>
          </w:tcPr>
          <w:p w14:paraId="30424239" w14:textId="48AE5B02" w:rsidR="00075F44" w:rsidRDefault="00FC1799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25027482</w:t>
            </w:r>
          </w:p>
        </w:tc>
      </w:tr>
      <w:tr w:rsidR="00075F44" w14:paraId="28673F65" w14:textId="77777777" w:rsidTr="00943DEB">
        <w:tc>
          <w:tcPr>
            <w:tcW w:w="6675" w:type="dxa"/>
          </w:tcPr>
          <w:p w14:paraId="3CF8EE47" w14:textId="040E233E" w:rsidR="00075F44" w:rsidRDefault="00FC1799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Ricardo Oliveira Júnior</w:t>
            </w:r>
          </w:p>
        </w:tc>
        <w:tc>
          <w:tcPr>
            <w:tcW w:w="2700" w:type="dxa"/>
          </w:tcPr>
          <w:p w14:paraId="34D9F3B5" w14:textId="1FF904BA" w:rsidR="00075F44" w:rsidRDefault="00FC1799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25027880</w:t>
            </w:r>
          </w:p>
        </w:tc>
      </w:tr>
    </w:tbl>
    <w:p w14:paraId="1BF7DAF6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E97DDF8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075F44" w14:paraId="5C8FBCE3" w14:textId="77777777" w:rsidTr="00FC1799">
        <w:trPr>
          <w:trHeight w:val="318"/>
        </w:trPr>
        <w:tc>
          <w:tcPr>
            <w:tcW w:w="9499" w:type="dxa"/>
          </w:tcPr>
          <w:p w14:paraId="732B3B52" w14:textId="21599390" w:rsidR="00075F44" w:rsidRDefault="00FC1799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Victor Bruno Alexander Rosetti de </w:t>
            </w:r>
            <w:proofErr w:type="spellStart"/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Quiroz</w:t>
            </w:r>
            <w:proofErr w:type="spellEnd"/>
          </w:p>
        </w:tc>
      </w:tr>
    </w:tbl>
    <w:p w14:paraId="114E33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12B47E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075F44" w14:paraId="4FD09775" w14:textId="77777777" w:rsidTr="00943DEB">
        <w:tc>
          <w:tcPr>
            <w:tcW w:w="9515" w:type="dxa"/>
          </w:tcPr>
          <w:p w14:paraId="68A2FCFE" w14:textId="19B15C47" w:rsidR="00075F44" w:rsidRDefault="00FC1799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Ciência da Computação</w:t>
            </w:r>
          </w:p>
        </w:tc>
      </w:tr>
    </w:tbl>
    <w:p w14:paraId="104F3C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AC8EC7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1923E480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0C351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075F44" w14:paraId="68FD03AD" w14:textId="77777777" w:rsidTr="00943DEB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01CB7C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CB6C9" w14:textId="7EFDE7B4" w:rsidR="00075F44" w:rsidRDefault="00FC1799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5C5BD0">
              <w:rPr>
                <w:rFonts w:ascii="Segoe UI Symbol" w:eastAsia="Arial Unicode MS" w:hAnsi="Segoe UI Symbol" w:cs="Segoe UI Symbol"/>
                <w:b/>
                <w:color w:val="0C3512" w:themeColor="accent3" w:themeShade="80"/>
                <w:sz w:val="16"/>
                <w:szCs w:val="16"/>
              </w:rPr>
              <w:t>✓</w:t>
            </w:r>
          </w:p>
        </w:tc>
      </w:tr>
    </w:tbl>
    <w:p w14:paraId="4D82E8B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2260799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77FE59FC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075F44" w14:paraId="2AABBC23" w14:textId="77777777" w:rsidTr="00943DEB">
        <w:tc>
          <w:tcPr>
            <w:tcW w:w="9450" w:type="dxa"/>
          </w:tcPr>
          <w:p w14:paraId="73CF1DD7" w14:textId="690BB265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FC179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FC1799" w:rsidRPr="005C5BD0">
              <w:rPr>
                <w:rFonts w:ascii="Segoe UI Symbol" w:eastAsia="Arial Unicode MS" w:hAnsi="Segoe UI Symbol" w:cs="Segoe UI Symbol"/>
                <w:b/>
                <w:color w:val="0C3512" w:themeColor="accent3" w:themeShade="80"/>
                <w:sz w:val="16"/>
                <w:szCs w:val="16"/>
              </w:rPr>
              <w:t>✓</w:t>
            </w:r>
          </w:p>
          <w:p w14:paraId="6BB8C6B3" w14:textId="77777777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195D4EFA" w14:textId="77777777" w:rsidR="00075F44" w:rsidRDefault="00075F44" w:rsidP="00075F44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075F44" w14:paraId="702035DA" w14:textId="77777777" w:rsidTr="00943DEB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9281" w14:textId="4CEDD4CE" w:rsidR="00075F44" w:rsidRDefault="00FC1799" w:rsidP="00943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tema gerador do projeto foi estabelecido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c</w:t>
            </w: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om base nos Objetivos de Desenvolvimento Sustentável (ODS), priorizando a promoção da saúde, bem-estar e inovação tecnológica aplicada ao atendimento clínico. A proposta busca integrar conhecimentos de tecnologia, gestão e experiência do usuário para desenvolver uma solução que contribua para a melhoria dos processos internos da clínica, promovendo um atendimento mais acessível, eficiente e humanizado.</w:t>
            </w:r>
          </w:p>
        </w:tc>
      </w:tr>
    </w:tbl>
    <w:p w14:paraId="1EBEE7FB" w14:textId="77777777" w:rsidR="00075F44" w:rsidRDefault="00075F44" w:rsidP="00075F4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075F44" w14:paraId="53FEB533" w14:textId="77777777" w:rsidTr="00943DEB">
        <w:tc>
          <w:tcPr>
            <w:tcW w:w="9465" w:type="dxa"/>
          </w:tcPr>
          <w:p w14:paraId="5711CD08" w14:textId="5FB32F8F" w:rsidR="00FC1799" w:rsidRPr="00FC1799" w:rsidRDefault="00FC1799" w:rsidP="00FC1799">
            <w:pPr>
              <w:shd w:val="clear" w:color="auto" w:fill="FFFFFF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C</w:t>
            </w: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onsiste no desenvolvimento de uma plataforma digital para apoio à gestão clínica e acompanhamento de pacientes da clínica Maya Yamamoto. A solução reúne funcionalidades como organização de informações, otimização de processos administrativos e melhoria da comunicação entre equipe e pacientes, visando maior eficiência e qualidade no atendimento.</w:t>
            </w:r>
          </w:p>
          <w:p w14:paraId="76130DA0" w14:textId="78347456" w:rsidR="00075F44" w:rsidRPr="00FC1799" w:rsidRDefault="00FC1799" w:rsidP="00943DEB">
            <w:pPr>
              <w:shd w:val="clear" w:color="auto" w:fill="FFFFFF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Como evidências do projeto, podem ser apresentados protótipos da interface, códigos desenvolvidos, apresentações do sistema, relatórios de melhorias implementadas e registros visuais das funcionalidades criadas durante o desenvolvimento da plataforma.</w:t>
            </w:r>
          </w:p>
        </w:tc>
      </w:tr>
    </w:tbl>
    <w:p w14:paraId="6D7A4BF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AD35A8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0F8C9A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7C0B519" w14:textId="394541C4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550D7A8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F0317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517B063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4A3E" w14:textId="5FC80F48" w:rsidR="00075F44" w:rsidRDefault="00FC1799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C</w:t>
            </w: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línica Maya Yamamoto, ambiente em que foi identificada a necessidade de melhorias nos processos administrativos e no acompanhamento de pacientes. A proposta poderá ser aplicada no contexto da rotina clínica, visando otimizar a organização das informações, agilizar atendimentos e facilitar a comunicação entre equipe e pacientes. A intervenção foi planejada considerando sua viabilidade técnica, sustentabilidade e possibilidade de adaptação às necessidades reais da clínica, contribuindo para maior eficiência operacional e qualidade no atendimento prestado.</w:t>
            </w:r>
          </w:p>
        </w:tc>
      </w:tr>
    </w:tbl>
    <w:p w14:paraId="77AA2FB6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6F5611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4A351CC2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A3CA" w14:textId="77777777" w:rsidR="00FC1799" w:rsidRPr="00FC1799" w:rsidRDefault="00FC1799" w:rsidP="00FC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público-alvo do projeto é composto pela equipe administrativa e pelos pacientes atendidos na clínica Maya Yamamoto. A proposta busca beneficiar diretamente os profissionais envolvidos na organização e gestão dos atendimentos, proporcionando maior praticidade e eficiência nos processos internos, além de impactar positivamente os pacientes por meio de um atendimento mais ágil, organizado e acessível.</w:t>
            </w:r>
          </w:p>
          <w:p w14:paraId="1E9B6317" w14:textId="7B1336D7" w:rsidR="00075F44" w:rsidRPr="00FC1799" w:rsidRDefault="00FC1799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público atendido pela clínica apresenta diferentes perfis sociais e faixas etárias, tornando necessária a utilização de uma solução simples, funcional e de fácil acesso. A definição desse público foi realizada a partir da observação da rotina clínica e da identificação das principais dificuldades enfrentadas no gerenciamento das informações e na comunicação entre equipe e pacientes.</w:t>
            </w:r>
          </w:p>
        </w:tc>
      </w:tr>
    </w:tbl>
    <w:p w14:paraId="729D092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D76073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AC9B43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5B6F1" w14:textId="77777777" w:rsidR="00FC1799" w:rsidRPr="00FC1799" w:rsidRDefault="00FC1799" w:rsidP="00FC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Durante a observação da rotina da clínica Maya Yamamoto, foram identificadas dificuldades relacionadas à organização das informações, controle de atendimentos e comunicação entre equipe e pacientes. A ausência de processos mais automatizados e centralizados pode gerar retrabalho, maior tempo na execução de tarefas administrativas e dificuldades no acompanhamento eficiente dos pacientes.</w:t>
            </w:r>
          </w:p>
          <w:p w14:paraId="03FFE390" w14:textId="2FB34E4E" w:rsidR="00075F44" w:rsidRPr="00FC1799" w:rsidRDefault="00FC1799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Diante disso, o objeto de estudo e intervenção do projeto foi delimitado na otimização da gestão clínica por meio do desenvolvimento de uma plataforma digital capaz de centralizar informações e auxiliar nos processos internos da clínica. A relevância do estudo está relacionada à necessidade de melhorar a eficiência operacional, reduzir falhas administrativas e proporcionar um atendimento mais ágil, organizado e humanizado, contribuindo para a melhoria da experiência tanto da equipe quanto dos pacientes.</w:t>
            </w:r>
          </w:p>
        </w:tc>
      </w:tr>
    </w:tbl>
    <w:p w14:paraId="7713CF4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E0428E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2275B89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6D542" w14:textId="77777777" w:rsidR="00FC1799" w:rsidRPr="00FC1799" w:rsidRDefault="00FC1799" w:rsidP="00FC17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Como hipótese para a solução do problema observado, considera-se que a implementação de uma plataforma digital integrada poderá otimizar os processos administrativos da clínica Maya Yamamoto, centralizando informações e reduzindo falhas na organização e no acompanhamento dos atendimentos. A automatização de tarefas e a melhoria da comunicação entre equipe e pacientes também podem contribuir para maior agilidade, eficiência e qualidade no atendimento prestado.</w:t>
            </w:r>
          </w:p>
          <w:p w14:paraId="10A198F5" w14:textId="66193412" w:rsidR="00075F44" w:rsidRPr="00FC1799" w:rsidRDefault="00FC1799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Entre as possibilidades de intervenção analisadas, a criação de um sistema acessível, funcional e adaptado às necessidades da clínica mostrou-se a alternativa mais adequada, por apresentar viabilidade técnica, baixo custo de implementação e potencial de crescimento futuro, além de proporcionar melhorias sustentáveis para a rotina operacional da clínica.</w:t>
            </w:r>
          </w:p>
        </w:tc>
      </w:tr>
    </w:tbl>
    <w:p w14:paraId="1937143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10EF43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568E12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13914B8A" w14:textId="77777777" w:rsidR="00075F44" w:rsidRPr="004812A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80BA87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24B24C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075F44" w14:paraId="5EC223F0" w14:textId="77777777" w:rsidTr="00943DEB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32514" w14:textId="77777777" w:rsidR="00FC1799" w:rsidRPr="00FC1799" w:rsidRDefault="00FC1799" w:rsidP="00FC1799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projeto tem como objetivo desenvolver uma plataforma digital para auxiliar na gestão clínica e no acompanhamento de pacientes da clínica Maya Yamamoto. A proposta surgiu a partir da identificação de dificuldades relacionadas à organização de informações, controle de atendimentos e comunicação entre equipe e pacientes, fatores que podem impactar a eficiência dos processos internos e a qualidade do atendimento prestado.</w:t>
            </w:r>
          </w:p>
          <w:p w14:paraId="5A525006" w14:textId="77777777" w:rsidR="00FC1799" w:rsidRPr="00FC1799" w:rsidRDefault="00FC1799" w:rsidP="00FC1799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lastRenderedPageBreak/>
              <w:t>A solução proposta busca centralizar informações, automatizar tarefas administrativas e tornar os processos mais ágeis e organizados, contribuindo para uma rotina clínica mais eficiente e humanizada. O projeto também visa proporcionar melhorias sustentáveis e tecnicamente viáveis, utilizando recursos tecnológicos acessíveis e adaptados às necessidades reais da clínica. Além disso, a iniciativa contribui para a integração de conhecimentos das áreas de tecnologia, gestão e experiência do usuário, promovendo inovação e otimização no ambiente clínico.</w:t>
            </w:r>
          </w:p>
          <w:p w14:paraId="17CE41E1" w14:textId="5AB399E1" w:rsidR="00075F44" w:rsidRDefault="00075F44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58E99EC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157E1EE7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1669960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24E77" w14:textId="77777777" w:rsidR="00FC1799" w:rsidRPr="00FC1799" w:rsidRDefault="00FC1799" w:rsidP="00FC1799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 transformação digital tem contribuído significativamente para a melhoria dos processos organizacionais em diferentes áreas, incluindo o setor da saúde. A utilização de ferramentas tecnológicas na gestão clínica possibilita maior organização, agilidade nos atendimentos e otimização do acompanhamento de pacientes, além de contribuir para a redução de falhas administrativas e melhoria da comunicação entre profissionais e usuários.</w:t>
            </w:r>
          </w:p>
          <w:p w14:paraId="7BD8E00D" w14:textId="77777777" w:rsidR="00FC1799" w:rsidRPr="00FC1799" w:rsidRDefault="00FC1799" w:rsidP="00FC1799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presente projeto foi desenvolvido a partir da observação da rotina da clínica Maya Yamamoto, onde foram identificadas dificuldades relacionadas ao gerenciamento de informações, organização dos atendimentos e controle de processos internos. Diante desse cenário, surgiu a proposta de desenvolver uma plataforma digital voltada à otimização da gestão clínica e ao acompanhamento de pacientes, buscando promover maior eficiência operacional e qualidade no atendimento prestado.</w:t>
            </w:r>
          </w:p>
          <w:p w14:paraId="4A185519" w14:textId="77777777" w:rsidR="00FC1799" w:rsidRPr="00FC1799" w:rsidRDefault="00FC1799" w:rsidP="00FC1799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projeto está relacionado aos Objetivos de Desenvolvimento Sustentável (ODS), especialmente ao ODS 3 – Saúde e Bem-Estar, ao promover melhorias no acesso e na qualidade do atendimento, e ao ODS 9 – Indústria, Inovação e Infraestrutura, ao incentivar o uso da tecnologia como ferramenta de inovação e desenvolvimento de soluções acessíveis e sustentáveis.</w:t>
            </w:r>
          </w:p>
          <w:p w14:paraId="22744422" w14:textId="032C4660" w:rsidR="00075F44" w:rsidRPr="00FC1799" w:rsidRDefault="00FC1799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Segundo </w:t>
            </w:r>
            <w:proofErr w:type="spellStart"/>
            <w:proofErr w:type="gramStart"/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Laudon</w:t>
            </w:r>
            <w:proofErr w:type="spellEnd"/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(</w:t>
            </w:r>
            <w:proofErr w:type="gramEnd"/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2019), os sistemas de informação possuem papel fundamental na tomada de decisões e na melhoria dos processos organizacionais. Além disso, a aplicação de tecnologias digitais no ambiente da saúde contribui para maior eficiência administrativa e melhor experiência dos usuários.</w:t>
            </w:r>
          </w:p>
        </w:tc>
      </w:tr>
    </w:tbl>
    <w:p w14:paraId="3816ED9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2A57B0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7B2FD79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7B164" w14:textId="18104502" w:rsidR="00FC1799" w:rsidRPr="00FC1799" w:rsidRDefault="00FC1799" w:rsidP="00FC1799">
            <w:pPr>
              <w:pStyle w:val="PargrafodaLista"/>
              <w:numPr>
                <w:ilvl w:val="0"/>
                <w:numId w:val="7"/>
              </w:numPr>
              <w:tabs>
                <w:tab w:val="left" w:pos="360"/>
              </w:tabs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Desenvolver uma plataforma digital para auxiliar na gestão clínica da clínica Maya Yamamoto;</w:t>
            </w:r>
          </w:p>
          <w:p w14:paraId="3B5D2D22" w14:textId="433411CD" w:rsidR="00FC1799" w:rsidRPr="00FC1799" w:rsidRDefault="00FC1799" w:rsidP="00FC1799">
            <w:pPr>
              <w:pStyle w:val="PargrafodaLista"/>
              <w:numPr>
                <w:ilvl w:val="0"/>
                <w:numId w:val="7"/>
              </w:numPr>
              <w:tabs>
                <w:tab w:val="left" w:pos="360"/>
              </w:tabs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Centralizar informações relacionadas aos atendimentos e acompanhamento de pacientes;</w:t>
            </w:r>
          </w:p>
          <w:p w14:paraId="00994919" w14:textId="3F9BC887" w:rsidR="00FC1799" w:rsidRPr="00FC1799" w:rsidRDefault="00FC1799" w:rsidP="00FC1799">
            <w:pPr>
              <w:pStyle w:val="PargrafodaLista"/>
              <w:numPr>
                <w:ilvl w:val="0"/>
                <w:numId w:val="7"/>
              </w:numPr>
              <w:tabs>
                <w:tab w:val="left" w:pos="360"/>
              </w:tabs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Otimizar processos administrativos por meio da automatização de tarefas;</w:t>
            </w:r>
          </w:p>
          <w:p w14:paraId="1395EC19" w14:textId="5668C1D4" w:rsidR="00FC1799" w:rsidRPr="00FC1799" w:rsidRDefault="00FC1799" w:rsidP="00FC1799">
            <w:pPr>
              <w:pStyle w:val="PargrafodaLista"/>
              <w:numPr>
                <w:ilvl w:val="0"/>
                <w:numId w:val="7"/>
              </w:numPr>
              <w:tabs>
                <w:tab w:val="left" w:pos="360"/>
              </w:tabs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Melhorar a comunicação entre equipe e pacientes;</w:t>
            </w:r>
          </w:p>
          <w:p w14:paraId="016E2FE3" w14:textId="0F133E9B" w:rsidR="00075F44" w:rsidRPr="00FC1799" w:rsidRDefault="00FC1799" w:rsidP="00FC1799">
            <w:pPr>
              <w:pStyle w:val="PargrafodaLista"/>
              <w:numPr>
                <w:ilvl w:val="0"/>
                <w:numId w:val="7"/>
              </w:numPr>
              <w:tabs>
                <w:tab w:val="left" w:pos="360"/>
              </w:tabs>
              <w:spacing w:after="0" w:line="240" w:lineRule="auto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Proporcionar maior organização, agilidade e eficiência na rotina clínica.</w:t>
            </w:r>
          </w:p>
        </w:tc>
      </w:tr>
    </w:tbl>
    <w:p w14:paraId="756F1B5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279C43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0731EB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79383" w14:textId="77777777" w:rsidR="00FC1799" w:rsidRPr="00FC1799" w:rsidRDefault="00FC1799" w:rsidP="00FC1799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desenvolvimento do projeto será realizado com base na observação da rotina da clínica Maya Yamamoto e na identificação das principais necessidades relacionadas à gestão administrativa e ao acompanhamento de pacientes. A ação extensionista envolverá levantamento de informações por meio de conversas, observações práticas e análise dos processos internos da clínica.</w:t>
            </w:r>
          </w:p>
          <w:p w14:paraId="0E030918" w14:textId="77777777" w:rsidR="00FC1799" w:rsidRPr="00FC1799" w:rsidRDefault="00FC1799" w:rsidP="00FC1799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Após a identificação dos problemas observados, serão definidas as funcionalidades necessárias para a plataforma digital, considerando a viabilidade técnica, econômica e operacional da proposta. O sistema será desenvolvido utilizando recursos tecnológicos acessíveis, priorizando organização, facilidade de uso e eficiência dos processos.</w:t>
            </w:r>
          </w:p>
          <w:p w14:paraId="5469F89A" w14:textId="7322AE9B" w:rsidR="00075F44" w:rsidRPr="00FC1799" w:rsidRDefault="00FC1799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As atividades previstas incluem análise da rotina clínica, planejamento das funcionalidades da plataforma, desenvolvimento de protótipos, criação da interface do sistema e testes das funcionalidades implementadas. O projeto também prevê a coleta de feedback dos usuários envolvidos para possíveis melhorias futuras.</w:t>
            </w:r>
          </w:p>
        </w:tc>
      </w:tr>
    </w:tbl>
    <w:p w14:paraId="5B6EF6A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AF83A4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075F44" w14:paraId="5C1FD8E2" w14:textId="77777777" w:rsidTr="00943DE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928C" w14:textId="77777777" w:rsidR="00FC1799" w:rsidRPr="00FC1799" w:rsidRDefault="00FC1799" w:rsidP="00FC1799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Espera-se que o projeto contribua para a melhoria da organização interna da clínica Maya Yamamoto, promovendo maior controle das informações e otimização dos processos administrativos. A centralização de dados e a automatização de tarefas poderão reduzir retrabalho, minimizar falhas operacionais e tornar os atendimentos mais ágeis e eficientes.</w:t>
            </w:r>
          </w:p>
          <w:p w14:paraId="2FE0BF83" w14:textId="3A8660FD" w:rsidR="00075F44" w:rsidRPr="00FC1799" w:rsidRDefault="00FC1799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Além disso, a proposta busca melhorar a experiência dos pacientes por meio de uma comunicação mais prática e organizada, contribuindo para um atendimento mais humanizado. Também se espera que a plataforma ofereça benefícios sustentáveis para o crescimento futuro da clínica, permitindo maior controle operacional e melhor acompanhamento dos atendimentos realizados.</w:t>
            </w:r>
          </w:p>
        </w:tc>
      </w:tr>
    </w:tbl>
    <w:p w14:paraId="4CD03D3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BC8CB5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1318E75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40800" w14:textId="77777777" w:rsidR="00FC1799" w:rsidRPr="00FC1799" w:rsidRDefault="00FC1799" w:rsidP="00FC179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 desenvolvimento do projeto permitiu compreender a importância da tecnologia como ferramenta de apoio à gestão clínica e à melhoria dos processos administrativos. A partir da análise da realidade observada na clínica Maya Yamamoto, foi possível identificar necessidades relacionadas à organização das informações e à eficiência dos atendimentos, propondo uma solução tecnológica viável e alinhada às demandas do ambiente clínico.</w:t>
            </w:r>
          </w:p>
          <w:p w14:paraId="112D54BF" w14:textId="77A12B8F" w:rsidR="00075F44" w:rsidRPr="00FC1799" w:rsidRDefault="00FC1799" w:rsidP="00943DE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Os objetivos propostos foram atendidos por meio da elaboração de uma plataforma digital voltada à otimização da rotina clínica, contribuindo para maior organização, agilidade e qualidade no atendimento prestado. Além disso, o projeto possibilitou a integração de conhecimentos acadêmicos com a prática extensionista, promovendo inovação e impacto positivo no contexto analisado.</w:t>
            </w:r>
          </w:p>
        </w:tc>
      </w:tr>
    </w:tbl>
    <w:p w14:paraId="3D70118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F5C69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A67B94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34C98" w14:textId="77777777" w:rsidR="00FC1799" w:rsidRDefault="00FC1799" w:rsidP="00FC1799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Kenneth </w:t>
            </w:r>
            <w:proofErr w:type="spellStart"/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Laudon</w:t>
            </w:r>
            <w:proofErr w:type="spellEnd"/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; Jane </w:t>
            </w:r>
            <w:proofErr w:type="spellStart"/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Laudon</w:t>
            </w:r>
            <w:proofErr w:type="spellEnd"/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. </w:t>
            </w:r>
            <w:r w:rsidRPr="00FC1799">
              <w:rPr>
                <w:rFonts w:ascii="Arial" w:eastAsia="Arial" w:hAnsi="Arial" w:cs="Arial"/>
                <w:i/>
                <w:iCs/>
                <w:color w:val="0C3512" w:themeColor="accent3" w:themeShade="80"/>
                <w:sz w:val="20"/>
                <w:szCs w:val="20"/>
              </w:rPr>
              <w:t>Sistemas de Informação Gerenciais</w:t>
            </w: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. 16. ed. São Paulo: Pearson, 2019.</w:t>
            </w:r>
          </w:p>
          <w:p w14:paraId="51345269" w14:textId="77777777" w:rsidR="00FC1799" w:rsidRPr="00FC1799" w:rsidRDefault="00FC1799" w:rsidP="00FC1799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</w:p>
          <w:p w14:paraId="6E0F2070" w14:textId="77777777" w:rsidR="00FC1799" w:rsidRDefault="00FC1799" w:rsidP="00FC1799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hyperlink r:id="rId10" w:tgtFrame="_new" w:history="1">
              <w:r w:rsidRPr="00FC1799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Organização das Nações Unidas – Objetivos de Desenvolvimento Sustentável</w:t>
              </w:r>
            </w:hyperlink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. Acesso em: 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09</w:t>
            </w: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maio 2026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.</w:t>
            </w:r>
          </w:p>
          <w:p w14:paraId="339E532A" w14:textId="6A5824D2" w:rsidR="00FC1799" w:rsidRPr="00FC1799" w:rsidRDefault="00FC1799" w:rsidP="00FC1799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br/>
            </w:r>
            <w:hyperlink r:id="rId11" w:tgtFrame="_new" w:history="1">
              <w:r w:rsidRPr="00FC1799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CREFITO-3 – Conselho Regional de Fisioterapia e Terapia Ocupacional da 3ª Região</w:t>
              </w:r>
            </w:hyperlink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. Acesso em: 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09</w:t>
            </w:r>
            <w:r w:rsidRPr="00FC1799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maio 2026.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br/>
            </w:r>
          </w:p>
          <w:p w14:paraId="67420286" w14:textId="28600A13" w:rsidR="00075F44" w:rsidRPr="00FB4052" w:rsidRDefault="00FC1799" w:rsidP="00943DEB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hyperlink r:id="rId12" w:tgtFrame="_new" w:history="1">
              <w:r w:rsidRPr="00FC1799">
                <w:rPr>
                  <w:rStyle w:val="Hyperlink"/>
                  <w:rFonts w:ascii="Arial" w:eastAsia="Arial" w:hAnsi="Arial" w:cs="Arial"/>
                  <w:sz w:val="20"/>
                  <w:szCs w:val="20"/>
                </w:rPr>
                <w:t>Maya Yamamoto – Site Oficial</w:t>
              </w:r>
            </w:hyperlink>
            <w:r w:rsidRPr="00FC1799">
              <w:rPr>
                <w:rFonts w:ascii="Arial" w:eastAsia="Arial" w:hAnsi="Arial" w:cs="Arial"/>
                <w:color w:val="1F4E79"/>
                <w:sz w:val="20"/>
                <w:szCs w:val="20"/>
              </w:rPr>
              <w:t>. Acesso em: 11 maio 2026.</w:t>
            </w:r>
          </w:p>
        </w:tc>
      </w:tr>
    </w:tbl>
    <w:p w14:paraId="6A409B9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B9ED8E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7F52F2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41FAFD6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EA95A17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51F20AC8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075F44" w14:paraId="550389C3" w14:textId="77777777" w:rsidTr="00943DEB">
        <w:tc>
          <w:tcPr>
            <w:tcW w:w="9345" w:type="dxa"/>
          </w:tcPr>
          <w:p w14:paraId="4D94801C" w14:textId="77777777" w:rsidR="00075F44" w:rsidRDefault="00075F44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03C8E4A5" w14:textId="77777777" w:rsidR="00075F44" w:rsidRDefault="00075F44" w:rsidP="00FC1799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CF84982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07"/>
        <w:gridCol w:w="3628"/>
      </w:tblGrid>
      <w:tr w:rsidR="00075F44" w14:paraId="1D84F0AB" w14:textId="77777777" w:rsidTr="00FC1799">
        <w:tc>
          <w:tcPr>
            <w:tcW w:w="5807" w:type="dxa"/>
          </w:tcPr>
          <w:p w14:paraId="00A91D6B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  <w:p w14:paraId="7CB332D8" w14:textId="77777777" w:rsidR="00FC1799" w:rsidRDefault="00FC1799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b/>
                <w:sz w:val="20"/>
                <w:szCs w:val="20"/>
              </w:rPr>
              <w:t>Site Oficial Maya Yamamoto</w:t>
            </w:r>
          </w:p>
          <w:p w14:paraId="087EA5B4" w14:textId="77777777" w:rsidR="00FC1799" w:rsidRDefault="00FC1799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b/>
                <w:sz w:val="20"/>
                <w:szCs w:val="20"/>
              </w:rPr>
              <w:t>CREFITO-3</w:t>
            </w:r>
          </w:p>
          <w:p w14:paraId="6C28E993" w14:textId="110D1168" w:rsidR="00FC1799" w:rsidRDefault="00FC1799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b/>
                <w:sz w:val="20"/>
                <w:szCs w:val="20"/>
              </w:rPr>
              <w:t>ONU – Objetivos de Desenvolvimento Sustentável</w:t>
            </w:r>
          </w:p>
        </w:tc>
        <w:tc>
          <w:tcPr>
            <w:tcW w:w="3628" w:type="dxa"/>
          </w:tcPr>
          <w:p w14:paraId="2675723A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  <w:p w14:paraId="2CFC1359" w14:textId="012C75C7" w:rsidR="00FC1799" w:rsidRDefault="00FC1799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3" w:history="1">
              <w:r w:rsidRPr="00380D65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https://mayayamamoto.com.br</w:t>
              </w:r>
            </w:hyperlink>
          </w:p>
          <w:p w14:paraId="69584481" w14:textId="76F1B563" w:rsidR="00FC1799" w:rsidRDefault="00FC1799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hyperlink r:id="rId14" w:history="1">
              <w:r w:rsidRPr="00380D65">
                <w:rPr>
                  <w:rStyle w:val="Hyperlink"/>
                  <w:rFonts w:ascii="Arial" w:eastAsia="Arial" w:hAnsi="Arial" w:cs="Arial"/>
                  <w:b/>
                  <w:sz w:val="20"/>
                  <w:szCs w:val="20"/>
                </w:rPr>
                <w:t>https://www.crefito3.org.br</w:t>
              </w:r>
            </w:hyperlink>
          </w:p>
          <w:p w14:paraId="78959513" w14:textId="2C811964" w:rsidR="00FC1799" w:rsidRDefault="00FC1799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C1799">
              <w:rPr>
                <w:rFonts w:ascii="Arial" w:eastAsia="Arial" w:hAnsi="Arial" w:cs="Arial"/>
                <w:b/>
                <w:sz w:val="20"/>
                <w:szCs w:val="20"/>
              </w:rPr>
              <w:t>https://brasil.un.org/pt-br/sdgs</w:t>
            </w:r>
          </w:p>
        </w:tc>
      </w:tr>
    </w:tbl>
    <w:p w14:paraId="10117FD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075F44" w14:paraId="5387AB73" w14:textId="77777777" w:rsidTr="00943DEB">
        <w:tc>
          <w:tcPr>
            <w:tcW w:w="3046" w:type="dxa"/>
          </w:tcPr>
          <w:p w14:paraId="0A629CB9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0423267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75F44" w14:paraId="38E4AA77" w14:textId="77777777" w:rsidTr="00943DEB">
        <w:tc>
          <w:tcPr>
            <w:tcW w:w="3046" w:type="dxa"/>
          </w:tcPr>
          <w:p w14:paraId="16C93D2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413C1454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5523BDC1" w14:textId="77777777" w:rsidR="00075F44" w:rsidRPr="009D304C" w:rsidRDefault="00075F44" w:rsidP="00075F44"/>
    <w:p w14:paraId="57337E9C" w14:textId="7C768D93" w:rsidR="00075F44" w:rsidRPr="007F0CAA" w:rsidRDefault="00075F44" w:rsidP="00075F44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 xml:space="preserve">Versão </w:t>
      </w:r>
      <w:r>
        <w:rPr>
          <w:rFonts w:ascii="Arial" w:hAnsi="Arial" w:cs="Arial"/>
          <w:sz w:val="20"/>
          <w:szCs w:val="20"/>
        </w:rPr>
        <w:t>3</w:t>
      </w:r>
      <w:r w:rsidRPr="007F0CAA">
        <w:rPr>
          <w:rFonts w:ascii="Arial" w:hAnsi="Arial" w:cs="Arial"/>
          <w:sz w:val="20"/>
          <w:szCs w:val="20"/>
        </w:rPr>
        <w:t xml:space="preserve">.0 – </w:t>
      </w:r>
      <w:r>
        <w:rPr>
          <w:rFonts w:ascii="Arial" w:hAnsi="Arial" w:cs="Arial"/>
          <w:sz w:val="20"/>
          <w:szCs w:val="20"/>
        </w:rPr>
        <w:t>05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635CEFA6" w14:textId="77777777" w:rsidR="00677BB5" w:rsidRDefault="00677BB5"/>
    <w:sectPr w:rsidR="00677BB5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89760" w14:textId="77777777" w:rsidR="00C03338" w:rsidRDefault="00C03338" w:rsidP="002C423C">
      <w:pPr>
        <w:spacing w:after="0" w:line="240" w:lineRule="auto"/>
      </w:pPr>
      <w:r>
        <w:separator/>
      </w:r>
    </w:p>
  </w:endnote>
  <w:endnote w:type="continuationSeparator" w:id="0">
    <w:p w14:paraId="652F176E" w14:textId="77777777" w:rsidR="00C03338" w:rsidRDefault="00C03338" w:rsidP="002C4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5288082" w14:paraId="6BF507BA" w14:textId="77777777" w:rsidTr="55288082">
      <w:trPr>
        <w:trHeight w:val="300"/>
      </w:trPr>
      <w:tc>
        <w:tcPr>
          <w:tcW w:w="2830" w:type="dxa"/>
        </w:tcPr>
        <w:p w14:paraId="77B13D26" w14:textId="298DDDC5" w:rsidR="55288082" w:rsidRDefault="55288082" w:rsidP="55288082">
          <w:pPr>
            <w:pStyle w:val="Cabealho"/>
            <w:ind w:left="-115"/>
          </w:pPr>
        </w:p>
      </w:tc>
      <w:tc>
        <w:tcPr>
          <w:tcW w:w="2830" w:type="dxa"/>
        </w:tcPr>
        <w:p w14:paraId="12F77A4F" w14:textId="35671570" w:rsidR="55288082" w:rsidRDefault="55288082" w:rsidP="55288082">
          <w:pPr>
            <w:pStyle w:val="Cabealho"/>
            <w:jc w:val="center"/>
          </w:pPr>
        </w:p>
      </w:tc>
      <w:tc>
        <w:tcPr>
          <w:tcW w:w="2830" w:type="dxa"/>
        </w:tcPr>
        <w:p w14:paraId="6CA38491" w14:textId="3961644E" w:rsidR="55288082" w:rsidRDefault="55288082" w:rsidP="55288082">
          <w:pPr>
            <w:pStyle w:val="Cabealho"/>
            <w:ind w:right="-115"/>
            <w:jc w:val="right"/>
          </w:pPr>
        </w:p>
      </w:tc>
    </w:tr>
  </w:tbl>
  <w:p w14:paraId="3A6E0479" w14:textId="4094C797" w:rsidR="55288082" w:rsidRDefault="55288082" w:rsidP="552880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7DE15" w14:textId="77777777" w:rsidR="00C03338" w:rsidRDefault="00C03338" w:rsidP="002C423C">
      <w:pPr>
        <w:spacing w:after="0" w:line="240" w:lineRule="auto"/>
      </w:pPr>
      <w:r>
        <w:separator/>
      </w:r>
    </w:p>
  </w:footnote>
  <w:footnote w:type="continuationSeparator" w:id="0">
    <w:p w14:paraId="77EBE585" w14:textId="77777777" w:rsidR="00C03338" w:rsidRDefault="00C03338" w:rsidP="002C4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9EB61" w14:textId="358D6378" w:rsidR="002C423C" w:rsidRDefault="3C99084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A680AA" wp14:editId="03D89647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7941" cy="10714945"/>
          <wp:effectExtent l="0" t="0" r="0" b="0"/>
          <wp:wrapNone/>
          <wp:docPr id="1770886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86479" name="Picture 1770886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02F056E"/>
    <w:multiLevelType w:val="hybridMultilevel"/>
    <w:tmpl w:val="CA362C34"/>
    <w:lvl w:ilvl="0" w:tplc="5612417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054C3E"/>
    <w:multiLevelType w:val="hybridMultilevel"/>
    <w:tmpl w:val="407651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566BC"/>
    <w:multiLevelType w:val="hybridMultilevel"/>
    <w:tmpl w:val="178EF60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5BA4D82"/>
    <w:multiLevelType w:val="hybridMultilevel"/>
    <w:tmpl w:val="7722CB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A382D3A"/>
    <w:multiLevelType w:val="hybridMultilevel"/>
    <w:tmpl w:val="3476FD20"/>
    <w:lvl w:ilvl="0" w:tplc="EE386EF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5478D9"/>
    <w:multiLevelType w:val="hybridMultilevel"/>
    <w:tmpl w:val="CEC84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862257">
    <w:abstractNumId w:val="0"/>
  </w:num>
  <w:num w:numId="2" w16cid:durableId="2012946276">
    <w:abstractNumId w:val="6"/>
  </w:num>
  <w:num w:numId="3" w16cid:durableId="1534079441">
    <w:abstractNumId w:val="2"/>
  </w:num>
  <w:num w:numId="4" w16cid:durableId="1323504737">
    <w:abstractNumId w:val="5"/>
  </w:num>
  <w:num w:numId="5" w16cid:durableId="1680623386">
    <w:abstractNumId w:val="4"/>
  </w:num>
  <w:num w:numId="6" w16cid:durableId="283660433">
    <w:abstractNumId w:val="3"/>
  </w:num>
  <w:num w:numId="7" w16cid:durableId="2039501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3C"/>
    <w:rsid w:val="00075F44"/>
    <w:rsid w:val="00263F24"/>
    <w:rsid w:val="002A094D"/>
    <w:rsid w:val="002C423C"/>
    <w:rsid w:val="00313489"/>
    <w:rsid w:val="00677BB5"/>
    <w:rsid w:val="007F3144"/>
    <w:rsid w:val="00847BC0"/>
    <w:rsid w:val="00926CBE"/>
    <w:rsid w:val="009E67DD"/>
    <w:rsid w:val="00B33D70"/>
    <w:rsid w:val="00C03338"/>
    <w:rsid w:val="00E816FA"/>
    <w:rsid w:val="00FC1799"/>
    <w:rsid w:val="0487FE2A"/>
    <w:rsid w:val="3C99084B"/>
    <w:rsid w:val="55288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BA584"/>
  <w15:chartTrackingRefBased/>
  <w15:docId w15:val="{2D74A322-4486-4034-9914-4F682BA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C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2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2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2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2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2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423C"/>
  </w:style>
  <w:style w:type="paragraph" w:styleId="Rodap">
    <w:name w:val="footer"/>
    <w:basedOn w:val="Normal"/>
    <w:link w:val="Rodap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423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00FC179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C17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2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1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mayayamamoto.com.br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ayayamamoto.com.br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crefito3.org.br?utm_source=chatgpt.com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brasil.un.org/pt-br/sdgs?utm_source=chatgpt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crefito3.org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2089</Words>
  <Characters>11285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Leal Ramos</dc:creator>
  <cp:keywords/>
  <dc:description/>
  <cp:lastModifiedBy>Katiê Prado de Godoy</cp:lastModifiedBy>
  <cp:revision>2</cp:revision>
  <dcterms:created xsi:type="dcterms:W3CDTF">2026-05-11T22:43:00Z</dcterms:created>
  <dcterms:modified xsi:type="dcterms:W3CDTF">2026-05-11T22:43:00Z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