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2A7A4B"/>
          <w:sz w:val="48"/>
          <w:szCs w:val="48"/>
        </w:rPr>
        <w:t xml:space="preserve">LIDERANÇAS EMPÁTICAS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Escopo Funcional — Frontend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B6E"/>
          <w:sz w:val="24"/>
          <w:szCs w:val="24"/>
        </w:rPr>
        <w:t xml:space="preserve">Versão 2.1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B6E"/>
          <w:sz w:val="22"/>
          <w:szCs w:val="22"/>
        </w:rPr>
        <w:t xml:space="preserve">FECAP · Sistema de Arrecadação de Alimentos</w:t>
      </w:r>
    </w:p>
    <w:p>
      <w:pPr>
        <w:pBdr>
          <w:bottom w:val="single" w:color="D6E4DA" w:sz="4" w:space="1"/>
        </w:pBdr>
        <w:spacing w:after="160" w:before="16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A7A4B"/>
          <w:sz w:val="32"/>
          <w:szCs w:val="32"/>
        </w:rPr>
        <w:t xml:space="preserve">1. Visão Geral do Sistema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frontend do Lideranças Empáticas é um dashboard web que consome dados de uma pipeline de Visão Computacional em Python. O script Python escaneia e classifica pacotes de alimentos, envia os dados via API para um banco de dados relacional (PostgreSQL via Supabase), e o dashboard exibe as contagens com filtros de deduplicação já aplicados pelo backend.</w:t>
      </w:r>
    </w:p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Stack Recomendada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Next.js 14 (App Router) · TypeScript · Tailwind CSS · shadcn/ui · Recharts · Zustand · TanStack Query · React Hook Form · Zod</w:t>
      </w:r>
    </w:p>
    <w:p>
      <w:pPr>
        <w:pBdr>
          <w:bottom w:val="single" w:color="D6E4DA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A7A4B"/>
          <w:sz w:val="32"/>
          <w:szCs w:val="32"/>
        </w:rPr>
        <w:t xml:space="preserve">2. Identidade Visual e Design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Paleta de Cores Principal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B7B6E"/>
          <w:sz w:val="18"/>
          <w:szCs w:val="18"/>
        </w:rPr>
        <w:t xml:space="preserve">Extraída da logo Lideranças Empáticas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Green</w:t>
            </w:r>
          </w:p>
        </w:tc>
        <w:tc>
          <w:tcPr>
            <w:tcW w:type="dxa" w:w="2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#2A7A4B</w:t>
            </w:r>
          </w:p>
        </w:tc>
        <w:tc>
          <w:tcPr>
            <w:tcW w:type="dxa" w:w="45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CTA principal, active states, bordas de destaque</w:t>
            </w:r>
          </w:p>
        </w:tc>
      </w:tr>
      <w:tr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Accent Green</w:t>
            </w:r>
          </w:p>
        </w:tc>
        <w:tc>
          <w:tcPr>
            <w:tcW w:type="dxa" w:w="2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#3DA066</w:t>
            </w:r>
          </w:p>
        </w:tc>
        <w:tc>
          <w:tcPr>
            <w:tcW w:type="dxa" w:w="45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Hover states, highlights secundários</w:t>
            </w:r>
          </w:p>
        </w:tc>
      </w:tr>
      <w:tr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Deep Black</w:t>
            </w:r>
          </w:p>
        </w:tc>
        <w:tc>
          <w:tcPr>
            <w:tcW w:type="dxa" w:w="2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45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Texto principal, headings</w:t>
            </w:r>
          </w:p>
        </w:tc>
      </w:tr>
      <w:tr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Neutral Surface</w:t>
            </w:r>
          </w:p>
        </w:tc>
        <w:tc>
          <w:tcPr>
            <w:tcW w:type="dxa" w:w="2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#F4F6F4</w:t>
            </w:r>
          </w:p>
        </w:tc>
        <w:tc>
          <w:tcPr>
            <w:tcW w:type="dxa" w:w="45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 de páginas</w:t>
            </w:r>
          </w:p>
        </w:tc>
      </w:tr>
      <w:tr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Muted Text</w:t>
            </w:r>
          </w:p>
        </w:tc>
        <w:tc>
          <w:tcPr>
            <w:tcW w:type="dxa" w:w="2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#6B7B6E</w:t>
            </w:r>
          </w:p>
        </w:tc>
        <w:tc>
          <w:tcPr>
            <w:tcW w:type="dxa" w:w="45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Labels secundários, captions</w:t>
            </w:r>
          </w:p>
        </w:tc>
      </w:tr>
      <w:tr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Border Subtle</w:t>
            </w:r>
          </w:p>
        </w:tc>
        <w:tc>
          <w:tcPr>
            <w:tcW w:type="dxa" w:w="2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#D6E4DA</w:t>
            </w:r>
          </w:p>
        </w:tc>
        <w:tc>
          <w:tcPr>
            <w:tcW w:type="dxa" w:w="45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Bordas de cards, divisores</w:t>
            </w:r>
          </w:p>
        </w:tc>
      </w:tr>
      <w:tr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FECAP Green</w:t>
            </w:r>
          </w:p>
        </w:tc>
        <w:tc>
          <w:tcPr>
            <w:tcW w:type="dxa" w:w="2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#1A6B2A</w:t>
            </w:r>
          </w:p>
        </w:tc>
        <w:tc>
          <w:tcPr>
            <w:tcW w:type="dxa" w:w="45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Exclusivo para renderização da logo FECAP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Cores por Categoria de Alimento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B7B6E"/>
          <w:sz w:val="18"/>
          <w:szCs w:val="18"/>
        </w:rPr>
        <w:t xml:space="preserve">Todas validadas para contraste mínimo 4.5:1 sobre fundo branco — WCAG AA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Aplicação</w:t>
            </w:r>
          </w:p>
        </w:tc>
      </w:tr>
      <w:tr>
        <w:tc>
          <w:tcPr>
            <w:tcW w:type="dxa" w:w="2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Arroz</w:t>
            </w:r>
          </w:p>
        </w:tc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#D97706 (Amber)</w:t>
            </w:r>
          </w:p>
        </w:tc>
        <w:tc>
          <w:tcPr>
            <w:tcW w:type="dxa" w:w="45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 chip, linha de gráfico, filtro pill</w:t>
            </w:r>
          </w:p>
        </w:tc>
      </w:tr>
      <w:tr>
        <w:tc>
          <w:tcPr>
            <w:tcW w:type="dxa" w:w="2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Feijão</w:t>
            </w:r>
          </w:p>
        </w:tc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#16A34A (Green)</w:t>
            </w:r>
          </w:p>
        </w:tc>
        <w:tc>
          <w:tcPr>
            <w:tcW w:type="dxa" w:w="45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 chip, linha de gráfico, filtro pill</w:t>
            </w:r>
          </w:p>
        </w:tc>
      </w:tr>
      <w:tr>
        <w:tc>
          <w:tcPr>
            <w:tcW w:type="dxa" w:w="2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Açúcar</w:t>
            </w:r>
          </w:p>
        </w:tc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#0284C7 (Sky)</w:t>
            </w:r>
          </w:p>
        </w:tc>
        <w:tc>
          <w:tcPr>
            <w:tcW w:type="dxa" w:w="45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 chip, linha de gráfico, filtro pill</w:t>
            </w:r>
          </w:p>
        </w:tc>
      </w:tr>
      <w:tr>
        <w:tc>
          <w:tcPr>
            <w:tcW w:type="dxa" w:w="2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Macarrão</w:t>
            </w:r>
          </w:p>
        </w:tc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#EA580C (Orange)</w:t>
            </w:r>
          </w:p>
        </w:tc>
        <w:tc>
          <w:tcPr>
            <w:tcW w:type="dxa" w:w="45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 chip, linha de gráfico, filtro pill</w:t>
            </w:r>
          </w:p>
        </w:tc>
      </w:tr>
      <w:tr>
        <w:tc>
          <w:tcPr>
            <w:tcW w:type="dxa" w:w="2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Óleo</w:t>
            </w:r>
          </w:p>
        </w:tc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#CA8A04 (Yellow)</w:t>
            </w:r>
          </w:p>
        </w:tc>
        <w:tc>
          <w:tcPr>
            <w:tcW w:type="dxa" w:w="45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 chip, linha de gráfico, filtro pill</w:t>
            </w:r>
          </w:p>
        </w:tc>
      </w:tr>
      <w:tr>
        <w:tc>
          <w:tcPr>
            <w:tcW w:type="dxa" w:w="2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Fubá</w:t>
            </w:r>
          </w:p>
        </w:tc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#92400E (Brown)</w:t>
            </w:r>
          </w:p>
        </w:tc>
        <w:tc>
          <w:tcPr>
            <w:tcW w:type="dxa" w:w="45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 chip, linha de gráfico, filtro pill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Logos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Lideranças Empáticas — selo circular com fundo verde. Presente no header da sidebar em todas as telas autenticadas.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FECAP — logotipo wordmark verde bold. Presente no rodapé da sidebar e na tela de login.</w:t>
      </w:r>
    </w:p>
    <w:p>
      <w:pPr>
        <w:pBdr>
          <w:bottom w:val="single" w:color="D6E4DA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A7A4B"/>
          <w:sz w:val="32"/>
          <w:szCs w:val="32"/>
        </w:rPr>
        <w:t xml:space="preserve">3. Layout e Estrutura de Navegação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Shell: sidebar fixa de 220px + área de conteúdo principal. Todas as telas autenticadas compartilham este shell — apenas a área de conteúdo muda.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Ícone</w:t>
            </w:r>
          </w:p>
        </w:tc>
        <w:tc>
          <w:tcPr>
            <w:tcW w:type="dxa" w:w="1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7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Visibilidade</w:t>
            </w:r>
          </w:p>
        </w:tc>
      </w:tr>
      <w:tr>
        <w:tc>
          <w:tcPr>
            <w:tcW w:type="dxa" w:w="1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BarChart</w:t>
            </w:r>
          </w:p>
        </w:tc>
        <w:tc>
          <w:tcPr>
            <w:tcW w:type="dxa" w:w="1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7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Ambos os papéis</w:t>
            </w:r>
          </w:p>
        </w:tc>
      </w:tr>
      <w:tr>
        <w:tc>
          <w:tcPr>
            <w:tcW w:type="dxa" w:w="1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ClipboardList</w:t>
            </w:r>
          </w:p>
        </w:tc>
        <w:tc>
          <w:tcPr>
            <w:tcW w:type="dxa" w:w="1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Evidências</w:t>
            </w:r>
          </w:p>
        </w:tc>
        <w:tc>
          <w:tcPr>
            <w:tcW w:type="dxa" w:w="2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/evidencias</w:t>
            </w:r>
          </w:p>
        </w:tc>
        <w:tc>
          <w:tcPr>
            <w:tcW w:type="dxa" w:w="37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Ambos os papéis</w:t>
            </w:r>
          </w:p>
        </w:tc>
      </w:tr>
      <w:tr>
        <w:tc>
          <w:tcPr>
            <w:tcW w:type="dxa" w:w="1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Grupos</w:t>
            </w:r>
          </w:p>
        </w:tc>
        <w:tc>
          <w:tcPr>
            <w:tcW w:type="dxa" w:w="2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/grupos</w:t>
            </w:r>
          </w:p>
        </w:tc>
        <w:tc>
          <w:tcPr>
            <w:tcW w:type="dxa" w:w="37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Ambos os papéis</w:t>
            </w:r>
          </w:p>
        </w:tc>
      </w:tr>
      <w:tr>
        <w:tc>
          <w:tcPr>
            <w:tcW w:type="dxa" w:w="1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Perfil</w:t>
            </w:r>
          </w:p>
        </w:tc>
        <w:tc>
          <w:tcPr>
            <w:tcW w:type="dxa" w:w="2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/perfil</w:t>
            </w:r>
          </w:p>
        </w:tc>
        <w:tc>
          <w:tcPr>
            <w:tcW w:type="dxa" w:w="37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Ambos os papéis</w:t>
            </w:r>
          </w:p>
        </w:tc>
      </w:tr>
    </w:tbl>
    <w:p>
      <w:pPr>
        <w:pBdr>
          <w:bottom w:val="single" w:color="D6E4DA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A7A4B"/>
          <w:sz w:val="32"/>
          <w:szCs w:val="32"/>
        </w:rPr>
        <w:t xml:space="preserve">4. Módulo de Autenticação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Papéis de Acesso e Credenciais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B7B6E"/>
          <w:sz w:val="18"/>
          <w:szCs w:val="18"/>
        </w:rPr>
        <w:t xml:space="preserve">Regras diferenciadas por papel — validadas no frontend (Zod, condicional ao cargo) e no backend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Professor (Admin)</w:t>
            </w:r>
          </w:p>
        </w:tc>
        <w:tc>
          <w:tcPr>
            <w:tcW w:type="dxa" w:w="37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Aluno (Operador)</w:t>
            </w:r>
          </w:p>
        </w:tc>
      </w:tr>
      <w:tr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Domínio de e-mail</w:t>
            </w:r>
          </w:p>
        </w:tc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@fecap.br</w:t>
            </w:r>
          </w:p>
        </w:tc>
        <w:tc>
          <w:tcPr>
            <w:tcW w:type="dxa" w:w="37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@edu.fecap.br</w:t>
            </w:r>
          </w:p>
        </w:tc>
      </w:tr>
      <w:tr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Formato do RA</w:t>
            </w:r>
          </w:p>
        </w:tc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dígitos numéricos</w:t>
            </w:r>
          </w:p>
        </w:tc>
        <w:tc>
          <w:tcPr>
            <w:tcW w:type="dxa" w:w="37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dígitos numéricos</w:t>
            </w:r>
          </w:p>
        </w:tc>
      </w:tr>
      <w:tr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Logica do RA</w:t>
            </w:r>
          </w:p>
        </w:tc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Identificador institucional simples</w:t>
            </w:r>
          </w:p>
        </w:tc>
        <w:tc>
          <w:tcPr>
            <w:tcW w:type="dxa" w:w="37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primeiros digitos = ano de entrada, 2 seguintes = mes (AAMMXXXX). Ex: 24026298 -&gt; entrada em fev/2024</w:t>
            </w:r>
          </w:p>
        </w:tc>
      </w:tr>
      <w:tr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Exemplo de RA</w:t>
            </w:r>
          </w:p>
        </w:tc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123456</w:t>
            </w:r>
          </w:p>
        </w:tc>
        <w:tc>
          <w:tcPr>
            <w:tcW w:type="dxa" w:w="37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24026298</w:t>
            </w:r>
          </w:p>
        </w:tc>
      </w:tr>
      <w:tr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Exemplo de e-mail</w:t>
            </w:r>
          </w:p>
        </w:tc>
        <w:tc>
          <w:tcPr>
            <w:tcW w:type="dxa" w:w="28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joao.silva@fecap.br</w:t>
            </w:r>
          </w:p>
        </w:tc>
        <w:tc>
          <w:tcPr>
            <w:tcW w:type="dxa" w:w="37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lucas.mendes@edu.fecap.br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Comportamento UX do Campo 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Ao selecionar o cargo 'Professor': campo RA aceita exatamente 6 dígitos. Helper text: 'RA de 6 dígitos'.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Ao selecionar o cargo 'Aluno': campo RA aceita exatamente 8 digitos no formato AAMMXXXX — AA = 2 ultimos digitos do ano, MM = mes de entrada. Ex: 24026298 = fev/2024.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Helper text decodifica os 4 primeiros digitos em tempo real: ao digitar '2402...', exibe 'Entrada em Fevereiro de 2024'.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Schema Zod condicional ao cargo: dominio de e-mail e tamanho do RA variam conforme o papel selecionado.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Campos de Cadastro Completos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B7B6E"/>
          <w:sz w:val="18"/>
          <w:szCs w:val="18"/>
        </w:rPr>
        <w:t xml:space="preserve">O formulário adapta domínio de e-mail e comprimento de RA conforme o cargo selecionado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Professor</w:t>
            </w:r>
          </w:p>
        </w:tc>
        <w:tc>
          <w:tcPr>
            <w:tcW w:type="dxa" w:w="29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Aluno</w:t>
            </w:r>
          </w:p>
        </w:tc>
      </w:tr>
      <w:tr>
        <w:tc>
          <w:tcPr>
            <w:tcW w:type="dxa" w:w="22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16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texto</w:t>
            </w:r>
          </w:p>
        </w:tc>
        <w:tc>
          <w:tcPr>
            <w:tcW w:type="dxa" w:w="26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Obrigatorio, min. 3 chars</w:t>
            </w:r>
          </w:p>
        </w:tc>
        <w:tc>
          <w:tcPr>
            <w:tcW w:type="dxa" w:w="29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Obrigatorio, min. 3 chars</w:t>
            </w:r>
          </w:p>
        </w:tc>
      </w:tr>
      <w:tr>
        <w:tc>
          <w:tcPr>
            <w:tcW w:type="dxa" w:w="22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E-mail institucional</w:t>
            </w:r>
          </w:p>
        </w:tc>
        <w:tc>
          <w:tcPr>
            <w:tcW w:type="dxa" w:w="16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e-mail</w:t>
            </w:r>
          </w:p>
        </w:tc>
        <w:tc>
          <w:tcPr>
            <w:tcW w:type="dxa" w:w="26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Dominio: @fecap.br</w:t>
            </w:r>
          </w:p>
        </w:tc>
        <w:tc>
          <w:tcPr>
            <w:tcW w:type="dxa" w:w="29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Dominio: @edu.fecap.br</w:t>
            </w:r>
          </w:p>
        </w:tc>
      </w:tr>
      <w:tr>
        <w:tc>
          <w:tcPr>
            <w:tcW w:type="dxa" w:w="22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Cargo</w:t>
            </w:r>
          </w:p>
        </w:tc>
        <w:tc>
          <w:tcPr>
            <w:tcW w:type="dxa" w:w="16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Radio button</w:t>
            </w:r>
          </w:p>
        </w:tc>
        <w:tc>
          <w:tcPr>
            <w:tcW w:type="dxa" w:w="26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Professor</w:t>
            </w:r>
          </w:p>
        </w:tc>
        <w:tc>
          <w:tcPr>
            <w:tcW w:type="dxa" w:w="29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Aluno</w:t>
            </w:r>
          </w:p>
        </w:tc>
      </w:tr>
      <w:tr>
        <w:tc>
          <w:tcPr>
            <w:tcW w:type="dxa" w:w="22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Curso</w:t>
            </w:r>
          </w:p>
        </w:tc>
        <w:tc>
          <w:tcPr>
            <w:tcW w:type="dxa" w:w="16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</w:t>
            </w:r>
          </w:p>
        </w:tc>
        <w:tc>
          <w:tcPr>
            <w:tcW w:type="dxa" w:w="26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Adm. / C. Contabeis / C. Economicas</w:t>
            </w:r>
          </w:p>
        </w:tc>
        <w:tc>
          <w:tcPr>
            <w:tcW w:type="dxa" w:w="29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Adm. / C. Contabeis / C. Economicas</w:t>
            </w:r>
          </w:p>
        </w:tc>
      </w:tr>
      <w:tr>
        <w:tc>
          <w:tcPr>
            <w:tcW w:type="dxa" w:w="22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Semestre</w:t>
            </w:r>
          </w:p>
        </w:tc>
        <w:tc>
          <w:tcPr>
            <w:tcW w:type="dxa" w:w="16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</w:t>
            </w:r>
          </w:p>
        </w:tc>
        <w:tc>
          <w:tcPr>
            <w:tcW w:type="dxa" w:w="26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ao 8</w:t>
            </w:r>
          </w:p>
        </w:tc>
        <w:tc>
          <w:tcPr>
            <w:tcW w:type="dxa" w:w="29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ao 8</w:t>
            </w:r>
          </w:p>
        </w:tc>
      </w:tr>
      <w:tr>
        <w:tc>
          <w:tcPr>
            <w:tcW w:type="dxa" w:w="22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Periodo</w:t>
            </w:r>
          </w:p>
        </w:tc>
        <w:tc>
          <w:tcPr>
            <w:tcW w:type="dxa" w:w="16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Radio button</w:t>
            </w:r>
          </w:p>
        </w:tc>
        <w:tc>
          <w:tcPr>
            <w:tcW w:type="dxa" w:w="26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Matutino | Noturno</w:t>
            </w:r>
          </w:p>
        </w:tc>
        <w:tc>
          <w:tcPr>
            <w:tcW w:type="dxa" w:w="29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Matutino | Noturno</w:t>
            </w:r>
          </w:p>
        </w:tc>
      </w:tr>
      <w:tr>
        <w:tc>
          <w:tcPr>
            <w:tcW w:type="dxa" w:w="22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</w:t>
            </w:r>
          </w:p>
        </w:tc>
        <w:tc>
          <w:tcPr>
            <w:tcW w:type="dxa" w:w="16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numerico</w:t>
            </w:r>
          </w:p>
        </w:tc>
        <w:tc>
          <w:tcPr>
            <w:tcW w:type="dxa" w:w="26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Exatamente 6 digitos</w:t>
            </w:r>
          </w:p>
        </w:tc>
        <w:tc>
          <w:tcPr>
            <w:tcW w:type="dxa" w:w="29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Exatamente 8 digitos (AAMMXXXX)</w:t>
            </w:r>
          </w:p>
        </w:tc>
      </w:tr>
      <w:tr>
        <w:tc>
          <w:tcPr>
            <w:tcW w:type="dxa" w:w="22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Senha</w:t>
            </w:r>
          </w:p>
        </w:tc>
        <w:tc>
          <w:tcPr>
            <w:tcW w:type="dxa" w:w="16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senha</w:t>
            </w:r>
          </w:p>
        </w:tc>
        <w:tc>
          <w:tcPr>
            <w:tcW w:type="dxa" w:w="26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Min. 8 chars complexos</w:t>
            </w:r>
          </w:p>
        </w:tc>
        <w:tc>
          <w:tcPr>
            <w:tcW w:type="dxa" w:w="29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Min. 8 chars complexos</w:t>
            </w:r>
          </w:p>
        </w:tc>
      </w:tr>
      <w:tr>
        <w:tc>
          <w:tcPr>
            <w:tcW w:type="dxa" w:w="22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Confirmar Senha</w:t>
            </w:r>
          </w:p>
        </w:tc>
        <w:tc>
          <w:tcPr>
            <w:tcW w:type="dxa" w:w="16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senha</w:t>
            </w:r>
          </w:p>
        </w:tc>
        <w:tc>
          <w:tcPr>
            <w:tcW w:type="dxa" w:w="26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 ser identica</w:t>
            </w:r>
          </w:p>
        </w:tc>
        <w:tc>
          <w:tcPr>
            <w:tcW w:type="dxa" w:w="29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 ser identica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B7B6E"/>
          <w:sz w:val="18"/>
          <w:szCs w:val="18"/>
        </w:rPr>
        <w:t xml:space="preserve">Seguranca: JWT em cookie httpOnly. Refresh token silencioso renova a sessao automaticamente. Indicador de forca de senha em 4 niveis: fraco -&gt; medio -&gt; forte -&gt; muito forte.</w:t>
      </w:r>
    </w:p>
    <w:p>
      <w:pPr>
        <w:pBdr>
          <w:bottom w:val="single" w:color="D6E4DA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A7A4B"/>
          <w:sz w:val="32"/>
          <w:szCs w:val="32"/>
        </w:rPr>
        <w:t xml:space="preserve">5. Dashboard Principal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Disponivel para ambos os papeis com a mesma visao, estimulando gamificacao e engajamento coletivo.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Cards de Destaque — Secao Primaria (sempre visiveis)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4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exemplo</w:t>
            </w:r>
          </w:p>
        </w:tc>
        <w:tc>
          <w:tcPr>
            <w:tcW w:type="dxa" w:w="45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Geral</w:t>
            </w:r>
          </w:p>
        </w:tc>
        <w:tc>
          <w:tcPr>
            <w:tcW w:type="dxa" w:w="24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2.341 kg</w:t>
            </w:r>
          </w:p>
        </w:tc>
        <w:tc>
          <w:tcPr>
            <w:tcW w:type="dxa" w:w="45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Arrecadacao total da campanha · icone de balanca · borda esquerda verde 6px</w:t>
            </w:r>
          </w:p>
        </w:tc>
      </w:tr>
      <w:tr>
        <w:tc>
          <w:tcPr>
            <w:tcW w:type="dxa" w:w="24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Categoria Lider</w:t>
            </w:r>
          </w:p>
        </w:tc>
        <w:tc>
          <w:tcPr>
            <w:tcW w:type="dxa" w:w="24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Arroz — 612 kg</w:t>
            </w:r>
          </w:p>
        </w:tc>
        <w:tc>
          <w:tcPr>
            <w:tcW w:type="dxa" w:w="45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Atualiza automaticamente · icone trofeu · borda na cor da categoria</w:t>
            </w:r>
          </w:p>
        </w:tc>
      </w:tr>
      <w:tr>
        <w:tc>
          <w:tcPr>
            <w:tcW w:type="dxa" w:w="24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Grupos Ativos</w:t>
            </w:r>
          </w:p>
        </w:tc>
        <w:tc>
          <w:tcPr>
            <w:tcW w:type="dxa" w:w="24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grupos</w:t>
            </w:r>
          </w:p>
        </w:tc>
        <w:tc>
          <w:tcPr>
            <w:tcW w:type="dxa" w:w="45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Participando da campanha · icone de equipe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Distribuicao por Categoria — Secao Secundaria (filtravel)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Filter pills: [ Todas ] [ Arroz ] [ Feijao ] [ Acucar ] [ Macarrao ] [ Oleo ] [ Fuba ]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Estado 'Todas': barra empilhada proporcional com 6 segmentos coloridos + legenda inline com valor em kg de cada categoria.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Estado com categoria selecionada: numero grande em destaque na cor da categoria, mini sparkline, percentual do total e posicao no ranking de categorias.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Graficos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Arrecadacao ao Longo do Tempo: grafico de area, 6 linhas. Hover isola linha selecionada (demais a 10% de opacidade). Clicar na legenda alterna visibilidade.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Distribuicao por Categoria por Grupo: barras empilhadas — eixo X = grupos, 6 segmentos por barra. Clicar abre painel lateral de drill-down.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Ranking de Grupos: lista numerada com medalhas para top 3. Polling a cada 30 segundos.</w:t>
      </w:r>
    </w:p>
    <w:p>
      <w:pPr>
        <w:pBdr>
          <w:bottom w:val="single" w:color="D6E4DA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A7A4B"/>
          <w:sz w:val="32"/>
          <w:szCs w:val="32"/>
        </w:rPr>
        <w:t xml:space="preserve">6. Feed de Evidencias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Tela estritamente privada. Aluno visualiza apenas o log do seu proprio grupo (filtrado por group_id no backend). O frontend nao renderiza nenhum seletor de grupo.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Header com botoes 'Exportar CSV' (outlined) e 'Exportar PDF' (filled verde). Geracao no backend — frontend exibe loading e dispara download.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Banner de privacidade: fundo verde suave, icone de cadeado.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 pills com selecao multipla: [ Todas ] [ Arroz ] [ Feijao ] [ Acucar ] [ Macarrao ] [ Oleo ] [ Fuba ]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Tabela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69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24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</w:t>
            </w:r>
          </w:p>
        </w:tc>
        <w:tc>
          <w:tcPr>
            <w:tcW w:type="dxa" w:w="69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Miniatura 64x64px da imagem capturada, cantos arredondados</w:t>
            </w:r>
          </w:p>
        </w:tc>
      </w:tr>
      <w:tr>
        <w:tc>
          <w:tcPr>
            <w:tcW w:type="dxa" w:w="24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Categoria</w:t>
            </w:r>
          </w:p>
        </w:tc>
        <w:tc>
          <w:tcPr>
            <w:tcW w:type="dxa" w:w="69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 chip colorido (6 color tokens)</w:t>
            </w:r>
          </w:p>
        </w:tc>
      </w:tr>
      <w:tr>
        <w:tc>
          <w:tcPr>
            <w:tcW w:type="dxa" w:w="24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Ex: 02/05/2025</w:t>
            </w:r>
          </w:p>
        </w:tc>
      </w:tr>
      <w:tr>
        <w:tc>
          <w:tcPr>
            <w:tcW w:type="dxa" w:w="24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Hora</w:t>
            </w:r>
          </w:p>
        </w:tc>
        <w:tc>
          <w:tcPr>
            <w:tcW w:type="dxa" w:w="69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Ex: 14:32:07</w:t>
            </w:r>
          </w:p>
        </w:tc>
      </w:tr>
      <w:tr>
        <w:tc>
          <w:tcPr>
            <w:tcW w:type="dxa" w:w="24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Validado por</w:t>
            </w:r>
          </w:p>
        </w:tc>
        <w:tc>
          <w:tcPr>
            <w:tcW w:type="dxa" w:w="69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'Sistema CV' com icone de check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B7B6E"/>
          <w:sz w:val="18"/>
          <w:szCs w:val="18"/>
        </w:rPr>
        <w:t xml:space="preserve">O inicio/fim da sessao de contagem e gerenciado exclusivamente no script Python — sem acao no frontend.</w:t>
      </w:r>
    </w:p>
    <w:p>
      <w:pPr>
        <w:pBdr>
          <w:bottom w:val="single" w:color="D6E4DA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A7A4B"/>
          <w:sz w:val="32"/>
          <w:szCs w:val="32"/>
        </w:rPr>
        <w:t xml:space="preserve">7. Gestao de Grupos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Visao do Aluno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Card de destaque com nome do grupo, data de criacao, total arrecadado e posicao no ranking.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Grid de integrantes: avatar com iniciais, Nome, E-mail, RA. Card do usuario logado com borda verde e badge 'Voce'.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Visao do Professor (Admin)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Cards de resumo: total de grupos, total de alunos, grupos com minimo 4 integrantes.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Grade de grupos com status 'Ativo' (verde) ou 'Incompleto' (amber, menos de 4 membros).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Modal 'Criar Novo Grupo': busca de alunos cadastrados, barra de progresso ('X de 4 minimos'), botao desabilitado ate atingir 4 integrantes. Validacao: frontend + backend.</w:t>
      </w:r>
    </w:p>
    <w:p>
      <w:pPr>
        <w:pBdr>
          <w:bottom w:val="single" w:color="D6E4DA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A7A4B"/>
          <w:sz w:val="32"/>
          <w:szCs w:val="32"/>
        </w:rPr>
        <w:t xml:space="preserve">8. Perfil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Layout: coluna centralizada, max-width 640px.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Card de perfil: avatar com iniciais, badge de cargo, Nome, E-mail, RA (exibe 6 ou 8 digitos conforme cargo), Curso, Semestre, Periodo e data de entrada.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Card colapsavel de alteracao de senha: senha atual, nova senha (com strength meter), confirmacao.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Zona de perigo: botao 'Logout' (outlined vermelho) limpa cookies e redireciona para /login.</w:t>
      </w:r>
    </w:p>
    <w:p>
      <w:pPr>
        <w:pBdr>
          <w:bottom w:val="single" w:color="D6E4DA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A7A4B"/>
          <w:sz w:val="32"/>
          <w:szCs w:val="32"/>
        </w:rPr>
        <w:t xml:space="preserve">9. Regras de Negocio Resumidas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43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validar</w:t>
            </w:r>
          </w:p>
        </w:tc>
      </w:tr>
      <w:tr>
        <w:tc>
          <w:tcPr>
            <w:tcW w:type="dxa" w:w="5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E-mail professor: dominio @fecap.br</w:t>
            </w:r>
          </w:p>
        </w:tc>
        <w:tc>
          <w:tcPr>
            <w:tcW w:type="dxa" w:w="43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(Zod condicional ao cargo) + Backend</w:t>
            </w:r>
          </w:p>
        </w:tc>
      </w:tr>
      <w:tr>
        <w:tc>
          <w:tcPr>
            <w:tcW w:type="dxa" w:w="5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E-mail aluno: dominio @edu.fecap.br</w:t>
            </w:r>
          </w:p>
        </w:tc>
        <w:tc>
          <w:tcPr>
            <w:tcW w:type="dxa" w:w="43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(Zod condicional ao cargo) + Backend</w:t>
            </w:r>
          </w:p>
        </w:tc>
      </w:tr>
      <w:tr>
        <w:tc>
          <w:tcPr>
            <w:tcW w:type="dxa" w:w="5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 professor: exatamente 6 digitos numericos</w:t>
            </w:r>
          </w:p>
        </w:tc>
        <w:tc>
          <w:tcPr>
            <w:tcW w:type="dxa" w:w="43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(Zod condicional ao cargo) + Backend</w:t>
            </w:r>
          </w:p>
        </w:tc>
      </w:tr>
      <w:tr>
        <w:tc>
          <w:tcPr>
            <w:tcW w:type="dxa" w:w="5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 aluno: exatamente 8 digitos (AAMMXXXX)</w:t>
            </w:r>
          </w:p>
        </w:tc>
        <w:tc>
          <w:tcPr>
            <w:tcW w:type="dxa" w:w="43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(Zod + helper decodificador em tempo real) + Backend</w:t>
            </w:r>
          </w:p>
        </w:tc>
      </w:tr>
      <w:tr>
        <w:tc>
          <w:tcPr>
            <w:tcW w:type="dxa" w:w="5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Cursos: Administracao, Ciencias Contabeis, Ciencias Economicas</w:t>
            </w:r>
          </w:p>
        </w:tc>
        <w:tc>
          <w:tcPr>
            <w:tcW w:type="dxa" w:w="43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(dropdown restrito) + Backend</w:t>
            </w:r>
          </w:p>
        </w:tc>
      </w:tr>
      <w:tr>
        <w:tc>
          <w:tcPr>
            <w:tcW w:type="dxa" w:w="5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Senha: min. 8 chars, maiuscula, minuscula, numero, simbolo</w:t>
            </w:r>
          </w:p>
        </w:tc>
        <w:tc>
          <w:tcPr>
            <w:tcW w:type="dxa" w:w="43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(Zod + strength meter) + Backend</w:t>
            </w:r>
          </w:p>
        </w:tc>
      </w:tr>
      <w:tr>
        <w:tc>
          <w:tcPr>
            <w:tcW w:type="dxa" w:w="5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Grupo precisa de minimo 4 integrantes</w:t>
            </w:r>
          </w:p>
        </w:tc>
        <w:tc>
          <w:tcPr>
            <w:tcW w:type="dxa" w:w="43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(progress bar + botao disabled) + Backend</w:t>
            </w:r>
          </w:p>
        </w:tc>
      </w:tr>
      <w:tr>
        <w:tc>
          <w:tcPr>
            <w:tcW w:type="dxa" w:w="5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Aluno so visualiza dados do proprio grupo</w:t>
            </w:r>
          </w:p>
        </w:tc>
        <w:tc>
          <w:tcPr>
            <w:tcW w:type="dxa" w:w="43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(query por group_id) + Frontend (sem seletor)</w:t>
            </w:r>
          </w:p>
        </w:tc>
      </w:tr>
      <w:tr>
        <w:tc>
          <w:tcPr>
            <w:tcW w:type="dxa" w:w="5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Alimentos: Arroz, Feijao, Acucar, Macarrao, Oleo, Fuba</w:t>
            </w:r>
          </w:p>
        </w:tc>
        <w:tc>
          <w:tcPr>
            <w:tcW w:type="dxa" w:w="43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(CV pipeline) — exibicao no frontend</w:t>
            </w:r>
          </w:p>
        </w:tc>
      </w:tr>
      <w:tr>
        <w:tc>
          <w:tcPr>
            <w:tcW w:type="dxa" w:w="5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Deduplicacao de contagens</w:t>
            </w:r>
          </w:p>
        </w:tc>
        <w:tc>
          <w:tcPr>
            <w:tcW w:type="dxa" w:w="43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(filtro na query) — frontend exibe dados tratados</w:t>
            </w:r>
          </w:p>
        </w:tc>
      </w:tr>
      <w:tr>
        <w:tc>
          <w:tcPr>
            <w:tcW w:type="dxa" w:w="500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Gestao de sessao de contagem (inicio/fim)</w:t>
            </w:r>
          </w:p>
        </w:tc>
        <w:tc>
          <w:tcPr>
            <w:tcW w:type="dxa" w:w="4360"/>
            <w:tcBorders>
              <w:top w:val="single" w:color="D6E4DA" w:sz="1"/>
              <w:left w:val="single" w:color="D6E4DA" w:sz="1"/>
              <w:bottom w:val="single" w:color="D6E4DA" w:sz="1"/>
              <w:right w:val="single" w:color="D6E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Exclusivamente no script Python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B6E"/>
          <w:sz w:val="18"/>
          <w:szCs w:val="18"/>
        </w:rPr>
        <w:t xml:space="preserve">Escopo v2.1 — Liderancas Empaticas · FECAP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B6E"/>
        <w:sz w:val="18"/>
        <w:szCs w:val="18"/>
      </w:rPr>
      <w:t xml:space="preserve">Lideranças Empáticas · FECAP  |  Escopo Frontend v2.1  |  Pág. </w:t>
    </w:r>
    <w:r>
      <w:rPr>
        <w:rFonts w:ascii="Arial" w:cs="Arial" w:eastAsia="Arial" w:hAnsi="Arial"/>
        <w:color w:val="6B7B6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A7A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2026-05-06T03:40:20.955Z</dcterms:created>
  <dcterms:modified xsi:type="dcterms:W3CDTF">2026-05-06T03:40:20.956Z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