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B91C" w14:textId="77777777" w:rsidR="00402902" w:rsidRDefault="00000000">
      <w:pPr>
        <w:spacing w:before="1800"/>
        <w:jc w:val="center"/>
        <w:rPr>
          <w:lang w:eastAsia="ko-KR"/>
        </w:rPr>
      </w:pPr>
      <w:r>
        <w:rPr>
          <w:b/>
          <w:color w:val="1F4E79"/>
          <w:sz w:val="36"/>
          <w:lang w:eastAsia="ko-KR"/>
        </w:rPr>
        <w:t>기계학습기초 팀프로젝트 보고서</w:t>
      </w:r>
    </w:p>
    <w:p w14:paraId="16115804" w14:textId="11C4BA5D" w:rsidR="00402902" w:rsidRDefault="00000000">
      <w:pPr>
        <w:jc w:val="center"/>
        <w:rPr>
          <w:lang w:eastAsia="ko-KR"/>
        </w:rPr>
      </w:pPr>
      <w:r>
        <w:rPr>
          <w:b/>
          <w:sz w:val="32"/>
          <w:lang w:eastAsia="ko-KR"/>
        </w:rPr>
        <w:t xml:space="preserve">수면·청각 변수 기반 </w:t>
      </w:r>
      <w:r w:rsidR="00017B28">
        <w:rPr>
          <w:b/>
          <w:sz w:val="32"/>
          <w:lang w:eastAsia="ko-KR"/>
        </w:rPr>
        <w:t>PHQ8</w:t>
      </w:r>
      <w:r>
        <w:rPr>
          <w:b/>
          <w:sz w:val="32"/>
          <w:lang w:eastAsia="ko-KR"/>
        </w:rPr>
        <w:t xml:space="preserve"> 우울 </w:t>
      </w:r>
      <w:proofErr w:type="spellStart"/>
      <w:r>
        <w:rPr>
          <w:b/>
          <w:sz w:val="32"/>
          <w:lang w:eastAsia="ko-KR"/>
        </w:rPr>
        <w:t>위험군</w:t>
      </w:r>
      <w:proofErr w:type="spellEnd"/>
      <w:r>
        <w:rPr>
          <w:b/>
          <w:sz w:val="32"/>
          <w:lang w:eastAsia="ko-KR"/>
        </w:rPr>
        <w:t xml:space="preserve"> 선별 가능성 탐색</w:t>
      </w:r>
    </w:p>
    <w:p w14:paraId="326A5A36" w14:textId="5E11A4C5" w:rsidR="00402902" w:rsidRDefault="00000000">
      <w:pPr>
        <w:jc w:val="center"/>
        <w:rPr>
          <w:lang w:eastAsia="ko-KR"/>
        </w:rPr>
      </w:pPr>
      <w:r>
        <w:rPr>
          <w:color w:val="555555"/>
          <w:sz w:val="24"/>
          <w:lang w:eastAsia="ko-KR"/>
        </w:rPr>
        <w:t xml:space="preserve">KNHANES 2022 · </w:t>
      </w:r>
      <w:r w:rsidR="00017B28">
        <w:rPr>
          <w:color w:val="555555"/>
          <w:sz w:val="24"/>
          <w:lang w:eastAsia="ko-KR"/>
        </w:rPr>
        <w:t>PHQ8</w:t>
      </w:r>
      <w:r>
        <w:rPr>
          <w:color w:val="555555"/>
          <w:sz w:val="24"/>
          <w:lang w:eastAsia="ko-KR"/>
        </w:rPr>
        <w:t xml:space="preserve"> 기반 이진 분류</w:t>
      </w:r>
    </w:p>
    <w:p w14:paraId="35138B68" w14:textId="77777777" w:rsidR="00402902" w:rsidRDefault="00000000">
      <w:pPr>
        <w:spacing w:before="1600"/>
        <w:jc w:val="center"/>
        <w:rPr>
          <w:lang w:eastAsia="ko-KR"/>
        </w:rPr>
      </w:pPr>
      <w:r>
        <w:rPr>
          <w:b/>
          <w:sz w:val="26"/>
          <w:lang w:eastAsia="ko-KR"/>
        </w:rPr>
        <w:t>5조</w:t>
      </w:r>
    </w:p>
    <w:p w14:paraId="49D7DAB0" w14:textId="77777777" w:rsidR="00402902" w:rsidRDefault="00000000">
      <w:pPr>
        <w:jc w:val="center"/>
        <w:rPr>
          <w:lang w:eastAsia="ko-KR"/>
        </w:rPr>
      </w:pPr>
      <w:r>
        <w:rPr>
          <w:sz w:val="22"/>
          <w:lang w:eastAsia="ko-KR"/>
        </w:rPr>
        <w:t xml:space="preserve">팀원: 박기준(202126140), </w:t>
      </w:r>
      <w:proofErr w:type="spellStart"/>
      <w:r>
        <w:rPr>
          <w:sz w:val="22"/>
          <w:lang w:eastAsia="ko-KR"/>
        </w:rPr>
        <w:t>김강현</w:t>
      </w:r>
      <w:proofErr w:type="spellEnd"/>
      <w:r>
        <w:rPr>
          <w:sz w:val="22"/>
          <w:lang w:eastAsia="ko-KR"/>
        </w:rPr>
        <w:t>(202126233), 이가연(202221910), 최지영(202321575)</w:t>
      </w:r>
    </w:p>
    <w:p w14:paraId="78ED7DD5" w14:textId="77777777" w:rsidR="00402902" w:rsidRDefault="00000000">
      <w:pPr>
        <w:rPr>
          <w:lang w:eastAsia="ko-KR"/>
        </w:rPr>
      </w:pPr>
      <w:r>
        <w:rPr>
          <w:lang w:eastAsia="ko-KR"/>
        </w:rPr>
        <w:br w:type="page"/>
      </w:r>
    </w:p>
    <w:p w14:paraId="4A0143CC" w14:textId="77777777" w:rsidR="00402902" w:rsidRDefault="00000000">
      <w:pPr>
        <w:spacing w:after="160" w:line="240" w:lineRule="auto"/>
        <w:rPr>
          <w:lang w:eastAsia="ko-KR"/>
        </w:rPr>
      </w:pPr>
      <w:r>
        <w:rPr>
          <w:b/>
          <w:color w:val="1F4E79"/>
          <w:sz w:val="26"/>
          <w:lang w:eastAsia="ko-KR"/>
        </w:rPr>
        <w:lastRenderedPageBreak/>
        <w:t>초록(Abstract)</w:t>
      </w:r>
    </w:p>
    <w:p w14:paraId="2D92C6D9" w14:textId="0406D1BF" w:rsidR="00402902" w:rsidRDefault="00000000">
      <w:pPr>
        <w:spacing w:after="120" w:line="300" w:lineRule="auto"/>
        <w:rPr>
          <w:lang w:eastAsia="ko-KR"/>
        </w:rPr>
      </w:pPr>
      <w:r>
        <w:rPr>
          <w:color w:val="000000"/>
          <w:sz w:val="19"/>
          <w:lang w:eastAsia="ko-KR"/>
        </w:rPr>
        <w:t>본 연구는 국민건강영양조사(KNHANES) 2022년 자료를 이용해 수면시간, 청각 상태, 소음 노출, 이명, 활동제한 관련 자기보고 변수가 PHQ8 기준 우울 위험군과 어느 정도의 선별 신호를 공유하는지 확인하였다. 본 연구에서 PHQ8은 PHQ-9의 9개 문항 중 수면 관련 3번 문항을 제외한 나머지 8개 문항을 의미하며, 이 8개 문항의 점수를 합산한 PHQ8 총점을 기준으로 우울 위험군을 정의하였다. train/validation/test를 분리하여 validation에서 선택한 threshold를 test set에 고정 적용하였고, Logistic Regression, Random Forest, Hist Gradient Boosting, undersampling 계열 모델, Focal MLP를 비교하였다. 그 결과 제한된 생활·건강 설문 변수만으로도 위험군과 비위험군을 어느 정도 구분할 수 있었다. 다만 본 결과는 임상 진단을 대체하기 위한 것이 아니라, 추가 평가가 필요할 수 있는 신호를 넓게 포착하는 탐색적 분석으로 해석하는 것이 적절하다. 변수 중요도와 SHAP 분석에서는 활동제한과 수면 관련 변수가 반복적으로 주요 신호로 나타났으며, threshold 조정에 따라 False Negative와 False Positive의 균형이 크게 달라졌다. 따라서 본 연구는 수면·청각 관련 자기보고 지표가 PHQ8 기준 우울 위험군 선별 가능성을 살펴보는 데 활용될 수 있음을 보이되, 단면자료와 설문 응답의 한계를 함께 고려해야 함을 확인하였다.</w:t>
      </w:r>
    </w:p>
    <w:p w14:paraId="72E32F39" w14:textId="6E615E01" w:rsidR="00402902" w:rsidRDefault="00000000">
      <w:pPr>
        <w:spacing w:after="240"/>
        <w:rPr>
          <w:lang w:eastAsia="ko-KR"/>
        </w:rPr>
      </w:pPr>
      <w:r>
        <w:rPr>
          <w:b/>
          <w:color w:val="000000"/>
          <w:sz w:val="19"/>
          <w:lang w:eastAsia="ko-KR"/>
        </w:rPr>
        <w:t xml:space="preserve">Keywords: KNHANES 2022; </w:t>
      </w:r>
      <w:r w:rsidR="00017B28">
        <w:rPr>
          <w:b/>
          <w:color w:val="000000"/>
          <w:sz w:val="19"/>
          <w:lang w:eastAsia="ko-KR"/>
        </w:rPr>
        <w:t>PHQ8</w:t>
      </w:r>
      <w:r>
        <w:rPr>
          <w:b/>
          <w:color w:val="000000"/>
          <w:sz w:val="19"/>
          <w:lang w:eastAsia="ko-KR"/>
        </w:rPr>
        <w:t xml:space="preserve">; 우울 </w:t>
      </w:r>
      <w:proofErr w:type="spellStart"/>
      <w:r>
        <w:rPr>
          <w:b/>
          <w:color w:val="000000"/>
          <w:sz w:val="19"/>
          <w:lang w:eastAsia="ko-KR"/>
        </w:rPr>
        <w:t>위험군</w:t>
      </w:r>
      <w:proofErr w:type="spellEnd"/>
      <w:r>
        <w:rPr>
          <w:b/>
          <w:color w:val="000000"/>
          <w:sz w:val="19"/>
          <w:lang w:eastAsia="ko-KR"/>
        </w:rPr>
        <w:t>; 조기 선별; 수면시간; 청각 변수; 클래스 불균형; SHAP</w:t>
      </w:r>
    </w:p>
    <w:p w14:paraId="109786FC" w14:textId="77777777" w:rsidR="00402902" w:rsidRDefault="00402902">
      <w:pPr>
        <w:spacing w:after="40"/>
        <w:rPr>
          <w:lang w:eastAsia="ko-KR"/>
        </w:rPr>
      </w:pPr>
    </w:p>
    <w:p w14:paraId="20222CF8" w14:textId="77777777" w:rsidR="00402902" w:rsidRDefault="00000000">
      <w:pPr>
        <w:pStyle w:val="1"/>
        <w:spacing w:before="200" w:after="120"/>
      </w:pPr>
      <w:proofErr w:type="spellStart"/>
      <w:r>
        <w:rPr>
          <w:rFonts w:ascii="맑은 고딕" w:eastAsia="맑은 고딕" w:hAnsi="맑은 고딕"/>
          <w:color w:val="1F4E79"/>
          <w:sz w:val="30"/>
        </w:rPr>
        <w:t>목차</w:t>
      </w:r>
      <w:proofErr w:type="spellEnd"/>
    </w:p>
    <w:p w14:paraId="5A23DB24" w14:textId="77777777" w:rsidR="00402902" w:rsidRDefault="00000000">
      <w:pPr>
        <w:spacing w:after="60" w:line="240" w:lineRule="auto"/>
      </w:pPr>
      <w:r>
        <w:rPr>
          <w:color w:val="000000"/>
          <w:sz w:val="20"/>
        </w:rPr>
        <w:t>초록(Abstract)</w:t>
      </w:r>
    </w:p>
    <w:p w14:paraId="2C9AE4FF" w14:textId="77777777" w:rsidR="00402902" w:rsidRDefault="00000000">
      <w:pPr>
        <w:spacing w:after="60" w:line="240" w:lineRule="auto"/>
      </w:pPr>
      <w:r>
        <w:rPr>
          <w:color w:val="000000"/>
          <w:sz w:val="20"/>
        </w:rPr>
        <w:t>Keywords</w:t>
      </w:r>
    </w:p>
    <w:p w14:paraId="4D4FDA36" w14:textId="77777777" w:rsidR="00402902" w:rsidRDefault="00000000">
      <w:pPr>
        <w:spacing w:after="60" w:line="240" w:lineRule="auto"/>
      </w:pPr>
      <w:r>
        <w:rPr>
          <w:color w:val="000000"/>
          <w:sz w:val="20"/>
        </w:rPr>
        <w:t>1. 서론(Introduction)</w:t>
      </w:r>
    </w:p>
    <w:p w14:paraId="0B731FB7" w14:textId="77777777" w:rsidR="00402902" w:rsidRDefault="00000000">
      <w:pPr>
        <w:spacing w:after="60" w:line="240" w:lineRule="auto"/>
      </w:pPr>
      <w:r>
        <w:rPr>
          <w:color w:val="000000"/>
          <w:sz w:val="20"/>
        </w:rPr>
        <w:t>2. 관련 연구(Related Work)</w:t>
      </w:r>
    </w:p>
    <w:p w14:paraId="5A9457A4" w14:textId="77777777" w:rsidR="00402902" w:rsidRDefault="00000000">
      <w:pPr>
        <w:spacing w:after="20"/>
      </w:pPr>
      <w:r>
        <w:rPr>
          <w:sz w:val="19"/>
        </w:rPr>
        <w:t xml:space="preserve">   2.1 수면과 우울증</w:t>
      </w:r>
    </w:p>
    <w:p w14:paraId="07F31635" w14:textId="77777777" w:rsidR="00402902" w:rsidRDefault="00000000">
      <w:pPr>
        <w:spacing w:after="20"/>
      </w:pPr>
      <w:r>
        <w:rPr>
          <w:sz w:val="19"/>
        </w:rPr>
        <w:t xml:space="preserve">   2.2 청각 장애·소음 노출과 정신건강</w:t>
      </w:r>
    </w:p>
    <w:p w14:paraId="13A7AAC0" w14:textId="77777777" w:rsidR="00402902" w:rsidRDefault="00000000">
      <w:pPr>
        <w:spacing w:after="20"/>
      </w:pPr>
      <w:r>
        <w:rPr>
          <w:sz w:val="19"/>
        </w:rPr>
        <w:t xml:space="preserve">   2.3 KNHANES 기반 기계학습 선행 연구</w:t>
      </w:r>
    </w:p>
    <w:p w14:paraId="224E43C5" w14:textId="77777777" w:rsidR="00402902" w:rsidRDefault="00000000">
      <w:pPr>
        <w:spacing w:after="60" w:line="240" w:lineRule="auto"/>
        <w:rPr>
          <w:lang w:eastAsia="ko-KR"/>
        </w:rPr>
      </w:pPr>
      <w:r>
        <w:rPr>
          <w:color w:val="000000"/>
          <w:sz w:val="20"/>
          <w:lang w:eastAsia="ko-KR"/>
        </w:rPr>
        <w:t>3. 연구 방법(</w:t>
      </w:r>
      <w:proofErr w:type="gramStart"/>
      <w:r>
        <w:rPr>
          <w:color w:val="000000"/>
          <w:sz w:val="20"/>
          <w:lang w:eastAsia="ko-KR"/>
        </w:rPr>
        <w:t>Approach /</w:t>
      </w:r>
      <w:proofErr w:type="gramEnd"/>
      <w:r>
        <w:rPr>
          <w:color w:val="000000"/>
          <w:sz w:val="20"/>
          <w:lang w:eastAsia="ko-KR"/>
        </w:rPr>
        <w:t xml:space="preserve"> Method)</w:t>
      </w:r>
    </w:p>
    <w:p w14:paraId="2F8AA300" w14:textId="77777777" w:rsidR="00402902" w:rsidRDefault="00000000">
      <w:pPr>
        <w:spacing w:after="20"/>
        <w:rPr>
          <w:lang w:eastAsia="ko-KR"/>
        </w:rPr>
      </w:pPr>
      <w:r>
        <w:rPr>
          <w:sz w:val="19"/>
          <w:lang w:eastAsia="ko-KR"/>
        </w:rPr>
        <w:t xml:space="preserve">   3.1 데이터 수집 및 변수 선택</w:t>
      </w:r>
    </w:p>
    <w:p w14:paraId="749C06F2" w14:textId="11046CD3" w:rsidR="00402902" w:rsidRDefault="00000000">
      <w:pPr>
        <w:spacing w:after="20"/>
        <w:rPr>
          <w:lang w:eastAsia="ko-KR"/>
        </w:rPr>
      </w:pPr>
      <w:r>
        <w:rPr>
          <w:sz w:val="19"/>
          <w:lang w:eastAsia="ko-KR"/>
        </w:rPr>
        <w:t xml:space="preserve">   3.2 타깃 변수 생성 — </w:t>
      </w:r>
      <w:r w:rsidR="00017B28">
        <w:rPr>
          <w:sz w:val="19"/>
          <w:lang w:eastAsia="ko-KR"/>
        </w:rPr>
        <w:t>PHQ8</w:t>
      </w:r>
      <w:r>
        <w:rPr>
          <w:sz w:val="19"/>
          <w:lang w:eastAsia="ko-KR"/>
        </w:rPr>
        <w:t xml:space="preserve"> 기반 우울 </w:t>
      </w:r>
      <w:proofErr w:type="spellStart"/>
      <w:r>
        <w:rPr>
          <w:sz w:val="19"/>
          <w:lang w:eastAsia="ko-KR"/>
        </w:rPr>
        <w:t>위험군</w:t>
      </w:r>
      <w:proofErr w:type="spellEnd"/>
    </w:p>
    <w:p w14:paraId="20C36ADA" w14:textId="77777777" w:rsidR="00402902" w:rsidRDefault="00000000">
      <w:pPr>
        <w:spacing w:after="20"/>
        <w:rPr>
          <w:lang w:eastAsia="ko-KR"/>
        </w:rPr>
      </w:pPr>
      <w:r>
        <w:rPr>
          <w:sz w:val="19"/>
          <w:lang w:eastAsia="ko-KR"/>
        </w:rPr>
        <w:t xml:space="preserve">   3.3 </w:t>
      </w:r>
      <w:proofErr w:type="spellStart"/>
      <w:r>
        <w:rPr>
          <w:sz w:val="19"/>
          <w:lang w:eastAsia="ko-KR"/>
        </w:rPr>
        <w:t>전처리</w:t>
      </w:r>
      <w:proofErr w:type="spellEnd"/>
      <w:r>
        <w:rPr>
          <w:sz w:val="19"/>
          <w:lang w:eastAsia="ko-KR"/>
        </w:rPr>
        <w:t xml:space="preserve"> 파이프라인</w:t>
      </w:r>
    </w:p>
    <w:p w14:paraId="03E6E745" w14:textId="77777777" w:rsidR="00402902" w:rsidRDefault="00000000">
      <w:pPr>
        <w:spacing w:after="20"/>
        <w:rPr>
          <w:lang w:eastAsia="ko-KR"/>
        </w:rPr>
      </w:pPr>
      <w:r>
        <w:rPr>
          <w:sz w:val="19"/>
          <w:lang w:eastAsia="ko-KR"/>
        </w:rPr>
        <w:t xml:space="preserve">   3.4 피처 엔지니어링</w:t>
      </w:r>
    </w:p>
    <w:p w14:paraId="4C42ECC6" w14:textId="77777777" w:rsidR="00402902" w:rsidRDefault="00000000">
      <w:pPr>
        <w:spacing w:after="60" w:line="240" w:lineRule="auto"/>
        <w:rPr>
          <w:lang w:eastAsia="ko-KR"/>
        </w:rPr>
      </w:pPr>
      <w:r>
        <w:rPr>
          <w:color w:val="000000"/>
          <w:sz w:val="20"/>
          <w:lang w:eastAsia="ko-KR"/>
        </w:rPr>
        <w:t>4. 탐색적 데이터 분석(EDA)</w:t>
      </w:r>
    </w:p>
    <w:p w14:paraId="3E82564D" w14:textId="77777777" w:rsidR="00402902" w:rsidRDefault="00000000">
      <w:pPr>
        <w:spacing w:after="20"/>
        <w:rPr>
          <w:lang w:eastAsia="ko-KR"/>
        </w:rPr>
      </w:pPr>
      <w:r>
        <w:rPr>
          <w:sz w:val="19"/>
          <w:lang w:eastAsia="ko-KR"/>
        </w:rPr>
        <w:t xml:space="preserve">   4.1 타깃 분포</w:t>
      </w:r>
    </w:p>
    <w:p w14:paraId="293590CE" w14:textId="77777777" w:rsidR="00402902" w:rsidRDefault="00000000">
      <w:pPr>
        <w:spacing w:after="20"/>
        <w:rPr>
          <w:lang w:eastAsia="ko-KR"/>
        </w:rPr>
      </w:pPr>
      <w:r>
        <w:rPr>
          <w:sz w:val="19"/>
          <w:lang w:eastAsia="ko-KR"/>
        </w:rPr>
        <w:t xml:space="preserve">   4.2 연속형 변수 분포 비교</w:t>
      </w:r>
    </w:p>
    <w:p w14:paraId="0700F798" w14:textId="77777777" w:rsidR="00402902" w:rsidRDefault="00000000">
      <w:pPr>
        <w:spacing w:after="20"/>
        <w:rPr>
          <w:lang w:eastAsia="ko-KR"/>
        </w:rPr>
      </w:pPr>
      <w:r>
        <w:rPr>
          <w:sz w:val="19"/>
          <w:lang w:eastAsia="ko-KR"/>
        </w:rPr>
        <w:t xml:space="preserve">   4.3 범주형 변수별 </w:t>
      </w:r>
      <w:proofErr w:type="spellStart"/>
      <w:r>
        <w:rPr>
          <w:sz w:val="19"/>
          <w:lang w:eastAsia="ko-KR"/>
        </w:rPr>
        <w:t>위험군</w:t>
      </w:r>
      <w:proofErr w:type="spellEnd"/>
      <w:r>
        <w:rPr>
          <w:sz w:val="19"/>
          <w:lang w:eastAsia="ko-KR"/>
        </w:rPr>
        <w:t xml:space="preserve"> 비율</w:t>
      </w:r>
    </w:p>
    <w:p w14:paraId="4B274401" w14:textId="77777777" w:rsidR="00402902" w:rsidRDefault="00000000">
      <w:pPr>
        <w:spacing w:after="20"/>
        <w:rPr>
          <w:lang w:eastAsia="ko-KR"/>
        </w:rPr>
      </w:pPr>
      <w:r>
        <w:rPr>
          <w:sz w:val="19"/>
          <w:lang w:eastAsia="ko-KR"/>
        </w:rPr>
        <w:t xml:space="preserve">   4.4 변수 간 상관관계</w:t>
      </w:r>
    </w:p>
    <w:p w14:paraId="3C68C6A3" w14:textId="77777777" w:rsidR="00402902" w:rsidRDefault="00000000">
      <w:pPr>
        <w:spacing w:after="20"/>
        <w:rPr>
          <w:lang w:eastAsia="ko-KR"/>
        </w:rPr>
      </w:pPr>
      <w:r>
        <w:rPr>
          <w:sz w:val="19"/>
          <w:lang w:eastAsia="ko-KR"/>
        </w:rPr>
        <w:lastRenderedPageBreak/>
        <w:t xml:space="preserve">   4.5 변수별 </w:t>
      </w:r>
      <w:proofErr w:type="spellStart"/>
      <w:r>
        <w:rPr>
          <w:sz w:val="19"/>
          <w:lang w:eastAsia="ko-KR"/>
        </w:rPr>
        <w:t>결측률</w:t>
      </w:r>
      <w:proofErr w:type="spellEnd"/>
    </w:p>
    <w:p w14:paraId="1A9920C0" w14:textId="77777777" w:rsidR="00402902" w:rsidRDefault="00000000">
      <w:pPr>
        <w:spacing w:after="60" w:line="240" w:lineRule="auto"/>
        <w:rPr>
          <w:lang w:eastAsia="ko-KR"/>
        </w:rPr>
      </w:pPr>
      <w:r>
        <w:rPr>
          <w:color w:val="000000"/>
          <w:sz w:val="20"/>
          <w:lang w:eastAsia="ko-KR"/>
        </w:rPr>
        <w:t>5. 실험 설정(Experiment)</w:t>
      </w:r>
    </w:p>
    <w:p w14:paraId="7F8A2ECD" w14:textId="77777777" w:rsidR="00402902" w:rsidRDefault="00000000">
      <w:pPr>
        <w:spacing w:after="20"/>
        <w:rPr>
          <w:lang w:eastAsia="ko-KR"/>
        </w:rPr>
      </w:pPr>
      <w:r>
        <w:rPr>
          <w:sz w:val="19"/>
          <w:lang w:eastAsia="ko-KR"/>
        </w:rPr>
        <w:t xml:space="preserve">   5.1 데이터 분할</w:t>
      </w:r>
    </w:p>
    <w:p w14:paraId="7332727E" w14:textId="77777777" w:rsidR="00402902" w:rsidRDefault="00000000">
      <w:pPr>
        <w:spacing w:after="20"/>
        <w:rPr>
          <w:lang w:eastAsia="ko-KR"/>
        </w:rPr>
      </w:pPr>
      <w:r>
        <w:rPr>
          <w:sz w:val="19"/>
          <w:lang w:eastAsia="ko-KR"/>
        </w:rPr>
        <w:t xml:space="preserve">   5.2 평가 지표</w:t>
      </w:r>
    </w:p>
    <w:p w14:paraId="715F4E12" w14:textId="77777777" w:rsidR="00402902" w:rsidRDefault="00000000">
      <w:pPr>
        <w:spacing w:after="20"/>
        <w:rPr>
          <w:lang w:eastAsia="ko-KR"/>
        </w:rPr>
      </w:pPr>
      <w:r>
        <w:rPr>
          <w:sz w:val="19"/>
          <w:lang w:eastAsia="ko-KR"/>
        </w:rPr>
        <w:t xml:space="preserve">   5.3 모델 설계</w:t>
      </w:r>
    </w:p>
    <w:p w14:paraId="704303F1" w14:textId="77777777" w:rsidR="00402902" w:rsidRDefault="00000000">
      <w:pPr>
        <w:spacing w:after="20"/>
        <w:rPr>
          <w:lang w:eastAsia="ko-KR"/>
        </w:rPr>
      </w:pPr>
      <w:r>
        <w:rPr>
          <w:sz w:val="19"/>
          <w:lang w:eastAsia="ko-KR"/>
        </w:rPr>
        <w:t xml:space="preserve">   5.4 Focal MLP 구조 및 파라미터 추가 설명</w:t>
      </w:r>
    </w:p>
    <w:p w14:paraId="55FB3B0C" w14:textId="77777777" w:rsidR="00402902" w:rsidRDefault="00000000">
      <w:pPr>
        <w:spacing w:after="60" w:line="240" w:lineRule="auto"/>
      </w:pPr>
      <w:r>
        <w:rPr>
          <w:color w:val="000000"/>
          <w:sz w:val="20"/>
        </w:rPr>
        <w:t xml:space="preserve">6. </w:t>
      </w:r>
      <w:proofErr w:type="spellStart"/>
      <w:proofErr w:type="gramStart"/>
      <w:r>
        <w:rPr>
          <w:color w:val="000000"/>
          <w:sz w:val="20"/>
        </w:rPr>
        <w:t>결과</w:t>
      </w:r>
      <w:proofErr w:type="spellEnd"/>
      <w:r>
        <w:rPr>
          <w:color w:val="000000"/>
          <w:sz w:val="20"/>
        </w:rPr>
        <w:t>(</w:t>
      </w:r>
      <w:proofErr w:type="gramEnd"/>
      <w:r>
        <w:rPr>
          <w:color w:val="000000"/>
          <w:sz w:val="20"/>
        </w:rPr>
        <w:t>Results)</w:t>
      </w:r>
    </w:p>
    <w:p w14:paraId="22151700" w14:textId="77777777" w:rsidR="00402902" w:rsidRDefault="00000000">
      <w:pPr>
        <w:spacing w:after="20"/>
      </w:pPr>
      <w:r>
        <w:rPr>
          <w:sz w:val="19"/>
        </w:rPr>
        <w:t xml:space="preserve">   6.1 Validation 기반 threshold 선택</w:t>
      </w:r>
    </w:p>
    <w:p w14:paraId="1E201419" w14:textId="77777777" w:rsidR="00402902" w:rsidRDefault="00000000">
      <w:pPr>
        <w:spacing w:after="20"/>
      </w:pPr>
      <w:r>
        <w:rPr>
          <w:sz w:val="19"/>
        </w:rPr>
        <w:t xml:space="preserve">   6.2 모델 성능 비교</w:t>
      </w:r>
    </w:p>
    <w:p w14:paraId="4FAFC64B" w14:textId="77777777" w:rsidR="00402902" w:rsidRDefault="00000000">
      <w:pPr>
        <w:spacing w:after="20"/>
      </w:pPr>
      <w:r>
        <w:rPr>
          <w:sz w:val="19"/>
        </w:rPr>
        <w:t xml:space="preserve">   6.3 ROC 및 PR 곡선</w:t>
      </w:r>
    </w:p>
    <w:p w14:paraId="25570277" w14:textId="77777777" w:rsidR="00402902" w:rsidRDefault="00000000">
      <w:pPr>
        <w:spacing w:after="20"/>
      </w:pPr>
      <w:r>
        <w:rPr>
          <w:sz w:val="19"/>
        </w:rPr>
        <w:t xml:space="preserve">   6.4 변수 중요도 및 SHAP 해석</w:t>
      </w:r>
    </w:p>
    <w:p w14:paraId="16065331" w14:textId="77777777" w:rsidR="00402902" w:rsidRDefault="00000000">
      <w:pPr>
        <w:spacing w:after="20"/>
      </w:pPr>
      <w:r>
        <w:rPr>
          <w:sz w:val="19"/>
        </w:rPr>
        <w:t xml:space="preserve">   6.5 혼동 행렬과 FN/FP trade-off</w:t>
      </w:r>
    </w:p>
    <w:p w14:paraId="0BB24EFA" w14:textId="77777777" w:rsidR="00402902" w:rsidRDefault="00000000">
      <w:pPr>
        <w:spacing w:after="60" w:line="240" w:lineRule="auto"/>
      </w:pPr>
      <w:r>
        <w:rPr>
          <w:color w:val="000000"/>
          <w:sz w:val="20"/>
        </w:rPr>
        <w:t>7. 논의 및 한계(Analysis / Discussion)</w:t>
      </w:r>
    </w:p>
    <w:p w14:paraId="528C8DEF" w14:textId="77777777" w:rsidR="00402902" w:rsidRDefault="00000000">
      <w:pPr>
        <w:spacing w:after="20"/>
      </w:pPr>
      <w:r>
        <w:rPr>
          <w:sz w:val="19"/>
        </w:rPr>
        <w:t xml:space="preserve">   7.1 Logistic Regression의 기준선 역할에 대한 논의</w:t>
      </w:r>
    </w:p>
    <w:p w14:paraId="752DDDBE" w14:textId="77777777" w:rsidR="00402902" w:rsidRDefault="00000000">
      <w:pPr>
        <w:spacing w:after="20"/>
      </w:pPr>
      <w:r>
        <w:rPr>
          <w:sz w:val="19"/>
        </w:rPr>
        <w:t xml:space="preserve">   7.2 변수 중요도의 도메인 해석</w:t>
      </w:r>
    </w:p>
    <w:p w14:paraId="7BA0ACA5" w14:textId="77777777" w:rsidR="00402902" w:rsidRDefault="00000000">
      <w:pPr>
        <w:spacing w:after="20"/>
      </w:pPr>
      <w:r>
        <w:rPr>
          <w:sz w:val="19"/>
        </w:rPr>
        <w:t xml:space="preserve">   7.3 Threshold 변경 효과 및 과적합 진단</w:t>
      </w:r>
    </w:p>
    <w:p w14:paraId="5E0C2210" w14:textId="77777777" w:rsidR="00402902" w:rsidRDefault="00000000">
      <w:pPr>
        <w:spacing w:after="20"/>
        <w:rPr>
          <w:lang w:eastAsia="ko-KR"/>
        </w:rPr>
      </w:pPr>
      <w:r>
        <w:rPr>
          <w:sz w:val="19"/>
        </w:rPr>
        <w:t xml:space="preserve">   </w:t>
      </w:r>
      <w:r>
        <w:rPr>
          <w:sz w:val="19"/>
          <w:lang w:eastAsia="ko-KR"/>
        </w:rPr>
        <w:t>7.4 한계점</w:t>
      </w:r>
    </w:p>
    <w:p w14:paraId="12839DDA" w14:textId="77777777" w:rsidR="00402902" w:rsidRDefault="00000000">
      <w:pPr>
        <w:spacing w:after="20"/>
        <w:rPr>
          <w:lang w:eastAsia="ko-KR"/>
        </w:rPr>
      </w:pPr>
      <w:r>
        <w:rPr>
          <w:sz w:val="19"/>
          <w:lang w:eastAsia="ko-KR"/>
        </w:rPr>
        <w:t xml:space="preserve">   7.5 윤리·공정성 논의</w:t>
      </w:r>
    </w:p>
    <w:p w14:paraId="5E4B6619" w14:textId="77777777" w:rsidR="00402902" w:rsidRDefault="00000000">
      <w:pPr>
        <w:spacing w:after="60" w:line="240" w:lineRule="auto"/>
        <w:rPr>
          <w:lang w:eastAsia="ko-KR"/>
        </w:rPr>
      </w:pPr>
      <w:r>
        <w:rPr>
          <w:color w:val="000000"/>
          <w:sz w:val="20"/>
          <w:lang w:eastAsia="ko-KR"/>
        </w:rPr>
        <w:t>8. 결론(Conclusion)</w:t>
      </w:r>
    </w:p>
    <w:p w14:paraId="0D98A5E0" w14:textId="77777777" w:rsidR="00402902" w:rsidRDefault="00000000">
      <w:pPr>
        <w:spacing w:after="60" w:line="240" w:lineRule="auto"/>
        <w:rPr>
          <w:lang w:eastAsia="ko-KR"/>
        </w:rPr>
      </w:pPr>
      <w:r>
        <w:rPr>
          <w:color w:val="000000"/>
          <w:sz w:val="20"/>
          <w:lang w:eastAsia="ko-KR"/>
        </w:rPr>
        <w:t>참고문헌(References)</w:t>
      </w:r>
    </w:p>
    <w:p w14:paraId="34203F38" w14:textId="77777777" w:rsidR="00402902" w:rsidRDefault="00000000">
      <w:pPr>
        <w:rPr>
          <w:lang w:eastAsia="ko-KR"/>
        </w:rPr>
      </w:pPr>
      <w:r>
        <w:rPr>
          <w:lang w:eastAsia="ko-KR"/>
        </w:rPr>
        <w:br w:type="page"/>
      </w:r>
    </w:p>
    <w:p w14:paraId="54260DB3" w14:textId="77777777" w:rsidR="00402902" w:rsidRDefault="00000000">
      <w:pPr>
        <w:pStyle w:val="1"/>
        <w:spacing w:before="200" w:after="120"/>
        <w:rPr>
          <w:lang w:eastAsia="ko-KR"/>
        </w:rPr>
      </w:pPr>
      <w:r>
        <w:rPr>
          <w:rFonts w:ascii="맑은 고딕" w:eastAsia="맑은 고딕" w:hAnsi="맑은 고딕"/>
          <w:b w:val="0"/>
          <w:color w:val="000000"/>
          <w:lang w:eastAsia="ko-KR"/>
        </w:rPr>
        <w:lastRenderedPageBreak/>
        <w:t>1. 서론(Introduction)</w:t>
      </w:r>
    </w:p>
    <w:p w14:paraId="52E87B5F" w14:textId="77777777" w:rsidR="00402902" w:rsidRDefault="00000000">
      <w:pPr>
        <w:spacing w:after="80"/>
        <w:ind w:firstLine="240"/>
        <w:rPr>
          <w:lang w:eastAsia="ko-KR"/>
        </w:rPr>
      </w:pPr>
      <w:r>
        <w:rPr>
          <w:lang w:eastAsia="ko-KR"/>
        </w:rPr>
        <w:t>우울증은 우울감과 의욕 저하가 일정 기간 이상 지속되어 일상생활에 영향을 주는 대표적인 정신건강 문제이다. 세계보건기구는 우울증을 전 세계적으로 질병 부담이 큰 질환으로 설명하고 있으며, 국내 정신건강 실태조사에서도 성인 주요 우울장애의 평생 유병률이 유의한 수준으로 보고되어 왔다[1][2]. 특히 초기에는 본인이 자신의 상태를 분명하게 알아차리기 어렵거나, 증상이 있어도 진료로 이어지지 않는 경우가 있어 지역사회 자료를 활용한 조기 선별의 필요성이 제기된다.</w:t>
      </w:r>
    </w:p>
    <w:p w14:paraId="3BD1C234" w14:textId="3B5A27AA" w:rsidR="00402902" w:rsidRDefault="00000000">
      <w:pPr>
        <w:spacing w:after="80"/>
        <w:ind w:firstLine="240"/>
        <w:rPr>
          <w:lang w:eastAsia="ko-KR"/>
        </w:rPr>
      </w:pPr>
      <w:r>
        <w:rPr>
          <w:lang w:eastAsia="ko-KR"/>
        </w:rPr>
        <w:t>다만 본 연구에서 말하는 조기 선별은 임상 진단을 자동화한다는 뜻이 아니다. PHQ-9은 우울 증상을 자기보고 방식으로 확인하는 선별 도구이며, 본 연구에서 사용하는 PHQ8은 PHQ-9의 9개 문항 중 수면 관련 3번 문항을 제외한 나머지 8개 문항을 뜻한다. 따라서 PHQ8 총점 기준 우울 위험군도 확정 진단군이 아니라 분석을 위한 기준이다. 모델 결과는 개인의 상태를 단정하는 값이 아니라, 추가 평가가 필요할 수 있는 신호를 넓게 확인하는 참고 결과로 보아야 한다.</w:t>
      </w:r>
    </w:p>
    <w:p w14:paraId="791424CC" w14:textId="69434D45" w:rsidR="00402902" w:rsidRDefault="00000000">
      <w:pPr>
        <w:spacing w:after="80"/>
        <w:ind w:firstLine="240"/>
        <w:rPr>
          <w:lang w:eastAsia="ko-KR"/>
        </w:rPr>
      </w:pPr>
      <w:r>
        <w:rPr>
          <w:lang w:eastAsia="ko-KR"/>
        </w:rPr>
        <w:t xml:space="preserve">본 연구가 주목한 변수는 수면과 청각 관련 생활·건강 지표이다. 수면 부족이나 과다 수면은 우울 증상과 관련된 요인으로 알려져 있고, 청력 저하와 이명은 사회적 참여 감소나 고립감과 연결되면서 정신건강에 영향을 줄 수 있다[3]-[7]. 그럼에도 국내 인구집단 자료에서 수면, 청각, 소음 노출 변수를 함께 묶어 </w:t>
      </w:r>
      <w:r w:rsidR="00017B28">
        <w:rPr>
          <w:lang w:eastAsia="ko-KR"/>
        </w:rPr>
        <w:t>PHQ8</w:t>
      </w:r>
      <w:r>
        <w:rPr>
          <w:lang w:eastAsia="ko-KR"/>
        </w:rPr>
        <w:t xml:space="preserve"> 기준 우울 위험군과의 관계를 살핀 연구는 아직 많지 않다.</w:t>
      </w:r>
    </w:p>
    <w:p w14:paraId="14D49322" w14:textId="3026D005" w:rsidR="00402902" w:rsidRDefault="00000000">
      <w:pPr>
        <w:spacing w:after="80"/>
        <w:ind w:firstLine="240"/>
        <w:rPr>
          <w:lang w:eastAsia="ko-KR"/>
        </w:rPr>
      </w:pPr>
      <w:r>
        <w:rPr>
          <w:lang w:eastAsia="ko-KR"/>
        </w:rPr>
        <w:t>이에 본 연구는 질병관리청 국민건강영양조사(KNHANES) 제9기 1차년도(2022년) 원시자료를 이용하여 수면시간, 청각 상태, 소음 노출, 이명, 활동제한 관련 자기보고 변수가 PHQ8 기준 우울 위험군을 구분하는 데 어느 정도 정보를 주는지 확인하였다. 또한 PHQ8 총점 산출에서 PHQ-9의 수면 문항을 제외해 입력 변수와 타깃의 중복을 줄였고, validation set에서 threshold를 정한 뒤 test set으로 최종 평가하는 절차를 사용하였다.</w:t>
      </w:r>
    </w:p>
    <w:p w14:paraId="3A1D3DEB" w14:textId="77777777" w:rsidR="00402902" w:rsidRDefault="00000000">
      <w:pPr>
        <w:pStyle w:val="1"/>
        <w:spacing w:before="200" w:after="120"/>
        <w:rPr>
          <w:lang w:eastAsia="ko-KR"/>
        </w:rPr>
      </w:pPr>
      <w:r>
        <w:rPr>
          <w:rFonts w:ascii="맑은 고딕" w:eastAsia="맑은 고딕" w:hAnsi="맑은 고딕"/>
          <w:b w:val="0"/>
          <w:color w:val="000000"/>
          <w:lang w:eastAsia="ko-KR"/>
        </w:rPr>
        <w:t>2. 관련 연구(Related Work)</w:t>
      </w:r>
    </w:p>
    <w:p w14:paraId="0EDD2D8D" w14:textId="77777777" w:rsidR="00402902" w:rsidRDefault="00000000">
      <w:pPr>
        <w:pStyle w:val="21"/>
        <w:spacing w:before="120" w:after="80"/>
        <w:rPr>
          <w:lang w:eastAsia="ko-KR"/>
        </w:rPr>
      </w:pPr>
      <w:r>
        <w:rPr>
          <w:rFonts w:ascii="맑은 고딕" w:eastAsia="맑은 고딕" w:hAnsi="맑은 고딕"/>
          <w:color w:val="222222"/>
          <w:sz w:val="24"/>
          <w:lang w:eastAsia="ko-KR"/>
        </w:rPr>
        <w:t>2.1 수면과 우울증</w:t>
      </w:r>
    </w:p>
    <w:p w14:paraId="56293125" w14:textId="77777777" w:rsidR="00402902" w:rsidRDefault="00000000">
      <w:pPr>
        <w:spacing w:after="80"/>
        <w:ind w:firstLine="240"/>
        <w:rPr>
          <w:lang w:eastAsia="ko-KR"/>
        </w:rPr>
      </w:pPr>
      <w:r>
        <w:rPr>
          <w:lang w:eastAsia="ko-KR"/>
        </w:rPr>
        <w:t xml:space="preserve">수면 문제와 우울증의 관련성은 여러 종단 연구와 메타분석에서 꾸준히 다루어져 왔다. Ford와 </w:t>
      </w:r>
      <w:proofErr w:type="spellStart"/>
      <w:r>
        <w:rPr>
          <w:lang w:eastAsia="ko-KR"/>
        </w:rPr>
        <w:t>Kamerow</w:t>
      </w:r>
      <w:proofErr w:type="spellEnd"/>
      <w:r>
        <w:rPr>
          <w:lang w:eastAsia="ko-KR"/>
        </w:rPr>
        <w:t>(1989)는 불면증이 있는 집단에서 우울장애가 발생할 위험이 더 높다고 보고하였고[3], Baglioni 등(2011)은 불면증이 우울증 발생의 유의한 예측인자임을 메타분석을 통해 확인하였다[4]. Zhai 등(2015)은 짧은 수면시간뿐 아니라 긴 수면시간도 향후 우울증 발생 위험과 관련될 수 있음을 제시하였다[5]. 이는 수면시간과 우울 사이의 관계가 단순히 “짧을수록 나쁘다”는 형태만은 아닐 수 있음을 보여준다.</w:t>
      </w:r>
    </w:p>
    <w:p w14:paraId="054F37C1" w14:textId="77777777" w:rsidR="00402902" w:rsidRDefault="00000000">
      <w:pPr>
        <w:pStyle w:val="21"/>
        <w:spacing w:before="120" w:after="80"/>
        <w:rPr>
          <w:lang w:eastAsia="ko-KR"/>
        </w:rPr>
      </w:pPr>
      <w:r>
        <w:rPr>
          <w:rFonts w:ascii="맑은 고딕" w:eastAsia="맑은 고딕" w:hAnsi="맑은 고딕"/>
          <w:color w:val="222222"/>
          <w:sz w:val="24"/>
          <w:lang w:eastAsia="ko-KR"/>
        </w:rPr>
        <w:t>2.2 청각 장애·소음 노출과 정신건강</w:t>
      </w:r>
    </w:p>
    <w:p w14:paraId="4B1A9C63" w14:textId="77777777" w:rsidR="00402902" w:rsidRDefault="00000000">
      <w:pPr>
        <w:spacing w:after="80"/>
        <w:ind w:firstLine="240"/>
        <w:rPr>
          <w:lang w:eastAsia="ko-KR"/>
        </w:rPr>
      </w:pPr>
      <w:r>
        <w:rPr>
          <w:lang w:eastAsia="ko-KR"/>
        </w:rPr>
        <w:t xml:space="preserve">청각 관련 문제 역시 정신건강과 무관하지 않다. Langguth 등(2011)은 이명 환자에서 우울 증상이 함께 나타나는 경우가 많고, 이명 심각도와 우울 증상이 관련될 수 있다고 보고하였다[6]. Mick </w:t>
      </w:r>
      <w:r>
        <w:rPr>
          <w:lang w:eastAsia="ko-KR"/>
        </w:rPr>
        <w:lastRenderedPageBreak/>
        <w:t xml:space="preserve">등(2014)은 청력 손실이 사회적 고립과 관련된다는 결과를 제시하였다[7]. 이러한 선행 연구를 고려하면, 청각 </w:t>
      </w:r>
      <w:proofErr w:type="spellStart"/>
      <w:r>
        <w:rPr>
          <w:lang w:eastAsia="ko-KR"/>
        </w:rPr>
        <w:t>불편감</w:t>
      </w:r>
      <w:proofErr w:type="spellEnd"/>
      <w:r>
        <w:rPr>
          <w:lang w:eastAsia="ko-KR"/>
        </w:rPr>
        <w:t xml:space="preserve"> 자체뿐 아니라 그로 인해 일상생활과 사회적 관계가 제한되는 과정도 함께 살펴볼 필요가 있다.</w:t>
      </w:r>
    </w:p>
    <w:p w14:paraId="56EE616C" w14:textId="77777777" w:rsidR="00402902" w:rsidRDefault="00000000">
      <w:pPr>
        <w:pStyle w:val="21"/>
        <w:spacing w:before="120" w:after="80"/>
        <w:rPr>
          <w:lang w:eastAsia="ko-KR"/>
        </w:rPr>
      </w:pPr>
      <w:r>
        <w:rPr>
          <w:rFonts w:ascii="맑은 고딕" w:eastAsia="맑은 고딕" w:hAnsi="맑은 고딕"/>
          <w:color w:val="222222"/>
          <w:sz w:val="24"/>
          <w:lang w:eastAsia="ko-KR"/>
        </w:rPr>
        <w:t>2.3 KNHANES 기반 기계학습 선행 연구</w:t>
      </w:r>
    </w:p>
    <w:p w14:paraId="121C55D0" w14:textId="15F35074" w:rsidR="00402902" w:rsidRDefault="00000000">
      <w:pPr>
        <w:spacing w:after="80"/>
        <w:ind w:firstLine="240"/>
        <w:rPr>
          <w:lang w:eastAsia="ko-KR"/>
        </w:rPr>
      </w:pPr>
      <w:r>
        <w:rPr>
          <w:lang w:eastAsia="ko-KR"/>
        </w:rPr>
        <w:t xml:space="preserve">최근에는 KNHANES 자료를 활용해 우울 위험을 예측하거나 관련 요인을 찾는 기계학습 연구도 이루어지고 있다. Kim과 Chang(2023)은 KNHANES 자료 기반의 여러 기계학습 모델을 비교하여 우울 예측 가능성을 제시하였고[9], Gil 등(2022)은 Sparse Logistic Regression, Support Vector Machine, Random Forest 등을 이용해 우울 위험 예측을 시도하였다[10]. 다만 기존 연구는 인구사회학적 특성이나 전반적인 건강지표를 넓게 활용한 경우가 많다. 본 연구는 수면·청각·소음 노출 변수군으로 범위를 좁혀, 이 변수들이 </w:t>
      </w:r>
      <w:r w:rsidR="00017B28">
        <w:rPr>
          <w:lang w:eastAsia="ko-KR"/>
        </w:rPr>
        <w:t>PHQ8</w:t>
      </w:r>
      <w:r>
        <w:rPr>
          <w:lang w:eastAsia="ko-KR"/>
        </w:rPr>
        <w:t xml:space="preserve"> 기준 위험군과 공유하는 선별 신호를 확인한다는 점에서 차이가 있다.</w:t>
      </w:r>
    </w:p>
    <w:p w14:paraId="6414BD6A" w14:textId="77777777" w:rsidR="00402902" w:rsidRDefault="00000000">
      <w:pPr>
        <w:pStyle w:val="1"/>
        <w:spacing w:before="200" w:after="120"/>
        <w:rPr>
          <w:lang w:eastAsia="ko-KR"/>
        </w:rPr>
      </w:pPr>
      <w:r>
        <w:rPr>
          <w:rFonts w:ascii="맑은 고딕" w:eastAsia="맑은 고딕" w:hAnsi="맑은 고딕"/>
          <w:b w:val="0"/>
          <w:color w:val="000000"/>
          <w:lang w:eastAsia="ko-KR"/>
        </w:rPr>
        <w:t>3. 연구 방법(</w:t>
      </w:r>
      <w:proofErr w:type="gramStart"/>
      <w:r>
        <w:rPr>
          <w:rFonts w:ascii="맑은 고딕" w:eastAsia="맑은 고딕" w:hAnsi="맑은 고딕"/>
          <w:b w:val="0"/>
          <w:color w:val="000000"/>
          <w:lang w:eastAsia="ko-KR"/>
        </w:rPr>
        <w:t>Approach /</w:t>
      </w:r>
      <w:proofErr w:type="gramEnd"/>
      <w:r>
        <w:rPr>
          <w:rFonts w:ascii="맑은 고딕" w:eastAsia="맑은 고딕" w:hAnsi="맑은 고딕"/>
          <w:b w:val="0"/>
          <w:color w:val="000000"/>
          <w:lang w:eastAsia="ko-KR"/>
        </w:rPr>
        <w:t xml:space="preserve"> Method)</w:t>
      </w:r>
    </w:p>
    <w:p w14:paraId="0AB375D6" w14:textId="77777777" w:rsidR="00402902" w:rsidRDefault="00000000">
      <w:pPr>
        <w:pStyle w:val="21"/>
        <w:spacing w:before="120" w:after="80"/>
        <w:rPr>
          <w:lang w:eastAsia="ko-KR"/>
        </w:rPr>
      </w:pPr>
      <w:r>
        <w:rPr>
          <w:rFonts w:ascii="맑은 고딕" w:eastAsia="맑은 고딕" w:hAnsi="맑은 고딕"/>
          <w:color w:val="222222"/>
          <w:sz w:val="24"/>
          <w:lang w:eastAsia="ko-KR"/>
        </w:rPr>
        <w:t>3.1 데이터 수집 및 변수 선택</w:t>
      </w:r>
    </w:p>
    <w:p w14:paraId="21BC3C8E" w14:textId="7B2FE5B9" w:rsidR="00402902" w:rsidRDefault="00000000">
      <w:pPr>
        <w:spacing w:after="80"/>
        <w:ind w:firstLine="240"/>
        <w:rPr>
          <w:lang w:eastAsia="ko-KR"/>
        </w:rPr>
      </w:pPr>
      <w:r>
        <w:rPr>
          <w:lang w:eastAsia="ko-KR"/>
        </w:rPr>
        <w:t>분석에는 질병관리청이 공개 배포하는 국민건강영양조사 제9기 1차년도(2022년) 통합 원시자료를 사용하였다[11]. 원본 데이터는 6,265명과 685개 변수로 구성되어 있으며, 연구 질문에 맞추어 수면, 청각, 소음 노출, 이명, 활동제한, PHQ 문항, 개인 식별자 등 24개 원시 변수를 선별하였다. 이 가운데 PHQ8 총점을 산출할 수 있는 4,846명을 최종 모델링 표본으로 사용하였다.</w:t>
      </w:r>
    </w:p>
    <w:p w14:paraId="4D6BD4B3" w14:textId="77777777" w:rsidR="00402902" w:rsidRDefault="00000000">
      <w:pPr>
        <w:spacing w:before="120" w:after="40"/>
        <w:jc w:val="center"/>
      </w:pPr>
      <w:r>
        <w:rPr>
          <w:b/>
          <w:sz w:val="18"/>
        </w:rPr>
        <w:t xml:space="preserve">표 1. </w:t>
      </w:r>
      <w:proofErr w:type="spellStart"/>
      <w:r>
        <w:rPr>
          <w:b/>
          <w:sz w:val="18"/>
        </w:rPr>
        <w:t>주요</w:t>
      </w:r>
      <w:proofErr w:type="spellEnd"/>
      <w:r>
        <w:rPr>
          <w:b/>
          <w:sz w:val="18"/>
        </w:rPr>
        <w:t xml:space="preserve"> </w:t>
      </w:r>
      <w:proofErr w:type="spellStart"/>
      <w:r>
        <w:rPr>
          <w:b/>
          <w:sz w:val="18"/>
        </w:rPr>
        <w:t>분석</w:t>
      </w:r>
      <w:proofErr w:type="spellEnd"/>
      <w:r>
        <w:rPr>
          <w:b/>
          <w:sz w:val="18"/>
        </w:rPr>
        <w:t xml:space="preserve"> </w:t>
      </w:r>
      <w:proofErr w:type="spellStart"/>
      <w:r>
        <w:rPr>
          <w:b/>
          <w:sz w:val="18"/>
        </w:rPr>
        <w:t>변수</w:t>
      </w:r>
      <w:proofErr w:type="spellEnd"/>
      <w:r>
        <w:rPr>
          <w:b/>
          <w:sz w:val="18"/>
        </w:rPr>
        <w:t xml:space="preserve"> </w:t>
      </w:r>
      <w:proofErr w:type="spellStart"/>
      <w:r>
        <w:rPr>
          <w:b/>
          <w:sz w:val="18"/>
        </w:rPr>
        <w:t>목록</w:t>
      </w:r>
      <w:proofErr w:type="spellEnd"/>
    </w:p>
    <w:tbl>
      <w:tblPr>
        <w:tblStyle w:val="af9"/>
        <w:tblW w:w="0" w:type="auto"/>
        <w:jc w:val="center"/>
        <w:tblLook w:val="04A0" w:firstRow="1" w:lastRow="0" w:firstColumn="1" w:lastColumn="0" w:noHBand="0" w:noVBand="1"/>
      </w:tblPr>
      <w:tblGrid>
        <w:gridCol w:w="1080"/>
        <w:gridCol w:w="1440"/>
        <w:gridCol w:w="2232"/>
        <w:gridCol w:w="4608"/>
      </w:tblGrid>
      <w:tr w:rsidR="00402902" w14:paraId="05EC4F89" w14:textId="77777777">
        <w:trPr>
          <w:jc w:val="center"/>
        </w:trPr>
        <w:tc>
          <w:tcPr>
            <w:tcW w:w="1080" w:type="dxa"/>
            <w:shd w:val="clear" w:color="auto" w:fill="D9EAF7"/>
            <w:vAlign w:val="center"/>
          </w:tcPr>
          <w:p w14:paraId="3CCBAAF3" w14:textId="77777777" w:rsidR="00402902" w:rsidRDefault="00000000">
            <w:pPr>
              <w:jc w:val="center"/>
            </w:pPr>
            <w:r>
              <w:rPr>
                <w:b/>
                <w:sz w:val="15"/>
              </w:rPr>
              <w:t>영역</w:t>
            </w:r>
          </w:p>
        </w:tc>
        <w:tc>
          <w:tcPr>
            <w:tcW w:w="1440" w:type="dxa"/>
            <w:shd w:val="clear" w:color="auto" w:fill="D9EAF7"/>
            <w:vAlign w:val="center"/>
          </w:tcPr>
          <w:p w14:paraId="6C69F089" w14:textId="77777777" w:rsidR="00402902" w:rsidRDefault="00000000">
            <w:pPr>
              <w:jc w:val="center"/>
            </w:pPr>
            <w:r>
              <w:rPr>
                <w:b/>
                <w:sz w:val="15"/>
              </w:rPr>
              <w:t>원시 변수</w:t>
            </w:r>
          </w:p>
        </w:tc>
        <w:tc>
          <w:tcPr>
            <w:tcW w:w="2232" w:type="dxa"/>
            <w:shd w:val="clear" w:color="auto" w:fill="D9EAF7"/>
            <w:vAlign w:val="center"/>
          </w:tcPr>
          <w:p w14:paraId="373DA3D1" w14:textId="77777777" w:rsidR="00402902" w:rsidRDefault="00000000">
            <w:pPr>
              <w:jc w:val="center"/>
            </w:pPr>
            <w:r>
              <w:rPr>
                <w:b/>
                <w:sz w:val="15"/>
              </w:rPr>
              <w:t>분석 변수명</w:t>
            </w:r>
          </w:p>
        </w:tc>
        <w:tc>
          <w:tcPr>
            <w:tcW w:w="4608" w:type="dxa"/>
            <w:shd w:val="clear" w:color="auto" w:fill="D9EAF7"/>
            <w:vAlign w:val="center"/>
          </w:tcPr>
          <w:p w14:paraId="52C26011" w14:textId="77777777" w:rsidR="00402902" w:rsidRDefault="00000000">
            <w:pPr>
              <w:jc w:val="center"/>
            </w:pPr>
            <w:r>
              <w:rPr>
                <w:b/>
                <w:sz w:val="15"/>
              </w:rPr>
              <w:t>설명</w:t>
            </w:r>
          </w:p>
        </w:tc>
      </w:tr>
      <w:tr w:rsidR="00402902" w14:paraId="61F9C7B2" w14:textId="77777777">
        <w:trPr>
          <w:jc w:val="center"/>
        </w:trPr>
        <w:tc>
          <w:tcPr>
            <w:tcW w:w="1080" w:type="dxa"/>
            <w:vAlign w:val="center"/>
          </w:tcPr>
          <w:p w14:paraId="55B3E8B3" w14:textId="77777777" w:rsidR="00402902" w:rsidRDefault="00000000">
            <w:r>
              <w:rPr>
                <w:sz w:val="15"/>
              </w:rPr>
              <w:t>수면</w:t>
            </w:r>
          </w:p>
        </w:tc>
        <w:tc>
          <w:tcPr>
            <w:tcW w:w="1440" w:type="dxa"/>
            <w:vAlign w:val="center"/>
          </w:tcPr>
          <w:p w14:paraId="71F30220" w14:textId="77777777" w:rsidR="00402902" w:rsidRDefault="00000000">
            <w:r>
              <w:rPr>
                <w:sz w:val="15"/>
              </w:rPr>
              <w:t>BP16_1</w:t>
            </w:r>
          </w:p>
        </w:tc>
        <w:tc>
          <w:tcPr>
            <w:tcW w:w="2232" w:type="dxa"/>
            <w:vAlign w:val="center"/>
          </w:tcPr>
          <w:p w14:paraId="12A5836F" w14:textId="77777777" w:rsidR="00402902" w:rsidRDefault="00000000">
            <w:r>
              <w:rPr>
                <w:sz w:val="15"/>
              </w:rPr>
              <w:t>wkdy_sleep_hours</w:t>
            </w:r>
          </w:p>
        </w:tc>
        <w:tc>
          <w:tcPr>
            <w:tcW w:w="4608" w:type="dxa"/>
            <w:vAlign w:val="center"/>
          </w:tcPr>
          <w:p w14:paraId="72AFEBE6" w14:textId="77777777" w:rsidR="00402902" w:rsidRDefault="00000000">
            <w:pPr>
              <w:rPr>
                <w:lang w:eastAsia="ko-KR"/>
              </w:rPr>
            </w:pPr>
            <w:r>
              <w:rPr>
                <w:sz w:val="15"/>
                <w:lang w:eastAsia="ko-KR"/>
              </w:rPr>
              <w:t>주중 또는 일하는 날 하루 평균 수면시간</w:t>
            </w:r>
          </w:p>
        </w:tc>
      </w:tr>
      <w:tr w:rsidR="00402902" w14:paraId="7A316525" w14:textId="77777777">
        <w:trPr>
          <w:jc w:val="center"/>
        </w:trPr>
        <w:tc>
          <w:tcPr>
            <w:tcW w:w="1080" w:type="dxa"/>
            <w:vAlign w:val="center"/>
          </w:tcPr>
          <w:p w14:paraId="466EDC4B" w14:textId="77777777" w:rsidR="00402902" w:rsidRDefault="00000000">
            <w:proofErr w:type="spellStart"/>
            <w:r>
              <w:rPr>
                <w:sz w:val="15"/>
              </w:rPr>
              <w:t>수면</w:t>
            </w:r>
            <w:proofErr w:type="spellEnd"/>
          </w:p>
        </w:tc>
        <w:tc>
          <w:tcPr>
            <w:tcW w:w="1440" w:type="dxa"/>
            <w:vAlign w:val="center"/>
          </w:tcPr>
          <w:p w14:paraId="260600EA" w14:textId="77777777" w:rsidR="00402902" w:rsidRDefault="00000000">
            <w:r>
              <w:rPr>
                <w:sz w:val="15"/>
              </w:rPr>
              <w:t>BP16_2</w:t>
            </w:r>
          </w:p>
        </w:tc>
        <w:tc>
          <w:tcPr>
            <w:tcW w:w="2232" w:type="dxa"/>
            <w:vAlign w:val="center"/>
          </w:tcPr>
          <w:p w14:paraId="4F5DD86A" w14:textId="77777777" w:rsidR="00402902" w:rsidRDefault="00000000">
            <w:r>
              <w:rPr>
                <w:sz w:val="15"/>
              </w:rPr>
              <w:t>wknd_sleep_hours</w:t>
            </w:r>
          </w:p>
        </w:tc>
        <w:tc>
          <w:tcPr>
            <w:tcW w:w="4608" w:type="dxa"/>
            <w:vAlign w:val="center"/>
          </w:tcPr>
          <w:p w14:paraId="5E443851" w14:textId="77777777" w:rsidR="00402902" w:rsidRDefault="00000000">
            <w:pPr>
              <w:rPr>
                <w:lang w:eastAsia="ko-KR"/>
              </w:rPr>
            </w:pPr>
            <w:r>
              <w:rPr>
                <w:sz w:val="15"/>
                <w:lang w:eastAsia="ko-KR"/>
              </w:rPr>
              <w:t>주말 또는 일하지 않는 날 하루 평균 수면시간</w:t>
            </w:r>
          </w:p>
        </w:tc>
      </w:tr>
      <w:tr w:rsidR="00402902" w14:paraId="6B2B9D58" w14:textId="77777777">
        <w:trPr>
          <w:jc w:val="center"/>
        </w:trPr>
        <w:tc>
          <w:tcPr>
            <w:tcW w:w="1080" w:type="dxa"/>
            <w:vAlign w:val="center"/>
          </w:tcPr>
          <w:p w14:paraId="540247F5" w14:textId="77777777" w:rsidR="00402902" w:rsidRDefault="00000000">
            <w:proofErr w:type="spellStart"/>
            <w:r>
              <w:rPr>
                <w:sz w:val="15"/>
              </w:rPr>
              <w:t>청각</w:t>
            </w:r>
            <w:proofErr w:type="spellEnd"/>
          </w:p>
        </w:tc>
        <w:tc>
          <w:tcPr>
            <w:tcW w:w="1440" w:type="dxa"/>
            <w:vAlign w:val="center"/>
          </w:tcPr>
          <w:p w14:paraId="768F643B" w14:textId="77777777" w:rsidR="00402902" w:rsidRDefault="00000000">
            <w:r>
              <w:rPr>
                <w:sz w:val="15"/>
              </w:rPr>
              <w:t>T_Q_HR</w:t>
            </w:r>
          </w:p>
        </w:tc>
        <w:tc>
          <w:tcPr>
            <w:tcW w:w="2232" w:type="dxa"/>
            <w:vAlign w:val="center"/>
          </w:tcPr>
          <w:p w14:paraId="760530A7" w14:textId="77777777" w:rsidR="00402902" w:rsidRDefault="00000000">
            <w:r>
              <w:rPr>
                <w:sz w:val="15"/>
              </w:rPr>
              <w:t>hear_status</w:t>
            </w:r>
          </w:p>
        </w:tc>
        <w:tc>
          <w:tcPr>
            <w:tcW w:w="4608" w:type="dxa"/>
            <w:vAlign w:val="center"/>
          </w:tcPr>
          <w:p w14:paraId="4028755F" w14:textId="77777777" w:rsidR="00402902" w:rsidRDefault="00000000">
            <w:pPr>
              <w:rPr>
                <w:lang w:eastAsia="ko-KR"/>
              </w:rPr>
            </w:pPr>
            <w:r>
              <w:rPr>
                <w:sz w:val="15"/>
                <w:lang w:eastAsia="ko-KR"/>
              </w:rPr>
              <w:t>본인 청력 상태 자가보고</w:t>
            </w:r>
          </w:p>
        </w:tc>
      </w:tr>
      <w:tr w:rsidR="00402902" w14:paraId="7B092C8A" w14:textId="77777777">
        <w:trPr>
          <w:jc w:val="center"/>
        </w:trPr>
        <w:tc>
          <w:tcPr>
            <w:tcW w:w="1080" w:type="dxa"/>
            <w:vAlign w:val="center"/>
          </w:tcPr>
          <w:p w14:paraId="03401F06" w14:textId="77777777" w:rsidR="00402902" w:rsidRDefault="00000000">
            <w:proofErr w:type="spellStart"/>
            <w:r>
              <w:rPr>
                <w:sz w:val="15"/>
              </w:rPr>
              <w:t>청각</w:t>
            </w:r>
            <w:proofErr w:type="spellEnd"/>
          </w:p>
        </w:tc>
        <w:tc>
          <w:tcPr>
            <w:tcW w:w="1440" w:type="dxa"/>
            <w:vAlign w:val="center"/>
          </w:tcPr>
          <w:p w14:paraId="4DF2EBF1" w14:textId="77777777" w:rsidR="00402902" w:rsidRDefault="00000000">
            <w:r>
              <w:rPr>
                <w:sz w:val="15"/>
              </w:rPr>
              <w:t>T_Q_HR_1</w:t>
            </w:r>
          </w:p>
        </w:tc>
        <w:tc>
          <w:tcPr>
            <w:tcW w:w="2232" w:type="dxa"/>
            <w:vAlign w:val="center"/>
          </w:tcPr>
          <w:p w14:paraId="7B525052" w14:textId="77777777" w:rsidR="00402902" w:rsidRDefault="00000000">
            <w:r>
              <w:rPr>
                <w:sz w:val="15"/>
              </w:rPr>
              <w:t>hear_device_use</w:t>
            </w:r>
          </w:p>
        </w:tc>
        <w:tc>
          <w:tcPr>
            <w:tcW w:w="4608" w:type="dxa"/>
            <w:vAlign w:val="center"/>
          </w:tcPr>
          <w:p w14:paraId="1FE04D7B" w14:textId="77777777" w:rsidR="00402902" w:rsidRDefault="00000000">
            <w:pPr>
              <w:rPr>
                <w:lang w:eastAsia="ko-KR"/>
              </w:rPr>
            </w:pPr>
            <w:r>
              <w:rPr>
                <w:sz w:val="15"/>
                <w:lang w:eastAsia="ko-KR"/>
              </w:rPr>
              <w:t>청각보조기기 사용 여부</w:t>
            </w:r>
          </w:p>
        </w:tc>
      </w:tr>
      <w:tr w:rsidR="00402902" w14:paraId="76DF78A9" w14:textId="77777777">
        <w:trPr>
          <w:jc w:val="center"/>
        </w:trPr>
        <w:tc>
          <w:tcPr>
            <w:tcW w:w="1080" w:type="dxa"/>
            <w:vAlign w:val="center"/>
          </w:tcPr>
          <w:p w14:paraId="29FEA791" w14:textId="77777777" w:rsidR="00402902" w:rsidRDefault="00000000">
            <w:proofErr w:type="spellStart"/>
            <w:r>
              <w:rPr>
                <w:sz w:val="15"/>
              </w:rPr>
              <w:t>청각</w:t>
            </w:r>
            <w:proofErr w:type="spellEnd"/>
          </w:p>
        </w:tc>
        <w:tc>
          <w:tcPr>
            <w:tcW w:w="1440" w:type="dxa"/>
            <w:vAlign w:val="center"/>
          </w:tcPr>
          <w:p w14:paraId="296F1BDA" w14:textId="77777777" w:rsidR="00402902" w:rsidRDefault="00000000">
            <w:r>
              <w:rPr>
                <w:sz w:val="15"/>
              </w:rPr>
              <w:t>T_Q_HR_2</w:t>
            </w:r>
          </w:p>
        </w:tc>
        <w:tc>
          <w:tcPr>
            <w:tcW w:w="2232" w:type="dxa"/>
            <w:vAlign w:val="center"/>
          </w:tcPr>
          <w:p w14:paraId="268C3A30" w14:textId="77777777" w:rsidR="00402902" w:rsidRDefault="00000000">
            <w:r>
              <w:rPr>
                <w:sz w:val="15"/>
              </w:rPr>
              <w:t>hear_device_freq</w:t>
            </w:r>
          </w:p>
        </w:tc>
        <w:tc>
          <w:tcPr>
            <w:tcW w:w="4608" w:type="dxa"/>
            <w:vAlign w:val="center"/>
          </w:tcPr>
          <w:p w14:paraId="6CA0FB8E" w14:textId="77777777" w:rsidR="00402902" w:rsidRDefault="00000000">
            <w:pPr>
              <w:rPr>
                <w:lang w:eastAsia="ko-KR"/>
              </w:rPr>
            </w:pPr>
            <w:r>
              <w:rPr>
                <w:sz w:val="15"/>
                <w:lang w:eastAsia="ko-KR"/>
              </w:rPr>
              <w:t>청각보조기기 사용 빈도</w:t>
            </w:r>
          </w:p>
        </w:tc>
      </w:tr>
      <w:tr w:rsidR="00402902" w14:paraId="105768B7" w14:textId="77777777">
        <w:trPr>
          <w:jc w:val="center"/>
        </w:trPr>
        <w:tc>
          <w:tcPr>
            <w:tcW w:w="1080" w:type="dxa"/>
            <w:vAlign w:val="center"/>
          </w:tcPr>
          <w:p w14:paraId="7624D1D2" w14:textId="77777777" w:rsidR="00402902" w:rsidRDefault="00000000">
            <w:proofErr w:type="spellStart"/>
            <w:r>
              <w:rPr>
                <w:sz w:val="15"/>
              </w:rPr>
              <w:t>소음</w:t>
            </w:r>
            <w:proofErr w:type="spellEnd"/>
          </w:p>
        </w:tc>
        <w:tc>
          <w:tcPr>
            <w:tcW w:w="1440" w:type="dxa"/>
            <w:vAlign w:val="center"/>
          </w:tcPr>
          <w:p w14:paraId="7D924AD0" w14:textId="77777777" w:rsidR="00402902" w:rsidRDefault="00000000">
            <w:r>
              <w:rPr>
                <w:sz w:val="15"/>
              </w:rPr>
              <w:t>T_NQ_OCP</w:t>
            </w:r>
          </w:p>
        </w:tc>
        <w:tc>
          <w:tcPr>
            <w:tcW w:w="2232" w:type="dxa"/>
            <w:vAlign w:val="center"/>
          </w:tcPr>
          <w:p w14:paraId="704D128F" w14:textId="77777777" w:rsidR="00402902" w:rsidRDefault="00000000">
            <w:r>
              <w:rPr>
                <w:sz w:val="15"/>
              </w:rPr>
              <w:t>occ_noise_yes</w:t>
            </w:r>
          </w:p>
        </w:tc>
        <w:tc>
          <w:tcPr>
            <w:tcW w:w="4608" w:type="dxa"/>
            <w:vAlign w:val="center"/>
          </w:tcPr>
          <w:p w14:paraId="57CDE1AC" w14:textId="77777777" w:rsidR="00402902" w:rsidRDefault="00000000">
            <w:r>
              <w:rPr>
                <w:sz w:val="15"/>
              </w:rPr>
              <w:t>직업적 소음 노출 여부</w:t>
            </w:r>
          </w:p>
        </w:tc>
      </w:tr>
      <w:tr w:rsidR="00402902" w14:paraId="24E808A0" w14:textId="77777777">
        <w:trPr>
          <w:jc w:val="center"/>
        </w:trPr>
        <w:tc>
          <w:tcPr>
            <w:tcW w:w="1080" w:type="dxa"/>
            <w:vAlign w:val="center"/>
          </w:tcPr>
          <w:p w14:paraId="0458F72C" w14:textId="77777777" w:rsidR="00402902" w:rsidRDefault="00000000">
            <w:r>
              <w:rPr>
                <w:sz w:val="15"/>
              </w:rPr>
              <w:t>소음</w:t>
            </w:r>
          </w:p>
        </w:tc>
        <w:tc>
          <w:tcPr>
            <w:tcW w:w="1440" w:type="dxa"/>
            <w:vAlign w:val="center"/>
          </w:tcPr>
          <w:p w14:paraId="640EF96C" w14:textId="77777777" w:rsidR="00402902" w:rsidRDefault="00000000">
            <w:r>
              <w:rPr>
                <w:sz w:val="15"/>
              </w:rPr>
              <w:t>T_NQ_PH2</w:t>
            </w:r>
          </w:p>
        </w:tc>
        <w:tc>
          <w:tcPr>
            <w:tcW w:w="2232" w:type="dxa"/>
            <w:vAlign w:val="center"/>
          </w:tcPr>
          <w:p w14:paraId="2D83850B" w14:textId="77777777" w:rsidR="00402902" w:rsidRDefault="00000000">
            <w:r>
              <w:rPr>
                <w:sz w:val="15"/>
              </w:rPr>
              <w:t>ear_noise_use</w:t>
            </w:r>
          </w:p>
        </w:tc>
        <w:tc>
          <w:tcPr>
            <w:tcW w:w="4608" w:type="dxa"/>
            <w:vAlign w:val="center"/>
          </w:tcPr>
          <w:p w14:paraId="2993C48C" w14:textId="77777777" w:rsidR="00402902" w:rsidRDefault="00000000">
            <w:pPr>
              <w:rPr>
                <w:lang w:eastAsia="ko-KR"/>
              </w:rPr>
            </w:pPr>
            <w:r>
              <w:rPr>
                <w:sz w:val="15"/>
                <w:lang w:eastAsia="ko-KR"/>
              </w:rPr>
              <w:t>시끄러운 장소에서 이어폰 사용 여부</w:t>
            </w:r>
          </w:p>
        </w:tc>
      </w:tr>
      <w:tr w:rsidR="00402902" w14:paraId="02D333D1" w14:textId="77777777">
        <w:trPr>
          <w:jc w:val="center"/>
        </w:trPr>
        <w:tc>
          <w:tcPr>
            <w:tcW w:w="1080" w:type="dxa"/>
            <w:vAlign w:val="center"/>
          </w:tcPr>
          <w:p w14:paraId="749FACD3" w14:textId="77777777" w:rsidR="00402902" w:rsidRDefault="00000000">
            <w:proofErr w:type="spellStart"/>
            <w:r>
              <w:rPr>
                <w:sz w:val="15"/>
              </w:rPr>
              <w:t>소음</w:t>
            </w:r>
            <w:proofErr w:type="spellEnd"/>
          </w:p>
        </w:tc>
        <w:tc>
          <w:tcPr>
            <w:tcW w:w="1440" w:type="dxa"/>
            <w:vAlign w:val="center"/>
          </w:tcPr>
          <w:p w14:paraId="2CB61E87" w14:textId="77777777" w:rsidR="00402902" w:rsidRDefault="00000000">
            <w:r>
              <w:rPr>
                <w:sz w:val="15"/>
              </w:rPr>
              <w:t>T_NQ_PH2_T</w:t>
            </w:r>
          </w:p>
        </w:tc>
        <w:tc>
          <w:tcPr>
            <w:tcW w:w="2232" w:type="dxa"/>
            <w:vAlign w:val="center"/>
          </w:tcPr>
          <w:p w14:paraId="61BDEEE4" w14:textId="77777777" w:rsidR="00402902" w:rsidRDefault="00000000">
            <w:r>
              <w:rPr>
                <w:sz w:val="15"/>
              </w:rPr>
              <w:t>ear_noise_min_clean</w:t>
            </w:r>
          </w:p>
        </w:tc>
        <w:tc>
          <w:tcPr>
            <w:tcW w:w="4608" w:type="dxa"/>
            <w:vAlign w:val="center"/>
          </w:tcPr>
          <w:p w14:paraId="4E829677" w14:textId="77777777" w:rsidR="00402902" w:rsidRDefault="00000000">
            <w:r>
              <w:rPr>
                <w:sz w:val="15"/>
              </w:rPr>
              <w:t>이어폰 사용 시간(분)</w:t>
            </w:r>
          </w:p>
        </w:tc>
      </w:tr>
      <w:tr w:rsidR="00402902" w14:paraId="769668AE" w14:textId="77777777">
        <w:trPr>
          <w:jc w:val="center"/>
        </w:trPr>
        <w:tc>
          <w:tcPr>
            <w:tcW w:w="1080" w:type="dxa"/>
            <w:vAlign w:val="center"/>
          </w:tcPr>
          <w:p w14:paraId="7B779191" w14:textId="77777777" w:rsidR="00402902" w:rsidRDefault="00000000">
            <w:r>
              <w:rPr>
                <w:sz w:val="15"/>
              </w:rPr>
              <w:t>이명</w:t>
            </w:r>
          </w:p>
        </w:tc>
        <w:tc>
          <w:tcPr>
            <w:tcW w:w="1440" w:type="dxa"/>
            <w:vAlign w:val="center"/>
          </w:tcPr>
          <w:p w14:paraId="3518742B" w14:textId="77777777" w:rsidR="00402902" w:rsidRDefault="00000000">
            <w:r>
              <w:rPr>
                <w:sz w:val="15"/>
              </w:rPr>
              <w:t>T_Q_VN</w:t>
            </w:r>
          </w:p>
        </w:tc>
        <w:tc>
          <w:tcPr>
            <w:tcW w:w="2232" w:type="dxa"/>
            <w:vAlign w:val="center"/>
          </w:tcPr>
          <w:p w14:paraId="062D7635" w14:textId="77777777" w:rsidR="00402902" w:rsidRDefault="00000000">
            <w:r>
              <w:rPr>
                <w:sz w:val="15"/>
              </w:rPr>
              <w:t>tinnitus_use</w:t>
            </w:r>
          </w:p>
        </w:tc>
        <w:tc>
          <w:tcPr>
            <w:tcW w:w="4608" w:type="dxa"/>
            <w:vAlign w:val="center"/>
          </w:tcPr>
          <w:p w14:paraId="191C87E7" w14:textId="77777777" w:rsidR="00402902" w:rsidRDefault="00000000">
            <w:r>
              <w:rPr>
                <w:sz w:val="15"/>
              </w:rPr>
              <w:t>이명 경험 여부</w:t>
            </w:r>
          </w:p>
        </w:tc>
      </w:tr>
      <w:tr w:rsidR="00402902" w14:paraId="6F9D665B" w14:textId="77777777">
        <w:trPr>
          <w:jc w:val="center"/>
        </w:trPr>
        <w:tc>
          <w:tcPr>
            <w:tcW w:w="1080" w:type="dxa"/>
            <w:vAlign w:val="center"/>
          </w:tcPr>
          <w:p w14:paraId="033ACB28" w14:textId="77777777" w:rsidR="00402902" w:rsidRDefault="00000000">
            <w:r>
              <w:rPr>
                <w:sz w:val="15"/>
              </w:rPr>
              <w:t>이명</w:t>
            </w:r>
          </w:p>
        </w:tc>
        <w:tc>
          <w:tcPr>
            <w:tcW w:w="1440" w:type="dxa"/>
            <w:vAlign w:val="center"/>
          </w:tcPr>
          <w:p w14:paraId="01907F66" w14:textId="77777777" w:rsidR="00402902" w:rsidRDefault="00000000">
            <w:r>
              <w:rPr>
                <w:sz w:val="15"/>
              </w:rPr>
              <w:t>T_Q_VN_1</w:t>
            </w:r>
          </w:p>
        </w:tc>
        <w:tc>
          <w:tcPr>
            <w:tcW w:w="2232" w:type="dxa"/>
            <w:vAlign w:val="center"/>
          </w:tcPr>
          <w:p w14:paraId="1F741293" w14:textId="77777777" w:rsidR="00402902" w:rsidRDefault="00000000">
            <w:r>
              <w:rPr>
                <w:sz w:val="15"/>
              </w:rPr>
              <w:t>tinnitus_6mo_yes</w:t>
            </w:r>
          </w:p>
        </w:tc>
        <w:tc>
          <w:tcPr>
            <w:tcW w:w="4608" w:type="dxa"/>
            <w:vAlign w:val="center"/>
          </w:tcPr>
          <w:p w14:paraId="42F94373" w14:textId="77777777" w:rsidR="00402902" w:rsidRDefault="00000000">
            <w:pPr>
              <w:rPr>
                <w:lang w:eastAsia="ko-KR"/>
              </w:rPr>
            </w:pPr>
            <w:r>
              <w:rPr>
                <w:sz w:val="15"/>
                <w:lang w:eastAsia="ko-KR"/>
              </w:rPr>
              <w:t>이명 6개월 이상 지속 여부</w:t>
            </w:r>
          </w:p>
        </w:tc>
      </w:tr>
      <w:tr w:rsidR="00402902" w14:paraId="1E964CE8" w14:textId="77777777">
        <w:trPr>
          <w:jc w:val="center"/>
        </w:trPr>
        <w:tc>
          <w:tcPr>
            <w:tcW w:w="1080" w:type="dxa"/>
            <w:vAlign w:val="center"/>
          </w:tcPr>
          <w:p w14:paraId="046CB5D6" w14:textId="77777777" w:rsidR="00402902" w:rsidRDefault="00000000">
            <w:proofErr w:type="spellStart"/>
            <w:r>
              <w:rPr>
                <w:sz w:val="15"/>
              </w:rPr>
              <w:t>이명</w:t>
            </w:r>
            <w:proofErr w:type="spellEnd"/>
          </w:p>
        </w:tc>
        <w:tc>
          <w:tcPr>
            <w:tcW w:w="1440" w:type="dxa"/>
            <w:vAlign w:val="center"/>
          </w:tcPr>
          <w:p w14:paraId="5988811F" w14:textId="77777777" w:rsidR="00402902" w:rsidRDefault="00000000">
            <w:r>
              <w:rPr>
                <w:sz w:val="15"/>
              </w:rPr>
              <w:t>T_Q_VN_2</w:t>
            </w:r>
          </w:p>
        </w:tc>
        <w:tc>
          <w:tcPr>
            <w:tcW w:w="2232" w:type="dxa"/>
            <w:vAlign w:val="center"/>
          </w:tcPr>
          <w:p w14:paraId="64CE6CCF" w14:textId="77777777" w:rsidR="00402902" w:rsidRDefault="00000000">
            <w:r>
              <w:rPr>
                <w:sz w:val="15"/>
              </w:rPr>
              <w:t>tinnitus_dist_score</w:t>
            </w:r>
          </w:p>
        </w:tc>
        <w:tc>
          <w:tcPr>
            <w:tcW w:w="4608" w:type="dxa"/>
            <w:vAlign w:val="center"/>
          </w:tcPr>
          <w:p w14:paraId="5E312647" w14:textId="77777777" w:rsidR="00402902" w:rsidRDefault="00000000">
            <w:pPr>
              <w:rPr>
                <w:lang w:eastAsia="ko-KR"/>
              </w:rPr>
            </w:pPr>
            <w:r>
              <w:rPr>
                <w:sz w:val="15"/>
                <w:lang w:eastAsia="ko-KR"/>
              </w:rPr>
              <w:t>이명으로 인한 괴로움 수준</w:t>
            </w:r>
          </w:p>
        </w:tc>
      </w:tr>
      <w:tr w:rsidR="00402902" w14:paraId="66F16364" w14:textId="77777777">
        <w:trPr>
          <w:jc w:val="center"/>
        </w:trPr>
        <w:tc>
          <w:tcPr>
            <w:tcW w:w="1080" w:type="dxa"/>
            <w:vAlign w:val="center"/>
          </w:tcPr>
          <w:p w14:paraId="07113554" w14:textId="77777777" w:rsidR="00402902" w:rsidRDefault="00000000">
            <w:proofErr w:type="spellStart"/>
            <w:r>
              <w:rPr>
                <w:sz w:val="15"/>
              </w:rPr>
              <w:t>활동제한</w:t>
            </w:r>
            <w:proofErr w:type="spellEnd"/>
          </w:p>
        </w:tc>
        <w:tc>
          <w:tcPr>
            <w:tcW w:w="1440" w:type="dxa"/>
            <w:vAlign w:val="center"/>
          </w:tcPr>
          <w:p w14:paraId="3A379136" w14:textId="77777777" w:rsidR="00402902" w:rsidRDefault="00000000">
            <w:r>
              <w:rPr>
                <w:sz w:val="15"/>
              </w:rPr>
              <w:t>LQ4_00</w:t>
            </w:r>
          </w:p>
        </w:tc>
        <w:tc>
          <w:tcPr>
            <w:tcW w:w="2232" w:type="dxa"/>
            <w:vAlign w:val="center"/>
          </w:tcPr>
          <w:p w14:paraId="00CA9937" w14:textId="77777777" w:rsidR="00402902" w:rsidRDefault="00000000">
            <w:r>
              <w:rPr>
                <w:sz w:val="15"/>
              </w:rPr>
              <w:t>act_limit_yes</w:t>
            </w:r>
          </w:p>
        </w:tc>
        <w:tc>
          <w:tcPr>
            <w:tcW w:w="4608" w:type="dxa"/>
            <w:vAlign w:val="center"/>
          </w:tcPr>
          <w:p w14:paraId="7764893A" w14:textId="77777777" w:rsidR="00402902" w:rsidRDefault="00000000">
            <w:r>
              <w:rPr>
                <w:sz w:val="15"/>
              </w:rPr>
              <w:t>전반적 활동제한 여부</w:t>
            </w:r>
          </w:p>
        </w:tc>
      </w:tr>
      <w:tr w:rsidR="00402902" w14:paraId="66114573" w14:textId="77777777">
        <w:trPr>
          <w:jc w:val="center"/>
        </w:trPr>
        <w:tc>
          <w:tcPr>
            <w:tcW w:w="1080" w:type="dxa"/>
            <w:vAlign w:val="center"/>
          </w:tcPr>
          <w:p w14:paraId="557ED94E" w14:textId="77777777" w:rsidR="00402902" w:rsidRDefault="00000000">
            <w:r>
              <w:rPr>
                <w:sz w:val="15"/>
              </w:rPr>
              <w:t>활동제한</w:t>
            </w:r>
          </w:p>
        </w:tc>
        <w:tc>
          <w:tcPr>
            <w:tcW w:w="1440" w:type="dxa"/>
            <w:vAlign w:val="center"/>
          </w:tcPr>
          <w:p w14:paraId="7E636757" w14:textId="77777777" w:rsidR="00402902" w:rsidRDefault="00000000">
            <w:r>
              <w:rPr>
                <w:sz w:val="15"/>
              </w:rPr>
              <w:t>LQ4_13</w:t>
            </w:r>
          </w:p>
        </w:tc>
        <w:tc>
          <w:tcPr>
            <w:tcW w:w="2232" w:type="dxa"/>
            <w:vAlign w:val="center"/>
          </w:tcPr>
          <w:p w14:paraId="468064EC" w14:textId="77777777" w:rsidR="00402902" w:rsidRDefault="00000000">
            <w:r>
              <w:rPr>
                <w:sz w:val="15"/>
              </w:rPr>
              <w:t>hear_act_limit_yes</w:t>
            </w:r>
          </w:p>
        </w:tc>
        <w:tc>
          <w:tcPr>
            <w:tcW w:w="4608" w:type="dxa"/>
            <w:vAlign w:val="center"/>
          </w:tcPr>
          <w:p w14:paraId="46AC965D" w14:textId="77777777" w:rsidR="00402902" w:rsidRDefault="00000000">
            <w:pPr>
              <w:rPr>
                <w:lang w:eastAsia="ko-KR"/>
              </w:rPr>
            </w:pPr>
            <w:r>
              <w:rPr>
                <w:sz w:val="15"/>
                <w:lang w:eastAsia="ko-KR"/>
              </w:rPr>
              <w:t>청각 문제로 인한 활동제한 여부</w:t>
            </w:r>
          </w:p>
        </w:tc>
      </w:tr>
      <w:tr w:rsidR="00402902" w14:paraId="271F2FFF" w14:textId="77777777">
        <w:trPr>
          <w:jc w:val="center"/>
        </w:trPr>
        <w:tc>
          <w:tcPr>
            <w:tcW w:w="1080" w:type="dxa"/>
            <w:vAlign w:val="center"/>
          </w:tcPr>
          <w:p w14:paraId="3FA23A8C" w14:textId="77777777" w:rsidR="00402902" w:rsidRDefault="00000000">
            <w:r>
              <w:rPr>
                <w:sz w:val="15"/>
              </w:rPr>
              <w:t>PHQ-9</w:t>
            </w:r>
          </w:p>
        </w:tc>
        <w:tc>
          <w:tcPr>
            <w:tcW w:w="1440" w:type="dxa"/>
            <w:vAlign w:val="center"/>
          </w:tcPr>
          <w:p w14:paraId="4DACEAAB" w14:textId="77777777" w:rsidR="00402902" w:rsidRDefault="00000000">
            <w:r>
              <w:rPr>
                <w:sz w:val="15"/>
              </w:rPr>
              <w:t>BP_PHQ_1~9</w:t>
            </w:r>
          </w:p>
        </w:tc>
        <w:tc>
          <w:tcPr>
            <w:tcW w:w="2232" w:type="dxa"/>
            <w:vAlign w:val="center"/>
          </w:tcPr>
          <w:p w14:paraId="7DB38BD7" w14:textId="77777777" w:rsidR="00402902" w:rsidRDefault="00000000">
            <w:r>
              <w:rPr>
                <w:sz w:val="15"/>
              </w:rPr>
              <w:t>phq_1~phq_9</w:t>
            </w:r>
          </w:p>
        </w:tc>
        <w:tc>
          <w:tcPr>
            <w:tcW w:w="4608" w:type="dxa"/>
            <w:vAlign w:val="center"/>
          </w:tcPr>
          <w:p w14:paraId="6C08C29F" w14:textId="77777777" w:rsidR="00402902" w:rsidRDefault="00000000">
            <w:pPr>
              <w:rPr>
                <w:lang w:eastAsia="ko-KR"/>
              </w:rPr>
            </w:pPr>
            <w:r>
              <w:rPr>
                <w:sz w:val="15"/>
                <w:lang w:eastAsia="ko-KR"/>
              </w:rPr>
              <w:t>PHQ-9 문항별 점수. phq_3은 타깃 생성에서 제외</w:t>
            </w:r>
          </w:p>
        </w:tc>
      </w:tr>
    </w:tbl>
    <w:p w14:paraId="72810234" w14:textId="77777777" w:rsidR="00402902" w:rsidRDefault="00402902">
      <w:pPr>
        <w:spacing w:after="80"/>
        <w:rPr>
          <w:lang w:eastAsia="ko-KR"/>
        </w:rPr>
      </w:pPr>
    </w:p>
    <w:p w14:paraId="5A3E8A69" w14:textId="77777777" w:rsidR="00402902" w:rsidRDefault="00000000">
      <w:pPr>
        <w:spacing w:after="120"/>
        <w:rPr>
          <w:lang w:eastAsia="ko-KR"/>
        </w:rPr>
      </w:pPr>
      <w:r>
        <w:rPr>
          <w:lang w:eastAsia="ko-KR"/>
        </w:rPr>
        <w:t>주: PHQ 문항과 PHQ 총점은 타깃 생성 과정에서만 사용했으며, 모델 입력 변수에는 포함하지 않았다.</w:t>
      </w:r>
    </w:p>
    <w:p w14:paraId="2C50D25C" w14:textId="708E77FB" w:rsidR="00402902" w:rsidRDefault="00000000">
      <w:pPr>
        <w:pStyle w:val="21"/>
        <w:spacing w:before="120" w:after="80"/>
        <w:rPr>
          <w:lang w:eastAsia="ko-KR"/>
        </w:rPr>
      </w:pPr>
      <w:r>
        <w:rPr>
          <w:rFonts w:ascii="맑은 고딕" w:eastAsia="맑은 고딕" w:hAnsi="맑은 고딕"/>
          <w:color w:val="222222"/>
          <w:sz w:val="24"/>
          <w:lang w:eastAsia="ko-KR"/>
        </w:rPr>
        <w:t xml:space="preserve">3.2 타깃 변수 생성 — </w:t>
      </w:r>
      <w:r w:rsidR="00017B28">
        <w:rPr>
          <w:rFonts w:ascii="맑은 고딕" w:eastAsia="맑은 고딕" w:hAnsi="맑은 고딕"/>
          <w:color w:val="222222"/>
          <w:sz w:val="24"/>
          <w:lang w:eastAsia="ko-KR"/>
        </w:rPr>
        <w:t>PHQ8</w:t>
      </w:r>
      <w:r>
        <w:rPr>
          <w:rFonts w:ascii="맑은 고딕" w:eastAsia="맑은 고딕" w:hAnsi="맑은 고딕"/>
          <w:color w:val="222222"/>
          <w:sz w:val="24"/>
          <w:lang w:eastAsia="ko-KR"/>
        </w:rPr>
        <w:t xml:space="preserve"> 기반 우울 </w:t>
      </w:r>
      <w:proofErr w:type="spellStart"/>
      <w:r>
        <w:rPr>
          <w:rFonts w:ascii="맑은 고딕" w:eastAsia="맑은 고딕" w:hAnsi="맑은 고딕"/>
          <w:color w:val="222222"/>
          <w:sz w:val="24"/>
          <w:lang w:eastAsia="ko-KR"/>
        </w:rPr>
        <w:t>위험군</w:t>
      </w:r>
      <w:proofErr w:type="spellEnd"/>
    </w:p>
    <w:p w14:paraId="33A2E2B2" w14:textId="537B02A1" w:rsidR="00402902" w:rsidRDefault="00000000">
      <w:pPr>
        <w:spacing w:after="80"/>
        <w:ind w:firstLine="240"/>
        <w:rPr>
          <w:lang w:eastAsia="ko-KR"/>
        </w:rPr>
      </w:pPr>
      <w:r>
        <w:rPr>
          <w:lang w:eastAsia="ko-KR"/>
        </w:rPr>
        <w:t xml:space="preserve">타깃 변수 설계에서 가장 먼저 고려한 점은 데이터 누수 방지이다. PHQ-9의 3번 문항은 “잠들기가 어렵거나 자주 깼다 / 혹은 너무 많이 잤다”처럼 수면 상태를 묻는다[12]. 본 연구에서는 수면시간을 </w:t>
      </w:r>
      <w:r>
        <w:rPr>
          <w:lang w:eastAsia="ko-KR"/>
        </w:rPr>
        <w:lastRenderedPageBreak/>
        <w:t>입력 변수로 사용하므로, 이 문항을 타깃 점수에 그대로 포함하면 입력 변수와 결과 변수 사이에 개념적 중복이 생길 수 있다. 따라서 본 연구에서 PHQ8은 phq_3을 제외한 나머지 8개 문항으로 정의하였다. 이후 이 8개 문항의 점수를 합산한 PHQ8 총점을 타깃 산출에 사용하였다.</w:t>
      </w:r>
    </w:p>
    <w:p w14:paraId="0ADFA740" w14:textId="4FB2A0AD" w:rsidR="00402902" w:rsidRDefault="00017B28">
      <w:pPr>
        <w:spacing w:after="80"/>
        <w:ind w:firstLine="240"/>
        <w:rPr>
          <w:lang w:eastAsia="ko-KR"/>
        </w:rPr>
      </w:pPr>
      <w:r>
        <w:rPr>
          <w:lang w:eastAsia="ko-KR"/>
        </w:rPr>
        <w:t xml:space="preserve">PHQ8 총점이 7점 이상이면 우울 </w:t>
      </w:r>
      <w:proofErr w:type="spellStart"/>
      <w:r>
        <w:rPr>
          <w:lang w:eastAsia="ko-KR"/>
        </w:rPr>
        <w:t>위험군</w:t>
      </w:r>
      <w:proofErr w:type="spellEnd"/>
      <w:r>
        <w:rPr>
          <w:lang w:eastAsia="ko-KR"/>
        </w:rPr>
        <w:t xml:space="preserve">(1), 7점 미만이면 비위험군(0)으로 정의하였다. 8개 문항 중 하나라도 </w:t>
      </w:r>
      <w:proofErr w:type="spellStart"/>
      <w:r>
        <w:rPr>
          <w:lang w:eastAsia="ko-KR"/>
        </w:rPr>
        <w:t>결측된</w:t>
      </w:r>
      <w:proofErr w:type="spellEnd"/>
      <w:r>
        <w:rPr>
          <w:lang w:eastAsia="ko-KR"/>
        </w:rPr>
        <w:t xml:space="preserve"> 경우에는 총점을 안정적으로 계산할 수 없으므로 분석에서 제외하였다. 그 결과 최종 분석 표본은 비위험군 4,516명(93.2%), </w:t>
      </w:r>
      <w:proofErr w:type="spellStart"/>
      <w:r>
        <w:rPr>
          <w:lang w:eastAsia="ko-KR"/>
        </w:rPr>
        <w:t>위험군</w:t>
      </w:r>
      <w:proofErr w:type="spellEnd"/>
      <w:r>
        <w:rPr>
          <w:lang w:eastAsia="ko-KR"/>
        </w:rPr>
        <w:t xml:space="preserve"> 330명(6.8%)으로 구성되었다.</w:t>
      </w:r>
    </w:p>
    <w:p w14:paraId="411FFAE5" w14:textId="77777777" w:rsidR="00402902" w:rsidRDefault="00000000">
      <w:pPr>
        <w:pStyle w:val="21"/>
        <w:spacing w:before="120" w:after="80"/>
        <w:rPr>
          <w:lang w:eastAsia="ko-KR"/>
        </w:rPr>
      </w:pPr>
      <w:r>
        <w:rPr>
          <w:rFonts w:ascii="맑은 고딕" w:eastAsia="맑은 고딕" w:hAnsi="맑은 고딕"/>
          <w:color w:val="222222"/>
          <w:sz w:val="24"/>
          <w:lang w:eastAsia="ko-KR"/>
        </w:rPr>
        <w:t xml:space="preserve">3.3 </w:t>
      </w:r>
      <w:proofErr w:type="spellStart"/>
      <w:r>
        <w:rPr>
          <w:rFonts w:ascii="맑은 고딕" w:eastAsia="맑은 고딕" w:hAnsi="맑은 고딕"/>
          <w:color w:val="222222"/>
          <w:sz w:val="24"/>
          <w:lang w:eastAsia="ko-KR"/>
        </w:rPr>
        <w:t>전처리</w:t>
      </w:r>
      <w:proofErr w:type="spellEnd"/>
      <w:r>
        <w:rPr>
          <w:rFonts w:ascii="맑은 고딕" w:eastAsia="맑은 고딕" w:hAnsi="맑은 고딕"/>
          <w:color w:val="222222"/>
          <w:sz w:val="24"/>
          <w:lang w:eastAsia="ko-KR"/>
        </w:rPr>
        <w:t xml:space="preserve"> 파이프라인</w:t>
      </w:r>
    </w:p>
    <w:p w14:paraId="02E90953" w14:textId="77777777" w:rsidR="00402902" w:rsidRDefault="00000000">
      <w:pPr>
        <w:spacing w:after="80"/>
        <w:ind w:firstLine="240"/>
        <w:rPr>
          <w:lang w:eastAsia="ko-KR"/>
        </w:rPr>
      </w:pPr>
      <w:r>
        <w:rPr>
          <w:lang w:eastAsia="ko-KR"/>
        </w:rPr>
        <w:t xml:space="preserve">KNHANES </w:t>
      </w:r>
      <w:proofErr w:type="spellStart"/>
      <w:r>
        <w:rPr>
          <w:lang w:eastAsia="ko-KR"/>
        </w:rPr>
        <w:t>코드북을</w:t>
      </w:r>
      <w:proofErr w:type="spellEnd"/>
      <w:r>
        <w:rPr>
          <w:lang w:eastAsia="ko-KR"/>
        </w:rPr>
        <w:t xml:space="preserve"> 기준으로 비해당, 모름, 무응답에 해당하는 코드(예: 8, 9, 88, 99, 888, 999 등)는 변수별 의미를 확인한 뒤 </w:t>
      </w:r>
      <w:proofErr w:type="spellStart"/>
      <w:r>
        <w:rPr>
          <w:lang w:eastAsia="ko-KR"/>
        </w:rPr>
        <w:t>NaN</w:t>
      </w:r>
      <w:proofErr w:type="spellEnd"/>
      <w:r>
        <w:rPr>
          <w:lang w:eastAsia="ko-KR"/>
        </w:rPr>
        <w:t xml:space="preserve">으로 통일하였다. 수면시간은 0시간 미만 또는 24시간 초과 값처럼 현실적으로 해석하기 어려운 응답을 </w:t>
      </w:r>
      <w:proofErr w:type="spellStart"/>
      <w:r>
        <w:rPr>
          <w:lang w:eastAsia="ko-KR"/>
        </w:rPr>
        <w:t>결측으로</w:t>
      </w:r>
      <w:proofErr w:type="spellEnd"/>
      <w:r>
        <w:rPr>
          <w:lang w:eastAsia="ko-KR"/>
        </w:rPr>
        <w:t xml:space="preserve"> 처리하였다.</w:t>
      </w:r>
    </w:p>
    <w:p w14:paraId="4117585E" w14:textId="77777777" w:rsidR="00402902" w:rsidRDefault="00000000">
      <w:pPr>
        <w:spacing w:after="80"/>
        <w:ind w:firstLine="240"/>
        <w:rPr>
          <w:lang w:eastAsia="ko-KR"/>
        </w:rPr>
      </w:pPr>
      <w:r>
        <w:rPr>
          <w:lang w:eastAsia="ko-KR"/>
        </w:rPr>
        <w:t xml:space="preserve">설문 분기 구조가 있는 변수는 단순히 </w:t>
      </w:r>
      <w:proofErr w:type="spellStart"/>
      <w:r>
        <w:rPr>
          <w:lang w:eastAsia="ko-KR"/>
        </w:rPr>
        <w:t>결측으로만</w:t>
      </w:r>
      <w:proofErr w:type="spellEnd"/>
      <w:r>
        <w:rPr>
          <w:lang w:eastAsia="ko-KR"/>
        </w:rPr>
        <w:t xml:space="preserve"> 처리하지 않고, 응답의 의미를 반영해 </w:t>
      </w:r>
      <w:proofErr w:type="spellStart"/>
      <w:r>
        <w:rPr>
          <w:lang w:eastAsia="ko-KR"/>
        </w:rPr>
        <w:t>재코딩하였다</w:t>
      </w:r>
      <w:proofErr w:type="spellEnd"/>
      <w:r>
        <w:rPr>
          <w:lang w:eastAsia="ko-KR"/>
        </w:rPr>
        <w:t xml:space="preserve">. 예를 들어 청각보조기기 사용 빈도는 보조기기를 사용하지 않는 응답자에게는 애초에 해당되지 않기 때문에 </w:t>
      </w:r>
      <w:proofErr w:type="spellStart"/>
      <w:r>
        <w:rPr>
          <w:lang w:eastAsia="ko-KR"/>
        </w:rPr>
        <w:t>결측률이</w:t>
      </w:r>
      <w:proofErr w:type="spellEnd"/>
      <w:r>
        <w:rPr>
          <w:lang w:eastAsia="ko-KR"/>
        </w:rPr>
        <w:t xml:space="preserve"> 매우 높게 나타난다. 이 경우 미사용자는 0으로 코딩하고, 사용자인데 응답이 없는 경우는 별도로 구분할 수 있도록 처리하였다. 이명 미경험자의 이명 지속 여부와 괴로움 점수도 0으로 두어 “경험 없음”이라는 정보를 살렸다.</w:t>
      </w:r>
    </w:p>
    <w:p w14:paraId="37A5F63A" w14:textId="77777777" w:rsidR="00402902" w:rsidRDefault="00000000">
      <w:pPr>
        <w:spacing w:after="80"/>
        <w:ind w:firstLine="240"/>
        <w:rPr>
          <w:lang w:eastAsia="ko-KR"/>
        </w:rPr>
      </w:pPr>
      <w:r>
        <w:rPr>
          <w:lang w:eastAsia="ko-KR"/>
        </w:rPr>
        <w:t xml:space="preserve">수치형 변수의 </w:t>
      </w:r>
      <w:proofErr w:type="spellStart"/>
      <w:r>
        <w:rPr>
          <w:lang w:eastAsia="ko-KR"/>
        </w:rPr>
        <w:t>결측은</w:t>
      </w:r>
      <w:proofErr w:type="spellEnd"/>
      <w:r>
        <w:rPr>
          <w:lang w:eastAsia="ko-KR"/>
        </w:rPr>
        <w:t xml:space="preserve"> 중앙값으로 대체하고 </w:t>
      </w:r>
      <w:proofErr w:type="spellStart"/>
      <w:r>
        <w:rPr>
          <w:lang w:eastAsia="ko-KR"/>
        </w:rPr>
        <w:t>표준화하였으며</w:t>
      </w:r>
      <w:proofErr w:type="spellEnd"/>
      <w:r>
        <w:rPr>
          <w:lang w:eastAsia="ko-KR"/>
        </w:rPr>
        <w:t xml:space="preserve">, 범주형 변수 </w:t>
      </w:r>
      <w:proofErr w:type="spellStart"/>
      <w:r>
        <w:rPr>
          <w:lang w:eastAsia="ko-KR"/>
        </w:rPr>
        <w:t>hear_status</w:t>
      </w:r>
      <w:proofErr w:type="spellEnd"/>
      <w:r>
        <w:rPr>
          <w:lang w:eastAsia="ko-KR"/>
        </w:rPr>
        <w:t xml:space="preserve">는 </w:t>
      </w:r>
      <w:proofErr w:type="spellStart"/>
      <w:r>
        <w:rPr>
          <w:lang w:eastAsia="ko-KR"/>
        </w:rPr>
        <w:t>최빈값</w:t>
      </w:r>
      <w:proofErr w:type="spellEnd"/>
      <w:r>
        <w:rPr>
          <w:lang w:eastAsia="ko-KR"/>
        </w:rPr>
        <w:t xml:space="preserve"> 대체 후 </w:t>
      </w:r>
      <w:proofErr w:type="spellStart"/>
      <w:r>
        <w:rPr>
          <w:lang w:eastAsia="ko-KR"/>
        </w:rPr>
        <w:t>원핫인코딩을</w:t>
      </w:r>
      <w:proofErr w:type="spellEnd"/>
      <w:r>
        <w:rPr>
          <w:lang w:eastAsia="ko-KR"/>
        </w:rPr>
        <w:t xml:space="preserve"> 적용하였다. 결측 대체, 스케일링, 인코딩은 모두 train/validation/test split 이후 파이프라인 안에서 수행하였다. 이를 통해 validation이나 test 정보가 학습 과정에 섞이지 않도록 하였다.</w:t>
      </w:r>
    </w:p>
    <w:p w14:paraId="74E3E503" w14:textId="77777777" w:rsidR="00402902" w:rsidRDefault="00000000">
      <w:pPr>
        <w:pStyle w:val="21"/>
        <w:spacing w:before="120" w:after="80"/>
        <w:rPr>
          <w:lang w:eastAsia="ko-KR"/>
        </w:rPr>
      </w:pPr>
      <w:r>
        <w:rPr>
          <w:rFonts w:ascii="맑은 고딕" w:eastAsia="맑은 고딕" w:hAnsi="맑은 고딕"/>
          <w:color w:val="222222"/>
          <w:sz w:val="24"/>
          <w:lang w:eastAsia="ko-KR"/>
        </w:rPr>
        <w:t>3.4 피처 엔지니어링</w:t>
      </w:r>
    </w:p>
    <w:p w14:paraId="65D58B0A" w14:textId="77777777" w:rsidR="00402902" w:rsidRDefault="00000000">
      <w:pPr>
        <w:spacing w:after="80"/>
        <w:ind w:firstLine="240"/>
        <w:rPr>
          <w:lang w:eastAsia="ko-KR"/>
        </w:rPr>
      </w:pPr>
      <w:r>
        <w:rPr>
          <w:lang w:eastAsia="ko-KR"/>
        </w:rPr>
        <w:t xml:space="preserve">EDA에서 우울 위험군의 주중 수면시간이 비위험군보다 짧게 나타났다. 이 결과를 반영해 수면 관련 파생변수 4개를 추가하였다. </w:t>
      </w:r>
      <w:proofErr w:type="spellStart"/>
      <w:r>
        <w:rPr>
          <w:lang w:eastAsia="ko-KR"/>
        </w:rPr>
        <w:t>sleep_short</w:t>
      </w:r>
      <w:proofErr w:type="spellEnd"/>
      <w:r>
        <w:rPr>
          <w:lang w:eastAsia="ko-KR"/>
        </w:rPr>
        <w:t xml:space="preserve">는 주중 수면시간이 6시간 미만인지, </w:t>
      </w:r>
      <w:proofErr w:type="spellStart"/>
      <w:r>
        <w:rPr>
          <w:lang w:eastAsia="ko-KR"/>
        </w:rPr>
        <w:t>sleep_long</w:t>
      </w:r>
      <w:proofErr w:type="spellEnd"/>
      <w:r>
        <w:rPr>
          <w:lang w:eastAsia="ko-KR"/>
        </w:rPr>
        <w:t xml:space="preserve">은 9시간 이상인지 나타내는 변수이다. </w:t>
      </w:r>
      <w:proofErr w:type="spellStart"/>
      <w:r>
        <w:rPr>
          <w:lang w:eastAsia="ko-KR"/>
        </w:rPr>
        <w:t>sleep_diff</w:t>
      </w:r>
      <w:proofErr w:type="spellEnd"/>
      <w:r>
        <w:rPr>
          <w:lang w:eastAsia="ko-KR"/>
        </w:rPr>
        <w:t xml:space="preserve">는 주말 수면시간에서 주중 수면시간을 뺀 값이며, </w:t>
      </w:r>
      <w:proofErr w:type="spellStart"/>
      <w:r>
        <w:rPr>
          <w:lang w:eastAsia="ko-KR"/>
        </w:rPr>
        <w:t>sleep_catchup_large</w:t>
      </w:r>
      <w:proofErr w:type="spellEnd"/>
      <w:r>
        <w:rPr>
          <w:lang w:eastAsia="ko-KR"/>
        </w:rPr>
        <w:t xml:space="preserve">는 그 차이가 2시간 이상인지를 표시한다. 최종 입력은 </w:t>
      </w:r>
      <w:proofErr w:type="spellStart"/>
      <w:r>
        <w:rPr>
          <w:lang w:eastAsia="ko-KR"/>
        </w:rPr>
        <w:t>원자료</w:t>
      </w:r>
      <w:proofErr w:type="spellEnd"/>
      <w:r>
        <w:rPr>
          <w:lang w:eastAsia="ko-KR"/>
        </w:rPr>
        <w:t xml:space="preserve"> 변수와 파생변수를 합쳐 19개 특성으로 구성되었고, 전처리와 </w:t>
      </w:r>
      <w:proofErr w:type="spellStart"/>
      <w:r>
        <w:rPr>
          <w:lang w:eastAsia="ko-KR"/>
        </w:rPr>
        <w:t>원핫인코딩을</w:t>
      </w:r>
      <w:proofErr w:type="spellEnd"/>
      <w:r>
        <w:rPr>
          <w:lang w:eastAsia="ko-KR"/>
        </w:rPr>
        <w:t xml:space="preserve"> 거친 뒤 모델에 투입하였다.</w:t>
      </w:r>
    </w:p>
    <w:p w14:paraId="4C43EEA6" w14:textId="77777777" w:rsidR="00402902" w:rsidRDefault="00000000">
      <w:pPr>
        <w:pStyle w:val="1"/>
        <w:spacing w:before="200" w:after="120"/>
        <w:rPr>
          <w:lang w:eastAsia="ko-KR"/>
        </w:rPr>
      </w:pPr>
      <w:r>
        <w:rPr>
          <w:rFonts w:ascii="맑은 고딕" w:eastAsia="맑은 고딕" w:hAnsi="맑은 고딕"/>
          <w:b w:val="0"/>
          <w:color w:val="000000"/>
          <w:lang w:eastAsia="ko-KR"/>
        </w:rPr>
        <w:t>4. 탐색적 데이터 분석(EDA)</w:t>
      </w:r>
    </w:p>
    <w:p w14:paraId="65274559" w14:textId="77777777" w:rsidR="00402902" w:rsidRDefault="00000000">
      <w:pPr>
        <w:spacing w:after="120" w:line="288" w:lineRule="auto"/>
        <w:ind w:firstLine="240"/>
        <w:rPr>
          <w:lang w:eastAsia="ko-KR"/>
        </w:rPr>
      </w:pPr>
      <w:r>
        <w:rPr>
          <w:color w:val="000000"/>
          <w:sz w:val="20"/>
          <w:lang w:eastAsia="ko-KR"/>
        </w:rPr>
        <w:t xml:space="preserve">모델링에 앞서 타깃 분포, 연속형·범주형 변수의 차이, 변수 간 상관관계, 결측 구조를 확인하였다. 여기서 확인한 패턴은 이후 평가 지표 선택, 클래스 불균형 보정, 결측 </w:t>
      </w:r>
      <w:proofErr w:type="spellStart"/>
      <w:r>
        <w:rPr>
          <w:color w:val="000000"/>
          <w:sz w:val="20"/>
          <w:lang w:eastAsia="ko-KR"/>
        </w:rPr>
        <w:t>재코딩</w:t>
      </w:r>
      <w:proofErr w:type="spellEnd"/>
      <w:r>
        <w:rPr>
          <w:color w:val="000000"/>
          <w:sz w:val="20"/>
          <w:lang w:eastAsia="ko-KR"/>
        </w:rPr>
        <w:t>, 수면 파생변수 구성에 반영하였다.</w:t>
      </w:r>
    </w:p>
    <w:p w14:paraId="2E9C4884" w14:textId="77777777" w:rsidR="00402902" w:rsidRDefault="00000000">
      <w:pPr>
        <w:pStyle w:val="21"/>
        <w:spacing w:before="120" w:after="80"/>
      </w:pPr>
      <w:r>
        <w:rPr>
          <w:rFonts w:ascii="맑은 고딕" w:eastAsia="맑은 고딕" w:hAnsi="맑은 고딕"/>
          <w:color w:val="222222"/>
          <w:sz w:val="24"/>
        </w:rPr>
        <w:lastRenderedPageBreak/>
        <w:t xml:space="preserve">4.1 </w:t>
      </w:r>
      <w:proofErr w:type="spellStart"/>
      <w:r>
        <w:rPr>
          <w:rFonts w:ascii="맑은 고딕" w:eastAsia="맑은 고딕" w:hAnsi="맑은 고딕"/>
          <w:color w:val="222222"/>
          <w:sz w:val="24"/>
        </w:rPr>
        <w:t>타깃</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분포</w:t>
      </w:r>
      <w:proofErr w:type="spellEnd"/>
    </w:p>
    <w:p w14:paraId="3C96B9FC" w14:textId="77777777" w:rsidR="00402902" w:rsidRDefault="00000000">
      <w:pPr>
        <w:spacing w:before="120" w:after="40"/>
        <w:jc w:val="center"/>
      </w:pPr>
      <w:r>
        <w:rPr>
          <w:noProof/>
        </w:rPr>
        <w:drawing>
          <wp:inline distT="0" distB="0" distL="0" distR="0" wp14:anchorId="1BE10BEA" wp14:editId="2392C1D6">
            <wp:extent cx="5120640" cy="227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25_out01.png"/>
                    <pic:cNvPicPr/>
                  </pic:nvPicPr>
                  <pic:blipFill>
                    <a:blip r:embed="rId8"/>
                    <a:stretch>
                      <a:fillRect/>
                    </a:stretch>
                  </pic:blipFill>
                  <pic:spPr>
                    <a:xfrm>
                      <a:off x="0" y="0"/>
                      <a:ext cx="5120640" cy="2275840"/>
                    </a:xfrm>
                    <a:prstGeom prst="rect">
                      <a:avLst/>
                    </a:prstGeom>
                  </pic:spPr>
                </pic:pic>
              </a:graphicData>
            </a:graphic>
          </wp:inline>
        </w:drawing>
      </w:r>
    </w:p>
    <w:p w14:paraId="7D69BDB4" w14:textId="77777777" w:rsidR="00402902" w:rsidRDefault="00000000">
      <w:pPr>
        <w:spacing w:after="120"/>
        <w:jc w:val="center"/>
        <w:rPr>
          <w:lang w:eastAsia="ko-KR"/>
        </w:rPr>
      </w:pPr>
      <w:r>
        <w:rPr>
          <w:i/>
          <w:color w:val="555555"/>
          <w:sz w:val="17"/>
          <w:lang w:eastAsia="ko-KR"/>
        </w:rPr>
        <w:t xml:space="preserve">그림 1. 타깃 변수 분포. 비위험군 4,516명(93.2%), </w:t>
      </w:r>
      <w:proofErr w:type="spellStart"/>
      <w:r>
        <w:rPr>
          <w:i/>
          <w:color w:val="555555"/>
          <w:sz w:val="17"/>
          <w:lang w:eastAsia="ko-KR"/>
        </w:rPr>
        <w:t>위험군</w:t>
      </w:r>
      <w:proofErr w:type="spellEnd"/>
      <w:r>
        <w:rPr>
          <w:i/>
          <w:color w:val="555555"/>
          <w:sz w:val="17"/>
          <w:lang w:eastAsia="ko-KR"/>
        </w:rPr>
        <w:t xml:space="preserve"> 330명(6.8%)으로 약 13.7:1의 불균형이 나타난다.</w:t>
      </w:r>
    </w:p>
    <w:p w14:paraId="5C9F9554" w14:textId="77777777" w:rsidR="00402902" w:rsidRDefault="00000000">
      <w:pPr>
        <w:spacing w:after="80"/>
        <w:ind w:firstLine="240"/>
        <w:rPr>
          <w:lang w:eastAsia="ko-KR"/>
        </w:rPr>
      </w:pPr>
      <w:r>
        <w:rPr>
          <w:lang w:eastAsia="ko-KR"/>
        </w:rPr>
        <w:t xml:space="preserve">우울 </w:t>
      </w:r>
      <w:proofErr w:type="spellStart"/>
      <w:r>
        <w:rPr>
          <w:lang w:eastAsia="ko-KR"/>
        </w:rPr>
        <w:t>위험군</w:t>
      </w:r>
      <w:proofErr w:type="spellEnd"/>
      <w:r>
        <w:rPr>
          <w:lang w:eastAsia="ko-KR"/>
        </w:rPr>
        <w:t xml:space="preserve"> 비율은 6.8%로 낮아 클래스 불균형이 뚜렷하다. 이 데이터에서는 모든 샘플을 비위험군으로 예측해도 정확도가 약 93%에 이를 수 있다. 따라서 Accuracy만 보면 위험군을 제대로 찾아내는지 판단하기 어렵다. 이후 결과에서는 Recall, F2-score, PR-AUC, False Negative 수를 함께 확인하였다.</w:t>
      </w:r>
    </w:p>
    <w:p w14:paraId="7130A9EE" w14:textId="77777777" w:rsidR="00402902" w:rsidRDefault="00000000">
      <w:pPr>
        <w:pStyle w:val="21"/>
        <w:spacing w:before="120" w:after="80"/>
      </w:pPr>
      <w:r>
        <w:rPr>
          <w:rFonts w:ascii="맑은 고딕" w:eastAsia="맑은 고딕" w:hAnsi="맑은 고딕"/>
          <w:color w:val="222222"/>
          <w:sz w:val="24"/>
        </w:rPr>
        <w:t xml:space="preserve">4.2 </w:t>
      </w:r>
      <w:proofErr w:type="spellStart"/>
      <w:r>
        <w:rPr>
          <w:rFonts w:ascii="맑은 고딕" w:eastAsia="맑은 고딕" w:hAnsi="맑은 고딕"/>
          <w:color w:val="222222"/>
          <w:sz w:val="24"/>
        </w:rPr>
        <w:t>연속형</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변수</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분포</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비교</w:t>
      </w:r>
      <w:proofErr w:type="spellEnd"/>
    </w:p>
    <w:p w14:paraId="72F3F74F" w14:textId="77777777" w:rsidR="00402902" w:rsidRDefault="00000000">
      <w:pPr>
        <w:spacing w:before="120" w:after="40"/>
        <w:jc w:val="center"/>
      </w:pPr>
      <w:r>
        <w:rPr>
          <w:noProof/>
        </w:rPr>
        <w:drawing>
          <wp:inline distT="0" distB="0" distL="0" distR="0" wp14:anchorId="50230090" wp14:editId="69D97BA3">
            <wp:extent cx="5394960" cy="30645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25_out03.png"/>
                    <pic:cNvPicPr/>
                  </pic:nvPicPr>
                  <pic:blipFill>
                    <a:blip r:embed="rId9"/>
                    <a:stretch>
                      <a:fillRect/>
                    </a:stretch>
                  </pic:blipFill>
                  <pic:spPr>
                    <a:xfrm>
                      <a:off x="0" y="0"/>
                      <a:ext cx="5394960" cy="3064524"/>
                    </a:xfrm>
                    <a:prstGeom prst="rect">
                      <a:avLst/>
                    </a:prstGeom>
                  </pic:spPr>
                </pic:pic>
              </a:graphicData>
            </a:graphic>
          </wp:inline>
        </w:drawing>
      </w:r>
    </w:p>
    <w:p w14:paraId="1463889D" w14:textId="77777777" w:rsidR="00402902" w:rsidRDefault="00000000">
      <w:pPr>
        <w:spacing w:after="120"/>
        <w:jc w:val="center"/>
        <w:rPr>
          <w:lang w:eastAsia="ko-KR"/>
        </w:rPr>
      </w:pPr>
      <w:r>
        <w:rPr>
          <w:i/>
          <w:color w:val="555555"/>
          <w:sz w:val="17"/>
          <w:lang w:eastAsia="ko-KR"/>
        </w:rPr>
        <w:t>그림 2. 주요 연속형 변수의 분포 비교. 위험군은 비위험군보다 주중 수면시간이 짧은 경향을 보였다.</w:t>
      </w:r>
    </w:p>
    <w:p w14:paraId="497CACB3" w14:textId="77777777" w:rsidR="00402902" w:rsidRDefault="00000000">
      <w:pPr>
        <w:spacing w:after="80"/>
        <w:ind w:firstLine="240"/>
        <w:rPr>
          <w:lang w:eastAsia="ko-KR"/>
        </w:rPr>
      </w:pPr>
      <w:r>
        <w:rPr>
          <w:lang w:eastAsia="ko-KR"/>
        </w:rPr>
        <w:t xml:space="preserve">주중 수면시간은 </w:t>
      </w:r>
      <w:proofErr w:type="spellStart"/>
      <w:r>
        <w:rPr>
          <w:lang w:eastAsia="ko-KR"/>
        </w:rPr>
        <w:t>위험군</w:t>
      </w:r>
      <w:proofErr w:type="spellEnd"/>
      <w:r>
        <w:rPr>
          <w:lang w:eastAsia="ko-KR"/>
        </w:rPr>
        <w:t xml:space="preserve"> 평균 6.41시간, 비위험군 평균 6.77시간으로 차이가 있었다. 반면 이어폰 사용시간과 이명 괴로움 점수는 두 집단의 분포가 많이 겹쳤다. 이들 변수 하나만으로 위험군을 분명하게 나누기는 어렵기 때문에, 수면 파생변수와 여러 변수를 함께 쓰는 모델링이 필요하다고 보았다.</w:t>
      </w:r>
    </w:p>
    <w:p w14:paraId="4EFA3BAC" w14:textId="77777777" w:rsidR="00402902" w:rsidRDefault="00000000">
      <w:pPr>
        <w:pStyle w:val="21"/>
        <w:spacing w:before="120" w:after="80"/>
        <w:rPr>
          <w:lang w:eastAsia="ko-KR"/>
        </w:rPr>
      </w:pPr>
      <w:r>
        <w:rPr>
          <w:rFonts w:ascii="맑은 고딕" w:eastAsia="맑은 고딕" w:hAnsi="맑은 고딕"/>
          <w:color w:val="222222"/>
          <w:sz w:val="24"/>
          <w:lang w:eastAsia="ko-KR"/>
        </w:rPr>
        <w:lastRenderedPageBreak/>
        <w:t xml:space="preserve">4.3 범주형 변수별 </w:t>
      </w:r>
      <w:proofErr w:type="spellStart"/>
      <w:r>
        <w:rPr>
          <w:rFonts w:ascii="맑은 고딕" w:eastAsia="맑은 고딕" w:hAnsi="맑은 고딕"/>
          <w:color w:val="222222"/>
          <w:sz w:val="24"/>
          <w:lang w:eastAsia="ko-KR"/>
        </w:rPr>
        <w:t>위험군</w:t>
      </w:r>
      <w:proofErr w:type="spellEnd"/>
      <w:r>
        <w:rPr>
          <w:rFonts w:ascii="맑은 고딕" w:eastAsia="맑은 고딕" w:hAnsi="맑은 고딕"/>
          <w:color w:val="222222"/>
          <w:sz w:val="24"/>
          <w:lang w:eastAsia="ko-KR"/>
        </w:rPr>
        <w:t xml:space="preserve"> 비율</w:t>
      </w:r>
    </w:p>
    <w:p w14:paraId="70D01DDB" w14:textId="77777777" w:rsidR="00402902" w:rsidRDefault="00000000">
      <w:pPr>
        <w:spacing w:before="120" w:after="40"/>
        <w:jc w:val="center"/>
      </w:pPr>
      <w:r>
        <w:rPr>
          <w:noProof/>
        </w:rPr>
        <w:drawing>
          <wp:inline distT="0" distB="0" distL="0" distR="0" wp14:anchorId="5769088F" wp14:editId="737A48D0">
            <wp:extent cx="5120640" cy="4061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27_out01.png"/>
                    <pic:cNvPicPr/>
                  </pic:nvPicPr>
                  <pic:blipFill>
                    <a:blip r:embed="rId10"/>
                    <a:stretch>
                      <a:fillRect/>
                    </a:stretch>
                  </pic:blipFill>
                  <pic:spPr>
                    <a:xfrm>
                      <a:off x="0" y="0"/>
                      <a:ext cx="5120640" cy="4061434"/>
                    </a:xfrm>
                    <a:prstGeom prst="rect">
                      <a:avLst/>
                    </a:prstGeom>
                  </pic:spPr>
                </pic:pic>
              </a:graphicData>
            </a:graphic>
          </wp:inline>
        </w:drawing>
      </w:r>
    </w:p>
    <w:p w14:paraId="7B165BBB" w14:textId="77777777" w:rsidR="00402902" w:rsidRDefault="00000000">
      <w:pPr>
        <w:spacing w:after="120"/>
        <w:jc w:val="center"/>
        <w:rPr>
          <w:lang w:eastAsia="ko-KR"/>
        </w:rPr>
      </w:pPr>
      <w:r>
        <w:rPr>
          <w:i/>
          <w:color w:val="555555"/>
          <w:sz w:val="17"/>
          <w:lang w:eastAsia="ko-KR"/>
        </w:rPr>
        <w:t xml:space="preserve">그림 3. 범주형 변수별 우울 </w:t>
      </w:r>
      <w:proofErr w:type="spellStart"/>
      <w:r>
        <w:rPr>
          <w:i/>
          <w:color w:val="555555"/>
          <w:sz w:val="17"/>
          <w:lang w:eastAsia="ko-KR"/>
        </w:rPr>
        <w:t>위험군</w:t>
      </w:r>
      <w:proofErr w:type="spellEnd"/>
      <w:r>
        <w:rPr>
          <w:i/>
          <w:color w:val="555555"/>
          <w:sz w:val="17"/>
          <w:lang w:eastAsia="ko-KR"/>
        </w:rPr>
        <w:t xml:space="preserve"> 비율. 전반적 활동제한 변수에서 집단 간 차이가 가장 크게 나타났다.</w:t>
      </w:r>
    </w:p>
    <w:p w14:paraId="23CA1AD5" w14:textId="77777777" w:rsidR="00402902" w:rsidRDefault="00000000">
      <w:pPr>
        <w:spacing w:after="80"/>
        <w:ind w:firstLine="240"/>
        <w:rPr>
          <w:lang w:eastAsia="ko-KR"/>
        </w:rPr>
      </w:pPr>
      <w:r>
        <w:rPr>
          <w:lang w:eastAsia="ko-KR"/>
        </w:rPr>
        <w:t xml:space="preserve">범주형 변수 중에서는 전반적 활동제한 여부가 우울 </w:t>
      </w:r>
      <w:proofErr w:type="spellStart"/>
      <w:r>
        <w:rPr>
          <w:lang w:eastAsia="ko-KR"/>
        </w:rPr>
        <w:t>위험군</w:t>
      </w:r>
      <w:proofErr w:type="spellEnd"/>
      <w:r>
        <w:rPr>
          <w:lang w:eastAsia="ko-KR"/>
        </w:rPr>
        <w:t xml:space="preserve"> 비율과 가장 뚜렷하게 연결되어 있었다. 이는 일상 기능의 제한이 정신건강과 관련될 수 있다는 선행 연구 흐름과도 맞닿아 있다. 이명 경험과 직업적 소음 노출도 차이를 보였지만, 활동제한 변수에 비해서는 차이가 크지 않았다.</w:t>
      </w:r>
    </w:p>
    <w:p w14:paraId="1B7427A3" w14:textId="77777777" w:rsidR="00402902" w:rsidRDefault="00000000">
      <w:pPr>
        <w:pStyle w:val="21"/>
        <w:spacing w:before="120" w:after="80"/>
      </w:pPr>
      <w:r>
        <w:rPr>
          <w:rFonts w:ascii="맑은 고딕" w:eastAsia="맑은 고딕" w:hAnsi="맑은 고딕"/>
          <w:color w:val="222222"/>
          <w:sz w:val="24"/>
        </w:rPr>
        <w:t xml:space="preserve">4.4 </w:t>
      </w:r>
      <w:proofErr w:type="spellStart"/>
      <w:r>
        <w:rPr>
          <w:rFonts w:ascii="맑은 고딕" w:eastAsia="맑은 고딕" w:hAnsi="맑은 고딕"/>
          <w:color w:val="222222"/>
          <w:sz w:val="24"/>
        </w:rPr>
        <w:t>변수</w:t>
      </w:r>
      <w:proofErr w:type="spellEnd"/>
      <w:r>
        <w:rPr>
          <w:rFonts w:ascii="맑은 고딕" w:eastAsia="맑은 고딕" w:hAnsi="맑은 고딕"/>
          <w:color w:val="222222"/>
          <w:sz w:val="24"/>
        </w:rPr>
        <w:t xml:space="preserve"> 간 </w:t>
      </w:r>
      <w:proofErr w:type="spellStart"/>
      <w:r>
        <w:rPr>
          <w:rFonts w:ascii="맑은 고딕" w:eastAsia="맑은 고딕" w:hAnsi="맑은 고딕"/>
          <w:color w:val="222222"/>
          <w:sz w:val="24"/>
        </w:rPr>
        <w:t>상관관계</w:t>
      </w:r>
      <w:proofErr w:type="spellEnd"/>
    </w:p>
    <w:p w14:paraId="52214BEA" w14:textId="77777777" w:rsidR="00402902" w:rsidRDefault="00000000">
      <w:pPr>
        <w:spacing w:before="120" w:after="40"/>
        <w:jc w:val="center"/>
      </w:pPr>
      <w:r>
        <w:rPr>
          <w:noProof/>
        </w:rPr>
        <w:drawing>
          <wp:inline distT="0" distB="0" distL="0" distR="0" wp14:anchorId="35483EDC" wp14:editId="2FA05BF5">
            <wp:extent cx="5394960" cy="2013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29_out01.png"/>
                    <pic:cNvPicPr/>
                  </pic:nvPicPr>
                  <pic:blipFill>
                    <a:blip r:embed="rId11"/>
                    <a:stretch>
                      <a:fillRect/>
                    </a:stretch>
                  </pic:blipFill>
                  <pic:spPr>
                    <a:xfrm>
                      <a:off x="0" y="0"/>
                      <a:ext cx="5394960" cy="2013349"/>
                    </a:xfrm>
                    <a:prstGeom prst="rect">
                      <a:avLst/>
                    </a:prstGeom>
                  </pic:spPr>
                </pic:pic>
              </a:graphicData>
            </a:graphic>
          </wp:inline>
        </w:drawing>
      </w:r>
    </w:p>
    <w:p w14:paraId="626A3695" w14:textId="77777777" w:rsidR="00402902" w:rsidRDefault="00000000">
      <w:pPr>
        <w:spacing w:after="120"/>
        <w:jc w:val="center"/>
      </w:pPr>
      <w:r>
        <w:rPr>
          <w:i/>
          <w:color w:val="555555"/>
          <w:sz w:val="17"/>
        </w:rPr>
        <w:t>그림 4. Pearson 상관관계 히트맵과 타깃 상관 상위 변수. act_limit, tinnitus_dist, wkdy_sleep_hours가 주요 후보 변수로 확인되었다.</w:t>
      </w:r>
    </w:p>
    <w:p w14:paraId="1FBCE585" w14:textId="77777777" w:rsidR="00402902" w:rsidRDefault="00000000">
      <w:pPr>
        <w:spacing w:after="80"/>
        <w:ind w:firstLine="240"/>
        <w:rPr>
          <w:lang w:eastAsia="ko-KR"/>
        </w:rPr>
      </w:pPr>
      <w:r>
        <w:rPr>
          <w:lang w:eastAsia="ko-KR"/>
        </w:rPr>
        <w:t xml:space="preserve">타깃과의 단순 상관에서는 </w:t>
      </w:r>
      <w:proofErr w:type="spellStart"/>
      <w:r>
        <w:rPr>
          <w:lang w:eastAsia="ko-KR"/>
        </w:rPr>
        <w:t>act_limit</w:t>
      </w:r>
      <w:proofErr w:type="spellEnd"/>
      <w:r>
        <w:rPr>
          <w:lang w:eastAsia="ko-KR"/>
        </w:rPr>
        <w:t xml:space="preserve">가 가장 높았고, </w:t>
      </w:r>
      <w:proofErr w:type="spellStart"/>
      <w:r>
        <w:rPr>
          <w:lang w:eastAsia="ko-KR"/>
        </w:rPr>
        <w:t>그다음으로</w:t>
      </w:r>
      <w:proofErr w:type="spellEnd"/>
      <w:r>
        <w:rPr>
          <w:lang w:eastAsia="ko-KR"/>
        </w:rPr>
        <w:t xml:space="preserve"> 이명 괴로움 점수와 주중 수면시간이 나타났다. 변수 간 </w:t>
      </w:r>
      <w:proofErr w:type="spellStart"/>
      <w:r>
        <w:rPr>
          <w:lang w:eastAsia="ko-KR"/>
        </w:rPr>
        <w:t>다중공선성은</w:t>
      </w:r>
      <w:proofErr w:type="spellEnd"/>
      <w:r>
        <w:rPr>
          <w:lang w:eastAsia="ko-KR"/>
        </w:rPr>
        <w:t xml:space="preserve"> 전반적으로 크지 않아 Logistic Regression과 같은 선형 </w:t>
      </w:r>
      <w:r>
        <w:rPr>
          <w:lang w:eastAsia="ko-KR"/>
        </w:rPr>
        <w:lastRenderedPageBreak/>
        <w:t>기준 모델을 적용하는 데 큰 무리는 없었다. 다만 상관관계와 변수 중요도는 인과관계를 말해 주지 않으므로, 이후 해석에서도 원인과 결과를 단정하지 않도록 주의하였다.</w:t>
      </w:r>
    </w:p>
    <w:p w14:paraId="2CBDEEAB" w14:textId="77777777" w:rsidR="00402902" w:rsidRDefault="00000000">
      <w:pPr>
        <w:pStyle w:val="21"/>
        <w:spacing w:before="120" w:after="80"/>
      </w:pPr>
      <w:r>
        <w:rPr>
          <w:rFonts w:ascii="맑은 고딕" w:eastAsia="맑은 고딕" w:hAnsi="맑은 고딕"/>
          <w:color w:val="222222"/>
          <w:sz w:val="24"/>
        </w:rPr>
        <w:t xml:space="preserve">4.5 </w:t>
      </w:r>
      <w:proofErr w:type="spellStart"/>
      <w:r>
        <w:rPr>
          <w:rFonts w:ascii="맑은 고딕" w:eastAsia="맑은 고딕" w:hAnsi="맑은 고딕"/>
          <w:color w:val="222222"/>
          <w:sz w:val="24"/>
        </w:rPr>
        <w:t>변수별</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결측률</w:t>
      </w:r>
      <w:proofErr w:type="spellEnd"/>
    </w:p>
    <w:p w14:paraId="0D79D750" w14:textId="77777777" w:rsidR="00402902" w:rsidRDefault="00000000">
      <w:pPr>
        <w:spacing w:before="120" w:after="40"/>
        <w:jc w:val="center"/>
      </w:pPr>
      <w:r>
        <w:rPr>
          <w:noProof/>
        </w:rPr>
        <w:drawing>
          <wp:inline distT="0" distB="0" distL="0" distR="0" wp14:anchorId="35F49E45" wp14:editId="046895DC">
            <wp:extent cx="5394960" cy="1922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31_out01.png"/>
                    <pic:cNvPicPr/>
                  </pic:nvPicPr>
                  <pic:blipFill>
                    <a:blip r:embed="rId12"/>
                    <a:stretch>
                      <a:fillRect/>
                    </a:stretch>
                  </pic:blipFill>
                  <pic:spPr>
                    <a:xfrm>
                      <a:off x="0" y="0"/>
                      <a:ext cx="5394960" cy="1922610"/>
                    </a:xfrm>
                    <a:prstGeom prst="rect">
                      <a:avLst/>
                    </a:prstGeom>
                  </pic:spPr>
                </pic:pic>
              </a:graphicData>
            </a:graphic>
          </wp:inline>
        </w:drawing>
      </w:r>
    </w:p>
    <w:p w14:paraId="1645CC97" w14:textId="77777777" w:rsidR="00402902" w:rsidRDefault="00000000">
      <w:pPr>
        <w:spacing w:after="120"/>
        <w:jc w:val="center"/>
      </w:pPr>
      <w:r>
        <w:rPr>
          <w:i/>
          <w:color w:val="555555"/>
          <w:sz w:val="17"/>
        </w:rPr>
        <w:t>그림 5. 변수별 결측률과 결측 패턴. hear_device_freq, tinnitus_dist, tinnitus_6mo의 높은 결측률은 설문 분기 구조의 영향이 크다.</w:t>
      </w:r>
    </w:p>
    <w:p w14:paraId="0EC67CFF" w14:textId="77777777" w:rsidR="00402902" w:rsidRDefault="00000000">
      <w:pPr>
        <w:spacing w:after="80"/>
        <w:ind w:firstLine="240"/>
        <w:rPr>
          <w:lang w:eastAsia="ko-KR"/>
        </w:rPr>
      </w:pPr>
      <w:r>
        <w:rPr>
          <w:lang w:eastAsia="ko-KR"/>
        </w:rPr>
        <w:t xml:space="preserve">청각보조기기 사용 빈도, 이명 지속 여부, 이명 괴로움 변수는 </w:t>
      </w:r>
      <w:proofErr w:type="spellStart"/>
      <w:r>
        <w:rPr>
          <w:lang w:eastAsia="ko-KR"/>
        </w:rPr>
        <w:t>결측률이</w:t>
      </w:r>
      <w:proofErr w:type="spellEnd"/>
      <w:r>
        <w:rPr>
          <w:lang w:eastAsia="ko-KR"/>
        </w:rPr>
        <w:t xml:space="preserve"> 90% 이상으로 높았다. 그러나 이는 무작위로 빠진 </w:t>
      </w:r>
      <w:proofErr w:type="spellStart"/>
      <w:r>
        <w:rPr>
          <w:lang w:eastAsia="ko-KR"/>
        </w:rPr>
        <w:t>값이라기보다</w:t>
      </w:r>
      <w:proofErr w:type="spellEnd"/>
      <w:r>
        <w:rPr>
          <w:lang w:eastAsia="ko-KR"/>
        </w:rPr>
        <w:t xml:space="preserve">, 해당 경험이 없는 응답자가 후속 문항을 건너뛰면서 생긴 </w:t>
      </w:r>
      <w:proofErr w:type="spellStart"/>
      <w:r>
        <w:rPr>
          <w:lang w:eastAsia="ko-KR"/>
        </w:rPr>
        <w:t>결측이다</w:t>
      </w:r>
      <w:proofErr w:type="spellEnd"/>
      <w:r>
        <w:rPr>
          <w:lang w:eastAsia="ko-KR"/>
        </w:rPr>
        <w:t xml:space="preserve">. 따라서 모든 </w:t>
      </w:r>
      <w:proofErr w:type="spellStart"/>
      <w:r>
        <w:rPr>
          <w:lang w:eastAsia="ko-KR"/>
        </w:rPr>
        <w:t>결측을</w:t>
      </w:r>
      <w:proofErr w:type="spellEnd"/>
      <w:r>
        <w:rPr>
          <w:lang w:eastAsia="ko-KR"/>
        </w:rPr>
        <w:t xml:space="preserve"> 같은 방식으로 대체하면 “미경험” 정보가 사라질 수 있어, 변수 의미를 반영한 재코딩을 적용하였다.</w:t>
      </w:r>
    </w:p>
    <w:p w14:paraId="6FB608B1" w14:textId="77777777" w:rsidR="00402902" w:rsidRDefault="00000000">
      <w:pPr>
        <w:spacing w:before="120" w:after="40"/>
        <w:jc w:val="center"/>
        <w:rPr>
          <w:lang w:eastAsia="ko-KR"/>
        </w:rPr>
      </w:pPr>
      <w:r>
        <w:rPr>
          <w:b/>
          <w:sz w:val="18"/>
          <w:lang w:eastAsia="ko-KR"/>
        </w:rPr>
        <w:t>표 2. EDA 주요 발견 및 대응 전략</w:t>
      </w:r>
    </w:p>
    <w:tbl>
      <w:tblPr>
        <w:tblStyle w:val="af9"/>
        <w:tblW w:w="0" w:type="auto"/>
        <w:jc w:val="center"/>
        <w:tblLook w:val="04A0" w:firstRow="1" w:lastRow="0" w:firstColumn="1" w:lastColumn="0" w:noHBand="0" w:noVBand="1"/>
      </w:tblPr>
      <w:tblGrid>
        <w:gridCol w:w="1728"/>
        <w:gridCol w:w="3456"/>
        <w:gridCol w:w="4032"/>
      </w:tblGrid>
      <w:tr w:rsidR="00402902" w14:paraId="5C655EAA" w14:textId="77777777">
        <w:trPr>
          <w:jc w:val="center"/>
        </w:trPr>
        <w:tc>
          <w:tcPr>
            <w:tcW w:w="1728" w:type="dxa"/>
            <w:shd w:val="clear" w:color="auto" w:fill="D9EAF7"/>
            <w:vAlign w:val="center"/>
          </w:tcPr>
          <w:p w14:paraId="35786823" w14:textId="77777777" w:rsidR="00402902" w:rsidRDefault="00000000">
            <w:pPr>
              <w:jc w:val="center"/>
            </w:pPr>
            <w:proofErr w:type="spellStart"/>
            <w:r>
              <w:rPr>
                <w:b/>
                <w:sz w:val="16"/>
              </w:rPr>
              <w:t>항목</w:t>
            </w:r>
            <w:proofErr w:type="spellEnd"/>
          </w:p>
        </w:tc>
        <w:tc>
          <w:tcPr>
            <w:tcW w:w="3456" w:type="dxa"/>
            <w:shd w:val="clear" w:color="auto" w:fill="D9EAF7"/>
            <w:vAlign w:val="center"/>
          </w:tcPr>
          <w:p w14:paraId="673FC7AD" w14:textId="77777777" w:rsidR="00402902" w:rsidRDefault="00000000">
            <w:pPr>
              <w:jc w:val="center"/>
            </w:pPr>
            <w:r>
              <w:rPr>
                <w:b/>
                <w:sz w:val="16"/>
              </w:rPr>
              <w:t>주요 결과</w:t>
            </w:r>
          </w:p>
        </w:tc>
        <w:tc>
          <w:tcPr>
            <w:tcW w:w="4032" w:type="dxa"/>
            <w:shd w:val="clear" w:color="auto" w:fill="D9EAF7"/>
            <w:vAlign w:val="center"/>
          </w:tcPr>
          <w:p w14:paraId="14DC2432" w14:textId="77777777" w:rsidR="00402902" w:rsidRDefault="00000000">
            <w:pPr>
              <w:jc w:val="center"/>
            </w:pPr>
            <w:r>
              <w:rPr>
                <w:b/>
                <w:sz w:val="16"/>
              </w:rPr>
              <w:t>모델링 반영</w:t>
            </w:r>
          </w:p>
        </w:tc>
      </w:tr>
      <w:tr w:rsidR="00402902" w14:paraId="5A6022D5" w14:textId="77777777">
        <w:trPr>
          <w:jc w:val="center"/>
        </w:trPr>
        <w:tc>
          <w:tcPr>
            <w:tcW w:w="1728" w:type="dxa"/>
            <w:vAlign w:val="center"/>
          </w:tcPr>
          <w:p w14:paraId="37ED8B0E" w14:textId="77777777" w:rsidR="00402902" w:rsidRDefault="00000000">
            <w:r>
              <w:rPr>
                <w:sz w:val="16"/>
              </w:rPr>
              <w:t>클래스 불균형</w:t>
            </w:r>
          </w:p>
        </w:tc>
        <w:tc>
          <w:tcPr>
            <w:tcW w:w="3456" w:type="dxa"/>
            <w:vAlign w:val="center"/>
          </w:tcPr>
          <w:p w14:paraId="2EFC761F" w14:textId="77777777" w:rsidR="00402902" w:rsidRDefault="00000000">
            <w:r>
              <w:rPr>
                <w:sz w:val="16"/>
              </w:rPr>
              <w:t>비위험:위험 = 13.7:1</w:t>
            </w:r>
          </w:p>
        </w:tc>
        <w:tc>
          <w:tcPr>
            <w:tcW w:w="4032" w:type="dxa"/>
            <w:vAlign w:val="center"/>
          </w:tcPr>
          <w:p w14:paraId="264C5B87" w14:textId="77777777" w:rsidR="00402902" w:rsidRDefault="00000000">
            <w:r>
              <w:rPr>
                <w:sz w:val="16"/>
              </w:rPr>
              <w:t>stratify 분할, class_weight, threshold 조정</w:t>
            </w:r>
          </w:p>
        </w:tc>
      </w:tr>
      <w:tr w:rsidR="00402902" w14:paraId="57B5C130" w14:textId="77777777">
        <w:trPr>
          <w:jc w:val="center"/>
        </w:trPr>
        <w:tc>
          <w:tcPr>
            <w:tcW w:w="1728" w:type="dxa"/>
            <w:vAlign w:val="center"/>
          </w:tcPr>
          <w:p w14:paraId="35252896" w14:textId="77777777" w:rsidR="00402902" w:rsidRDefault="00000000">
            <w:r>
              <w:rPr>
                <w:sz w:val="16"/>
              </w:rPr>
              <w:t>수면시간 차이</w:t>
            </w:r>
          </w:p>
        </w:tc>
        <w:tc>
          <w:tcPr>
            <w:tcW w:w="3456" w:type="dxa"/>
            <w:vAlign w:val="center"/>
          </w:tcPr>
          <w:p w14:paraId="6D92C8D9" w14:textId="77777777" w:rsidR="00402902" w:rsidRDefault="00000000">
            <w:pPr>
              <w:rPr>
                <w:lang w:eastAsia="ko-KR"/>
              </w:rPr>
            </w:pPr>
            <w:proofErr w:type="spellStart"/>
            <w:r>
              <w:rPr>
                <w:sz w:val="16"/>
                <w:lang w:eastAsia="ko-KR"/>
              </w:rPr>
              <w:t>위험군</w:t>
            </w:r>
            <w:proofErr w:type="spellEnd"/>
            <w:r>
              <w:rPr>
                <w:sz w:val="16"/>
                <w:lang w:eastAsia="ko-KR"/>
              </w:rPr>
              <w:t xml:space="preserve"> 6.41h vs 비위험군 6.77h</w:t>
            </w:r>
          </w:p>
        </w:tc>
        <w:tc>
          <w:tcPr>
            <w:tcW w:w="4032" w:type="dxa"/>
            <w:vAlign w:val="center"/>
          </w:tcPr>
          <w:p w14:paraId="33301C2D" w14:textId="77777777" w:rsidR="00402902" w:rsidRDefault="00000000">
            <w:proofErr w:type="spellStart"/>
            <w:r>
              <w:rPr>
                <w:sz w:val="16"/>
              </w:rPr>
              <w:t>수면</w:t>
            </w:r>
            <w:proofErr w:type="spellEnd"/>
            <w:r>
              <w:rPr>
                <w:sz w:val="16"/>
              </w:rPr>
              <w:t xml:space="preserve"> </w:t>
            </w:r>
            <w:proofErr w:type="spellStart"/>
            <w:r>
              <w:rPr>
                <w:sz w:val="16"/>
              </w:rPr>
              <w:t>파생</w:t>
            </w:r>
            <w:proofErr w:type="spellEnd"/>
            <w:r>
              <w:rPr>
                <w:sz w:val="16"/>
              </w:rPr>
              <w:t xml:space="preserve"> </w:t>
            </w:r>
            <w:proofErr w:type="spellStart"/>
            <w:r>
              <w:rPr>
                <w:sz w:val="16"/>
              </w:rPr>
              <w:t>피처</w:t>
            </w:r>
            <w:proofErr w:type="spellEnd"/>
            <w:r>
              <w:rPr>
                <w:sz w:val="16"/>
              </w:rPr>
              <w:t xml:space="preserve"> 4개 추가</w:t>
            </w:r>
          </w:p>
        </w:tc>
      </w:tr>
      <w:tr w:rsidR="00402902" w14:paraId="728A0311" w14:textId="77777777">
        <w:trPr>
          <w:jc w:val="center"/>
        </w:trPr>
        <w:tc>
          <w:tcPr>
            <w:tcW w:w="1728" w:type="dxa"/>
            <w:vAlign w:val="center"/>
          </w:tcPr>
          <w:p w14:paraId="72C13C48" w14:textId="77777777" w:rsidR="00402902" w:rsidRDefault="00000000">
            <w:r>
              <w:rPr>
                <w:sz w:val="16"/>
              </w:rPr>
              <w:t>결측 구조</w:t>
            </w:r>
          </w:p>
        </w:tc>
        <w:tc>
          <w:tcPr>
            <w:tcW w:w="3456" w:type="dxa"/>
            <w:vAlign w:val="center"/>
          </w:tcPr>
          <w:p w14:paraId="7A327AEE" w14:textId="77777777" w:rsidR="00402902" w:rsidRDefault="00000000">
            <w:r>
              <w:rPr>
                <w:sz w:val="16"/>
              </w:rPr>
              <w:t>hear_device_freq 98.5%, tinnitus_dist 92.7%</w:t>
            </w:r>
          </w:p>
        </w:tc>
        <w:tc>
          <w:tcPr>
            <w:tcW w:w="4032" w:type="dxa"/>
            <w:vAlign w:val="center"/>
          </w:tcPr>
          <w:p w14:paraId="7DA30880" w14:textId="77777777" w:rsidR="00402902" w:rsidRDefault="00000000">
            <w:pPr>
              <w:rPr>
                <w:lang w:eastAsia="ko-KR"/>
              </w:rPr>
            </w:pPr>
            <w:r>
              <w:rPr>
                <w:sz w:val="16"/>
                <w:lang w:eastAsia="ko-KR"/>
              </w:rPr>
              <w:t xml:space="preserve">비해당/미경험 의미 기반 </w:t>
            </w:r>
            <w:proofErr w:type="spellStart"/>
            <w:r>
              <w:rPr>
                <w:sz w:val="16"/>
                <w:lang w:eastAsia="ko-KR"/>
              </w:rPr>
              <w:t>재코딩</w:t>
            </w:r>
            <w:proofErr w:type="spellEnd"/>
          </w:p>
        </w:tc>
      </w:tr>
      <w:tr w:rsidR="00402902" w14:paraId="6BA99311" w14:textId="77777777">
        <w:trPr>
          <w:jc w:val="center"/>
        </w:trPr>
        <w:tc>
          <w:tcPr>
            <w:tcW w:w="1728" w:type="dxa"/>
            <w:vAlign w:val="center"/>
          </w:tcPr>
          <w:p w14:paraId="33A4AB06" w14:textId="77777777" w:rsidR="00402902" w:rsidRDefault="00000000">
            <w:proofErr w:type="spellStart"/>
            <w:r>
              <w:rPr>
                <w:sz w:val="16"/>
              </w:rPr>
              <w:t>타깃</w:t>
            </w:r>
            <w:proofErr w:type="spellEnd"/>
            <w:r>
              <w:rPr>
                <w:sz w:val="16"/>
              </w:rPr>
              <w:t xml:space="preserve"> </w:t>
            </w:r>
            <w:proofErr w:type="spellStart"/>
            <w:r>
              <w:rPr>
                <w:sz w:val="16"/>
              </w:rPr>
              <w:t>상관</w:t>
            </w:r>
            <w:proofErr w:type="spellEnd"/>
          </w:p>
        </w:tc>
        <w:tc>
          <w:tcPr>
            <w:tcW w:w="3456" w:type="dxa"/>
            <w:vAlign w:val="center"/>
          </w:tcPr>
          <w:p w14:paraId="4F41C4CB" w14:textId="77777777" w:rsidR="00402902" w:rsidRDefault="00000000">
            <w:r>
              <w:rPr>
                <w:sz w:val="16"/>
              </w:rPr>
              <w:t>act_limit, tinnitus_dist, wkdy_sleep_hours 상위</w:t>
            </w:r>
          </w:p>
        </w:tc>
        <w:tc>
          <w:tcPr>
            <w:tcW w:w="4032" w:type="dxa"/>
            <w:vAlign w:val="center"/>
          </w:tcPr>
          <w:p w14:paraId="292781C1" w14:textId="77777777" w:rsidR="00402902" w:rsidRDefault="00000000">
            <w:r>
              <w:rPr>
                <w:sz w:val="16"/>
              </w:rPr>
              <w:t>주요 후보 피처로 유지</w:t>
            </w:r>
          </w:p>
        </w:tc>
      </w:tr>
      <w:tr w:rsidR="00402902" w14:paraId="5E3CFD74" w14:textId="77777777">
        <w:trPr>
          <w:jc w:val="center"/>
        </w:trPr>
        <w:tc>
          <w:tcPr>
            <w:tcW w:w="1728" w:type="dxa"/>
            <w:vAlign w:val="center"/>
          </w:tcPr>
          <w:p w14:paraId="637BD7BA" w14:textId="77777777" w:rsidR="00402902" w:rsidRDefault="00000000">
            <w:r>
              <w:rPr>
                <w:sz w:val="16"/>
              </w:rPr>
              <w:t>이상치</w:t>
            </w:r>
          </w:p>
        </w:tc>
        <w:tc>
          <w:tcPr>
            <w:tcW w:w="3456" w:type="dxa"/>
            <w:vAlign w:val="center"/>
          </w:tcPr>
          <w:p w14:paraId="210FF1C9" w14:textId="77777777" w:rsidR="00402902" w:rsidRDefault="00000000">
            <w:pPr>
              <w:rPr>
                <w:lang w:eastAsia="ko-KR"/>
              </w:rPr>
            </w:pPr>
            <w:r>
              <w:rPr>
                <w:sz w:val="16"/>
                <w:lang w:eastAsia="ko-KR"/>
              </w:rPr>
              <w:t xml:space="preserve">주말 수면시간 </w:t>
            </w:r>
            <w:proofErr w:type="spellStart"/>
            <w:r>
              <w:rPr>
                <w:sz w:val="16"/>
                <w:lang w:eastAsia="ko-KR"/>
              </w:rPr>
              <w:t>극단값</w:t>
            </w:r>
            <w:proofErr w:type="spellEnd"/>
            <w:r>
              <w:rPr>
                <w:sz w:val="16"/>
                <w:lang w:eastAsia="ko-KR"/>
              </w:rPr>
              <w:t xml:space="preserve"> 존재</w:t>
            </w:r>
          </w:p>
        </w:tc>
        <w:tc>
          <w:tcPr>
            <w:tcW w:w="4032" w:type="dxa"/>
            <w:vAlign w:val="center"/>
          </w:tcPr>
          <w:p w14:paraId="7BBB5F1E" w14:textId="77777777" w:rsidR="00402902" w:rsidRDefault="00000000">
            <w:pPr>
              <w:rPr>
                <w:lang w:eastAsia="ko-KR"/>
              </w:rPr>
            </w:pPr>
            <w:r>
              <w:rPr>
                <w:sz w:val="16"/>
                <w:lang w:eastAsia="ko-KR"/>
              </w:rPr>
              <w:t>수면시간 clip(2,16) 적용</w:t>
            </w:r>
          </w:p>
        </w:tc>
      </w:tr>
    </w:tbl>
    <w:p w14:paraId="64D43935" w14:textId="77777777" w:rsidR="00402902" w:rsidRDefault="00402902">
      <w:pPr>
        <w:spacing w:after="80"/>
        <w:rPr>
          <w:lang w:eastAsia="ko-KR"/>
        </w:rPr>
      </w:pPr>
    </w:p>
    <w:p w14:paraId="3CA39FF0" w14:textId="77777777" w:rsidR="00402902" w:rsidRDefault="00000000">
      <w:pPr>
        <w:pStyle w:val="1"/>
        <w:spacing w:before="200" w:after="120"/>
        <w:rPr>
          <w:lang w:eastAsia="ko-KR"/>
        </w:rPr>
      </w:pPr>
      <w:r>
        <w:rPr>
          <w:rFonts w:ascii="맑은 고딕" w:eastAsia="맑은 고딕" w:hAnsi="맑은 고딕"/>
          <w:b w:val="0"/>
          <w:color w:val="000000"/>
          <w:lang w:eastAsia="ko-KR"/>
        </w:rPr>
        <w:t>5. 실험 설정(Experiment)</w:t>
      </w:r>
    </w:p>
    <w:p w14:paraId="6C3B936D" w14:textId="77777777" w:rsidR="00402902" w:rsidRDefault="00000000">
      <w:pPr>
        <w:pStyle w:val="21"/>
        <w:spacing w:before="120" w:after="80"/>
        <w:rPr>
          <w:lang w:eastAsia="ko-KR"/>
        </w:rPr>
      </w:pPr>
      <w:r>
        <w:rPr>
          <w:rFonts w:ascii="맑은 고딕" w:eastAsia="맑은 고딕" w:hAnsi="맑은 고딕"/>
          <w:color w:val="222222"/>
          <w:sz w:val="24"/>
          <w:lang w:eastAsia="ko-KR"/>
        </w:rPr>
        <w:t>5.1 데이터 분할</w:t>
      </w:r>
    </w:p>
    <w:p w14:paraId="4493A340" w14:textId="77777777" w:rsidR="00402902" w:rsidRDefault="00000000">
      <w:pPr>
        <w:spacing w:after="80"/>
        <w:ind w:firstLine="240"/>
        <w:rPr>
          <w:lang w:eastAsia="ko-KR"/>
        </w:rPr>
      </w:pPr>
      <w:r>
        <w:rPr>
          <w:lang w:eastAsia="ko-KR"/>
        </w:rPr>
        <w:t>최종 모델링 표본 4,846명은 train 64%, validation 16%, test 20%로 층화 분할하였다. 모델은 train set에서만 학습하고, threshold는 validation set에서 선택하였다. 이후 선택된 threshold를 고정한 상태로 test set에서 최종 성능을 평가하였다. 이렇게 분리한 이유는 test set이 모델 선택이나 threshold 조정에 사용되는 일을 막기 위해서이다.</w:t>
      </w:r>
    </w:p>
    <w:p w14:paraId="6EEAA264" w14:textId="77777777" w:rsidR="00402902" w:rsidRDefault="00000000">
      <w:pPr>
        <w:spacing w:before="120" w:after="40"/>
        <w:jc w:val="center"/>
      </w:pPr>
      <w:r>
        <w:rPr>
          <w:b/>
          <w:sz w:val="18"/>
        </w:rPr>
        <w:t xml:space="preserve">표 3. </w:t>
      </w:r>
      <w:proofErr w:type="spellStart"/>
      <w:r>
        <w:rPr>
          <w:b/>
          <w:sz w:val="18"/>
        </w:rPr>
        <w:t>데이터셋</w:t>
      </w:r>
      <w:proofErr w:type="spellEnd"/>
      <w:r>
        <w:rPr>
          <w:b/>
          <w:sz w:val="18"/>
        </w:rPr>
        <w:t xml:space="preserve"> </w:t>
      </w:r>
      <w:proofErr w:type="spellStart"/>
      <w:r>
        <w:rPr>
          <w:b/>
          <w:sz w:val="18"/>
        </w:rPr>
        <w:t>분할</w:t>
      </w:r>
      <w:proofErr w:type="spellEnd"/>
      <w:r>
        <w:rPr>
          <w:b/>
          <w:sz w:val="18"/>
        </w:rPr>
        <w:t xml:space="preserve"> </w:t>
      </w:r>
      <w:proofErr w:type="spellStart"/>
      <w:r>
        <w:rPr>
          <w:b/>
          <w:sz w:val="18"/>
        </w:rPr>
        <w:t>현황</w:t>
      </w:r>
      <w:proofErr w:type="spellEnd"/>
    </w:p>
    <w:tbl>
      <w:tblPr>
        <w:tblStyle w:val="af9"/>
        <w:tblW w:w="0" w:type="auto"/>
        <w:jc w:val="center"/>
        <w:tblLook w:val="04A0" w:firstRow="1" w:lastRow="0" w:firstColumn="1" w:lastColumn="0" w:noHBand="0" w:noVBand="1"/>
      </w:tblPr>
      <w:tblGrid>
        <w:gridCol w:w="1584"/>
        <w:gridCol w:w="1440"/>
        <w:gridCol w:w="1440"/>
        <w:gridCol w:w="1440"/>
        <w:gridCol w:w="2880"/>
      </w:tblGrid>
      <w:tr w:rsidR="00402902" w14:paraId="545EA55C" w14:textId="77777777">
        <w:trPr>
          <w:jc w:val="center"/>
        </w:trPr>
        <w:tc>
          <w:tcPr>
            <w:tcW w:w="1584" w:type="dxa"/>
            <w:shd w:val="clear" w:color="auto" w:fill="D9EAF7"/>
            <w:vAlign w:val="center"/>
          </w:tcPr>
          <w:p w14:paraId="3A64D5DB" w14:textId="77777777" w:rsidR="00402902" w:rsidRDefault="00000000">
            <w:pPr>
              <w:jc w:val="center"/>
            </w:pPr>
            <w:r>
              <w:rPr>
                <w:b/>
                <w:sz w:val="17"/>
              </w:rPr>
              <w:t>세트</w:t>
            </w:r>
          </w:p>
        </w:tc>
        <w:tc>
          <w:tcPr>
            <w:tcW w:w="1440" w:type="dxa"/>
            <w:shd w:val="clear" w:color="auto" w:fill="D9EAF7"/>
            <w:vAlign w:val="center"/>
          </w:tcPr>
          <w:p w14:paraId="496D1264" w14:textId="77777777" w:rsidR="00402902" w:rsidRDefault="00000000">
            <w:pPr>
              <w:jc w:val="center"/>
            </w:pPr>
            <w:r>
              <w:rPr>
                <w:b/>
                <w:sz w:val="17"/>
              </w:rPr>
              <w:t>샘플 수</w:t>
            </w:r>
          </w:p>
        </w:tc>
        <w:tc>
          <w:tcPr>
            <w:tcW w:w="1440" w:type="dxa"/>
            <w:shd w:val="clear" w:color="auto" w:fill="D9EAF7"/>
            <w:vAlign w:val="center"/>
          </w:tcPr>
          <w:p w14:paraId="78676C61" w14:textId="77777777" w:rsidR="00402902" w:rsidRDefault="00000000">
            <w:pPr>
              <w:jc w:val="center"/>
            </w:pPr>
            <w:r>
              <w:rPr>
                <w:b/>
                <w:sz w:val="17"/>
              </w:rPr>
              <w:t>비위험군 비율</w:t>
            </w:r>
          </w:p>
        </w:tc>
        <w:tc>
          <w:tcPr>
            <w:tcW w:w="1440" w:type="dxa"/>
            <w:shd w:val="clear" w:color="auto" w:fill="D9EAF7"/>
            <w:vAlign w:val="center"/>
          </w:tcPr>
          <w:p w14:paraId="32B5AE37" w14:textId="77777777" w:rsidR="00402902" w:rsidRDefault="00000000">
            <w:pPr>
              <w:jc w:val="center"/>
            </w:pPr>
            <w:r>
              <w:rPr>
                <w:b/>
                <w:sz w:val="17"/>
              </w:rPr>
              <w:t>위험군 비율</w:t>
            </w:r>
          </w:p>
        </w:tc>
        <w:tc>
          <w:tcPr>
            <w:tcW w:w="2880" w:type="dxa"/>
            <w:shd w:val="clear" w:color="auto" w:fill="D9EAF7"/>
            <w:vAlign w:val="center"/>
          </w:tcPr>
          <w:p w14:paraId="7EE939E3" w14:textId="77777777" w:rsidR="00402902" w:rsidRDefault="00000000">
            <w:pPr>
              <w:jc w:val="center"/>
            </w:pPr>
            <w:r>
              <w:rPr>
                <w:b/>
                <w:sz w:val="17"/>
              </w:rPr>
              <w:t>용도</w:t>
            </w:r>
          </w:p>
        </w:tc>
      </w:tr>
      <w:tr w:rsidR="00402902" w14:paraId="4ECDB016" w14:textId="77777777">
        <w:trPr>
          <w:jc w:val="center"/>
        </w:trPr>
        <w:tc>
          <w:tcPr>
            <w:tcW w:w="1584" w:type="dxa"/>
            <w:vAlign w:val="center"/>
          </w:tcPr>
          <w:p w14:paraId="4DFAA9D7" w14:textId="77777777" w:rsidR="00402902" w:rsidRDefault="00000000">
            <w:r>
              <w:rPr>
                <w:sz w:val="17"/>
              </w:rPr>
              <w:t>Train</w:t>
            </w:r>
          </w:p>
        </w:tc>
        <w:tc>
          <w:tcPr>
            <w:tcW w:w="1440" w:type="dxa"/>
            <w:vAlign w:val="center"/>
          </w:tcPr>
          <w:p w14:paraId="24527AC5" w14:textId="77777777" w:rsidR="00402902" w:rsidRDefault="00000000">
            <w:r>
              <w:rPr>
                <w:sz w:val="17"/>
              </w:rPr>
              <w:t>3,100명</w:t>
            </w:r>
          </w:p>
        </w:tc>
        <w:tc>
          <w:tcPr>
            <w:tcW w:w="1440" w:type="dxa"/>
            <w:vAlign w:val="center"/>
          </w:tcPr>
          <w:p w14:paraId="0B3C8CFE" w14:textId="77777777" w:rsidR="00402902" w:rsidRDefault="00000000">
            <w:r>
              <w:rPr>
                <w:sz w:val="17"/>
              </w:rPr>
              <w:t>93.2%</w:t>
            </w:r>
          </w:p>
        </w:tc>
        <w:tc>
          <w:tcPr>
            <w:tcW w:w="1440" w:type="dxa"/>
            <w:vAlign w:val="center"/>
          </w:tcPr>
          <w:p w14:paraId="2CF9B34F" w14:textId="77777777" w:rsidR="00402902" w:rsidRDefault="00000000">
            <w:r>
              <w:rPr>
                <w:sz w:val="17"/>
              </w:rPr>
              <w:t>6.8%</w:t>
            </w:r>
          </w:p>
        </w:tc>
        <w:tc>
          <w:tcPr>
            <w:tcW w:w="2880" w:type="dxa"/>
            <w:vAlign w:val="center"/>
          </w:tcPr>
          <w:p w14:paraId="026098AC" w14:textId="77777777" w:rsidR="00402902" w:rsidRDefault="00000000">
            <w:r>
              <w:rPr>
                <w:sz w:val="17"/>
              </w:rPr>
              <w:t>모델 학습</w:t>
            </w:r>
          </w:p>
        </w:tc>
      </w:tr>
      <w:tr w:rsidR="00402902" w14:paraId="692DAB8F" w14:textId="77777777">
        <w:trPr>
          <w:jc w:val="center"/>
        </w:trPr>
        <w:tc>
          <w:tcPr>
            <w:tcW w:w="1584" w:type="dxa"/>
            <w:vAlign w:val="center"/>
          </w:tcPr>
          <w:p w14:paraId="43E91F46" w14:textId="77777777" w:rsidR="00402902" w:rsidRDefault="00000000">
            <w:r>
              <w:rPr>
                <w:sz w:val="17"/>
              </w:rPr>
              <w:lastRenderedPageBreak/>
              <w:t>Validation</w:t>
            </w:r>
          </w:p>
        </w:tc>
        <w:tc>
          <w:tcPr>
            <w:tcW w:w="1440" w:type="dxa"/>
            <w:vAlign w:val="center"/>
          </w:tcPr>
          <w:p w14:paraId="6161A4C2" w14:textId="77777777" w:rsidR="00402902" w:rsidRDefault="00000000">
            <w:r>
              <w:rPr>
                <w:sz w:val="17"/>
              </w:rPr>
              <w:t>776명</w:t>
            </w:r>
          </w:p>
        </w:tc>
        <w:tc>
          <w:tcPr>
            <w:tcW w:w="1440" w:type="dxa"/>
            <w:vAlign w:val="center"/>
          </w:tcPr>
          <w:p w14:paraId="79FA88A1" w14:textId="77777777" w:rsidR="00402902" w:rsidRDefault="00000000">
            <w:r>
              <w:rPr>
                <w:sz w:val="17"/>
              </w:rPr>
              <w:t>93.2%</w:t>
            </w:r>
          </w:p>
        </w:tc>
        <w:tc>
          <w:tcPr>
            <w:tcW w:w="1440" w:type="dxa"/>
            <w:vAlign w:val="center"/>
          </w:tcPr>
          <w:p w14:paraId="1B5886BF" w14:textId="77777777" w:rsidR="00402902" w:rsidRDefault="00000000">
            <w:r>
              <w:rPr>
                <w:sz w:val="17"/>
              </w:rPr>
              <w:t>6.8%</w:t>
            </w:r>
          </w:p>
        </w:tc>
        <w:tc>
          <w:tcPr>
            <w:tcW w:w="2880" w:type="dxa"/>
            <w:vAlign w:val="center"/>
          </w:tcPr>
          <w:p w14:paraId="2E360369" w14:textId="77777777" w:rsidR="00402902" w:rsidRDefault="00000000">
            <w:r>
              <w:rPr>
                <w:sz w:val="17"/>
              </w:rPr>
              <w:t>threshold 선택</w:t>
            </w:r>
          </w:p>
        </w:tc>
      </w:tr>
      <w:tr w:rsidR="00402902" w14:paraId="087DD3D1" w14:textId="77777777">
        <w:trPr>
          <w:jc w:val="center"/>
        </w:trPr>
        <w:tc>
          <w:tcPr>
            <w:tcW w:w="1584" w:type="dxa"/>
            <w:vAlign w:val="center"/>
          </w:tcPr>
          <w:p w14:paraId="181B73AE" w14:textId="77777777" w:rsidR="00402902" w:rsidRDefault="00000000">
            <w:r>
              <w:rPr>
                <w:sz w:val="17"/>
              </w:rPr>
              <w:t>Test</w:t>
            </w:r>
          </w:p>
        </w:tc>
        <w:tc>
          <w:tcPr>
            <w:tcW w:w="1440" w:type="dxa"/>
            <w:vAlign w:val="center"/>
          </w:tcPr>
          <w:p w14:paraId="70318ECF" w14:textId="77777777" w:rsidR="00402902" w:rsidRDefault="00000000">
            <w:r>
              <w:rPr>
                <w:sz w:val="17"/>
              </w:rPr>
              <w:t>970명</w:t>
            </w:r>
          </w:p>
        </w:tc>
        <w:tc>
          <w:tcPr>
            <w:tcW w:w="1440" w:type="dxa"/>
            <w:vAlign w:val="center"/>
          </w:tcPr>
          <w:p w14:paraId="384088AC" w14:textId="77777777" w:rsidR="00402902" w:rsidRDefault="00000000">
            <w:r>
              <w:rPr>
                <w:sz w:val="17"/>
              </w:rPr>
              <w:t>93.2%</w:t>
            </w:r>
          </w:p>
        </w:tc>
        <w:tc>
          <w:tcPr>
            <w:tcW w:w="1440" w:type="dxa"/>
            <w:vAlign w:val="center"/>
          </w:tcPr>
          <w:p w14:paraId="1EC7F080" w14:textId="77777777" w:rsidR="00402902" w:rsidRDefault="00000000">
            <w:r>
              <w:rPr>
                <w:sz w:val="17"/>
              </w:rPr>
              <w:t>6.8%</w:t>
            </w:r>
          </w:p>
        </w:tc>
        <w:tc>
          <w:tcPr>
            <w:tcW w:w="2880" w:type="dxa"/>
            <w:vAlign w:val="center"/>
          </w:tcPr>
          <w:p w14:paraId="776212F2" w14:textId="77777777" w:rsidR="00402902" w:rsidRDefault="00000000">
            <w:r>
              <w:rPr>
                <w:sz w:val="17"/>
              </w:rPr>
              <w:t>최종 평가</w:t>
            </w:r>
          </w:p>
        </w:tc>
      </w:tr>
    </w:tbl>
    <w:p w14:paraId="5E339CD1" w14:textId="77777777" w:rsidR="00402902" w:rsidRDefault="00402902">
      <w:pPr>
        <w:spacing w:after="80"/>
      </w:pPr>
    </w:p>
    <w:p w14:paraId="7D13D7FC" w14:textId="77777777" w:rsidR="00402902" w:rsidRDefault="00000000">
      <w:pPr>
        <w:pStyle w:val="21"/>
        <w:spacing w:before="120" w:after="80"/>
      </w:pPr>
      <w:r>
        <w:rPr>
          <w:rFonts w:ascii="맑은 고딕" w:eastAsia="맑은 고딕" w:hAnsi="맑은 고딕"/>
          <w:color w:val="222222"/>
          <w:sz w:val="24"/>
        </w:rPr>
        <w:t>5.2 평가 지표</w:t>
      </w:r>
    </w:p>
    <w:p w14:paraId="7D51EB7C" w14:textId="77777777" w:rsidR="00402902" w:rsidRDefault="00000000">
      <w:pPr>
        <w:spacing w:after="80"/>
        <w:ind w:firstLine="240"/>
        <w:rPr>
          <w:lang w:eastAsia="ko-KR"/>
        </w:rPr>
      </w:pPr>
      <w:r>
        <w:rPr>
          <w:lang w:eastAsia="ko-KR"/>
        </w:rPr>
        <w:t xml:space="preserve">평가 지표로는 ROC-AUC, PR-AUC, F1-score, F2-score, Precision, Recall, Accuracy, Specificity와 confusion matrix를 함께 사용하였다. 클래스 불균형이 큰 데이터에서는 Accuracy가 다수 클래스 예측에 유리하게 보일 수 있으므로 핵심 지표로 두지 않았다. 우울 </w:t>
      </w:r>
      <w:proofErr w:type="spellStart"/>
      <w:r>
        <w:rPr>
          <w:lang w:eastAsia="ko-KR"/>
        </w:rPr>
        <w:t>위험군</w:t>
      </w:r>
      <w:proofErr w:type="spellEnd"/>
      <w:r>
        <w:rPr>
          <w:lang w:eastAsia="ko-KR"/>
        </w:rPr>
        <w:t xml:space="preserve"> 선별에서는 실제 위험군을 놓치지 않는 것이 중요하므로 Recall과 False Negative 수를 중점적으로 보았고, threshold 선택에는 Precision보다 Recall에 더 큰 가중치를 주는 F2-score를 사용하였다.</w:t>
      </w:r>
    </w:p>
    <w:p w14:paraId="4AC3E783" w14:textId="77777777" w:rsidR="00402902" w:rsidRDefault="00000000">
      <w:pPr>
        <w:spacing w:after="80"/>
      </w:pPr>
      <w:r>
        <w:t>F2-score = (1+2²) × Precision × Recall / (2² × Precision + Recall)</w:t>
      </w:r>
    </w:p>
    <w:p w14:paraId="589562FB" w14:textId="77777777" w:rsidR="00402902" w:rsidRDefault="00000000">
      <w:pPr>
        <w:spacing w:after="80"/>
        <w:ind w:firstLine="240"/>
        <w:rPr>
          <w:lang w:eastAsia="ko-KR"/>
        </w:rPr>
      </w:pPr>
      <w:r>
        <w:rPr>
          <w:lang w:eastAsia="ko-KR"/>
        </w:rPr>
        <w:t xml:space="preserve">조기 선별 목적의 trade-off를 확인하기 위해 threshold 전략은 두 가지로 나누었다. 첫 번째는 validation F2-score가 가장 높은 threshold를 모델별로 선택하는 방식이다. 두 번째는 validation Recall이 0.80 이상이 되도록 threshold를 낮춘 조기 선별 시나리오이다. 두 번째 방식은 실제 모델 </w:t>
      </w:r>
      <w:proofErr w:type="spellStart"/>
      <w:r>
        <w:rPr>
          <w:lang w:eastAsia="ko-KR"/>
        </w:rPr>
        <w:t>제안이라기보다</w:t>
      </w:r>
      <w:proofErr w:type="spellEnd"/>
      <w:r>
        <w:rPr>
          <w:lang w:eastAsia="ko-KR"/>
        </w:rPr>
        <w:t>, False Negative를 줄였을 때 False Positive가 얼마나 늘어나는지 확인하기 위한 비교 기준으로 사용하였다.</w:t>
      </w:r>
    </w:p>
    <w:p w14:paraId="76032194" w14:textId="77777777" w:rsidR="00402902" w:rsidRDefault="00000000">
      <w:pPr>
        <w:pStyle w:val="21"/>
        <w:spacing w:before="120" w:after="80"/>
        <w:rPr>
          <w:lang w:eastAsia="ko-KR"/>
        </w:rPr>
      </w:pPr>
      <w:r>
        <w:rPr>
          <w:rFonts w:ascii="맑은 고딕" w:eastAsia="맑은 고딕" w:hAnsi="맑은 고딕"/>
          <w:color w:val="222222"/>
          <w:sz w:val="24"/>
          <w:lang w:eastAsia="ko-KR"/>
        </w:rPr>
        <w:t>5.3 모델 설계</w:t>
      </w:r>
    </w:p>
    <w:p w14:paraId="712C2845" w14:textId="77777777" w:rsidR="00402902" w:rsidRDefault="00000000">
      <w:pPr>
        <w:spacing w:after="80"/>
        <w:ind w:firstLine="240"/>
        <w:rPr>
          <w:lang w:eastAsia="ko-KR"/>
        </w:rPr>
      </w:pPr>
      <w:r>
        <w:rPr>
          <w:lang w:eastAsia="ko-KR"/>
        </w:rPr>
        <w:t xml:space="preserve">모든 모델은 동일한 </w:t>
      </w:r>
      <w:proofErr w:type="spellStart"/>
      <w:r>
        <w:rPr>
          <w:lang w:eastAsia="ko-KR"/>
        </w:rPr>
        <w:t>전처리</w:t>
      </w:r>
      <w:proofErr w:type="spellEnd"/>
      <w:r>
        <w:rPr>
          <w:lang w:eastAsia="ko-KR"/>
        </w:rPr>
        <w:t xml:space="preserve"> 파이프라인과 동일한 train/validation/test split 위에서 비교하였다. 모델은 해석이 쉬운 선형 모델, 트리 기반 앙상블, </w:t>
      </w:r>
      <w:proofErr w:type="spellStart"/>
      <w:r>
        <w:rPr>
          <w:lang w:eastAsia="ko-KR"/>
        </w:rPr>
        <w:t>언더샘플링</w:t>
      </w:r>
      <w:proofErr w:type="spellEnd"/>
      <w:r>
        <w:rPr>
          <w:lang w:eastAsia="ko-KR"/>
        </w:rPr>
        <w:t xml:space="preserve"> 모델, 딥러닝 모델을 포함해 총 6개로 구성하였다.</w:t>
      </w:r>
    </w:p>
    <w:p w14:paraId="4611C27F" w14:textId="77777777" w:rsidR="00402902" w:rsidRDefault="00000000">
      <w:pPr>
        <w:spacing w:before="120" w:after="40"/>
        <w:jc w:val="center"/>
      </w:pPr>
      <w:r>
        <w:rPr>
          <w:b/>
          <w:sz w:val="18"/>
        </w:rPr>
        <w:t xml:space="preserve">표 4. </w:t>
      </w:r>
      <w:proofErr w:type="spellStart"/>
      <w:r>
        <w:rPr>
          <w:b/>
          <w:sz w:val="18"/>
        </w:rPr>
        <w:t>분류</w:t>
      </w:r>
      <w:proofErr w:type="spellEnd"/>
      <w:r>
        <w:rPr>
          <w:b/>
          <w:sz w:val="18"/>
        </w:rPr>
        <w:t xml:space="preserve"> </w:t>
      </w:r>
      <w:proofErr w:type="spellStart"/>
      <w:r>
        <w:rPr>
          <w:b/>
          <w:sz w:val="18"/>
        </w:rPr>
        <w:t>모델</w:t>
      </w:r>
      <w:proofErr w:type="spellEnd"/>
      <w:r>
        <w:rPr>
          <w:b/>
          <w:sz w:val="18"/>
        </w:rPr>
        <w:t xml:space="preserve"> </w:t>
      </w:r>
      <w:proofErr w:type="spellStart"/>
      <w:r>
        <w:rPr>
          <w:b/>
          <w:sz w:val="18"/>
        </w:rPr>
        <w:t>설계</w:t>
      </w:r>
      <w:proofErr w:type="spellEnd"/>
      <w:r>
        <w:rPr>
          <w:b/>
          <w:sz w:val="18"/>
        </w:rPr>
        <w:t xml:space="preserve"> </w:t>
      </w:r>
      <w:proofErr w:type="spellStart"/>
      <w:r>
        <w:rPr>
          <w:b/>
          <w:sz w:val="18"/>
        </w:rPr>
        <w:t>요약</w:t>
      </w:r>
      <w:proofErr w:type="spellEnd"/>
    </w:p>
    <w:tbl>
      <w:tblPr>
        <w:tblStyle w:val="af9"/>
        <w:tblW w:w="0" w:type="auto"/>
        <w:jc w:val="center"/>
        <w:tblLook w:val="04A0" w:firstRow="1" w:lastRow="0" w:firstColumn="1" w:lastColumn="0" w:noHBand="0" w:noVBand="1"/>
      </w:tblPr>
      <w:tblGrid>
        <w:gridCol w:w="2304"/>
        <w:gridCol w:w="3456"/>
        <w:gridCol w:w="3600"/>
      </w:tblGrid>
      <w:tr w:rsidR="00402902" w14:paraId="1AE99B8A" w14:textId="77777777">
        <w:trPr>
          <w:jc w:val="center"/>
        </w:trPr>
        <w:tc>
          <w:tcPr>
            <w:tcW w:w="2304" w:type="dxa"/>
            <w:shd w:val="clear" w:color="auto" w:fill="D9EAF7"/>
            <w:vAlign w:val="center"/>
          </w:tcPr>
          <w:p w14:paraId="325F5D7A" w14:textId="77777777" w:rsidR="00402902" w:rsidRDefault="00000000">
            <w:pPr>
              <w:jc w:val="center"/>
            </w:pPr>
            <w:r>
              <w:rPr>
                <w:b/>
                <w:sz w:val="16"/>
              </w:rPr>
              <w:t>모델</w:t>
            </w:r>
          </w:p>
        </w:tc>
        <w:tc>
          <w:tcPr>
            <w:tcW w:w="3456" w:type="dxa"/>
            <w:shd w:val="clear" w:color="auto" w:fill="D9EAF7"/>
            <w:vAlign w:val="center"/>
          </w:tcPr>
          <w:p w14:paraId="0F91D4E9" w14:textId="77777777" w:rsidR="00402902" w:rsidRDefault="00000000">
            <w:pPr>
              <w:jc w:val="center"/>
            </w:pPr>
            <w:r>
              <w:rPr>
                <w:b/>
                <w:sz w:val="16"/>
              </w:rPr>
              <w:t>주요 파라미터</w:t>
            </w:r>
          </w:p>
        </w:tc>
        <w:tc>
          <w:tcPr>
            <w:tcW w:w="3600" w:type="dxa"/>
            <w:shd w:val="clear" w:color="auto" w:fill="D9EAF7"/>
            <w:vAlign w:val="center"/>
          </w:tcPr>
          <w:p w14:paraId="68A19BF9" w14:textId="77777777" w:rsidR="00402902" w:rsidRDefault="00000000">
            <w:pPr>
              <w:jc w:val="center"/>
            </w:pPr>
            <w:r>
              <w:rPr>
                <w:b/>
                <w:sz w:val="16"/>
              </w:rPr>
              <w:t>설계 근거</w:t>
            </w:r>
          </w:p>
        </w:tc>
      </w:tr>
      <w:tr w:rsidR="00402902" w14:paraId="4D5E6160" w14:textId="77777777">
        <w:trPr>
          <w:jc w:val="center"/>
        </w:trPr>
        <w:tc>
          <w:tcPr>
            <w:tcW w:w="2304" w:type="dxa"/>
            <w:vAlign w:val="center"/>
          </w:tcPr>
          <w:p w14:paraId="0F00CF2F" w14:textId="77777777" w:rsidR="00402902" w:rsidRDefault="00000000">
            <w:r>
              <w:rPr>
                <w:sz w:val="16"/>
              </w:rPr>
              <w:t>Logistic Regression</w:t>
            </w:r>
          </w:p>
        </w:tc>
        <w:tc>
          <w:tcPr>
            <w:tcW w:w="3456" w:type="dxa"/>
            <w:vAlign w:val="center"/>
          </w:tcPr>
          <w:p w14:paraId="2D18ED95" w14:textId="77777777" w:rsidR="00402902" w:rsidRDefault="00000000">
            <w:r>
              <w:rPr>
                <w:sz w:val="16"/>
              </w:rPr>
              <w:t>max_iter=2000, class_weight=balanced</w:t>
            </w:r>
          </w:p>
        </w:tc>
        <w:tc>
          <w:tcPr>
            <w:tcW w:w="3600" w:type="dxa"/>
            <w:vAlign w:val="center"/>
          </w:tcPr>
          <w:p w14:paraId="305F26C0" w14:textId="77777777" w:rsidR="00402902" w:rsidRDefault="00000000">
            <w:pPr>
              <w:rPr>
                <w:lang w:eastAsia="ko-KR"/>
              </w:rPr>
            </w:pPr>
            <w:r>
              <w:rPr>
                <w:sz w:val="16"/>
                <w:lang w:eastAsia="ko-KR"/>
              </w:rPr>
              <w:t>해석이 쉬운 선형 기준 모델</w:t>
            </w:r>
          </w:p>
        </w:tc>
      </w:tr>
      <w:tr w:rsidR="00402902" w14:paraId="367A66D4" w14:textId="77777777">
        <w:trPr>
          <w:jc w:val="center"/>
        </w:trPr>
        <w:tc>
          <w:tcPr>
            <w:tcW w:w="2304" w:type="dxa"/>
            <w:vAlign w:val="center"/>
          </w:tcPr>
          <w:p w14:paraId="38CA809C" w14:textId="77777777" w:rsidR="00402902" w:rsidRDefault="00000000">
            <w:r>
              <w:rPr>
                <w:sz w:val="16"/>
              </w:rPr>
              <w:t>Random Forest</w:t>
            </w:r>
          </w:p>
        </w:tc>
        <w:tc>
          <w:tcPr>
            <w:tcW w:w="3456" w:type="dxa"/>
            <w:vAlign w:val="center"/>
          </w:tcPr>
          <w:p w14:paraId="4BB4A741" w14:textId="77777777" w:rsidR="00402902" w:rsidRDefault="00000000">
            <w:r>
              <w:rPr>
                <w:sz w:val="16"/>
              </w:rPr>
              <w:t>n_estimators=300, class_weight=balanced</w:t>
            </w:r>
          </w:p>
        </w:tc>
        <w:tc>
          <w:tcPr>
            <w:tcW w:w="3600" w:type="dxa"/>
            <w:vAlign w:val="center"/>
          </w:tcPr>
          <w:p w14:paraId="6C81467F" w14:textId="77777777" w:rsidR="00402902" w:rsidRDefault="00000000">
            <w:pPr>
              <w:rPr>
                <w:lang w:eastAsia="ko-KR"/>
              </w:rPr>
            </w:pPr>
            <w:r>
              <w:rPr>
                <w:sz w:val="16"/>
                <w:lang w:eastAsia="ko-KR"/>
              </w:rPr>
              <w:t xml:space="preserve">비선형 패턴 포착 및 </w:t>
            </w:r>
            <w:proofErr w:type="spellStart"/>
            <w:r>
              <w:rPr>
                <w:sz w:val="16"/>
                <w:lang w:eastAsia="ko-KR"/>
              </w:rPr>
              <w:t>배깅을</w:t>
            </w:r>
            <w:proofErr w:type="spellEnd"/>
            <w:r>
              <w:rPr>
                <w:sz w:val="16"/>
                <w:lang w:eastAsia="ko-KR"/>
              </w:rPr>
              <w:t xml:space="preserve"> 통한 분산 감소</w:t>
            </w:r>
          </w:p>
        </w:tc>
      </w:tr>
      <w:tr w:rsidR="00402902" w14:paraId="223DC758" w14:textId="77777777">
        <w:trPr>
          <w:jc w:val="center"/>
        </w:trPr>
        <w:tc>
          <w:tcPr>
            <w:tcW w:w="2304" w:type="dxa"/>
            <w:vAlign w:val="center"/>
          </w:tcPr>
          <w:p w14:paraId="10C7B40D" w14:textId="77777777" w:rsidR="00402902" w:rsidRDefault="00000000">
            <w:r>
              <w:rPr>
                <w:sz w:val="16"/>
              </w:rPr>
              <w:t>Hist Gradient Boosting</w:t>
            </w:r>
          </w:p>
        </w:tc>
        <w:tc>
          <w:tcPr>
            <w:tcW w:w="3456" w:type="dxa"/>
            <w:vAlign w:val="center"/>
          </w:tcPr>
          <w:p w14:paraId="585312D0" w14:textId="77777777" w:rsidR="00402902" w:rsidRDefault="00000000">
            <w:r>
              <w:rPr>
                <w:sz w:val="16"/>
              </w:rPr>
              <w:t>class_weight=balanced, 내부 결측 처리</w:t>
            </w:r>
          </w:p>
        </w:tc>
        <w:tc>
          <w:tcPr>
            <w:tcW w:w="3600" w:type="dxa"/>
            <w:vAlign w:val="center"/>
          </w:tcPr>
          <w:p w14:paraId="0605A955" w14:textId="77777777" w:rsidR="00402902" w:rsidRDefault="00000000">
            <w:pPr>
              <w:rPr>
                <w:lang w:eastAsia="ko-KR"/>
              </w:rPr>
            </w:pPr>
            <w:r>
              <w:rPr>
                <w:sz w:val="16"/>
                <w:lang w:eastAsia="ko-KR"/>
              </w:rPr>
              <w:t xml:space="preserve">히스토그램 기반 </w:t>
            </w:r>
            <w:proofErr w:type="spellStart"/>
            <w:r>
              <w:rPr>
                <w:sz w:val="16"/>
                <w:lang w:eastAsia="ko-KR"/>
              </w:rPr>
              <w:t>부스팅</w:t>
            </w:r>
            <w:proofErr w:type="spellEnd"/>
            <w:r>
              <w:rPr>
                <w:sz w:val="16"/>
                <w:lang w:eastAsia="ko-KR"/>
              </w:rPr>
              <w:t>, 빠른 학습</w:t>
            </w:r>
          </w:p>
        </w:tc>
      </w:tr>
      <w:tr w:rsidR="00402902" w14:paraId="7F09C8FC" w14:textId="77777777">
        <w:trPr>
          <w:jc w:val="center"/>
        </w:trPr>
        <w:tc>
          <w:tcPr>
            <w:tcW w:w="2304" w:type="dxa"/>
            <w:vAlign w:val="center"/>
          </w:tcPr>
          <w:p w14:paraId="37154DEA" w14:textId="77777777" w:rsidR="00402902" w:rsidRDefault="00000000">
            <w:r>
              <w:rPr>
                <w:sz w:val="16"/>
              </w:rPr>
              <w:t xml:space="preserve">LR + </w:t>
            </w:r>
            <w:proofErr w:type="spellStart"/>
            <w:r>
              <w:rPr>
                <w:sz w:val="16"/>
              </w:rPr>
              <w:t>UnderSampling</w:t>
            </w:r>
            <w:proofErr w:type="spellEnd"/>
          </w:p>
        </w:tc>
        <w:tc>
          <w:tcPr>
            <w:tcW w:w="3456" w:type="dxa"/>
            <w:vAlign w:val="center"/>
          </w:tcPr>
          <w:p w14:paraId="475AE6C5" w14:textId="77777777" w:rsidR="00402902" w:rsidRDefault="00000000">
            <w:r>
              <w:rPr>
                <w:sz w:val="16"/>
              </w:rPr>
              <w:t>RandomUnderSampler + Logistic Regression</w:t>
            </w:r>
          </w:p>
        </w:tc>
        <w:tc>
          <w:tcPr>
            <w:tcW w:w="3600" w:type="dxa"/>
            <w:vAlign w:val="center"/>
          </w:tcPr>
          <w:p w14:paraId="0553E877" w14:textId="77777777" w:rsidR="00402902" w:rsidRDefault="00000000">
            <w:r>
              <w:rPr>
                <w:sz w:val="16"/>
              </w:rPr>
              <w:t>불균형 보정 방식 비교</w:t>
            </w:r>
          </w:p>
        </w:tc>
      </w:tr>
      <w:tr w:rsidR="00402902" w14:paraId="77004859" w14:textId="77777777">
        <w:trPr>
          <w:jc w:val="center"/>
        </w:trPr>
        <w:tc>
          <w:tcPr>
            <w:tcW w:w="2304" w:type="dxa"/>
            <w:vAlign w:val="center"/>
          </w:tcPr>
          <w:p w14:paraId="35706EBF" w14:textId="77777777" w:rsidR="00402902" w:rsidRDefault="00000000">
            <w:r>
              <w:rPr>
                <w:sz w:val="16"/>
              </w:rPr>
              <w:t>RF + UnderSampling</w:t>
            </w:r>
          </w:p>
        </w:tc>
        <w:tc>
          <w:tcPr>
            <w:tcW w:w="3456" w:type="dxa"/>
            <w:vAlign w:val="center"/>
          </w:tcPr>
          <w:p w14:paraId="35557153" w14:textId="77777777" w:rsidR="00402902" w:rsidRDefault="00000000">
            <w:r>
              <w:rPr>
                <w:sz w:val="16"/>
              </w:rPr>
              <w:t>RandomUnderSampler + Random Forest</w:t>
            </w:r>
          </w:p>
        </w:tc>
        <w:tc>
          <w:tcPr>
            <w:tcW w:w="3600" w:type="dxa"/>
            <w:vAlign w:val="center"/>
          </w:tcPr>
          <w:p w14:paraId="29E9521F" w14:textId="77777777" w:rsidR="00402902" w:rsidRDefault="00000000">
            <w:pPr>
              <w:rPr>
                <w:lang w:eastAsia="ko-KR"/>
              </w:rPr>
            </w:pPr>
            <w:r>
              <w:rPr>
                <w:sz w:val="16"/>
                <w:lang w:eastAsia="ko-KR"/>
              </w:rPr>
              <w:t>Recall 개선 가능성 탐색</w:t>
            </w:r>
          </w:p>
        </w:tc>
      </w:tr>
      <w:tr w:rsidR="00402902" w14:paraId="42F1093C" w14:textId="77777777">
        <w:trPr>
          <w:jc w:val="center"/>
        </w:trPr>
        <w:tc>
          <w:tcPr>
            <w:tcW w:w="2304" w:type="dxa"/>
            <w:vAlign w:val="center"/>
          </w:tcPr>
          <w:p w14:paraId="60E47D69" w14:textId="77777777" w:rsidR="00402902" w:rsidRDefault="00000000">
            <w:r>
              <w:rPr>
                <w:sz w:val="16"/>
              </w:rPr>
              <w:t>Focal MLP</w:t>
            </w:r>
          </w:p>
        </w:tc>
        <w:tc>
          <w:tcPr>
            <w:tcW w:w="3456" w:type="dxa"/>
            <w:vAlign w:val="center"/>
          </w:tcPr>
          <w:p w14:paraId="38AC0162" w14:textId="77777777" w:rsidR="00402902" w:rsidRDefault="00000000">
            <w:r>
              <w:rPr>
                <w:sz w:val="16"/>
              </w:rPr>
              <w:t>Focal Loss(γ=2.0), pos_weight=√(neg/pos)</w:t>
            </w:r>
          </w:p>
        </w:tc>
        <w:tc>
          <w:tcPr>
            <w:tcW w:w="3600" w:type="dxa"/>
            <w:vAlign w:val="center"/>
          </w:tcPr>
          <w:p w14:paraId="39BDD715" w14:textId="77777777" w:rsidR="00402902" w:rsidRDefault="00000000">
            <w:pPr>
              <w:rPr>
                <w:lang w:eastAsia="ko-KR"/>
              </w:rPr>
            </w:pPr>
            <w:r>
              <w:rPr>
                <w:sz w:val="16"/>
                <w:lang w:eastAsia="ko-KR"/>
              </w:rPr>
              <w:t>소수 클래스에 학습 집중</w:t>
            </w:r>
          </w:p>
        </w:tc>
      </w:tr>
    </w:tbl>
    <w:p w14:paraId="33FC1D03" w14:textId="77777777" w:rsidR="00402902" w:rsidRDefault="00402902">
      <w:pPr>
        <w:spacing w:after="80"/>
        <w:rPr>
          <w:lang w:eastAsia="ko-KR"/>
        </w:rPr>
      </w:pPr>
    </w:p>
    <w:p w14:paraId="69F1CA3D" w14:textId="77777777" w:rsidR="00402902" w:rsidRDefault="00000000">
      <w:pPr>
        <w:pStyle w:val="21"/>
        <w:spacing w:before="120" w:after="80"/>
        <w:rPr>
          <w:lang w:eastAsia="ko-KR"/>
        </w:rPr>
      </w:pPr>
      <w:r>
        <w:rPr>
          <w:rFonts w:ascii="맑은 고딕" w:eastAsia="맑은 고딕" w:hAnsi="맑은 고딕"/>
          <w:color w:val="222222"/>
          <w:sz w:val="24"/>
          <w:lang w:eastAsia="ko-KR"/>
        </w:rPr>
        <w:t>5.4 Focal MLP 구조 및 파라미터 추가 설명</w:t>
      </w:r>
    </w:p>
    <w:p w14:paraId="7BE8714E" w14:textId="77777777" w:rsidR="00402902" w:rsidRDefault="00000000">
      <w:pPr>
        <w:spacing w:after="80"/>
        <w:ind w:firstLine="240"/>
        <w:rPr>
          <w:lang w:eastAsia="ko-KR"/>
        </w:rPr>
      </w:pPr>
      <w:r>
        <w:rPr>
          <w:lang w:eastAsia="ko-KR"/>
        </w:rPr>
        <w:t xml:space="preserve">Focal MLP는 클래스 불균형 상황에서 소수 클래스 학습을 보완하기 위해 구성한 딥러닝 모델이다. </w:t>
      </w:r>
      <w:proofErr w:type="spellStart"/>
      <w:r>
        <w:rPr>
          <w:lang w:eastAsia="ko-KR"/>
        </w:rPr>
        <w:t>전처리</w:t>
      </w:r>
      <w:proofErr w:type="spellEnd"/>
      <w:r>
        <w:rPr>
          <w:lang w:eastAsia="ko-KR"/>
        </w:rPr>
        <w:t xml:space="preserve"> 후 19개 특성을 입력으로 받아 128-64-32 유닛의 </w:t>
      </w:r>
      <w:proofErr w:type="spellStart"/>
      <w:r>
        <w:rPr>
          <w:lang w:eastAsia="ko-KR"/>
        </w:rPr>
        <w:t>잔차</w:t>
      </w:r>
      <w:proofErr w:type="spellEnd"/>
      <w:r>
        <w:rPr>
          <w:lang w:eastAsia="ko-KR"/>
        </w:rPr>
        <w:t xml:space="preserve"> 블록을 거치고, 마지막에 하나의 위험 확률을 출력한다. 각 </w:t>
      </w:r>
      <w:proofErr w:type="spellStart"/>
      <w:r>
        <w:rPr>
          <w:lang w:eastAsia="ko-KR"/>
        </w:rPr>
        <w:t>잔차</w:t>
      </w:r>
      <w:proofErr w:type="spellEnd"/>
      <w:r>
        <w:rPr>
          <w:lang w:eastAsia="ko-KR"/>
        </w:rPr>
        <w:t xml:space="preserve"> 블록은 Linear, </w:t>
      </w:r>
      <w:proofErr w:type="spellStart"/>
      <w:r>
        <w:rPr>
          <w:lang w:eastAsia="ko-KR"/>
        </w:rPr>
        <w:t>BatchNorm</w:t>
      </w:r>
      <w:proofErr w:type="spellEnd"/>
      <w:r>
        <w:rPr>
          <w:lang w:eastAsia="ko-KR"/>
        </w:rPr>
        <w:t xml:space="preserve">, </w:t>
      </w:r>
      <w:proofErr w:type="spellStart"/>
      <w:r>
        <w:rPr>
          <w:lang w:eastAsia="ko-KR"/>
        </w:rPr>
        <w:t>ReLU</w:t>
      </w:r>
      <w:proofErr w:type="spellEnd"/>
      <w:r>
        <w:rPr>
          <w:lang w:eastAsia="ko-KR"/>
        </w:rPr>
        <w:t xml:space="preserve">, Dropout(0.3)과 skip connection으로 구성하였다. Skip connection은 이전 정보를 다음 층으로 전달해 학습을 </w:t>
      </w:r>
      <w:proofErr w:type="spellStart"/>
      <w:r>
        <w:rPr>
          <w:lang w:eastAsia="ko-KR"/>
        </w:rPr>
        <w:t>안정화하는</w:t>
      </w:r>
      <w:proofErr w:type="spellEnd"/>
      <w:r>
        <w:rPr>
          <w:lang w:eastAsia="ko-KR"/>
        </w:rPr>
        <w:t xml:space="preserve"> 역할을 한다.</w:t>
      </w:r>
    </w:p>
    <w:p w14:paraId="1F4FB3CD" w14:textId="77777777" w:rsidR="00402902" w:rsidRDefault="00000000">
      <w:pPr>
        <w:spacing w:after="80"/>
        <w:ind w:firstLine="240"/>
      </w:pPr>
      <w:r>
        <w:rPr>
          <w:lang w:eastAsia="ko-KR"/>
        </w:rPr>
        <w:lastRenderedPageBreak/>
        <w:t xml:space="preserve">손실 함수로는 Focal Loss를 사용하였다. 이 손실은 이미 쉽게 맞히는 다수 클래스 샘플의 영향은 줄이고, 맞히기 어려운 샘플에 더 집중하도록 설계되어 있다. 본 연구에서는 </w:t>
      </w:r>
      <w:r>
        <w:t>γ</w:t>
      </w:r>
      <w:r>
        <w:rPr>
          <w:lang w:eastAsia="ko-KR"/>
        </w:rPr>
        <w:t xml:space="preserve">=2.0을 사용했으며, 양성 클래스 가중치는 √(음성 수/양성 수)로 설정하여 가중치가 과도하게 커지지 않도록 하였다. </w:t>
      </w:r>
      <w:r>
        <w:t xml:space="preserve">Focal MLP </w:t>
      </w:r>
      <w:proofErr w:type="spellStart"/>
      <w:r>
        <w:t>역시</w:t>
      </w:r>
      <w:proofErr w:type="spellEnd"/>
      <w:r>
        <w:t xml:space="preserve"> </w:t>
      </w:r>
      <w:proofErr w:type="spellStart"/>
      <w:r>
        <w:t>다른</w:t>
      </w:r>
      <w:proofErr w:type="spellEnd"/>
      <w:r>
        <w:t xml:space="preserve"> </w:t>
      </w:r>
      <w:proofErr w:type="spellStart"/>
      <w:r>
        <w:t>모델과</w:t>
      </w:r>
      <w:proofErr w:type="spellEnd"/>
      <w:r>
        <w:t xml:space="preserve"> </w:t>
      </w:r>
      <w:proofErr w:type="spellStart"/>
      <w:r>
        <w:t>마찬가지로</w:t>
      </w:r>
      <w:proofErr w:type="spellEnd"/>
      <w:r>
        <w:t xml:space="preserve"> validation set에서 threshold를 선택한 뒤 test set에서 최종 평가하였다.</w:t>
      </w:r>
    </w:p>
    <w:p w14:paraId="4FB179B1" w14:textId="77777777" w:rsidR="00402902" w:rsidRDefault="00000000">
      <w:pPr>
        <w:pStyle w:val="1"/>
        <w:spacing w:before="200" w:after="120"/>
      </w:pPr>
      <w:r>
        <w:rPr>
          <w:rFonts w:ascii="맑은 고딕" w:eastAsia="맑은 고딕" w:hAnsi="맑은 고딕"/>
          <w:b w:val="0"/>
          <w:color w:val="000000"/>
        </w:rPr>
        <w:t>6. 결과(Results)</w:t>
      </w:r>
    </w:p>
    <w:p w14:paraId="66965A4F" w14:textId="77777777" w:rsidR="00402902" w:rsidRDefault="00000000">
      <w:pPr>
        <w:pStyle w:val="21"/>
        <w:spacing w:before="120" w:after="80"/>
      </w:pPr>
      <w:r>
        <w:rPr>
          <w:rFonts w:ascii="맑은 고딕" w:eastAsia="맑은 고딕" w:hAnsi="맑은 고딕"/>
          <w:color w:val="222222"/>
          <w:sz w:val="24"/>
        </w:rPr>
        <w:t>6.1 Validation 기반 threshold 선택</w:t>
      </w:r>
    </w:p>
    <w:p w14:paraId="31136ED4" w14:textId="77777777" w:rsidR="00402902" w:rsidRDefault="00000000">
      <w:pPr>
        <w:spacing w:after="80"/>
        <w:ind w:firstLine="240"/>
      </w:pPr>
      <w:r>
        <w:t>모든 모델에 대해 validation set에서 threshold 0.01~0.90 구간을 탐색하였다. validation F2-score 기준으로는 Logistic Regression이 threshold 0.61에서 가장 높은 값을 보였다. 조기 선별 시나리오에서는 validation Recall 0.80 이상을 만족하는 후보 중 F2-score가 가장 높은 Logistic Regression + UnderSampling이 threshold 0.31에서 선택되었다.</w:t>
      </w:r>
    </w:p>
    <w:p w14:paraId="518F8498" w14:textId="77777777" w:rsidR="00402902" w:rsidRDefault="00000000">
      <w:pPr>
        <w:spacing w:before="120" w:after="40"/>
        <w:jc w:val="center"/>
      </w:pPr>
      <w:r>
        <w:rPr>
          <w:b/>
          <w:sz w:val="18"/>
        </w:rPr>
        <w:t>표 5. Validation 기반 threshold 선택 결과와 test 성능 요약</w:t>
      </w:r>
    </w:p>
    <w:tbl>
      <w:tblPr>
        <w:tblStyle w:val="af9"/>
        <w:tblW w:w="0" w:type="auto"/>
        <w:jc w:val="center"/>
        <w:tblLook w:val="04A0" w:firstRow="1" w:lastRow="0" w:firstColumn="1" w:lastColumn="0" w:noHBand="0" w:noVBand="1"/>
      </w:tblPr>
      <w:tblGrid>
        <w:gridCol w:w="2047"/>
        <w:gridCol w:w="1636"/>
        <w:gridCol w:w="756"/>
        <w:gridCol w:w="956"/>
        <w:gridCol w:w="1089"/>
        <w:gridCol w:w="956"/>
        <w:gridCol w:w="1089"/>
        <w:gridCol w:w="1325"/>
      </w:tblGrid>
      <w:tr w:rsidR="00402902" w14:paraId="2C4108A6" w14:textId="77777777">
        <w:trPr>
          <w:jc w:val="center"/>
        </w:trPr>
        <w:tc>
          <w:tcPr>
            <w:tcW w:w="2160" w:type="dxa"/>
            <w:shd w:val="clear" w:color="auto" w:fill="D9EAF7"/>
            <w:vAlign w:val="center"/>
          </w:tcPr>
          <w:p w14:paraId="09DEA34C" w14:textId="77777777" w:rsidR="00402902" w:rsidRDefault="00000000">
            <w:pPr>
              <w:jc w:val="center"/>
            </w:pPr>
            <w:r>
              <w:rPr>
                <w:b/>
                <w:sz w:val="14"/>
              </w:rPr>
              <w:t>모델</w:t>
            </w:r>
          </w:p>
        </w:tc>
        <w:tc>
          <w:tcPr>
            <w:tcW w:w="1728" w:type="dxa"/>
            <w:shd w:val="clear" w:color="auto" w:fill="D9EAF7"/>
            <w:vAlign w:val="center"/>
          </w:tcPr>
          <w:p w14:paraId="3D2B598D" w14:textId="77777777" w:rsidR="00402902" w:rsidRDefault="00000000">
            <w:pPr>
              <w:jc w:val="center"/>
            </w:pPr>
            <w:r>
              <w:rPr>
                <w:b/>
                <w:sz w:val="14"/>
              </w:rPr>
              <w:t>선택 기준</w:t>
            </w:r>
          </w:p>
        </w:tc>
        <w:tc>
          <w:tcPr>
            <w:tcW w:w="792" w:type="dxa"/>
            <w:shd w:val="clear" w:color="auto" w:fill="D9EAF7"/>
            <w:vAlign w:val="center"/>
          </w:tcPr>
          <w:p w14:paraId="43173FE1" w14:textId="77777777" w:rsidR="00402902" w:rsidRDefault="00000000">
            <w:pPr>
              <w:jc w:val="center"/>
            </w:pPr>
            <w:r>
              <w:rPr>
                <w:b/>
                <w:sz w:val="14"/>
              </w:rPr>
              <w:t>th.</w:t>
            </w:r>
          </w:p>
        </w:tc>
        <w:tc>
          <w:tcPr>
            <w:tcW w:w="1008" w:type="dxa"/>
            <w:shd w:val="clear" w:color="auto" w:fill="D9EAF7"/>
            <w:vAlign w:val="center"/>
          </w:tcPr>
          <w:p w14:paraId="6DFA636B" w14:textId="77777777" w:rsidR="00402902" w:rsidRDefault="00000000">
            <w:pPr>
              <w:jc w:val="center"/>
            </w:pPr>
            <w:r>
              <w:rPr>
                <w:b/>
                <w:sz w:val="14"/>
              </w:rPr>
              <w:t>Val F2</w:t>
            </w:r>
          </w:p>
        </w:tc>
        <w:tc>
          <w:tcPr>
            <w:tcW w:w="1152" w:type="dxa"/>
            <w:shd w:val="clear" w:color="auto" w:fill="D9EAF7"/>
            <w:vAlign w:val="center"/>
          </w:tcPr>
          <w:p w14:paraId="39C4E10E" w14:textId="77777777" w:rsidR="00402902" w:rsidRDefault="00000000">
            <w:pPr>
              <w:jc w:val="center"/>
            </w:pPr>
            <w:r>
              <w:rPr>
                <w:b/>
                <w:sz w:val="14"/>
              </w:rPr>
              <w:t>Val Recall</w:t>
            </w:r>
          </w:p>
        </w:tc>
        <w:tc>
          <w:tcPr>
            <w:tcW w:w="1008" w:type="dxa"/>
            <w:shd w:val="clear" w:color="auto" w:fill="D9EAF7"/>
            <w:vAlign w:val="center"/>
          </w:tcPr>
          <w:p w14:paraId="50FAA030" w14:textId="77777777" w:rsidR="00402902" w:rsidRDefault="00000000">
            <w:pPr>
              <w:jc w:val="center"/>
            </w:pPr>
            <w:r>
              <w:rPr>
                <w:b/>
                <w:sz w:val="14"/>
              </w:rPr>
              <w:t>Test F2</w:t>
            </w:r>
          </w:p>
        </w:tc>
        <w:tc>
          <w:tcPr>
            <w:tcW w:w="1152" w:type="dxa"/>
            <w:shd w:val="clear" w:color="auto" w:fill="D9EAF7"/>
            <w:vAlign w:val="center"/>
          </w:tcPr>
          <w:p w14:paraId="39E043EE" w14:textId="77777777" w:rsidR="00402902" w:rsidRDefault="00000000">
            <w:pPr>
              <w:jc w:val="center"/>
            </w:pPr>
            <w:r>
              <w:rPr>
                <w:b/>
                <w:sz w:val="14"/>
              </w:rPr>
              <w:t>Test Recall</w:t>
            </w:r>
          </w:p>
        </w:tc>
        <w:tc>
          <w:tcPr>
            <w:tcW w:w="1368" w:type="dxa"/>
            <w:shd w:val="clear" w:color="auto" w:fill="D9EAF7"/>
            <w:vAlign w:val="center"/>
          </w:tcPr>
          <w:p w14:paraId="6B9AC9EA" w14:textId="77777777" w:rsidR="00402902" w:rsidRDefault="00000000">
            <w:pPr>
              <w:jc w:val="center"/>
            </w:pPr>
            <w:r>
              <w:rPr>
                <w:b/>
                <w:sz w:val="14"/>
              </w:rPr>
              <w:t>FP/FN(Test)</w:t>
            </w:r>
          </w:p>
        </w:tc>
      </w:tr>
      <w:tr w:rsidR="00402902" w14:paraId="683D5675" w14:textId="77777777">
        <w:trPr>
          <w:jc w:val="center"/>
        </w:trPr>
        <w:tc>
          <w:tcPr>
            <w:tcW w:w="2160" w:type="dxa"/>
            <w:vAlign w:val="center"/>
          </w:tcPr>
          <w:p w14:paraId="55F59ED9" w14:textId="77777777" w:rsidR="00402902" w:rsidRDefault="00000000">
            <w:r>
              <w:rPr>
                <w:sz w:val="14"/>
              </w:rPr>
              <w:t>Logistic Regression</w:t>
            </w:r>
          </w:p>
        </w:tc>
        <w:tc>
          <w:tcPr>
            <w:tcW w:w="1728" w:type="dxa"/>
            <w:vAlign w:val="center"/>
          </w:tcPr>
          <w:p w14:paraId="4ADBBCCE" w14:textId="77777777" w:rsidR="00402902" w:rsidRDefault="00000000">
            <w:r>
              <w:rPr>
                <w:sz w:val="14"/>
              </w:rPr>
              <w:t>F2-max</w:t>
            </w:r>
          </w:p>
        </w:tc>
        <w:tc>
          <w:tcPr>
            <w:tcW w:w="792" w:type="dxa"/>
            <w:vAlign w:val="center"/>
          </w:tcPr>
          <w:p w14:paraId="6AE6F9BC" w14:textId="77777777" w:rsidR="00402902" w:rsidRDefault="00000000">
            <w:r>
              <w:rPr>
                <w:sz w:val="14"/>
              </w:rPr>
              <w:t>0.61</w:t>
            </w:r>
          </w:p>
        </w:tc>
        <w:tc>
          <w:tcPr>
            <w:tcW w:w="1008" w:type="dxa"/>
            <w:vAlign w:val="center"/>
          </w:tcPr>
          <w:p w14:paraId="3A078567" w14:textId="77777777" w:rsidR="00402902" w:rsidRDefault="00000000">
            <w:r>
              <w:rPr>
                <w:sz w:val="14"/>
              </w:rPr>
              <w:t>0.409</w:t>
            </w:r>
          </w:p>
        </w:tc>
        <w:tc>
          <w:tcPr>
            <w:tcW w:w="1152" w:type="dxa"/>
            <w:vAlign w:val="center"/>
          </w:tcPr>
          <w:p w14:paraId="4D958DAB" w14:textId="77777777" w:rsidR="00402902" w:rsidRDefault="00000000">
            <w:r>
              <w:rPr>
                <w:sz w:val="14"/>
              </w:rPr>
              <w:t>0.566</w:t>
            </w:r>
          </w:p>
        </w:tc>
        <w:tc>
          <w:tcPr>
            <w:tcW w:w="1008" w:type="dxa"/>
            <w:vAlign w:val="center"/>
          </w:tcPr>
          <w:p w14:paraId="7D68BD5F" w14:textId="77777777" w:rsidR="00402902" w:rsidRDefault="00000000">
            <w:r>
              <w:rPr>
                <w:sz w:val="14"/>
              </w:rPr>
              <w:t>0.382</w:t>
            </w:r>
          </w:p>
        </w:tc>
        <w:tc>
          <w:tcPr>
            <w:tcW w:w="1152" w:type="dxa"/>
            <w:vAlign w:val="center"/>
          </w:tcPr>
          <w:p w14:paraId="3635E710" w14:textId="77777777" w:rsidR="00402902" w:rsidRDefault="00000000">
            <w:r>
              <w:rPr>
                <w:sz w:val="14"/>
              </w:rPr>
              <w:t>0.530</w:t>
            </w:r>
          </w:p>
        </w:tc>
        <w:tc>
          <w:tcPr>
            <w:tcW w:w="1368" w:type="dxa"/>
            <w:vAlign w:val="center"/>
          </w:tcPr>
          <w:p w14:paraId="4CEE2CE6" w14:textId="77777777" w:rsidR="00402902" w:rsidRDefault="00000000">
            <w:r>
              <w:rPr>
                <w:sz w:val="14"/>
              </w:rPr>
              <w:t>159 / 31</w:t>
            </w:r>
          </w:p>
        </w:tc>
      </w:tr>
      <w:tr w:rsidR="00402902" w14:paraId="48FBBC84" w14:textId="77777777">
        <w:trPr>
          <w:jc w:val="center"/>
        </w:trPr>
        <w:tc>
          <w:tcPr>
            <w:tcW w:w="2160" w:type="dxa"/>
            <w:vAlign w:val="center"/>
          </w:tcPr>
          <w:p w14:paraId="142ABDB8" w14:textId="77777777" w:rsidR="00402902" w:rsidRDefault="00000000">
            <w:r>
              <w:rPr>
                <w:sz w:val="14"/>
              </w:rPr>
              <w:t>LR + UnderSampling</w:t>
            </w:r>
          </w:p>
        </w:tc>
        <w:tc>
          <w:tcPr>
            <w:tcW w:w="1728" w:type="dxa"/>
            <w:vAlign w:val="center"/>
          </w:tcPr>
          <w:p w14:paraId="46BCEEF2" w14:textId="77777777" w:rsidR="00402902" w:rsidRDefault="00000000">
            <w:r>
              <w:rPr>
                <w:sz w:val="14"/>
              </w:rPr>
              <w:t>F2-max</w:t>
            </w:r>
          </w:p>
        </w:tc>
        <w:tc>
          <w:tcPr>
            <w:tcW w:w="792" w:type="dxa"/>
            <w:vAlign w:val="center"/>
          </w:tcPr>
          <w:p w14:paraId="59278F1B" w14:textId="77777777" w:rsidR="00402902" w:rsidRDefault="00000000">
            <w:r>
              <w:rPr>
                <w:sz w:val="14"/>
              </w:rPr>
              <w:t>0.68</w:t>
            </w:r>
          </w:p>
        </w:tc>
        <w:tc>
          <w:tcPr>
            <w:tcW w:w="1008" w:type="dxa"/>
            <w:vAlign w:val="center"/>
          </w:tcPr>
          <w:p w14:paraId="5DA9ECCD" w14:textId="77777777" w:rsidR="00402902" w:rsidRDefault="00000000">
            <w:r>
              <w:rPr>
                <w:sz w:val="14"/>
              </w:rPr>
              <w:t>0.394</w:t>
            </w:r>
          </w:p>
        </w:tc>
        <w:tc>
          <w:tcPr>
            <w:tcW w:w="1152" w:type="dxa"/>
            <w:vAlign w:val="center"/>
          </w:tcPr>
          <w:p w14:paraId="5AEE6730" w14:textId="77777777" w:rsidR="00402902" w:rsidRDefault="00000000">
            <w:r>
              <w:rPr>
                <w:sz w:val="14"/>
              </w:rPr>
              <w:t>0.509</w:t>
            </w:r>
          </w:p>
        </w:tc>
        <w:tc>
          <w:tcPr>
            <w:tcW w:w="1008" w:type="dxa"/>
            <w:vAlign w:val="center"/>
          </w:tcPr>
          <w:p w14:paraId="06F979CD" w14:textId="77777777" w:rsidR="00402902" w:rsidRDefault="00000000">
            <w:r>
              <w:rPr>
                <w:sz w:val="14"/>
              </w:rPr>
              <w:t>0.345</w:t>
            </w:r>
          </w:p>
        </w:tc>
        <w:tc>
          <w:tcPr>
            <w:tcW w:w="1152" w:type="dxa"/>
            <w:vAlign w:val="center"/>
          </w:tcPr>
          <w:p w14:paraId="2BC26D63" w14:textId="77777777" w:rsidR="00402902" w:rsidRDefault="00000000">
            <w:r>
              <w:rPr>
                <w:sz w:val="14"/>
              </w:rPr>
              <w:t>0.455</w:t>
            </w:r>
          </w:p>
        </w:tc>
        <w:tc>
          <w:tcPr>
            <w:tcW w:w="1368" w:type="dxa"/>
            <w:vAlign w:val="center"/>
          </w:tcPr>
          <w:p w14:paraId="5CEB467B" w14:textId="77777777" w:rsidR="00402902" w:rsidRDefault="00000000">
            <w:r>
              <w:rPr>
                <w:sz w:val="14"/>
              </w:rPr>
              <w:t>141 / 36</w:t>
            </w:r>
          </w:p>
        </w:tc>
      </w:tr>
      <w:tr w:rsidR="00402902" w14:paraId="63F97E12" w14:textId="77777777">
        <w:trPr>
          <w:jc w:val="center"/>
        </w:trPr>
        <w:tc>
          <w:tcPr>
            <w:tcW w:w="2160" w:type="dxa"/>
            <w:vAlign w:val="center"/>
          </w:tcPr>
          <w:p w14:paraId="7C7BFA01" w14:textId="77777777" w:rsidR="00402902" w:rsidRDefault="00000000">
            <w:r>
              <w:rPr>
                <w:sz w:val="14"/>
              </w:rPr>
              <w:t>RF + UnderSampling</w:t>
            </w:r>
          </w:p>
        </w:tc>
        <w:tc>
          <w:tcPr>
            <w:tcW w:w="1728" w:type="dxa"/>
            <w:vAlign w:val="center"/>
          </w:tcPr>
          <w:p w14:paraId="3B32E157" w14:textId="77777777" w:rsidR="00402902" w:rsidRDefault="00000000">
            <w:r>
              <w:rPr>
                <w:sz w:val="14"/>
              </w:rPr>
              <w:t>F2-max</w:t>
            </w:r>
          </w:p>
        </w:tc>
        <w:tc>
          <w:tcPr>
            <w:tcW w:w="792" w:type="dxa"/>
            <w:vAlign w:val="center"/>
          </w:tcPr>
          <w:p w14:paraId="29FB8C84" w14:textId="77777777" w:rsidR="00402902" w:rsidRDefault="00000000">
            <w:r>
              <w:rPr>
                <w:sz w:val="14"/>
              </w:rPr>
              <w:t>0.48</w:t>
            </w:r>
          </w:p>
        </w:tc>
        <w:tc>
          <w:tcPr>
            <w:tcW w:w="1008" w:type="dxa"/>
            <w:vAlign w:val="center"/>
          </w:tcPr>
          <w:p w14:paraId="324A697D" w14:textId="77777777" w:rsidR="00402902" w:rsidRDefault="00000000">
            <w:r>
              <w:rPr>
                <w:sz w:val="14"/>
              </w:rPr>
              <w:t>0.372</w:t>
            </w:r>
          </w:p>
        </w:tc>
        <w:tc>
          <w:tcPr>
            <w:tcW w:w="1152" w:type="dxa"/>
            <w:vAlign w:val="center"/>
          </w:tcPr>
          <w:p w14:paraId="6BBDA977" w14:textId="77777777" w:rsidR="00402902" w:rsidRDefault="00000000">
            <w:r>
              <w:rPr>
                <w:sz w:val="14"/>
              </w:rPr>
              <w:t>0.642</w:t>
            </w:r>
          </w:p>
        </w:tc>
        <w:tc>
          <w:tcPr>
            <w:tcW w:w="1008" w:type="dxa"/>
            <w:vAlign w:val="center"/>
          </w:tcPr>
          <w:p w14:paraId="661B17E4" w14:textId="77777777" w:rsidR="00402902" w:rsidRDefault="00000000">
            <w:r>
              <w:rPr>
                <w:sz w:val="14"/>
              </w:rPr>
              <w:t>0.350</w:t>
            </w:r>
          </w:p>
        </w:tc>
        <w:tc>
          <w:tcPr>
            <w:tcW w:w="1152" w:type="dxa"/>
            <w:vAlign w:val="center"/>
          </w:tcPr>
          <w:p w14:paraId="387061C4" w14:textId="77777777" w:rsidR="00402902" w:rsidRDefault="00000000">
            <w:r>
              <w:rPr>
                <w:sz w:val="14"/>
              </w:rPr>
              <w:t>0.591</w:t>
            </w:r>
          </w:p>
        </w:tc>
        <w:tc>
          <w:tcPr>
            <w:tcW w:w="1368" w:type="dxa"/>
            <w:vAlign w:val="center"/>
          </w:tcPr>
          <w:p w14:paraId="4A63712C" w14:textId="77777777" w:rsidR="00402902" w:rsidRDefault="00000000">
            <w:r>
              <w:rPr>
                <w:sz w:val="14"/>
              </w:rPr>
              <w:t>254 / 27</w:t>
            </w:r>
          </w:p>
        </w:tc>
      </w:tr>
      <w:tr w:rsidR="00402902" w14:paraId="63B594E9" w14:textId="77777777">
        <w:trPr>
          <w:jc w:val="center"/>
        </w:trPr>
        <w:tc>
          <w:tcPr>
            <w:tcW w:w="2160" w:type="dxa"/>
            <w:vAlign w:val="center"/>
          </w:tcPr>
          <w:p w14:paraId="7566779D" w14:textId="77777777" w:rsidR="00402902" w:rsidRDefault="00000000">
            <w:r>
              <w:rPr>
                <w:sz w:val="14"/>
              </w:rPr>
              <w:t>Focal MLP</w:t>
            </w:r>
          </w:p>
        </w:tc>
        <w:tc>
          <w:tcPr>
            <w:tcW w:w="1728" w:type="dxa"/>
            <w:vAlign w:val="center"/>
          </w:tcPr>
          <w:p w14:paraId="7707C4A2" w14:textId="77777777" w:rsidR="00402902" w:rsidRDefault="00000000">
            <w:r>
              <w:rPr>
                <w:sz w:val="14"/>
              </w:rPr>
              <w:t>F2-max</w:t>
            </w:r>
          </w:p>
        </w:tc>
        <w:tc>
          <w:tcPr>
            <w:tcW w:w="792" w:type="dxa"/>
            <w:vAlign w:val="center"/>
          </w:tcPr>
          <w:p w14:paraId="000F6BC6" w14:textId="77777777" w:rsidR="00402902" w:rsidRDefault="00000000">
            <w:r>
              <w:rPr>
                <w:sz w:val="14"/>
              </w:rPr>
              <w:t>0.33</w:t>
            </w:r>
          </w:p>
        </w:tc>
        <w:tc>
          <w:tcPr>
            <w:tcW w:w="1008" w:type="dxa"/>
            <w:vAlign w:val="center"/>
          </w:tcPr>
          <w:p w14:paraId="6AA63437" w14:textId="77777777" w:rsidR="00402902" w:rsidRDefault="00000000">
            <w:r>
              <w:rPr>
                <w:sz w:val="14"/>
              </w:rPr>
              <w:t>0.361</w:t>
            </w:r>
          </w:p>
        </w:tc>
        <w:tc>
          <w:tcPr>
            <w:tcW w:w="1152" w:type="dxa"/>
            <w:vAlign w:val="center"/>
          </w:tcPr>
          <w:p w14:paraId="052DFF0C" w14:textId="77777777" w:rsidR="00402902" w:rsidRDefault="00000000">
            <w:r>
              <w:rPr>
                <w:sz w:val="14"/>
              </w:rPr>
              <w:t>0.642</w:t>
            </w:r>
          </w:p>
        </w:tc>
        <w:tc>
          <w:tcPr>
            <w:tcW w:w="1008" w:type="dxa"/>
            <w:vAlign w:val="center"/>
          </w:tcPr>
          <w:p w14:paraId="509E2109" w14:textId="77777777" w:rsidR="00402902" w:rsidRDefault="00000000">
            <w:r>
              <w:rPr>
                <w:sz w:val="14"/>
              </w:rPr>
              <w:t>0.345</w:t>
            </w:r>
          </w:p>
        </w:tc>
        <w:tc>
          <w:tcPr>
            <w:tcW w:w="1152" w:type="dxa"/>
            <w:vAlign w:val="center"/>
          </w:tcPr>
          <w:p w14:paraId="5D664084" w14:textId="77777777" w:rsidR="00402902" w:rsidRDefault="00000000">
            <w:r>
              <w:rPr>
                <w:sz w:val="14"/>
              </w:rPr>
              <w:t>0.576</w:t>
            </w:r>
          </w:p>
        </w:tc>
        <w:tc>
          <w:tcPr>
            <w:tcW w:w="1368" w:type="dxa"/>
            <w:vAlign w:val="center"/>
          </w:tcPr>
          <w:p w14:paraId="36C5F786" w14:textId="77777777" w:rsidR="00402902" w:rsidRDefault="00000000">
            <w:r>
              <w:rPr>
                <w:sz w:val="14"/>
              </w:rPr>
              <w:t>249 / 28</w:t>
            </w:r>
          </w:p>
        </w:tc>
      </w:tr>
      <w:tr w:rsidR="00402902" w14:paraId="421FBC15" w14:textId="77777777">
        <w:trPr>
          <w:jc w:val="center"/>
        </w:trPr>
        <w:tc>
          <w:tcPr>
            <w:tcW w:w="2160" w:type="dxa"/>
            <w:vAlign w:val="center"/>
          </w:tcPr>
          <w:p w14:paraId="481EA88D" w14:textId="77777777" w:rsidR="00402902" w:rsidRDefault="00000000">
            <w:r>
              <w:rPr>
                <w:sz w:val="14"/>
              </w:rPr>
              <w:t>LR + UnderSampling</w:t>
            </w:r>
          </w:p>
        </w:tc>
        <w:tc>
          <w:tcPr>
            <w:tcW w:w="1728" w:type="dxa"/>
            <w:vAlign w:val="center"/>
          </w:tcPr>
          <w:p w14:paraId="5B35175E" w14:textId="77777777" w:rsidR="00402902" w:rsidRDefault="00000000">
            <w:r>
              <w:rPr>
                <w:sz w:val="14"/>
              </w:rPr>
              <w:t>Recall≥0.80</w:t>
            </w:r>
          </w:p>
        </w:tc>
        <w:tc>
          <w:tcPr>
            <w:tcW w:w="792" w:type="dxa"/>
            <w:vAlign w:val="center"/>
          </w:tcPr>
          <w:p w14:paraId="1ECE4B70" w14:textId="77777777" w:rsidR="00402902" w:rsidRDefault="00000000">
            <w:r>
              <w:rPr>
                <w:sz w:val="14"/>
              </w:rPr>
              <w:t>0.31</w:t>
            </w:r>
          </w:p>
        </w:tc>
        <w:tc>
          <w:tcPr>
            <w:tcW w:w="1008" w:type="dxa"/>
            <w:vAlign w:val="center"/>
          </w:tcPr>
          <w:p w14:paraId="6B30DCCE" w14:textId="77777777" w:rsidR="00402902" w:rsidRDefault="00000000">
            <w:r>
              <w:rPr>
                <w:sz w:val="14"/>
              </w:rPr>
              <w:t>0.322</w:t>
            </w:r>
          </w:p>
        </w:tc>
        <w:tc>
          <w:tcPr>
            <w:tcW w:w="1152" w:type="dxa"/>
            <w:vAlign w:val="center"/>
          </w:tcPr>
          <w:p w14:paraId="4C93B1DD" w14:textId="77777777" w:rsidR="00402902" w:rsidRDefault="00000000">
            <w:r>
              <w:rPr>
                <w:sz w:val="14"/>
              </w:rPr>
              <w:t>0.830</w:t>
            </w:r>
          </w:p>
        </w:tc>
        <w:tc>
          <w:tcPr>
            <w:tcW w:w="1008" w:type="dxa"/>
            <w:vAlign w:val="center"/>
          </w:tcPr>
          <w:p w14:paraId="591B3BD5" w14:textId="77777777" w:rsidR="00402902" w:rsidRDefault="00000000">
            <w:r>
              <w:rPr>
                <w:sz w:val="14"/>
              </w:rPr>
              <w:t>0.306</w:t>
            </w:r>
          </w:p>
        </w:tc>
        <w:tc>
          <w:tcPr>
            <w:tcW w:w="1152" w:type="dxa"/>
            <w:vAlign w:val="center"/>
          </w:tcPr>
          <w:p w14:paraId="04D33E56" w14:textId="77777777" w:rsidR="00402902" w:rsidRDefault="00000000">
            <w:r>
              <w:rPr>
                <w:sz w:val="14"/>
              </w:rPr>
              <w:t>0.773</w:t>
            </w:r>
          </w:p>
        </w:tc>
        <w:tc>
          <w:tcPr>
            <w:tcW w:w="1368" w:type="dxa"/>
            <w:vAlign w:val="center"/>
          </w:tcPr>
          <w:p w14:paraId="370B288F" w14:textId="77777777" w:rsidR="00402902" w:rsidRDefault="00000000">
            <w:r>
              <w:rPr>
                <w:sz w:val="14"/>
              </w:rPr>
              <w:t>519 / 15</w:t>
            </w:r>
          </w:p>
        </w:tc>
      </w:tr>
      <w:tr w:rsidR="00402902" w14:paraId="0BCBEC30" w14:textId="77777777">
        <w:trPr>
          <w:jc w:val="center"/>
        </w:trPr>
        <w:tc>
          <w:tcPr>
            <w:tcW w:w="2160" w:type="dxa"/>
            <w:vAlign w:val="center"/>
          </w:tcPr>
          <w:p w14:paraId="567F4C11" w14:textId="77777777" w:rsidR="00402902" w:rsidRDefault="00000000">
            <w:r>
              <w:rPr>
                <w:sz w:val="14"/>
              </w:rPr>
              <w:t>RF + UnderSampling</w:t>
            </w:r>
          </w:p>
        </w:tc>
        <w:tc>
          <w:tcPr>
            <w:tcW w:w="1728" w:type="dxa"/>
            <w:vAlign w:val="center"/>
          </w:tcPr>
          <w:p w14:paraId="6C960B3B" w14:textId="77777777" w:rsidR="00402902" w:rsidRDefault="00000000">
            <w:r>
              <w:rPr>
                <w:sz w:val="14"/>
              </w:rPr>
              <w:t>Recall≥0.80</w:t>
            </w:r>
          </w:p>
        </w:tc>
        <w:tc>
          <w:tcPr>
            <w:tcW w:w="792" w:type="dxa"/>
            <w:vAlign w:val="center"/>
          </w:tcPr>
          <w:p w14:paraId="5339B538" w14:textId="77777777" w:rsidR="00402902" w:rsidRDefault="00000000">
            <w:r>
              <w:rPr>
                <w:sz w:val="14"/>
              </w:rPr>
              <w:t>0.27</w:t>
            </w:r>
          </w:p>
        </w:tc>
        <w:tc>
          <w:tcPr>
            <w:tcW w:w="1008" w:type="dxa"/>
            <w:vAlign w:val="center"/>
          </w:tcPr>
          <w:p w14:paraId="67E9F6A4" w14:textId="77777777" w:rsidR="00402902" w:rsidRDefault="00000000">
            <w:r>
              <w:rPr>
                <w:sz w:val="14"/>
              </w:rPr>
              <w:t>0.296</w:t>
            </w:r>
          </w:p>
        </w:tc>
        <w:tc>
          <w:tcPr>
            <w:tcW w:w="1152" w:type="dxa"/>
            <w:vAlign w:val="center"/>
          </w:tcPr>
          <w:p w14:paraId="15A7CE7E" w14:textId="77777777" w:rsidR="00402902" w:rsidRDefault="00000000">
            <w:r>
              <w:rPr>
                <w:sz w:val="14"/>
              </w:rPr>
              <w:t>0.830</w:t>
            </w:r>
          </w:p>
        </w:tc>
        <w:tc>
          <w:tcPr>
            <w:tcW w:w="1008" w:type="dxa"/>
            <w:vAlign w:val="center"/>
          </w:tcPr>
          <w:p w14:paraId="61A9743D" w14:textId="77777777" w:rsidR="00402902" w:rsidRDefault="00000000">
            <w:r>
              <w:rPr>
                <w:sz w:val="14"/>
              </w:rPr>
              <w:t>0.304</w:t>
            </w:r>
          </w:p>
        </w:tc>
        <w:tc>
          <w:tcPr>
            <w:tcW w:w="1152" w:type="dxa"/>
            <w:vAlign w:val="center"/>
          </w:tcPr>
          <w:p w14:paraId="3CDD3867" w14:textId="77777777" w:rsidR="00402902" w:rsidRDefault="00000000">
            <w:r>
              <w:rPr>
                <w:sz w:val="14"/>
              </w:rPr>
              <w:t>0.864</w:t>
            </w:r>
          </w:p>
        </w:tc>
        <w:tc>
          <w:tcPr>
            <w:tcW w:w="1368" w:type="dxa"/>
            <w:vAlign w:val="center"/>
          </w:tcPr>
          <w:p w14:paraId="0DC9A502" w14:textId="77777777" w:rsidR="00402902" w:rsidRDefault="00000000">
            <w:r>
              <w:rPr>
                <w:sz w:val="14"/>
              </w:rPr>
              <w:t>615 / 9</w:t>
            </w:r>
          </w:p>
        </w:tc>
      </w:tr>
    </w:tbl>
    <w:p w14:paraId="2930923B" w14:textId="77777777" w:rsidR="00402902" w:rsidRDefault="00402902">
      <w:pPr>
        <w:spacing w:after="80"/>
      </w:pPr>
    </w:p>
    <w:p w14:paraId="47669C07" w14:textId="77777777" w:rsidR="00402902" w:rsidRDefault="00000000">
      <w:pPr>
        <w:spacing w:after="80"/>
        <w:ind w:firstLine="240"/>
        <w:rPr>
          <w:lang w:eastAsia="ko-KR"/>
        </w:rPr>
      </w:pPr>
      <w:r>
        <w:rPr>
          <w:lang w:eastAsia="ko-KR"/>
        </w:rPr>
        <w:t xml:space="preserve">F2-max 기준 대표 모델은 Logistic Regression이었다. Test set에서 ROC-AUC 0.713, PR-AUC 0.213, F2 0.382, Recall 0.530을 보였고, </w:t>
      </w:r>
      <w:proofErr w:type="spellStart"/>
      <w:r>
        <w:rPr>
          <w:lang w:eastAsia="ko-KR"/>
        </w:rPr>
        <w:t>위험군</w:t>
      </w:r>
      <w:proofErr w:type="spellEnd"/>
      <w:r>
        <w:rPr>
          <w:lang w:eastAsia="ko-KR"/>
        </w:rPr>
        <w:t xml:space="preserve"> 66명 중 35명을 찾아냈으며 31명은 놓쳤다. 반면 조기 선별 시나리오로 선택된 LR + </w:t>
      </w:r>
      <w:proofErr w:type="spellStart"/>
      <w:r>
        <w:rPr>
          <w:lang w:eastAsia="ko-KR"/>
        </w:rPr>
        <w:t>UnderSampling</w:t>
      </w:r>
      <w:proofErr w:type="spellEnd"/>
      <w:r>
        <w:rPr>
          <w:lang w:eastAsia="ko-KR"/>
        </w:rPr>
        <w:t>은 Recall을 0.773까지 높였지만, False Positive도 519건으로 크게 증가하였다. 즉 threshold를 낮추면 위험군을 더 많이 잡아낼 수 있지만, 동시에 비위험군을 위험군으로 분류하는 부담도 커진다.</w:t>
      </w:r>
    </w:p>
    <w:p w14:paraId="467C9408" w14:textId="77777777" w:rsidR="00402902" w:rsidRDefault="00000000">
      <w:pPr>
        <w:pStyle w:val="21"/>
        <w:spacing w:before="120" w:after="80"/>
      </w:pPr>
      <w:r>
        <w:rPr>
          <w:rFonts w:ascii="맑은 고딕" w:eastAsia="맑은 고딕" w:hAnsi="맑은 고딕"/>
          <w:color w:val="222222"/>
          <w:sz w:val="24"/>
        </w:rPr>
        <w:t xml:space="preserve">6.2 </w:t>
      </w:r>
      <w:proofErr w:type="spellStart"/>
      <w:r>
        <w:rPr>
          <w:rFonts w:ascii="맑은 고딕" w:eastAsia="맑은 고딕" w:hAnsi="맑은 고딕"/>
          <w:color w:val="222222"/>
          <w:sz w:val="24"/>
        </w:rPr>
        <w:t>모델</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성능</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비교</w:t>
      </w:r>
      <w:proofErr w:type="spellEnd"/>
    </w:p>
    <w:p w14:paraId="3447C86E" w14:textId="77777777" w:rsidR="00402902" w:rsidRDefault="00000000">
      <w:pPr>
        <w:spacing w:before="120" w:after="40"/>
        <w:jc w:val="center"/>
      </w:pPr>
      <w:r>
        <w:rPr>
          <w:b/>
          <w:sz w:val="18"/>
        </w:rPr>
        <w:t>표 6. Test set 성능 비교: validation F2 threshold 고정 적용</w:t>
      </w:r>
    </w:p>
    <w:tbl>
      <w:tblPr>
        <w:tblStyle w:val="af9"/>
        <w:tblW w:w="0" w:type="auto"/>
        <w:jc w:val="center"/>
        <w:tblLook w:val="04A0" w:firstRow="1" w:lastRow="0" w:firstColumn="1" w:lastColumn="0" w:noHBand="0" w:noVBand="1"/>
      </w:tblPr>
      <w:tblGrid>
        <w:gridCol w:w="2011"/>
        <w:gridCol w:w="633"/>
        <w:gridCol w:w="969"/>
        <w:gridCol w:w="903"/>
        <w:gridCol w:w="771"/>
        <w:gridCol w:w="991"/>
        <w:gridCol w:w="841"/>
        <w:gridCol w:w="991"/>
        <w:gridCol w:w="1744"/>
      </w:tblGrid>
      <w:tr w:rsidR="00402902" w14:paraId="7AFA3EE6" w14:textId="77777777">
        <w:trPr>
          <w:jc w:val="center"/>
        </w:trPr>
        <w:tc>
          <w:tcPr>
            <w:tcW w:w="2088" w:type="dxa"/>
            <w:shd w:val="clear" w:color="auto" w:fill="D9EAF7"/>
            <w:vAlign w:val="center"/>
          </w:tcPr>
          <w:p w14:paraId="40E0EF6A" w14:textId="77777777" w:rsidR="00402902" w:rsidRDefault="00000000">
            <w:pPr>
              <w:jc w:val="center"/>
            </w:pPr>
            <w:r>
              <w:rPr>
                <w:b/>
                <w:sz w:val="14"/>
              </w:rPr>
              <w:t>모델</w:t>
            </w:r>
          </w:p>
        </w:tc>
        <w:tc>
          <w:tcPr>
            <w:tcW w:w="648" w:type="dxa"/>
            <w:shd w:val="clear" w:color="auto" w:fill="D9EAF7"/>
            <w:vAlign w:val="center"/>
          </w:tcPr>
          <w:p w14:paraId="104D8BFA" w14:textId="77777777" w:rsidR="00402902" w:rsidRDefault="00000000">
            <w:pPr>
              <w:jc w:val="center"/>
            </w:pPr>
            <w:r>
              <w:rPr>
                <w:b/>
                <w:sz w:val="14"/>
              </w:rPr>
              <w:t>th.</w:t>
            </w:r>
          </w:p>
        </w:tc>
        <w:tc>
          <w:tcPr>
            <w:tcW w:w="1008" w:type="dxa"/>
            <w:shd w:val="clear" w:color="auto" w:fill="D9EAF7"/>
            <w:vAlign w:val="center"/>
          </w:tcPr>
          <w:p w14:paraId="09FFC0D4" w14:textId="77777777" w:rsidR="00402902" w:rsidRDefault="00000000">
            <w:pPr>
              <w:jc w:val="center"/>
            </w:pPr>
            <w:r>
              <w:rPr>
                <w:b/>
                <w:sz w:val="14"/>
              </w:rPr>
              <w:t>ROC-AUC</w:t>
            </w:r>
          </w:p>
        </w:tc>
        <w:tc>
          <w:tcPr>
            <w:tcW w:w="936" w:type="dxa"/>
            <w:shd w:val="clear" w:color="auto" w:fill="D9EAF7"/>
            <w:vAlign w:val="center"/>
          </w:tcPr>
          <w:p w14:paraId="339531AD" w14:textId="77777777" w:rsidR="00402902" w:rsidRDefault="00000000">
            <w:pPr>
              <w:jc w:val="center"/>
            </w:pPr>
            <w:r>
              <w:rPr>
                <w:b/>
                <w:sz w:val="14"/>
              </w:rPr>
              <w:t>PR-AUC</w:t>
            </w:r>
          </w:p>
        </w:tc>
        <w:tc>
          <w:tcPr>
            <w:tcW w:w="792" w:type="dxa"/>
            <w:shd w:val="clear" w:color="auto" w:fill="D9EAF7"/>
            <w:vAlign w:val="center"/>
          </w:tcPr>
          <w:p w14:paraId="7D9F7736" w14:textId="77777777" w:rsidR="00402902" w:rsidRDefault="00000000">
            <w:pPr>
              <w:jc w:val="center"/>
            </w:pPr>
            <w:r>
              <w:rPr>
                <w:b/>
                <w:sz w:val="14"/>
              </w:rPr>
              <w:t>F2</w:t>
            </w:r>
          </w:p>
        </w:tc>
        <w:tc>
          <w:tcPr>
            <w:tcW w:w="1008" w:type="dxa"/>
            <w:shd w:val="clear" w:color="auto" w:fill="D9EAF7"/>
            <w:vAlign w:val="center"/>
          </w:tcPr>
          <w:p w14:paraId="69AD49C0" w14:textId="77777777" w:rsidR="00402902" w:rsidRDefault="00000000">
            <w:pPr>
              <w:jc w:val="center"/>
            </w:pPr>
            <w:r>
              <w:rPr>
                <w:b/>
                <w:sz w:val="14"/>
              </w:rPr>
              <w:t>Precision</w:t>
            </w:r>
          </w:p>
        </w:tc>
        <w:tc>
          <w:tcPr>
            <w:tcW w:w="864" w:type="dxa"/>
            <w:shd w:val="clear" w:color="auto" w:fill="D9EAF7"/>
            <w:vAlign w:val="center"/>
          </w:tcPr>
          <w:p w14:paraId="37F343C3" w14:textId="77777777" w:rsidR="00402902" w:rsidRDefault="00000000">
            <w:pPr>
              <w:jc w:val="center"/>
            </w:pPr>
            <w:r>
              <w:rPr>
                <w:b/>
                <w:sz w:val="14"/>
              </w:rPr>
              <w:t>Recall</w:t>
            </w:r>
          </w:p>
        </w:tc>
        <w:tc>
          <w:tcPr>
            <w:tcW w:w="1008" w:type="dxa"/>
            <w:shd w:val="clear" w:color="auto" w:fill="D9EAF7"/>
            <w:vAlign w:val="center"/>
          </w:tcPr>
          <w:p w14:paraId="0A7B50BB" w14:textId="77777777" w:rsidR="00402902" w:rsidRDefault="00000000">
            <w:pPr>
              <w:jc w:val="center"/>
            </w:pPr>
            <w:r>
              <w:rPr>
                <w:b/>
                <w:sz w:val="14"/>
              </w:rPr>
              <w:t>Accuracy</w:t>
            </w:r>
          </w:p>
        </w:tc>
        <w:tc>
          <w:tcPr>
            <w:tcW w:w="1800" w:type="dxa"/>
            <w:shd w:val="clear" w:color="auto" w:fill="D9EAF7"/>
            <w:vAlign w:val="center"/>
          </w:tcPr>
          <w:p w14:paraId="37D4D4F3" w14:textId="77777777" w:rsidR="00402902" w:rsidRDefault="00000000">
            <w:pPr>
              <w:jc w:val="center"/>
            </w:pPr>
            <w:r>
              <w:rPr>
                <w:b/>
                <w:sz w:val="14"/>
              </w:rPr>
              <w:t>TP/FN/FP/TN</w:t>
            </w:r>
          </w:p>
        </w:tc>
      </w:tr>
      <w:tr w:rsidR="00402902" w14:paraId="3150281C" w14:textId="77777777">
        <w:trPr>
          <w:jc w:val="center"/>
        </w:trPr>
        <w:tc>
          <w:tcPr>
            <w:tcW w:w="2088" w:type="dxa"/>
            <w:vAlign w:val="center"/>
          </w:tcPr>
          <w:p w14:paraId="6D4BE87A" w14:textId="77777777" w:rsidR="00402902" w:rsidRDefault="00000000">
            <w:r>
              <w:rPr>
                <w:sz w:val="14"/>
              </w:rPr>
              <w:t>Logistic Regression</w:t>
            </w:r>
          </w:p>
        </w:tc>
        <w:tc>
          <w:tcPr>
            <w:tcW w:w="648" w:type="dxa"/>
            <w:vAlign w:val="center"/>
          </w:tcPr>
          <w:p w14:paraId="142271F4" w14:textId="77777777" w:rsidR="00402902" w:rsidRDefault="00000000">
            <w:r>
              <w:rPr>
                <w:sz w:val="14"/>
              </w:rPr>
              <w:t>0.61</w:t>
            </w:r>
          </w:p>
        </w:tc>
        <w:tc>
          <w:tcPr>
            <w:tcW w:w="1008" w:type="dxa"/>
            <w:vAlign w:val="center"/>
          </w:tcPr>
          <w:p w14:paraId="087A6B32" w14:textId="77777777" w:rsidR="00402902" w:rsidRDefault="00000000">
            <w:r>
              <w:rPr>
                <w:sz w:val="14"/>
              </w:rPr>
              <w:t>0.713</w:t>
            </w:r>
          </w:p>
        </w:tc>
        <w:tc>
          <w:tcPr>
            <w:tcW w:w="936" w:type="dxa"/>
            <w:vAlign w:val="center"/>
          </w:tcPr>
          <w:p w14:paraId="5B6F1090" w14:textId="77777777" w:rsidR="00402902" w:rsidRDefault="00000000">
            <w:r>
              <w:rPr>
                <w:sz w:val="14"/>
              </w:rPr>
              <w:t>0.213</w:t>
            </w:r>
          </w:p>
        </w:tc>
        <w:tc>
          <w:tcPr>
            <w:tcW w:w="792" w:type="dxa"/>
            <w:vAlign w:val="center"/>
          </w:tcPr>
          <w:p w14:paraId="4EDB5561" w14:textId="77777777" w:rsidR="00402902" w:rsidRDefault="00000000">
            <w:r>
              <w:rPr>
                <w:sz w:val="14"/>
              </w:rPr>
              <w:t>0.382</w:t>
            </w:r>
          </w:p>
        </w:tc>
        <w:tc>
          <w:tcPr>
            <w:tcW w:w="1008" w:type="dxa"/>
            <w:vAlign w:val="center"/>
          </w:tcPr>
          <w:p w14:paraId="4F6747C0" w14:textId="77777777" w:rsidR="00402902" w:rsidRDefault="00000000">
            <w:r>
              <w:rPr>
                <w:sz w:val="14"/>
              </w:rPr>
              <w:t>0.180</w:t>
            </w:r>
          </w:p>
        </w:tc>
        <w:tc>
          <w:tcPr>
            <w:tcW w:w="864" w:type="dxa"/>
            <w:vAlign w:val="center"/>
          </w:tcPr>
          <w:p w14:paraId="48385E9A" w14:textId="77777777" w:rsidR="00402902" w:rsidRDefault="00000000">
            <w:r>
              <w:rPr>
                <w:sz w:val="14"/>
              </w:rPr>
              <w:t>0.530</w:t>
            </w:r>
          </w:p>
        </w:tc>
        <w:tc>
          <w:tcPr>
            <w:tcW w:w="1008" w:type="dxa"/>
            <w:vAlign w:val="center"/>
          </w:tcPr>
          <w:p w14:paraId="35920938" w14:textId="77777777" w:rsidR="00402902" w:rsidRDefault="00000000">
            <w:r>
              <w:rPr>
                <w:sz w:val="14"/>
              </w:rPr>
              <w:t>0.804</w:t>
            </w:r>
          </w:p>
        </w:tc>
        <w:tc>
          <w:tcPr>
            <w:tcW w:w="1800" w:type="dxa"/>
            <w:vAlign w:val="center"/>
          </w:tcPr>
          <w:p w14:paraId="3E7889ED" w14:textId="77777777" w:rsidR="00402902" w:rsidRDefault="00000000">
            <w:r>
              <w:rPr>
                <w:sz w:val="14"/>
              </w:rPr>
              <w:t>35/31/159/745</w:t>
            </w:r>
          </w:p>
        </w:tc>
      </w:tr>
      <w:tr w:rsidR="00402902" w14:paraId="1D21C68C" w14:textId="77777777">
        <w:trPr>
          <w:jc w:val="center"/>
        </w:trPr>
        <w:tc>
          <w:tcPr>
            <w:tcW w:w="2088" w:type="dxa"/>
            <w:vAlign w:val="center"/>
          </w:tcPr>
          <w:p w14:paraId="6B1F79EF" w14:textId="77777777" w:rsidR="00402902" w:rsidRDefault="00000000">
            <w:r>
              <w:rPr>
                <w:sz w:val="14"/>
              </w:rPr>
              <w:t>RF + UnderSampling</w:t>
            </w:r>
          </w:p>
        </w:tc>
        <w:tc>
          <w:tcPr>
            <w:tcW w:w="648" w:type="dxa"/>
            <w:vAlign w:val="center"/>
          </w:tcPr>
          <w:p w14:paraId="3195B5C5" w14:textId="77777777" w:rsidR="00402902" w:rsidRDefault="00000000">
            <w:r>
              <w:rPr>
                <w:sz w:val="14"/>
              </w:rPr>
              <w:t>0.48</w:t>
            </w:r>
          </w:p>
        </w:tc>
        <w:tc>
          <w:tcPr>
            <w:tcW w:w="1008" w:type="dxa"/>
            <w:vAlign w:val="center"/>
          </w:tcPr>
          <w:p w14:paraId="576B086D" w14:textId="77777777" w:rsidR="00402902" w:rsidRDefault="00000000">
            <w:r>
              <w:rPr>
                <w:sz w:val="14"/>
              </w:rPr>
              <w:t>0.710</w:t>
            </w:r>
          </w:p>
        </w:tc>
        <w:tc>
          <w:tcPr>
            <w:tcW w:w="936" w:type="dxa"/>
            <w:vAlign w:val="center"/>
          </w:tcPr>
          <w:p w14:paraId="402F30D6" w14:textId="77777777" w:rsidR="00402902" w:rsidRDefault="00000000">
            <w:r>
              <w:rPr>
                <w:sz w:val="14"/>
              </w:rPr>
              <w:t>0.161</w:t>
            </w:r>
          </w:p>
        </w:tc>
        <w:tc>
          <w:tcPr>
            <w:tcW w:w="792" w:type="dxa"/>
            <w:vAlign w:val="center"/>
          </w:tcPr>
          <w:p w14:paraId="6D716984" w14:textId="77777777" w:rsidR="00402902" w:rsidRDefault="00000000">
            <w:r>
              <w:rPr>
                <w:sz w:val="14"/>
              </w:rPr>
              <w:t>0.350</w:t>
            </w:r>
          </w:p>
        </w:tc>
        <w:tc>
          <w:tcPr>
            <w:tcW w:w="1008" w:type="dxa"/>
            <w:vAlign w:val="center"/>
          </w:tcPr>
          <w:p w14:paraId="32E9DCBF" w14:textId="77777777" w:rsidR="00402902" w:rsidRDefault="00000000">
            <w:r>
              <w:rPr>
                <w:sz w:val="14"/>
              </w:rPr>
              <w:t>0.133</w:t>
            </w:r>
          </w:p>
        </w:tc>
        <w:tc>
          <w:tcPr>
            <w:tcW w:w="864" w:type="dxa"/>
            <w:vAlign w:val="center"/>
          </w:tcPr>
          <w:p w14:paraId="50C66586" w14:textId="77777777" w:rsidR="00402902" w:rsidRDefault="00000000">
            <w:r>
              <w:rPr>
                <w:sz w:val="14"/>
              </w:rPr>
              <w:t>0.591</w:t>
            </w:r>
          </w:p>
        </w:tc>
        <w:tc>
          <w:tcPr>
            <w:tcW w:w="1008" w:type="dxa"/>
            <w:vAlign w:val="center"/>
          </w:tcPr>
          <w:p w14:paraId="6631B339" w14:textId="77777777" w:rsidR="00402902" w:rsidRDefault="00000000">
            <w:r>
              <w:rPr>
                <w:sz w:val="14"/>
              </w:rPr>
              <w:t>0.710</w:t>
            </w:r>
          </w:p>
        </w:tc>
        <w:tc>
          <w:tcPr>
            <w:tcW w:w="1800" w:type="dxa"/>
            <w:vAlign w:val="center"/>
          </w:tcPr>
          <w:p w14:paraId="1BB580FA" w14:textId="77777777" w:rsidR="00402902" w:rsidRDefault="00000000">
            <w:r>
              <w:rPr>
                <w:sz w:val="14"/>
              </w:rPr>
              <w:t>39/27/254/650</w:t>
            </w:r>
          </w:p>
        </w:tc>
      </w:tr>
      <w:tr w:rsidR="00402902" w14:paraId="3C88895C" w14:textId="77777777">
        <w:trPr>
          <w:jc w:val="center"/>
        </w:trPr>
        <w:tc>
          <w:tcPr>
            <w:tcW w:w="2088" w:type="dxa"/>
            <w:vAlign w:val="center"/>
          </w:tcPr>
          <w:p w14:paraId="33CAA687" w14:textId="77777777" w:rsidR="00402902" w:rsidRDefault="00000000">
            <w:r>
              <w:rPr>
                <w:sz w:val="14"/>
              </w:rPr>
              <w:t>LR + UnderSampling</w:t>
            </w:r>
          </w:p>
        </w:tc>
        <w:tc>
          <w:tcPr>
            <w:tcW w:w="648" w:type="dxa"/>
            <w:vAlign w:val="center"/>
          </w:tcPr>
          <w:p w14:paraId="00634F54" w14:textId="77777777" w:rsidR="00402902" w:rsidRDefault="00000000">
            <w:r>
              <w:rPr>
                <w:sz w:val="14"/>
              </w:rPr>
              <w:t>0.68</w:t>
            </w:r>
          </w:p>
        </w:tc>
        <w:tc>
          <w:tcPr>
            <w:tcW w:w="1008" w:type="dxa"/>
            <w:vAlign w:val="center"/>
          </w:tcPr>
          <w:p w14:paraId="7CE70B86" w14:textId="77777777" w:rsidR="00402902" w:rsidRDefault="00000000">
            <w:r>
              <w:rPr>
                <w:sz w:val="14"/>
              </w:rPr>
              <w:t>0.698</w:t>
            </w:r>
          </w:p>
        </w:tc>
        <w:tc>
          <w:tcPr>
            <w:tcW w:w="936" w:type="dxa"/>
            <w:vAlign w:val="center"/>
          </w:tcPr>
          <w:p w14:paraId="46B214DC" w14:textId="77777777" w:rsidR="00402902" w:rsidRDefault="00000000">
            <w:r>
              <w:rPr>
                <w:sz w:val="14"/>
              </w:rPr>
              <w:t>0.166</w:t>
            </w:r>
          </w:p>
        </w:tc>
        <w:tc>
          <w:tcPr>
            <w:tcW w:w="792" w:type="dxa"/>
            <w:vAlign w:val="center"/>
          </w:tcPr>
          <w:p w14:paraId="38D7037B" w14:textId="77777777" w:rsidR="00402902" w:rsidRDefault="00000000">
            <w:r>
              <w:rPr>
                <w:sz w:val="14"/>
              </w:rPr>
              <w:t>0.345</w:t>
            </w:r>
          </w:p>
        </w:tc>
        <w:tc>
          <w:tcPr>
            <w:tcW w:w="1008" w:type="dxa"/>
            <w:vAlign w:val="center"/>
          </w:tcPr>
          <w:p w14:paraId="2BAD4B12" w14:textId="77777777" w:rsidR="00402902" w:rsidRDefault="00000000">
            <w:r>
              <w:rPr>
                <w:sz w:val="14"/>
              </w:rPr>
              <w:t>0.175</w:t>
            </w:r>
          </w:p>
        </w:tc>
        <w:tc>
          <w:tcPr>
            <w:tcW w:w="864" w:type="dxa"/>
            <w:vAlign w:val="center"/>
          </w:tcPr>
          <w:p w14:paraId="3225ACA9" w14:textId="77777777" w:rsidR="00402902" w:rsidRDefault="00000000">
            <w:r>
              <w:rPr>
                <w:sz w:val="14"/>
              </w:rPr>
              <w:t>0.455</w:t>
            </w:r>
          </w:p>
        </w:tc>
        <w:tc>
          <w:tcPr>
            <w:tcW w:w="1008" w:type="dxa"/>
            <w:vAlign w:val="center"/>
          </w:tcPr>
          <w:p w14:paraId="6A5D8EEE" w14:textId="77777777" w:rsidR="00402902" w:rsidRDefault="00000000">
            <w:r>
              <w:rPr>
                <w:sz w:val="14"/>
              </w:rPr>
              <w:t>0.818</w:t>
            </w:r>
          </w:p>
        </w:tc>
        <w:tc>
          <w:tcPr>
            <w:tcW w:w="1800" w:type="dxa"/>
            <w:vAlign w:val="center"/>
          </w:tcPr>
          <w:p w14:paraId="224141DD" w14:textId="77777777" w:rsidR="00402902" w:rsidRDefault="00000000">
            <w:r>
              <w:rPr>
                <w:sz w:val="14"/>
              </w:rPr>
              <w:t>30/36/141/763</w:t>
            </w:r>
          </w:p>
        </w:tc>
      </w:tr>
      <w:tr w:rsidR="00402902" w14:paraId="31CCFF27" w14:textId="77777777">
        <w:trPr>
          <w:jc w:val="center"/>
        </w:trPr>
        <w:tc>
          <w:tcPr>
            <w:tcW w:w="2088" w:type="dxa"/>
            <w:vAlign w:val="center"/>
          </w:tcPr>
          <w:p w14:paraId="5D0A7299" w14:textId="77777777" w:rsidR="00402902" w:rsidRDefault="00000000">
            <w:r>
              <w:rPr>
                <w:sz w:val="14"/>
              </w:rPr>
              <w:t>Focal MLP</w:t>
            </w:r>
          </w:p>
        </w:tc>
        <w:tc>
          <w:tcPr>
            <w:tcW w:w="648" w:type="dxa"/>
            <w:vAlign w:val="center"/>
          </w:tcPr>
          <w:p w14:paraId="74DB5229" w14:textId="77777777" w:rsidR="00402902" w:rsidRDefault="00000000">
            <w:r>
              <w:rPr>
                <w:sz w:val="14"/>
              </w:rPr>
              <w:t>0.33</w:t>
            </w:r>
          </w:p>
        </w:tc>
        <w:tc>
          <w:tcPr>
            <w:tcW w:w="1008" w:type="dxa"/>
            <w:vAlign w:val="center"/>
          </w:tcPr>
          <w:p w14:paraId="1CEBF565" w14:textId="77777777" w:rsidR="00402902" w:rsidRDefault="00000000">
            <w:r>
              <w:rPr>
                <w:sz w:val="14"/>
              </w:rPr>
              <w:t>0.666</w:t>
            </w:r>
          </w:p>
        </w:tc>
        <w:tc>
          <w:tcPr>
            <w:tcW w:w="936" w:type="dxa"/>
            <w:vAlign w:val="center"/>
          </w:tcPr>
          <w:p w14:paraId="2331D8F8" w14:textId="77777777" w:rsidR="00402902" w:rsidRDefault="00000000">
            <w:r>
              <w:rPr>
                <w:sz w:val="14"/>
              </w:rPr>
              <w:t>0.173</w:t>
            </w:r>
          </w:p>
        </w:tc>
        <w:tc>
          <w:tcPr>
            <w:tcW w:w="792" w:type="dxa"/>
            <w:vAlign w:val="center"/>
          </w:tcPr>
          <w:p w14:paraId="4A5D5B30" w14:textId="77777777" w:rsidR="00402902" w:rsidRDefault="00000000">
            <w:r>
              <w:rPr>
                <w:sz w:val="14"/>
              </w:rPr>
              <w:t>0.345</w:t>
            </w:r>
          </w:p>
        </w:tc>
        <w:tc>
          <w:tcPr>
            <w:tcW w:w="1008" w:type="dxa"/>
            <w:vAlign w:val="center"/>
          </w:tcPr>
          <w:p w14:paraId="7A802A02" w14:textId="77777777" w:rsidR="00402902" w:rsidRDefault="00000000">
            <w:r>
              <w:rPr>
                <w:sz w:val="14"/>
              </w:rPr>
              <w:t>0.132</w:t>
            </w:r>
          </w:p>
        </w:tc>
        <w:tc>
          <w:tcPr>
            <w:tcW w:w="864" w:type="dxa"/>
            <w:vAlign w:val="center"/>
          </w:tcPr>
          <w:p w14:paraId="21D88C4F" w14:textId="77777777" w:rsidR="00402902" w:rsidRDefault="00000000">
            <w:r>
              <w:rPr>
                <w:sz w:val="14"/>
              </w:rPr>
              <w:t>0.576</w:t>
            </w:r>
          </w:p>
        </w:tc>
        <w:tc>
          <w:tcPr>
            <w:tcW w:w="1008" w:type="dxa"/>
            <w:vAlign w:val="center"/>
          </w:tcPr>
          <w:p w14:paraId="0B8B76AA" w14:textId="77777777" w:rsidR="00402902" w:rsidRDefault="00000000">
            <w:r>
              <w:rPr>
                <w:sz w:val="14"/>
              </w:rPr>
              <w:t>0.714</w:t>
            </w:r>
          </w:p>
        </w:tc>
        <w:tc>
          <w:tcPr>
            <w:tcW w:w="1800" w:type="dxa"/>
            <w:vAlign w:val="center"/>
          </w:tcPr>
          <w:p w14:paraId="00540192" w14:textId="77777777" w:rsidR="00402902" w:rsidRDefault="00000000">
            <w:r>
              <w:rPr>
                <w:sz w:val="14"/>
              </w:rPr>
              <w:t>38/28/249/655</w:t>
            </w:r>
          </w:p>
        </w:tc>
      </w:tr>
      <w:tr w:rsidR="00402902" w14:paraId="39804647" w14:textId="77777777">
        <w:trPr>
          <w:jc w:val="center"/>
        </w:trPr>
        <w:tc>
          <w:tcPr>
            <w:tcW w:w="2088" w:type="dxa"/>
            <w:vAlign w:val="center"/>
          </w:tcPr>
          <w:p w14:paraId="20654F17" w14:textId="77777777" w:rsidR="00402902" w:rsidRDefault="00000000">
            <w:r>
              <w:rPr>
                <w:sz w:val="14"/>
              </w:rPr>
              <w:t>Hist Gradient Boosting</w:t>
            </w:r>
          </w:p>
        </w:tc>
        <w:tc>
          <w:tcPr>
            <w:tcW w:w="648" w:type="dxa"/>
            <w:vAlign w:val="center"/>
          </w:tcPr>
          <w:p w14:paraId="6997F800" w14:textId="77777777" w:rsidR="00402902" w:rsidRDefault="00000000">
            <w:r>
              <w:rPr>
                <w:sz w:val="14"/>
              </w:rPr>
              <w:t>0.33</w:t>
            </w:r>
          </w:p>
        </w:tc>
        <w:tc>
          <w:tcPr>
            <w:tcW w:w="1008" w:type="dxa"/>
            <w:vAlign w:val="center"/>
          </w:tcPr>
          <w:p w14:paraId="0611FF41" w14:textId="77777777" w:rsidR="00402902" w:rsidRDefault="00000000">
            <w:r>
              <w:rPr>
                <w:sz w:val="14"/>
              </w:rPr>
              <w:t>0.619</w:t>
            </w:r>
          </w:p>
        </w:tc>
        <w:tc>
          <w:tcPr>
            <w:tcW w:w="936" w:type="dxa"/>
            <w:vAlign w:val="center"/>
          </w:tcPr>
          <w:p w14:paraId="7B7A1FA0" w14:textId="77777777" w:rsidR="00402902" w:rsidRDefault="00000000">
            <w:r>
              <w:rPr>
                <w:sz w:val="14"/>
              </w:rPr>
              <w:t>0.141</w:t>
            </w:r>
          </w:p>
        </w:tc>
        <w:tc>
          <w:tcPr>
            <w:tcW w:w="792" w:type="dxa"/>
            <w:vAlign w:val="center"/>
          </w:tcPr>
          <w:p w14:paraId="171C341D" w14:textId="77777777" w:rsidR="00402902" w:rsidRDefault="00000000">
            <w:r>
              <w:rPr>
                <w:sz w:val="14"/>
              </w:rPr>
              <w:t>0.279</w:t>
            </w:r>
          </w:p>
        </w:tc>
        <w:tc>
          <w:tcPr>
            <w:tcW w:w="1008" w:type="dxa"/>
            <w:vAlign w:val="center"/>
          </w:tcPr>
          <w:p w14:paraId="30080119" w14:textId="77777777" w:rsidR="00402902" w:rsidRDefault="00000000">
            <w:r>
              <w:rPr>
                <w:sz w:val="14"/>
              </w:rPr>
              <w:t>0.107</w:t>
            </w:r>
          </w:p>
        </w:tc>
        <w:tc>
          <w:tcPr>
            <w:tcW w:w="864" w:type="dxa"/>
            <w:vAlign w:val="center"/>
          </w:tcPr>
          <w:p w14:paraId="3E1ED747" w14:textId="77777777" w:rsidR="00402902" w:rsidRDefault="00000000">
            <w:r>
              <w:rPr>
                <w:sz w:val="14"/>
              </w:rPr>
              <w:t>0.470</w:t>
            </w:r>
          </w:p>
        </w:tc>
        <w:tc>
          <w:tcPr>
            <w:tcW w:w="1008" w:type="dxa"/>
            <w:vAlign w:val="center"/>
          </w:tcPr>
          <w:p w14:paraId="4035854D" w14:textId="77777777" w:rsidR="00402902" w:rsidRDefault="00000000">
            <w:r>
              <w:rPr>
                <w:sz w:val="14"/>
              </w:rPr>
              <w:t>0.696</w:t>
            </w:r>
          </w:p>
        </w:tc>
        <w:tc>
          <w:tcPr>
            <w:tcW w:w="1800" w:type="dxa"/>
            <w:vAlign w:val="center"/>
          </w:tcPr>
          <w:p w14:paraId="6047B1E3" w14:textId="77777777" w:rsidR="00402902" w:rsidRDefault="00000000">
            <w:r>
              <w:rPr>
                <w:sz w:val="14"/>
              </w:rPr>
              <w:t>31/35/260/644</w:t>
            </w:r>
          </w:p>
        </w:tc>
      </w:tr>
      <w:tr w:rsidR="00402902" w14:paraId="33D54231" w14:textId="77777777">
        <w:trPr>
          <w:jc w:val="center"/>
        </w:trPr>
        <w:tc>
          <w:tcPr>
            <w:tcW w:w="2088" w:type="dxa"/>
            <w:vAlign w:val="center"/>
          </w:tcPr>
          <w:p w14:paraId="0914F274" w14:textId="77777777" w:rsidR="00402902" w:rsidRDefault="00000000">
            <w:r>
              <w:rPr>
                <w:sz w:val="14"/>
              </w:rPr>
              <w:t>Random Forest</w:t>
            </w:r>
          </w:p>
        </w:tc>
        <w:tc>
          <w:tcPr>
            <w:tcW w:w="648" w:type="dxa"/>
            <w:vAlign w:val="center"/>
          </w:tcPr>
          <w:p w14:paraId="03A60BC2" w14:textId="77777777" w:rsidR="00402902" w:rsidRDefault="00000000">
            <w:r>
              <w:rPr>
                <w:sz w:val="14"/>
              </w:rPr>
              <w:t>0.34</w:t>
            </w:r>
          </w:p>
        </w:tc>
        <w:tc>
          <w:tcPr>
            <w:tcW w:w="1008" w:type="dxa"/>
            <w:vAlign w:val="center"/>
          </w:tcPr>
          <w:p w14:paraId="141DCD1F" w14:textId="77777777" w:rsidR="00402902" w:rsidRDefault="00000000">
            <w:r>
              <w:rPr>
                <w:sz w:val="14"/>
              </w:rPr>
              <w:t>0.590</w:t>
            </w:r>
          </w:p>
        </w:tc>
        <w:tc>
          <w:tcPr>
            <w:tcW w:w="936" w:type="dxa"/>
            <w:vAlign w:val="center"/>
          </w:tcPr>
          <w:p w14:paraId="5652E837" w14:textId="77777777" w:rsidR="00402902" w:rsidRDefault="00000000">
            <w:r>
              <w:rPr>
                <w:sz w:val="14"/>
              </w:rPr>
              <w:t>0.119</w:t>
            </w:r>
          </w:p>
        </w:tc>
        <w:tc>
          <w:tcPr>
            <w:tcW w:w="792" w:type="dxa"/>
            <w:vAlign w:val="center"/>
          </w:tcPr>
          <w:p w14:paraId="45A36A89" w14:textId="77777777" w:rsidR="00402902" w:rsidRDefault="00000000">
            <w:r>
              <w:rPr>
                <w:sz w:val="14"/>
              </w:rPr>
              <w:t>0.252</w:t>
            </w:r>
          </w:p>
        </w:tc>
        <w:tc>
          <w:tcPr>
            <w:tcW w:w="1008" w:type="dxa"/>
            <w:vAlign w:val="center"/>
          </w:tcPr>
          <w:p w14:paraId="293ADA78" w14:textId="77777777" w:rsidR="00402902" w:rsidRDefault="00000000">
            <w:r>
              <w:rPr>
                <w:sz w:val="14"/>
              </w:rPr>
              <w:t>0.113</w:t>
            </w:r>
          </w:p>
        </w:tc>
        <w:tc>
          <w:tcPr>
            <w:tcW w:w="864" w:type="dxa"/>
            <w:vAlign w:val="center"/>
          </w:tcPr>
          <w:p w14:paraId="51DBF91F" w14:textId="77777777" w:rsidR="00402902" w:rsidRDefault="00000000">
            <w:r>
              <w:rPr>
                <w:sz w:val="14"/>
              </w:rPr>
              <w:t>0.364</w:t>
            </w:r>
          </w:p>
        </w:tc>
        <w:tc>
          <w:tcPr>
            <w:tcW w:w="1008" w:type="dxa"/>
            <w:vAlign w:val="center"/>
          </w:tcPr>
          <w:p w14:paraId="7EF0F7B2" w14:textId="77777777" w:rsidR="00402902" w:rsidRDefault="00000000">
            <w:r>
              <w:rPr>
                <w:sz w:val="14"/>
              </w:rPr>
              <w:t>0.763</w:t>
            </w:r>
          </w:p>
        </w:tc>
        <w:tc>
          <w:tcPr>
            <w:tcW w:w="1800" w:type="dxa"/>
            <w:vAlign w:val="center"/>
          </w:tcPr>
          <w:p w14:paraId="7D5B54E8" w14:textId="77777777" w:rsidR="00402902" w:rsidRDefault="00000000">
            <w:r>
              <w:rPr>
                <w:sz w:val="14"/>
              </w:rPr>
              <w:t>24/42/188/716</w:t>
            </w:r>
          </w:p>
        </w:tc>
      </w:tr>
    </w:tbl>
    <w:p w14:paraId="175919A9" w14:textId="77777777" w:rsidR="00402902" w:rsidRDefault="00402902">
      <w:pPr>
        <w:spacing w:after="80"/>
      </w:pPr>
    </w:p>
    <w:p w14:paraId="503A234A" w14:textId="77777777" w:rsidR="00402902" w:rsidRDefault="00000000">
      <w:pPr>
        <w:spacing w:after="80"/>
        <w:ind w:firstLine="240"/>
        <w:rPr>
          <w:lang w:eastAsia="ko-KR"/>
        </w:rPr>
      </w:pPr>
      <w:r>
        <w:t xml:space="preserve">ROC-AUC와 PR-AUC 기준에서는 Logistic Regression이 가장 안정적인 성능을 보였다. Random Forest + UnderSampling은 Logistic Regression보다 Recall은 높았지만 Precision이 낮고 FP가 </w:t>
      </w:r>
      <w:r>
        <w:lastRenderedPageBreak/>
        <w:t xml:space="preserve">많았다. </w:t>
      </w:r>
      <w:r>
        <w:rPr>
          <w:lang w:eastAsia="ko-KR"/>
        </w:rPr>
        <w:t xml:space="preserve">Focal MLP는 threshold 조정 후 Recall을 일부 확보했지만, 이번처럼 변수 수와 표본이 제한된 조건에서는 선형 기준 모델보다 분리 성능이 높게 나오지 않았다. 따라서 본 연구에서는 Logistic Regression을 대표 기준선으로 보고, </w:t>
      </w:r>
      <w:proofErr w:type="spellStart"/>
      <w:r>
        <w:rPr>
          <w:lang w:eastAsia="ko-KR"/>
        </w:rPr>
        <w:t>언더샘플링</w:t>
      </w:r>
      <w:proofErr w:type="spellEnd"/>
      <w:r>
        <w:rPr>
          <w:lang w:eastAsia="ko-KR"/>
        </w:rPr>
        <w:t xml:space="preserve"> 모델은 Recall을 더 확보하는 보조 시나리오로 정리하였다.</w:t>
      </w:r>
    </w:p>
    <w:p w14:paraId="61689EE1" w14:textId="77777777" w:rsidR="00402902" w:rsidRDefault="00000000">
      <w:pPr>
        <w:pStyle w:val="21"/>
        <w:spacing w:before="120" w:after="80"/>
      </w:pPr>
      <w:r>
        <w:rPr>
          <w:rFonts w:ascii="맑은 고딕" w:eastAsia="맑은 고딕" w:hAnsi="맑은 고딕"/>
          <w:color w:val="222222"/>
          <w:sz w:val="24"/>
        </w:rPr>
        <w:t>6.3 ROC 및 PR 곡선</w:t>
      </w:r>
    </w:p>
    <w:p w14:paraId="05A40525" w14:textId="77777777" w:rsidR="00402902" w:rsidRDefault="00000000">
      <w:pPr>
        <w:spacing w:before="120" w:after="40"/>
        <w:jc w:val="center"/>
      </w:pPr>
      <w:r>
        <w:rPr>
          <w:noProof/>
        </w:rPr>
        <w:drawing>
          <wp:inline distT="0" distB="0" distL="0" distR="0" wp14:anchorId="3B49D5C4" wp14:editId="1A9A8690">
            <wp:extent cx="5303520" cy="2579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64_out05.png"/>
                    <pic:cNvPicPr/>
                  </pic:nvPicPr>
                  <pic:blipFill>
                    <a:blip r:embed="rId13"/>
                    <a:stretch>
                      <a:fillRect/>
                    </a:stretch>
                  </pic:blipFill>
                  <pic:spPr>
                    <a:xfrm>
                      <a:off x="0" y="0"/>
                      <a:ext cx="5303520" cy="2579942"/>
                    </a:xfrm>
                    <a:prstGeom prst="rect">
                      <a:avLst/>
                    </a:prstGeom>
                  </pic:spPr>
                </pic:pic>
              </a:graphicData>
            </a:graphic>
          </wp:inline>
        </w:drawing>
      </w:r>
    </w:p>
    <w:p w14:paraId="00660309" w14:textId="77777777" w:rsidR="00402902" w:rsidRDefault="00000000">
      <w:pPr>
        <w:spacing w:after="120"/>
        <w:jc w:val="center"/>
      </w:pPr>
      <w:r>
        <w:rPr>
          <w:i/>
          <w:color w:val="555555"/>
          <w:sz w:val="17"/>
        </w:rPr>
        <w:t>그림 6. Test set ROC 곡선과 PR 곡선. Logistic Regression은 ROC-AUC와 PR-AUC에서 가장 안정적인 기준선 성능을 보였다.</w:t>
      </w:r>
    </w:p>
    <w:p w14:paraId="648F1249" w14:textId="77777777" w:rsidR="00402902" w:rsidRDefault="00000000">
      <w:pPr>
        <w:spacing w:after="80"/>
        <w:ind w:firstLine="240"/>
        <w:rPr>
          <w:lang w:eastAsia="ko-KR"/>
        </w:rPr>
      </w:pPr>
      <w:r>
        <w:rPr>
          <w:lang w:eastAsia="ko-KR"/>
        </w:rPr>
        <w:t xml:space="preserve">ROC 곡선은 다양한 threshold에서 양성·음성 구분 능력을 보여주고, PR 곡선은 클래스 불균형 상황에서 소수 클래스 예측 품질을 더 직접적으로 보여준다. 본 연구의 </w:t>
      </w:r>
      <w:proofErr w:type="spellStart"/>
      <w:r>
        <w:rPr>
          <w:lang w:eastAsia="ko-KR"/>
        </w:rPr>
        <w:t>위험군</w:t>
      </w:r>
      <w:proofErr w:type="spellEnd"/>
      <w:r>
        <w:rPr>
          <w:lang w:eastAsia="ko-KR"/>
        </w:rPr>
        <w:t xml:space="preserve"> 비율은 약 6.8%로 낮기 때문에 PR-AUC의 기준선도 낮다. Logistic Regression의 PR-AUC 0.213은 높은 수치라고 보기는 어렵지만, </w:t>
      </w:r>
      <w:proofErr w:type="spellStart"/>
      <w:r>
        <w:rPr>
          <w:lang w:eastAsia="ko-KR"/>
        </w:rPr>
        <w:t>위험군</w:t>
      </w:r>
      <w:proofErr w:type="spellEnd"/>
      <w:r>
        <w:rPr>
          <w:lang w:eastAsia="ko-KR"/>
        </w:rPr>
        <w:t xml:space="preserve"> 비율만을 기준으로 한 무작위 분류보다는 더 많은 선별 정보를 담고 있음을 보여준다.</w:t>
      </w:r>
    </w:p>
    <w:p w14:paraId="5FBD6631" w14:textId="77777777" w:rsidR="00402902" w:rsidRDefault="00000000">
      <w:pPr>
        <w:pStyle w:val="21"/>
        <w:spacing w:before="120" w:after="80"/>
        <w:rPr>
          <w:lang w:eastAsia="ko-KR"/>
        </w:rPr>
      </w:pPr>
      <w:r>
        <w:rPr>
          <w:rFonts w:ascii="맑은 고딕" w:eastAsia="맑은 고딕" w:hAnsi="맑은 고딕"/>
          <w:color w:val="222222"/>
          <w:sz w:val="24"/>
          <w:lang w:eastAsia="ko-KR"/>
        </w:rPr>
        <w:t>6.4 변수 중요도 및 SHAP 해석</w:t>
      </w:r>
    </w:p>
    <w:p w14:paraId="00064EB4" w14:textId="77777777" w:rsidR="00402902" w:rsidRDefault="00000000">
      <w:pPr>
        <w:spacing w:after="80"/>
        <w:ind w:firstLine="240"/>
        <w:rPr>
          <w:lang w:eastAsia="ko-KR"/>
        </w:rPr>
      </w:pPr>
      <w:r>
        <w:rPr>
          <w:lang w:eastAsia="ko-KR"/>
        </w:rPr>
        <w:t xml:space="preserve">변수 중요도는 두 가지 방식으로 확인하였다. 먼저 대표 기준선인 Logistic Regression에 대해 validation set 기준 permutation importance를 계산하였다. 다음으로 Random Forest에 대해 SHAP 분석을 수행하여 비선형 모델에서 </w:t>
      </w:r>
      <w:proofErr w:type="spellStart"/>
      <w:r>
        <w:rPr>
          <w:lang w:eastAsia="ko-KR"/>
        </w:rPr>
        <w:t>원변수</w:t>
      </w:r>
      <w:proofErr w:type="spellEnd"/>
      <w:r>
        <w:rPr>
          <w:lang w:eastAsia="ko-KR"/>
        </w:rPr>
        <w:t xml:space="preserve"> 단위의 기여도를 보조적으로 살펴보았다. 이때 SHAP은 최종 모델을 직접 설명하기 위한 </w:t>
      </w:r>
      <w:proofErr w:type="spellStart"/>
      <w:r>
        <w:rPr>
          <w:lang w:eastAsia="ko-KR"/>
        </w:rPr>
        <w:t>결과라기보다</w:t>
      </w:r>
      <w:proofErr w:type="spellEnd"/>
      <w:r>
        <w:rPr>
          <w:lang w:eastAsia="ko-KR"/>
        </w:rPr>
        <w:t>, 수면·청각·소음 관련 변수의 비선형 신호를 확인하는 참고 분석으로 보았다.</w:t>
      </w:r>
    </w:p>
    <w:p w14:paraId="0D060E42" w14:textId="77777777" w:rsidR="00402902" w:rsidRDefault="00000000">
      <w:pPr>
        <w:spacing w:before="120" w:after="40"/>
        <w:jc w:val="center"/>
      </w:pPr>
      <w:r>
        <w:rPr>
          <w:noProof/>
        </w:rPr>
        <w:lastRenderedPageBreak/>
        <w:drawing>
          <wp:inline distT="0" distB="0" distL="0" distR="0" wp14:anchorId="35290B4B" wp14:editId="02A312F1">
            <wp:extent cx="4663440" cy="3482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75_out03.png"/>
                    <pic:cNvPicPr/>
                  </pic:nvPicPr>
                  <pic:blipFill>
                    <a:blip r:embed="rId14"/>
                    <a:stretch>
                      <a:fillRect/>
                    </a:stretch>
                  </pic:blipFill>
                  <pic:spPr>
                    <a:xfrm>
                      <a:off x="0" y="0"/>
                      <a:ext cx="4663440" cy="3482822"/>
                    </a:xfrm>
                    <a:prstGeom prst="rect">
                      <a:avLst/>
                    </a:prstGeom>
                  </pic:spPr>
                </pic:pic>
              </a:graphicData>
            </a:graphic>
          </wp:inline>
        </w:drawing>
      </w:r>
    </w:p>
    <w:p w14:paraId="3C5DBCAA" w14:textId="77777777" w:rsidR="00402902" w:rsidRDefault="00000000">
      <w:pPr>
        <w:spacing w:after="120"/>
        <w:jc w:val="center"/>
      </w:pPr>
      <w:r>
        <w:rPr>
          <w:i/>
          <w:color w:val="555555"/>
          <w:sz w:val="17"/>
        </w:rPr>
        <w:t>그림 7. Logistic Regression 기준 Permutation Importance(validation). act_limit_yes와 sleep_short에서 성능 감소가 가장 크게 나타났다.</w:t>
      </w:r>
    </w:p>
    <w:p w14:paraId="731BA036" w14:textId="77777777" w:rsidR="00402902" w:rsidRDefault="00000000">
      <w:pPr>
        <w:spacing w:before="120" w:after="40"/>
        <w:jc w:val="center"/>
      </w:pPr>
      <w:r>
        <w:rPr>
          <w:noProof/>
        </w:rPr>
        <w:drawing>
          <wp:inline distT="0" distB="0" distL="0" distR="0" wp14:anchorId="451A6119" wp14:editId="200BC2BE">
            <wp:extent cx="4663440" cy="34828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88_out02.png"/>
                    <pic:cNvPicPr/>
                  </pic:nvPicPr>
                  <pic:blipFill>
                    <a:blip r:embed="rId15"/>
                    <a:stretch>
                      <a:fillRect/>
                    </a:stretch>
                  </pic:blipFill>
                  <pic:spPr>
                    <a:xfrm>
                      <a:off x="0" y="0"/>
                      <a:ext cx="4663440" cy="3482822"/>
                    </a:xfrm>
                    <a:prstGeom prst="rect">
                      <a:avLst/>
                    </a:prstGeom>
                  </pic:spPr>
                </pic:pic>
              </a:graphicData>
            </a:graphic>
          </wp:inline>
        </w:drawing>
      </w:r>
    </w:p>
    <w:p w14:paraId="05DE392C" w14:textId="77777777" w:rsidR="00402902" w:rsidRDefault="00000000">
      <w:pPr>
        <w:spacing w:after="120"/>
        <w:jc w:val="center"/>
      </w:pPr>
      <w:r>
        <w:rPr>
          <w:i/>
          <w:color w:val="555555"/>
          <w:sz w:val="17"/>
        </w:rPr>
        <w:t>그림 8. Random Forest SHAP 중요도(원변수 단위, validation). act_limit_yes, wkdy_sleep_hours, wknd_sleep_hours, sleep_short가 상위 변수로 나타났다.</w:t>
      </w:r>
    </w:p>
    <w:p w14:paraId="661C6774" w14:textId="77777777" w:rsidR="005F232A" w:rsidRDefault="005F232A">
      <w:pPr>
        <w:rPr>
          <w:b/>
          <w:sz w:val="18"/>
          <w:lang w:eastAsia="ko-KR"/>
        </w:rPr>
      </w:pPr>
      <w:r>
        <w:rPr>
          <w:b/>
          <w:sz w:val="18"/>
          <w:lang w:eastAsia="ko-KR"/>
        </w:rPr>
        <w:br w:type="page"/>
      </w:r>
    </w:p>
    <w:p w14:paraId="394402B5" w14:textId="4DAFA366" w:rsidR="00402902" w:rsidRDefault="00000000">
      <w:pPr>
        <w:spacing w:before="120" w:after="40"/>
        <w:jc w:val="center"/>
        <w:rPr>
          <w:lang w:eastAsia="ko-KR"/>
        </w:rPr>
      </w:pPr>
      <w:r>
        <w:rPr>
          <w:b/>
          <w:sz w:val="18"/>
          <w:lang w:eastAsia="ko-KR"/>
        </w:rPr>
        <w:lastRenderedPageBreak/>
        <w:t>표 7. 변수 중요도 상위 결과 요약</w:t>
      </w:r>
    </w:p>
    <w:tbl>
      <w:tblPr>
        <w:tblStyle w:val="af9"/>
        <w:tblW w:w="0" w:type="auto"/>
        <w:jc w:val="center"/>
        <w:tblLook w:val="04A0" w:firstRow="1" w:lastRow="0" w:firstColumn="1" w:lastColumn="0" w:noHBand="0" w:noVBand="1"/>
      </w:tblPr>
      <w:tblGrid>
        <w:gridCol w:w="792"/>
        <w:gridCol w:w="3384"/>
        <w:gridCol w:w="1080"/>
        <w:gridCol w:w="2880"/>
        <w:gridCol w:w="1152"/>
      </w:tblGrid>
      <w:tr w:rsidR="00402902" w14:paraId="54CD668E" w14:textId="77777777">
        <w:trPr>
          <w:jc w:val="center"/>
        </w:trPr>
        <w:tc>
          <w:tcPr>
            <w:tcW w:w="792" w:type="dxa"/>
            <w:shd w:val="clear" w:color="auto" w:fill="D9EAF7"/>
            <w:vAlign w:val="center"/>
          </w:tcPr>
          <w:p w14:paraId="0128BCAA" w14:textId="77777777" w:rsidR="00402902" w:rsidRDefault="00000000">
            <w:pPr>
              <w:jc w:val="center"/>
            </w:pPr>
            <w:proofErr w:type="spellStart"/>
            <w:r>
              <w:rPr>
                <w:b/>
                <w:sz w:val="15"/>
              </w:rPr>
              <w:t>순위</w:t>
            </w:r>
            <w:proofErr w:type="spellEnd"/>
          </w:p>
        </w:tc>
        <w:tc>
          <w:tcPr>
            <w:tcW w:w="3384" w:type="dxa"/>
            <w:shd w:val="clear" w:color="auto" w:fill="D9EAF7"/>
            <w:vAlign w:val="center"/>
          </w:tcPr>
          <w:p w14:paraId="12DA703F" w14:textId="77777777" w:rsidR="00402902" w:rsidRDefault="00000000">
            <w:pPr>
              <w:jc w:val="center"/>
            </w:pPr>
            <w:r>
              <w:rPr>
                <w:b/>
                <w:sz w:val="15"/>
              </w:rPr>
              <w:t>Permutation Importance: Logistic Regression</w:t>
            </w:r>
          </w:p>
        </w:tc>
        <w:tc>
          <w:tcPr>
            <w:tcW w:w="1080" w:type="dxa"/>
            <w:shd w:val="clear" w:color="auto" w:fill="D9EAF7"/>
            <w:vAlign w:val="center"/>
          </w:tcPr>
          <w:p w14:paraId="6110D3FD" w14:textId="77777777" w:rsidR="00402902" w:rsidRDefault="00000000">
            <w:pPr>
              <w:jc w:val="center"/>
            </w:pPr>
            <w:r>
              <w:rPr>
                <w:b/>
                <w:sz w:val="15"/>
              </w:rPr>
              <w:t>감소량</w:t>
            </w:r>
          </w:p>
        </w:tc>
        <w:tc>
          <w:tcPr>
            <w:tcW w:w="2880" w:type="dxa"/>
            <w:shd w:val="clear" w:color="auto" w:fill="D9EAF7"/>
            <w:vAlign w:val="center"/>
          </w:tcPr>
          <w:p w14:paraId="5DA1719B" w14:textId="77777777" w:rsidR="00402902" w:rsidRDefault="00000000">
            <w:pPr>
              <w:jc w:val="center"/>
            </w:pPr>
            <w:r>
              <w:rPr>
                <w:b/>
                <w:sz w:val="15"/>
              </w:rPr>
              <w:t>SHAP: Random Forest</w:t>
            </w:r>
          </w:p>
        </w:tc>
        <w:tc>
          <w:tcPr>
            <w:tcW w:w="1152" w:type="dxa"/>
            <w:shd w:val="clear" w:color="auto" w:fill="D9EAF7"/>
            <w:vAlign w:val="center"/>
          </w:tcPr>
          <w:p w14:paraId="15901DA1" w14:textId="77777777" w:rsidR="00402902" w:rsidRDefault="00000000">
            <w:pPr>
              <w:jc w:val="center"/>
            </w:pPr>
            <w:r>
              <w:rPr>
                <w:b/>
                <w:sz w:val="15"/>
              </w:rPr>
              <w:t>mean |SHAP|</w:t>
            </w:r>
          </w:p>
        </w:tc>
      </w:tr>
      <w:tr w:rsidR="00402902" w14:paraId="7A1CE022" w14:textId="77777777">
        <w:trPr>
          <w:jc w:val="center"/>
        </w:trPr>
        <w:tc>
          <w:tcPr>
            <w:tcW w:w="792" w:type="dxa"/>
            <w:vAlign w:val="center"/>
          </w:tcPr>
          <w:p w14:paraId="66E430D9" w14:textId="77777777" w:rsidR="00402902" w:rsidRDefault="00000000">
            <w:r>
              <w:rPr>
                <w:sz w:val="15"/>
              </w:rPr>
              <w:t>1</w:t>
            </w:r>
          </w:p>
        </w:tc>
        <w:tc>
          <w:tcPr>
            <w:tcW w:w="3384" w:type="dxa"/>
            <w:vAlign w:val="center"/>
          </w:tcPr>
          <w:p w14:paraId="5B32D7D0" w14:textId="77777777" w:rsidR="00402902" w:rsidRDefault="00000000">
            <w:r>
              <w:rPr>
                <w:sz w:val="15"/>
              </w:rPr>
              <w:t>act_limit_yes</w:t>
            </w:r>
          </w:p>
        </w:tc>
        <w:tc>
          <w:tcPr>
            <w:tcW w:w="1080" w:type="dxa"/>
            <w:vAlign w:val="center"/>
          </w:tcPr>
          <w:p w14:paraId="488E1E61" w14:textId="77777777" w:rsidR="00402902" w:rsidRDefault="00000000">
            <w:r>
              <w:rPr>
                <w:sz w:val="15"/>
              </w:rPr>
              <w:t>0.119</w:t>
            </w:r>
          </w:p>
        </w:tc>
        <w:tc>
          <w:tcPr>
            <w:tcW w:w="2880" w:type="dxa"/>
            <w:vAlign w:val="center"/>
          </w:tcPr>
          <w:p w14:paraId="0F304496" w14:textId="77777777" w:rsidR="00402902" w:rsidRDefault="00000000">
            <w:r>
              <w:rPr>
                <w:sz w:val="15"/>
              </w:rPr>
              <w:t>act_limit_yes</w:t>
            </w:r>
          </w:p>
        </w:tc>
        <w:tc>
          <w:tcPr>
            <w:tcW w:w="1152" w:type="dxa"/>
            <w:vAlign w:val="center"/>
          </w:tcPr>
          <w:p w14:paraId="49C3DDB2" w14:textId="77777777" w:rsidR="00402902" w:rsidRDefault="00000000">
            <w:r>
              <w:rPr>
                <w:sz w:val="15"/>
              </w:rPr>
              <w:t>0.114</w:t>
            </w:r>
          </w:p>
        </w:tc>
      </w:tr>
      <w:tr w:rsidR="00402902" w14:paraId="33CC9211" w14:textId="77777777">
        <w:trPr>
          <w:jc w:val="center"/>
        </w:trPr>
        <w:tc>
          <w:tcPr>
            <w:tcW w:w="792" w:type="dxa"/>
            <w:vAlign w:val="center"/>
          </w:tcPr>
          <w:p w14:paraId="40CF7CD3" w14:textId="77777777" w:rsidR="00402902" w:rsidRDefault="00000000">
            <w:r>
              <w:rPr>
                <w:sz w:val="15"/>
              </w:rPr>
              <w:t>2</w:t>
            </w:r>
          </w:p>
        </w:tc>
        <w:tc>
          <w:tcPr>
            <w:tcW w:w="3384" w:type="dxa"/>
            <w:vAlign w:val="center"/>
          </w:tcPr>
          <w:p w14:paraId="72F489E2" w14:textId="77777777" w:rsidR="00402902" w:rsidRDefault="00000000">
            <w:r>
              <w:rPr>
                <w:sz w:val="15"/>
              </w:rPr>
              <w:t>sleep_short</w:t>
            </w:r>
          </w:p>
        </w:tc>
        <w:tc>
          <w:tcPr>
            <w:tcW w:w="1080" w:type="dxa"/>
            <w:vAlign w:val="center"/>
          </w:tcPr>
          <w:p w14:paraId="2A5A9E23" w14:textId="77777777" w:rsidR="00402902" w:rsidRDefault="00000000">
            <w:r>
              <w:rPr>
                <w:sz w:val="15"/>
              </w:rPr>
              <w:t>0.059</w:t>
            </w:r>
          </w:p>
        </w:tc>
        <w:tc>
          <w:tcPr>
            <w:tcW w:w="2880" w:type="dxa"/>
            <w:vAlign w:val="center"/>
          </w:tcPr>
          <w:p w14:paraId="71716214" w14:textId="77777777" w:rsidR="00402902" w:rsidRDefault="00000000">
            <w:r>
              <w:rPr>
                <w:sz w:val="15"/>
              </w:rPr>
              <w:t>wkdy_sleep_hours</w:t>
            </w:r>
          </w:p>
        </w:tc>
        <w:tc>
          <w:tcPr>
            <w:tcW w:w="1152" w:type="dxa"/>
            <w:vAlign w:val="center"/>
          </w:tcPr>
          <w:p w14:paraId="25CC9067" w14:textId="77777777" w:rsidR="00402902" w:rsidRDefault="00000000">
            <w:r>
              <w:rPr>
                <w:sz w:val="15"/>
              </w:rPr>
              <w:t>0.050</w:t>
            </w:r>
          </w:p>
        </w:tc>
      </w:tr>
      <w:tr w:rsidR="00402902" w14:paraId="06D590DE" w14:textId="77777777">
        <w:trPr>
          <w:jc w:val="center"/>
        </w:trPr>
        <w:tc>
          <w:tcPr>
            <w:tcW w:w="792" w:type="dxa"/>
            <w:vAlign w:val="center"/>
          </w:tcPr>
          <w:p w14:paraId="4A0C5710" w14:textId="77777777" w:rsidR="00402902" w:rsidRDefault="00000000">
            <w:r>
              <w:rPr>
                <w:sz w:val="15"/>
              </w:rPr>
              <w:t>3</w:t>
            </w:r>
          </w:p>
        </w:tc>
        <w:tc>
          <w:tcPr>
            <w:tcW w:w="3384" w:type="dxa"/>
            <w:vAlign w:val="center"/>
          </w:tcPr>
          <w:p w14:paraId="5674E630" w14:textId="77777777" w:rsidR="00402902" w:rsidRDefault="00000000">
            <w:r>
              <w:rPr>
                <w:sz w:val="15"/>
              </w:rPr>
              <w:t>tinnitus_dist_score</w:t>
            </w:r>
          </w:p>
        </w:tc>
        <w:tc>
          <w:tcPr>
            <w:tcW w:w="1080" w:type="dxa"/>
            <w:vAlign w:val="center"/>
          </w:tcPr>
          <w:p w14:paraId="5DAFB66C" w14:textId="77777777" w:rsidR="00402902" w:rsidRDefault="00000000">
            <w:r>
              <w:rPr>
                <w:sz w:val="15"/>
              </w:rPr>
              <w:t>0.021</w:t>
            </w:r>
          </w:p>
        </w:tc>
        <w:tc>
          <w:tcPr>
            <w:tcW w:w="2880" w:type="dxa"/>
            <w:vAlign w:val="center"/>
          </w:tcPr>
          <w:p w14:paraId="38F63828" w14:textId="77777777" w:rsidR="00402902" w:rsidRDefault="00000000">
            <w:r>
              <w:rPr>
                <w:sz w:val="15"/>
              </w:rPr>
              <w:t>wknd_sleep_hours</w:t>
            </w:r>
          </w:p>
        </w:tc>
        <w:tc>
          <w:tcPr>
            <w:tcW w:w="1152" w:type="dxa"/>
            <w:vAlign w:val="center"/>
          </w:tcPr>
          <w:p w14:paraId="58D53816" w14:textId="77777777" w:rsidR="00402902" w:rsidRDefault="00000000">
            <w:r>
              <w:rPr>
                <w:sz w:val="15"/>
              </w:rPr>
              <w:t>0.040</w:t>
            </w:r>
          </w:p>
        </w:tc>
      </w:tr>
      <w:tr w:rsidR="00402902" w14:paraId="07290948" w14:textId="77777777">
        <w:trPr>
          <w:jc w:val="center"/>
        </w:trPr>
        <w:tc>
          <w:tcPr>
            <w:tcW w:w="792" w:type="dxa"/>
            <w:vAlign w:val="center"/>
          </w:tcPr>
          <w:p w14:paraId="4A234534" w14:textId="77777777" w:rsidR="00402902" w:rsidRDefault="00000000">
            <w:r>
              <w:rPr>
                <w:sz w:val="15"/>
              </w:rPr>
              <w:t>4</w:t>
            </w:r>
          </w:p>
        </w:tc>
        <w:tc>
          <w:tcPr>
            <w:tcW w:w="3384" w:type="dxa"/>
            <w:vAlign w:val="center"/>
          </w:tcPr>
          <w:p w14:paraId="4622AA57" w14:textId="77777777" w:rsidR="00402902" w:rsidRDefault="00000000">
            <w:r>
              <w:rPr>
                <w:sz w:val="15"/>
              </w:rPr>
              <w:t>sleep_diff</w:t>
            </w:r>
          </w:p>
        </w:tc>
        <w:tc>
          <w:tcPr>
            <w:tcW w:w="1080" w:type="dxa"/>
            <w:vAlign w:val="center"/>
          </w:tcPr>
          <w:p w14:paraId="3AEDAC43" w14:textId="77777777" w:rsidR="00402902" w:rsidRDefault="00000000">
            <w:r>
              <w:rPr>
                <w:sz w:val="15"/>
              </w:rPr>
              <w:t>0.011</w:t>
            </w:r>
          </w:p>
        </w:tc>
        <w:tc>
          <w:tcPr>
            <w:tcW w:w="2880" w:type="dxa"/>
            <w:vAlign w:val="center"/>
          </w:tcPr>
          <w:p w14:paraId="4AF66C51" w14:textId="77777777" w:rsidR="00402902" w:rsidRDefault="00000000">
            <w:r>
              <w:rPr>
                <w:sz w:val="15"/>
              </w:rPr>
              <w:t>sleep_short</w:t>
            </w:r>
          </w:p>
        </w:tc>
        <w:tc>
          <w:tcPr>
            <w:tcW w:w="1152" w:type="dxa"/>
            <w:vAlign w:val="center"/>
          </w:tcPr>
          <w:p w14:paraId="6AA6416E" w14:textId="77777777" w:rsidR="00402902" w:rsidRDefault="00000000">
            <w:r>
              <w:rPr>
                <w:sz w:val="15"/>
              </w:rPr>
              <w:t>0.037</w:t>
            </w:r>
          </w:p>
        </w:tc>
      </w:tr>
      <w:tr w:rsidR="00402902" w14:paraId="60EB7C9A" w14:textId="77777777">
        <w:trPr>
          <w:jc w:val="center"/>
        </w:trPr>
        <w:tc>
          <w:tcPr>
            <w:tcW w:w="792" w:type="dxa"/>
            <w:vAlign w:val="center"/>
          </w:tcPr>
          <w:p w14:paraId="4C55CD59" w14:textId="77777777" w:rsidR="00402902" w:rsidRDefault="00000000">
            <w:r>
              <w:rPr>
                <w:sz w:val="15"/>
              </w:rPr>
              <w:t>5</w:t>
            </w:r>
          </w:p>
        </w:tc>
        <w:tc>
          <w:tcPr>
            <w:tcW w:w="3384" w:type="dxa"/>
            <w:vAlign w:val="center"/>
          </w:tcPr>
          <w:p w14:paraId="12B3A008" w14:textId="77777777" w:rsidR="00402902" w:rsidRDefault="00000000">
            <w:r>
              <w:rPr>
                <w:sz w:val="15"/>
              </w:rPr>
              <w:t>sleep_long</w:t>
            </w:r>
          </w:p>
        </w:tc>
        <w:tc>
          <w:tcPr>
            <w:tcW w:w="1080" w:type="dxa"/>
            <w:vAlign w:val="center"/>
          </w:tcPr>
          <w:p w14:paraId="100F1E70" w14:textId="77777777" w:rsidR="00402902" w:rsidRDefault="00000000">
            <w:r>
              <w:rPr>
                <w:sz w:val="15"/>
              </w:rPr>
              <w:t>0.007</w:t>
            </w:r>
          </w:p>
        </w:tc>
        <w:tc>
          <w:tcPr>
            <w:tcW w:w="2880" w:type="dxa"/>
            <w:vAlign w:val="center"/>
          </w:tcPr>
          <w:p w14:paraId="2F0F65C3" w14:textId="77777777" w:rsidR="00402902" w:rsidRDefault="00000000">
            <w:r>
              <w:rPr>
                <w:sz w:val="15"/>
              </w:rPr>
              <w:t>hear_status</w:t>
            </w:r>
          </w:p>
        </w:tc>
        <w:tc>
          <w:tcPr>
            <w:tcW w:w="1152" w:type="dxa"/>
            <w:vAlign w:val="center"/>
          </w:tcPr>
          <w:p w14:paraId="7CBFB0B8" w14:textId="77777777" w:rsidR="00402902" w:rsidRDefault="00000000">
            <w:r>
              <w:rPr>
                <w:sz w:val="15"/>
              </w:rPr>
              <w:t>0.031</w:t>
            </w:r>
          </w:p>
        </w:tc>
      </w:tr>
      <w:tr w:rsidR="00402902" w14:paraId="11F64A0B" w14:textId="77777777">
        <w:trPr>
          <w:jc w:val="center"/>
        </w:trPr>
        <w:tc>
          <w:tcPr>
            <w:tcW w:w="792" w:type="dxa"/>
            <w:vAlign w:val="center"/>
          </w:tcPr>
          <w:p w14:paraId="4518003A" w14:textId="77777777" w:rsidR="00402902" w:rsidRDefault="00000000">
            <w:r>
              <w:rPr>
                <w:sz w:val="15"/>
              </w:rPr>
              <w:t>6</w:t>
            </w:r>
          </w:p>
        </w:tc>
        <w:tc>
          <w:tcPr>
            <w:tcW w:w="3384" w:type="dxa"/>
            <w:vAlign w:val="center"/>
          </w:tcPr>
          <w:p w14:paraId="44CD9A92" w14:textId="77777777" w:rsidR="00402902" w:rsidRDefault="00000000">
            <w:r>
              <w:rPr>
                <w:sz w:val="15"/>
              </w:rPr>
              <w:t>hear_act_limit_yes</w:t>
            </w:r>
          </w:p>
        </w:tc>
        <w:tc>
          <w:tcPr>
            <w:tcW w:w="1080" w:type="dxa"/>
            <w:vAlign w:val="center"/>
          </w:tcPr>
          <w:p w14:paraId="1EAFA34A" w14:textId="77777777" w:rsidR="00402902" w:rsidRDefault="00000000">
            <w:r>
              <w:rPr>
                <w:sz w:val="15"/>
              </w:rPr>
              <w:t>0.002</w:t>
            </w:r>
          </w:p>
        </w:tc>
        <w:tc>
          <w:tcPr>
            <w:tcW w:w="2880" w:type="dxa"/>
            <w:vAlign w:val="center"/>
          </w:tcPr>
          <w:p w14:paraId="531815F7" w14:textId="77777777" w:rsidR="00402902" w:rsidRDefault="00000000">
            <w:r>
              <w:rPr>
                <w:sz w:val="15"/>
              </w:rPr>
              <w:t>sleep_diff</w:t>
            </w:r>
          </w:p>
        </w:tc>
        <w:tc>
          <w:tcPr>
            <w:tcW w:w="1152" w:type="dxa"/>
            <w:vAlign w:val="center"/>
          </w:tcPr>
          <w:p w14:paraId="5E0F7487" w14:textId="77777777" w:rsidR="00402902" w:rsidRDefault="00000000">
            <w:r>
              <w:rPr>
                <w:sz w:val="15"/>
              </w:rPr>
              <w:t>0.028</w:t>
            </w:r>
          </w:p>
        </w:tc>
      </w:tr>
    </w:tbl>
    <w:p w14:paraId="30834A29" w14:textId="77777777" w:rsidR="00402902" w:rsidRDefault="00402902">
      <w:pPr>
        <w:spacing w:after="80"/>
      </w:pPr>
    </w:p>
    <w:p w14:paraId="37C0C948" w14:textId="0F76434A" w:rsidR="00402902" w:rsidRDefault="00000000">
      <w:pPr>
        <w:spacing w:after="80"/>
        <w:ind w:firstLine="240"/>
        <w:rPr>
          <w:lang w:eastAsia="ko-KR"/>
        </w:rPr>
      </w:pPr>
      <w:r>
        <w:rPr>
          <w:lang w:eastAsia="ko-KR"/>
        </w:rPr>
        <w:t xml:space="preserve">두 해석 결과에서 공통적으로 활동제한과 수면 관련 변수가 상위에 나타났다. Permutation Importance에서는 </w:t>
      </w:r>
      <w:proofErr w:type="spellStart"/>
      <w:r>
        <w:rPr>
          <w:lang w:eastAsia="ko-KR"/>
        </w:rPr>
        <w:t>act_limit_yes</w:t>
      </w:r>
      <w:proofErr w:type="spellEnd"/>
      <w:r>
        <w:rPr>
          <w:lang w:eastAsia="ko-KR"/>
        </w:rPr>
        <w:t xml:space="preserve">와 </w:t>
      </w:r>
      <w:proofErr w:type="spellStart"/>
      <w:r>
        <w:rPr>
          <w:lang w:eastAsia="ko-KR"/>
        </w:rPr>
        <w:t>sleep_short</w:t>
      </w:r>
      <w:proofErr w:type="spellEnd"/>
      <w:r>
        <w:rPr>
          <w:lang w:eastAsia="ko-KR"/>
        </w:rPr>
        <w:t xml:space="preserve">의 영향이 컸고, SHAP에서는 </w:t>
      </w:r>
      <w:proofErr w:type="spellStart"/>
      <w:r>
        <w:rPr>
          <w:lang w:eastAsia="ko-KR"/>
        </w:rPr>
        <w:t>act_limit_yes</w:t>
      </w:r>
      <w:proofErr w:type="spellEnd"/>
      <w:r>
        <w:rPr>
          <w:lang w:eastAsia="ko-KR"/>
        </w:rPr>
        <w:t xml:space="preserve"> 다음으로 주중·주말 수면시간과 수면 부족 지시자가 중요하게 나타났다. 다만 이는 해당 변수들이 </w:t>
      </w:r>
      <w:r w:rsidR="00017B28">
        <w:rPr>
          <w:lang w:eastAsia="ko-KR"/>
        </w:rPr>
        <w:t>PHQ8</w:t>
      </w:r>
      <w:r>
        <w:rPr>
          <w:lang w:eastAsia="ko-KR"/>
        </w:rPr>
        <w:t xml:space="preserve"> 위험군과 함께 나타나는 선별 신호를 보여주는 결과이다. 활동제한이나 수면 부족이 우울 위험을 직접 유발한다고 말하기에는 연구 설계상 한계가 있다.</w:t>
      </w:r>
    </w:p>
    <w:p w14:paraId="79F6A672" w14:textId="77777777" w:rsidR="00402902" w:rsidRDefault="00000000">
      <w:pPr>
        <w:spacing w:before="120" w:after="40"/>
        <w:jc w:val="center"/>
      </w:pPr>
      <w:r>
        <w:rPr>
          <w:noProof/>
        </w:rPr>
        <w:drawing>
          <wp:inline distT="0" distB="0" distL="0" distR="0" wp14:anchorId="7E3AC883" wp14:editId="302B5376">
            <wp:extent cx="4389120" cy="53524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85_out01.png"/>
                    <pic:cNvPicPr/>
                  </pic:nvPicPr>
                  <pic:blipFill>
                    <a:blip r:embed="rId16"/>
                    <a:stretch>
                      <a:fillRect/>
                    </a:stretch>
                  </pic:blipFill>
                  <pic:spPr>
                    <a:xfrm>
                      <a:off x="0" y="0"/>
                      <a:ext cx="4389120" cy="5352446"/>
                    </a:xfrm>
                    <a:prstGeom prst="rect">
                      <a:avLst/>
                    </a:prstGeom>
                  </pic:spPr>
                </pic:pic>
              </a:graphicData>
            </a:graphic>
          </wp:inline>
        </w:drawing>
      </w:r>
    </w:p>
    <w:p w14:paraId="065C54B6" w14:textId="77777777" w:rsidR="00402902" w:rsidRDefault="00000000">
      <w:pPr>
        <w:spacing w:after="120"/>
        <w:jc w:val="center"/>
        <w:rPr>
          <w:lang w:eastAsia="ko-KR"/>
        </w:rPr>
      </w:pPr>
      <w:r>
        <w:rPr>
          <w:i/>
          <w:color w:val="555555"/>
          <w:sz w:val="17"/>
          <w:lang w:eastAsia="ko-KR"/>
        </w:rPr>
        <w:t xml:space="preserve">그림 9. Random Forest SHAP summary plot. 변수 값의 크기와 </w:t>
      </w:r>
      <w:proofErr w:type="spellStart"/>
      <w:r>
        <w:rPr>
          <w:i/>
          <w:color w:val="555555"/>
          <w:sz w:val="17"/>
          <w:lang w:eastAsia="ko-KR"/>
        </w:rPr>
        <w:t>위험군</w:t>
      </w:r>
      <w:proofErr w:type="spellEnd"/>
      <w:r>
        <w:rPr>
          <w:i/>
          <w:color w:val="555555"/>
          <w:sz w:val="17"/>
          <w:lang w:eastAsia="ko-KR"/>
        </w:rPr>
        <w:t xml:space="preserve"> 예측 기여 방향을 함께 확인하기 위한 보조 결과이다.</w:t>
      </w:r>
    </w:p>
    <w:p w14:paraId="1F2A6FCF" w14:textId="77777777" w:rsidR="00402902" w:rsidRDefault="00000000">
      <w:pPr>
        <w:spacing w:before="120" w:after="40"/>
        <w:jc w:val="center"/>
      </w:pPr>
      <w:r>
        <w:rPr>
          <w:noProof/>
        </w:rPr>
        <w:lastRenderedPageBreak/>
        <w:drawing>
          <wp:inline distT="0" distB="0" distL="0" distR="0" wp14:anchorId="092D91BD" wp14:editId="343CB828">
            <wp:extent cx="5120640" cy="3815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91_out01.png"/>
                    <pic:cNvPicPr/>
                  </pic:nvPicPr>
                  <pic:blipFill>
                    <a:blip r:embed="rId17"/>
                    <a:stretch>
                      <a:fillRect/>
                    </a:stretch>
                  </pic:blipFill>
                  <pic:spPr>
                    <a:xfrm>
                      <a:off x="0" y="0"/>
                      <a:ext cx="5120640" cy="3815716"/>
                    </a:xfrm>
                    <a:prstGeom prst="rect">
                      <a:avLst/>
                    </a:prstGeom>
                  </pic:spPr>
                </pic:pic>
              </a:graphicData>
            </a:graphic>
          </wp:inline>
        </w:drawing>
      </w:r>
    </w:p>
    <w:p w14:paraId="3A1019B0" w14:textId="77777777" w:rsidR="00402902" w:rsidRDefault="00000000">
      <w:pPr>
        <w:spacing w:after="120"/>
        <w:jc w:val="center"/>
        <w:rPr>
          <w:lang w:eastAsia="ko-KR"/>
        </w:rPr>
      </w:pPr>
      <w:r>
        <w:rPr>
          <w:i/>
          <w:color w:val="555555"/>
          <w:sz w:val="17"/>
          <w:lang w:eastAsia="ko-KR"/>
        </w:rPr>
        <w:t>그림 10. 수면 관련 변수의 SHAP 방향성. 수면 부족과 주중·주말 수면 패턴이 비선형 모델에서도 주요 신호로 나타났다.</w:t>
      </w:r>
    </w:p>
    <w:p w14:paraId="16B64557" w14:textId="77777777" w:rsidR="00402902" w:rsidRDefault="00000000">
      <w:pPr>
        <w:pStyle w:val="21"/>
        <w:spacing w:before="120" w:after="80"/>
      </w:pPr>
      <w:r>
        <w:rPr>
          <w:rFonts w:ascii="맑은 고딕" w:eastAsia="맑은 고딕" w:hAnsi="맑은 고딕"/>
          <w:color w:val="222222"/>
          <w:sz w:val="24"/>
        </w:rPr>
        <w:t xml:space="preserve">6.5 </w:t>
      </w:r>
      <w:proofErr w:type="spellStart"/>
      <w:r>
        <w:rPr>
          <w:rFonts w:ascii="맑은 고딕" w:eastAsia="맑은 고딕" w:hAnsi="맑은 고딕"/>
          <w:color w:val="222222"/>
          <w:sz w:val="24"/>
        </w:rPr>
        <w:t>혼동</w:t>
      </w:r>
      <w:proofErr w:type="spellEnd"/>
      <w:r>
        <w:rPr>
          <w:rFonts w:ascii="맑은 고딕" w:eastAsia="맑은 고딕" w:hAnsi="맑은 고딕"/>
          <w:color w:val="222222"/>
          <w:sz w:val="24"/>
        </w:rPr>
        <w:t xml:space="preserve"> </w:t>
      </w:r>
      <w:proofErr w:type="spellStart"/>
      <w:r>
        <w:rPr>
          <w:rFonts w:ascii="맑은 고딕" w:eastAsia="맑은 고딕" w:hAnsi="맑은 고딕"/>
          <w:color w:val="222222"/>
          <w:sz w:val="24"/>
        </w:rPr>
        <w:t>행렬과</w:t>
      </w:r>
      <w:proofErr w:type="spellEnd"/>
      <w:r>
        <w:rPr>
          <w:rFonts w:ascii="맑은 고딕" w:eastAsia="맑은 고딕" w:hAnsi="맑은 고딕"/>
          <w:color w:val="222222"/>
          <w:sz w:val="24"/>
        </w:rPr>
        <w:t xml:space="preserve"> FN/FP trade-off</w:t>
      </w:r>
    </w:p>
    <w:p w14:paraId="698ECA42" w14:textId="77777777" w:rsidR="00402902" w:rsidRDefault="00000000">
      <w:pPr>
        <w:spacing w:before="120" w:after="40"/>
        <w:jc w:val="center"/>
      </w:pPr>
      <w:r>
        <w:rPr>
          <w:noProof/>
        </w:rPr>
        <w:drawing>
          <wp:inline distT="0" distB="0" distL="0" distR="0" wp14:anchorId="1871AEB9" wp14:editId="5C48C107">
            <wp:extent cx="5394960" cy="32942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64_out01.png"/>
                    <pic:cNvPicPr/>
                  </pic:nvPicPr>
                  <pic:blipFill>
                    <a:blip r:embed="rId18"/>
                    <a:stretch>
                      <a:fillRect/>
                    </a:stretch>
                  </pic:blipFill>
                  <pic:spPr>
                    <a:xfrm>
                      <a:off x="0" y="0"/>
                      <a:ext cx="5394960" cy="3294234"/>
                    </a:xfrm>
                    <a:prstGeom prst="rect">
                      <a:avLst/>
                    </a:prstGeom>
                  </pic:spPr>
                </pic:pic>
              </a:graphicData>
            </a:graphic>
          </wp:inline>
        </w:drawing>
      </w:r>
    </w:p>
    <w:p w14:paraId="25F233E6" w14:textId="77777777" w:rsidR="00402902" w:rsidRDefault="00000000">
      <w:pPr>
        <w:spacing w:after="120"/>
        <w:jc w:val="center"/>
      </w:pPr>
      <w:r>
        <w:rPr>
          <w:i/>
          <w:color w:val="555555"/>
          <w:sz w:val="17"/>
        </w:rPr>
        <w:t>그림 11. Validation F2 기준 threshold를 test set에 적용한 혼동 행렬 비교.</w:t>
      </w:r>
    </w:p>
    <w:p w14:paraId="57BDC3F0" w14:textId="77777777" w:rsidR="00402902" w:rsidRDefault="00000000">
      <w:pPr>
        <w:spacing w:before="120" w:after="40"/>
        <w:jc w:val="center"/>
      </w:pPr>
      <w:r>
        <w:rPr>
          <w:noProof/>
        </w:rPr>
        <w:lastRenderedPageBreak/>
        <w:drawing>
          <wp:inline distT="0" distB="0" distL="0" distR="0" wp14:anchorId="6E2210DE" wp14:editId="2BEE00FF">
            <wp:extent cx="5394960" cy="3321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64_out03.png"/>
                    <pic:cNvPicPr/>
                  </pic:nvPicPr>
                  <pic:blipFill>
                    <a:blip r:embed="rId19"/>
                    <a:stretch>
                      <a:fillRect/>
                    </a:stretch>
                  </pic:blipFill>
                  <pic:spPr>
                    <a:xfrm>
                      <a:off x="0" y="0"/>
                      <a:ext cx="5394960" cy="3321705"/>
                    </a:xfrm>
                    <a:prstGeom prst="rect">
                      <a:avLst/>
                    </a:prstGeom>
                  </pic:spPr>
                </pic:pic>
              </a:graphicData>
            </a:graphic>
          </wp:inline>
        </w:drawing>
      </w:r>
    </w:p>
    <w:p w14:paraId="2612AFAC" w14:textId="77777777" w:rsidR="00402902" w:rsidRDefault="00000000">
      <w:pPr>
        <w:spacing w:after="120"/>
        <w:jc w:val="center"/>
        <w:rPr>
          <w:lang w:eastAsia="ko-KR"/>
        </w:rPr>
      </w:pPr>
      <w:r>
        <w:rPr>
          <w:i/>
          <w:color w:val="555555"/>
          <w:sz w:val="17"/>
          <w:lang w:eastAsia="ko-KR"/>
        </w:rPr>
        <w:t>그림 12. Validation Recall 0.80 조기 선별 기준 threshold를 test set에 적용한 혼동 행렬 비교.</w:t>
      </w:r>
    </w:p>
    <w:p w14:paraId="35EA1906" w14:textId="77777777" w:rsidR="00402902" w:rsidRDefault="00000000">
      <w:pPr>
        <w:spacing w:after="80"/>
        <w:ind w:firstLine="240"/>
        <w:rPr>
          <w:lang w:eastAsia="ko-KR"/>
        </w:rPr>
      </w:pPr>
      <w:r>
        <w:rPr>
          <w:lang w:eastAsia="ko-KR"/>
        </w:rPr>
        <w:t xml:space="preserve">F2-max 기준에서는 Logistic Regression이 </w:t>
      </w:r>
      <w:proofErr w:type="spellStart"/>
      <w:r>
        <w:rPr>
          <w:lang w:eastAsia="ko-KR"/>
        </w:rPr>
        <w:t>위험군</w:t>
      </w:r>
      <w:proofErr w:type="spellEnd"/>
      <w:r>
        <w:rPr>
          <w:lang w:eastAsia="ko-KR"/>
        </w:rPr>
        <w:t xml:space="preserve"> 66명 중 35명을 탐지하고 31명을 놓쳤다. 조기 선별 기준에서는 LR + </w:t>
      </w:r>
      <w:proofErr w:type="spellStart"/>
      <w:r>
        <w:rPr>
          <w:lang w:eastAsia="ko-KR"/>
        </w:rPr>
        <w:t>UnderSampling</w:t>
      </w:r>
      <w:proofErr w:type="spellEnd"/>
      <w:r>
        <w:rPr>
          <w:lang w:eastAsia="ko-KR"/>
        </w:rPr>
        <w:t>이 51명을 탐지하고 15명을 놓쳤지만, 비위험군 904명 중 519명을 위험군으로 분류하였다. 따라서 이 문제에서는 Recall을 높이는 것만으로는 충분하지 않다. 추가 평가에 필요한 자원, 대상자가 느낄 수 있는 부담, 연구 목적에 따라 허용 가능한 FP 수준을 함께 보아야 한다.</w:t>
      </w:r>
    </w:p>
    <w:p w14:paraId="70CED637" w14:textId="77777777" w:rsidR="00402902" w:rsidRDefault="00000000">
      <w:pPr>
        <w:spacing w:before="120" w:after="40"/>
        <w:jc w:val="center"/>
      </w:pPr>
      <w:r>
        <w:rPr>
          <w:noProof/>
        </w:rPr>
        <w:drawing>
          <wp:inline distT="0" distB="0" distL="0" distR="0" wp14:anchorId="64A90349" wp14:editId="42F000C1">
            <wp:extent cx="5394960" cy="14471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069_out02.png"/>
                    <pic:cNvPicPr/>
                  </pic:nvPicPr>
                  <pic:blipFill>
                    <a:blip r:embed="rId20"/>
                    <a:stretch>
                      <a:fillRect/>
                    </a:stretch>
                  </pic:blipFill>
                  <pic:spPr>
                    <a:xfrm>
                      <a:off x="0" y="0"/>
                      <a:ext cx="5394960" cy="1447162"/>
                    </a:xfrm>
                    <a:prstGeom prst="rect">
                      <a:avLst/>
                    </a:prstGeom>
                  </pic:spPr>
                </pic:pic>
              </a:graphicData>
            </a:graphic>
          </wp:inline>
        </w:drawing>
      </w:r>
    </w:p>
    <w:p w14:paraId="49FCF06B" w14:textId="77777777" w:rsidR="00402902" w:rsidRDefault="00000000">
      <w:pPr>
        <w:spacing w:after="120"/>
        <w:jc w:val="center"/>
        <w:rPr>
          <w:lang w:eastAsia="ko-KR"/>
        </w:rPr>
      </w:pPr>
      <w:r>
        <w:rPr>
          <w:i/>
          <w:color w:val="555555"/>
          <w:sz w:val="17"/>
          <w:lang w:eastAsia="ko-KR"/>
        </w:rPr>
        <w:t xml:space="preserve">그림 13. Train/validation/test 성능 비교를 통한 </w:t>
      </w:r>
      <w:proofErr w:type="spellStart"/>
      <w:r>
        <w:rPr>
          <w:i/>
          <w:color w:val="555555"/>
          <w:sz w:val="17"/>
          <w:lang w:eastAsia="ko-KR"/>
        </w:rPr>
        <w:t>과적합</w:t>
      </w:r>
      <w:proofErr w:type="spellEnd"/>
      <w:r>
        <w:rPr>
          <w:i/>
          <w:color w:val="555555"/>
          <w:sz w:val="17"/>
          <w:lang w:eastAsia="ko-KR"/>
        </w:rPr>
        <w:t xml:space="preserve"> 점검. 트리 및 딥러닝 계열은 train 성능 대비 validation/test 성능 저하가 상대적으로 크게 나타났다.</w:t>
      </w:r>
    </w:p>
    <w:p w14:paraId="07A01D34" w14:textId="77777777" w:rsidR="00402902" w:rsidRDefault="00000000">
      <w:pPr>
        <w:spacing w:after="80"/>
        <w:ind w:firstLine="240"/>
      </w:pPr>
      <w:proofErr w:type="spellStart"/>
      <w:r>
        <w:t>과적합</w:t>
      </w:r>
      <w:proofErr w:type="spellEnd"/>
      <w:r>
        <w:t xml:space="preserve"> </w:t>
      </w:r>
      <w:proofErr w:type="spellStart"/>
      <w:r>
        <w:t>점검에서는</w:t>
      </w:r>
      <w:proofErr w:type="spellEnd"/>
      <w:r>
        <w:t xml:space="preserve"> Random Forest, Hist Gradient Boosting, Focal MLP가 train set에서 상대적으로 높은 성능을 보였지만, validation/test에서는 성능이 낮아지는 경향을 보였다. 반면 Logistic Regression과 LR + UnderSampling은 train과 validation/test 간 성능 차이가 비교적 작았다. 제한된 변수군에서는 복잡한 모델보다 선형 기준 모델이 더 안정적으로 일반화된 것으로 볼 수 있다.</w:t>
      </w:r>
    </w:p>
    <w:p w14:paraId="248D0FAF" w14:textId="77777777" w:rsidR="00402902" w:rsidRDefault="00000000">
      <w:pPr>
        <w:pStyle w:val="1"/>
        <w:spacing w:before="200" w:after="120"/>
      </w:pPr>
      <w:r>
        <w:rPr>
          <w:rFonts w:ascii="맑은 고딕" w:eastAsia="맑은 고딕" w:hAnsi="맑은 고딕"/>
          <w:b w:val="0"/>
          <w:color w:val="000000"/>
        </w:rPr>
        <w:lastRenderedPageBreak/>
        <w:t>7. 논의 및 한계(Analysis / Discussion)</w:t>
      </w:r>
    </w:p>
    <w:p w14:paraId="529F8477" w14:textId="77777777" w:rsidR="00402902" w:rsidRDefault="00000000">
      <w:pPr>
        <w:pStyle w:val="21"/>
        <w:spacing w:before="120" w:after="80"/>
      </w:pPr>
      <w:r>
        <w:rPr>
          <w:rFonts w:ascii="맑은 고딕" w:eastAsia="맑은 고딕" w:hAnsi="맑은 고딕"/>
          <w:color w:val="222222"/>
          <w:sz w:val="24"/>
        </w:rPr>
        <w:t>7.1 Logistic Regression의 기준선 역할에 대한 논의</w:t>
      </w:r>
    </w:p>
    <w:p w14:paraId="4CA9A58B" w14:textId="77777777" w:rsidR="00402902" w:rsidRDefault="00000000">
      <w:pPr>
        <w:spacing w:after="80"/>
        <w:ind w:firstLine="240"/>
        <w:rPr>
          <w:lang w:eastAsia="ko-KR"/>
        </w:rPr>
      </w:pPr>
      <w:r>
        <w:t xml:space="preserve">최종 결과에서 Logistic Regression은 validation F2 기준 대표 모델로 선택되었고, ROC-AUC와 PR-AUC에서도 가장 안정적인 값을 보였다. 다만 threshold 전략에 따라 해석은 달라진다. </w:t>
      </w:r>
      <w:r>
        <w:rPr>
          <w:lang w:eastAsia="ko-KR"/>
        </w:rPr>
        <w:t xml:space="preserve">Recall을 최우선으로 두고 threshold를 낮추면 </w:t>
      </w:r>
      <w:proofErr w:type="spellStart"/>
      <w:r>
        <w:rPr>
          <w:lang w:eastAsia="ko-KR"/>
        </w:rPr>
        <w:t>언더샘플링</w:t>
      </w:r>
      <w:proofErr w:type="spellEnd"/>
      <w:r>
        <w:rPr>
          <w:lang w:eastAsia="ko-KR"/>
        </w:rPr>
        <w:t xml:space="preserve"> 모델이나 낮은 threshold를 적용한 모델이 더 많은 위험군을 포착할 수 있다.</w:t>
      </w:r>
    </w:p>
    <w:p w14:paraId="234096F2" w14:textId="77777777" w:rsidR="00402902" w:rsidRDefault="00000000">
      <w:pPr>
        <w:spacing w:after="80"/>
        <w:ind w:firstLine="240"/>
        <w:rPr>
          <w:lang w:eastAsia="ko-KR"/>
        </w:rPr>
      </w:pPr>
      <w:r>
        <w:rPr>
          <w:lang w:eastAsia="ko-KR"/>
        </w:rPr>
        <w:t xml:space="preserve">따라서 본 연구의 결론은 Logistic Regression이 모든 관점에서 절대적으로 최선이라는 의미가 아니다. 제한된 수면·청각·소음 </w:t>
      </w:r>
      <w:proofErr w:type="spellStart"/>
      <w:r>
        <w:rPr>
          <w:lang w:eastAsia="ko-KR"/>
        </w:rPr>
        <w:t>변수군</w:t>
      </w:r>
      <w:proofErr w:type="spellEnd"/>
      <w:r>
        <w:rPr>
          <w:lang w:eastAsia="ko-KR"/>
        </w:rPr>
        <w:t xml:space="preserve"> 안에서 안정적인 기준선 역할을 했다고 보는 것이 더 적절하다. 조기 선별 목적에서 Recall을 더 높이려면 threshold를 낮출 수 있지만, 그만큼 FP가 늘어나므로 실제 적용 전에는 추가 평가 비용과 대상자 부담을 함께 고려해야 한다.</w:t>
      </w:r>
    </w:p>
    <w:p w14:paraId="7FEB8665" w14:textId="77777777" w:rsidR="00402902" w:rsidRDefault="00000000">
      <w:pPr>
        <w:pStyle w:val="21"/>
        <w:spacing w:before="120" w:after="80"/>
        <w:rPr>
          <w:lang w:eastAsia="ko-KR"/>
        </w:rPr>
      </w:pPr>
      <w:r>
        <w:rPr>
          <w:rFonts w:ascii="맑은 고딕" w:eastAsia="맑은 고딕" w:hAnsi="맑은 고딕"/>
          <w:color w:val="222222"/>
          <w:sz w:val="24"/>
          <w:lang w:eastAsia="ko-KR"/>
        </w:rPr>
        <w:t>7.2 변수 중요도의 도메인 해석</w:t>
      </w:r>
    </w:p>
    <w:p w14:paraId="098FD1A6" w14:textId="77777777" w:rsidR="00402902" w:rsidRDefault="00000000">
      <w:pPr>
        <w:spacing w:after="80"/>
        <w:ind w:firstLine="240"/>
        <w:rPr>
          <w:lang w:eastAsia="ko-KR"/>
        </w:rPr>
      </w:pPr>
      <w:r>
        <w:rPr>
          <w:lang w:eastAsia="ko-KR"/>
        </w:rPr>
        <w:t>활동제한(</w:t>
      </w:r>
      <w:proofErr w:type="spellStart"/>
      <w:r>
        <w:rPr>
          <w:lang w:eastAsia="ko-KR"/>
        </w:rPr>
        <w:t>act_limit_yes</w:t>
      </w:r>
      <w:proofErr w:type="spellEnd"/>
      <w:r>
        <w:rPr>
          <w:lang w:eastAsia="ko-KR"/>
        </w:rPr>
        <w:t>)이 반복적으로 중요한 변수로 나타난 점은 우울 위험이 수면시간이나 청각 경험 하나만으로 설명되기보다, 그것이 일상 기능 제한과 함께 나타날 때 더 강한 신호가 될 수 있음을 보여준다. 이명과 청각 문제도 단순 경험 여부보다는 괴로움 정도나 활동 제한과 결합될 때 정신건강 관련 신호가 커질 가능성이 있다.</w:t>
      </w:r>
    </w:p>
    <w:p w14:paraId="6D6A71A4" w14:textId="6DB5D971" w:rsidR="00402902" w:rsidRDefault="00000000">
      <w:pPr>
        <w:spacing w:after="80"/>
        <w:ind w:firstLine="240"/>
        <w:rPr>
          <w:lang w:eastAsia="ko-KR"/>
        </w:rPr>
      </w:pPr>
      <w:r>
        <w:rPr>
          <w:lang w:eastAsia="ko-KR"/>
        </w:rPr>
        <w:t xml:space="preserve">수면 관련 변수 중에서는 주중 수면시간, 주말 수면시간, </w:t>
      </w:r>
      <w:proofErr w:type="spellStart"/>
      <w:r>
        <w:rPr>
          <w:lang w:eastAsia="ko-KR"/>
        </w:rPr>
        <w:t>sleep_short</w:t>
      </w:r>
      <w:proofErr w:type="spellEnd"/>
      <w:r>
        <w:rPr>
          <w:lang w:eastAsia="ko-KR"/>
        </w:rPr>
        <w:t xml:space="preserve">, </w:t>
      </w:r>
      <w:proofErr w:type="spellStart"/>
      <w:r>
        <w:rPr>
          <w:lang w:eastAsia="ko-KR"/>
        </w:rPr>
        <w:t>sleep_diff</w:t>
      </w:r>
      <w:proofErr w:type="spellEnd"/>
      <w:r>
        <w:rPr>
          <w:lang w:eastAsia="ko-KR"/>
        </w:rPr>
        <w:t xml:space="preserve">가 중요하게 나타났다. 이는 수면 부족뿐 아니라 주중과 주말의 수면 패턴 차이도 </w:t>
      </w:r>
      <w:r w:rsidR="00017B28">
        <w:rPr>
          <w:lang w:eastAsia="ko-KR"/>
        </w:rPr>
        <w:t>PHQ8</w:t>
      </w:r>
      <w:r>
        <w:rPr>
          <w:lang w:eastAsia="ko-KR"/>
        </w:rPr>
        <w:t xml:space="preserve"> 기준 위험군과 관련된 정보를 줄 수 있음을 의미한다. 다만 본 연구는 단면자료를 사용했기 때문에 수면 패턴이 우울 위험을 유발한다고 말할 수는 없다. 현재 설문 응답에서 두 현상이 함께 나타나는지를 확인한 결과로 해석하는 것이 적절하다.</w:t>
      </w:r>
    </w:p>
    <w:p w14:paraId="2796A474" w14:textId="77777777" w:rsidR="00402902" w:rsidRDefault="00000000">
      <w:pPr>
        <w:pStyle w:val="21"/>
        <w:spacing w:before="120" w:after="80"/>
        <w:rPr>
          <w:lang w:eastAsia="ko-KR"/>
        </w:rPr>
      </w:pPr>
      <w:r>
        <w:rPr>
          <w:rFonts w:ascii="맑은 고딕" w:eastAsia="맑은 고딕" w:hAnsi="맑은 고딕"/>
          <w:color w:val="222222"/>
          <w:sz w:val="24"/>
          <w:lang w:eastAsia="ko-KR"/>
        </w:rPr>
        <w:t xml:space="preserve">7.3 Threshold 변경 효과 및 </w:t>
      </w:r>
      <w:proofErr w:type="spellStart"/>
      <w:r>
        <w:rPr>
          <w:rFonts w:ascii="맑은 고딕" w:eastAsia="맑은 고딕" w:hAnsi="맑은 고딕"/>
          <w:color w:val="222222"/>
          <w:sz w:val="24"/>
          <w:lang w:eastAsia="ko-KR"/>
        </w:rPr>
        <w:t>과적합</w:t>
      </w:r>
      <w:proofErr w:type="spellEnd"/>
      <w:r>
        <w:rPr>
          <w:rFonts w:ascii="맑은 고딕" w:eastAsia="맑은 고딕" w:hAnsi="맑은 고딕"/>
          <w:color w:val="222222"/>
          <w:sz w:val="24"/>
          <w:lang w:eastAsia="ko-KR"/>
        </w:rPr>
        <w:t xml:space="preserve"> 진단</w:t>
      </w:r>
    </w:p>
    <w:p w14:paraId="592FC3FD" w14:textId="77777777" w:rsidR="00402902" w:rsidRDefault="00000000">
      <w:pPr>
        <w:spacing w:after="80"/>
        <w:ind w:firstLine="240"/>
        <w:rPr>
          <w:lang w:eastAsia="ko-KR"/>
        </w:rPr>
      </w:pPr>
      <w:r>
        <w:rPr>
          <w:lang w:eastAsia="ko-KR"/>
        </w:rPr>
        <w:t xml:space="preserve">본 연구에서 threshold는 성능 해석을 크게 바꾸는 요소였다. 기본 threshold 0.5를 그대로 쓰면 </w:t>
      </w:r>
      <w:proofErr w:type="spellStart"/>
      <w:r>
        <w:rPr>
          <w:lang w:eastAsia="ko-KR"/>
        </w:rPr>
        <w:t>모델별</w:t>
      </w:r>
      <w:proofErr w:type="spellEnd"/>
      <w:r>
        <w:rPr>
          <w:lang w:eastAsia="ko-KR"/>
        </w:rPr>
        <w:t xml:space="preserve"> 확률 보정 차이를 반영하기 어렵기 때문에, validation set에서 공통 grid 탐색을 수행하였다. F2-max 기준은 Precision과 Recall의 균형을 일정 정도 유지하되 Recall을 더 중시하는 전략이고, Recall 0.80 기준은 </w:t>
      </w:r>
      <w:proofErr w:type="spellStart"/>
      <w:r>
        <w:rPr>
          <w:lang w:eastAsia="ko-KR"/>
        </w:rPr>
        <w:t>위험군</w:t>
      </w:r>
      <w:proofErr w:type="spellEnd"/>
      <w:r>
        <w:rPr>
          <w:lang w:eastAsia="ko-KR"/>
        </w:rPr>
        <w:t xml:space="preserve"> 누락을 줄이는 대신 FP 증가를 감수하는 전략이다.</w:t>
      </w:r>
    </w:p>
    <w:p w14:paraId="187EB68D" w14:textId="77777777" w:rsidR="00402902" w:rsidRDefault="00000000">
      <w:pPr>
        <w:spacing w:after="80"/>
        <w:ind w:firstLine="240"/>
        <w:rPr>
          <w:lang w:eastAsia="ko-KR"/>
        </w:rPr>
      </w:pPr>
      <w:proofErr w:type="spellStart"/>
      <w:r>
        <w:rPr>
          <w:lang w:eastAsia="ko-KR"/>
        </w:rPr>
        <w:t>과적합</w:t>
      </w:r>
      <w:proofErr w:type="spellEnd"/>
      <w:r>
        <w:rPr>
          <w:lang w:eastAsia="ko-KR"/>
        </w:rPr>
        <w:t xml:space="preserve"> 진단에서는 트리 앙상블과 딥러닝 모델이 train set에서는 비교적 좋은 성능을 보였지만 validation/test에서는 성능이 낮아졌다. 표본 수와 특성 수가 제한된 상황에서는 복잡한 모델이 항상 일반화 성능을 높여 주지는 않는다는 점을 확인할 수 있었다. 향후에는 반복 holdout이나 교차검증 기반 threshold 선택을 통해 단일 split에 따른 변동성을 줄일 필요가 있다.</w:t>
      </w:r>
    </w:p>
    <w:p w14:paraId="502DF971" w14:textId="77777777" w:rsidR="00402902" w:rsidRDefault="00000000">
      <w:pPr>
        <w:pStyle w:val="21"/>
        <w:spacing w:before="120" w:after="80"/>
      </w:pPr>
      <w:r>
        <w:rPr>
          <w:rFonts w:ascii="맑은 고딕" w:eastAsia="맑은 고딕" w:hAnsi="맑은 고딕"/>
          <w:color w:val="222222"/>
          <w:sz w:val="24"/>
        </w:rPr>
        <w:lastRenderedPageBreak/>
        <w:t xml:space="preserve">7.4 </w:t>
      </w:r>
      <w:proofErr w:type="spellStart"/>
      <w:r>
        <w:rPr>
          <w:rFonts w:ascii="맑은 고딕" w:eastAsia="맑은 고딕" w:hAnsi="맑은 고딕"/>
          <w:color w:val="222222"/>
          <w:sz w:val="24"/>
        </w:rPr>
        <w:t>한계점</w:t>
      </w:r>
      <w:proofErr w:type="spellEnd"/>
    </w:p>
    <w:p w14:paraId="0EC74310" w14:textId="77777777" w:rsidR="00402902" w:rsidRDefault="00000000">
      <w:pPr>
        <w:pStyle w:val="a0"/>
        <w:spacing w:after="40"/>
        <w:rPr>
          <w:lang w:eastAsia="ko-KR"/>
        </w:rPr>
      </w:pPr>
      <w:r>
        <w:rPr>
          <w:sz w:val="20"/>
          <w:lang w:eastAsia="ko-KR"/>
        </w:rPr>
        <w:t xml:space="preserve">첫째, KNHANES 2022는 </w:t>
      </w:r>
      <w:proofErr w:type="spellStart"/>
      <w:r>
        <w:rPr>
          <w:sz w:val="20"/>
          <w:lang w:eastAsia="ko-KR"/>
        </w:rPr>
        <w:t>단면자료이므로</w:t>
      </w:r>
      <w:proofErr w:type="spellEnd"/>
      <w:r>
        <w:rPr>
          <w:sz w:val="20"/>
          <w:lang w:eastAsia="ko-KR"/>
        </w:rPr>
        <w:t xml:space="preserve"> 수면, 청각 문제, 소음 노출이 우울 위험을 유발한다고 해석할 수 없다. 본 연구는 미래 우울증 발병 예측이 아니라 현재 설문 응답에서의 선별 가능성을 확인한 것이다.</w:t>
      </w:r>
    </w:p>
    <w:p w14:paraId="0D647C94" w14:textId="2FB8029B" w:rsidR="00402902" w:rsidRDefault="00000000">
      <w:pPr>
        <w:pStyle w:val="a0"/>
        <w:spacing w:after="40"/>
        <w:rPr>
          <w:lang w:eastAsia="ko-KR"/>
        </w:rPr>
      </w:pPr>
      <w:r>
        <w:rPr>
          <w:sz w:val="20"/>
          <w:lang w:eastAsia="ko-KR"/>
        </w:rPr>
        <w:t>둘째, PHQ8 총점 7점 기준은 본 프로젝트에서 사용한 연구용 선별 기준이다. 본 작업에서는 cutoff 민감도 분석을 수행하지 않았으므로, 다른 기준을 적용했을 때도 결과가 안정적인지는 추가 검토가 필요하다.</w:t>
      </w:r>
    </w:p>
    <w:p w14:paraId="630C0358" w14:textId="77777777" w:rsidR="00402902" w:rsidRDefault="00000000">
      <w:pPr>
        <w:pStyle w:val="a0"/>
        <w:spacing w:after="40"/>
        <w:rPr>
          <w:lang w:eastAsia="ko-KR"/>
        </w:rPr>
      </w:pPr>
      <w:r>
        <w:rPr>
          <w:sz w:val="20"/>
          <w:lang w:eastAsia="ko-KR"/>
        </w:rPr>
        <w:t xml:space="preserve">셋째, 수면시간과 청각 관련 변수는 자기보고식 응답이므로 기억 오류, 주관적 인식 차이, 사회적 </w:t>
      </w:r>
      <w:proofErr w:type="spellStart"/>
      <w:r>
        <w:rPr>
          <w:sz w:val="20"/>
          <w:lang w:eastAsia="ko-KR"/>
        </w:rPr>
        <w:t>바람직성</w:t>
      </w:r>
      <w:proofErr w:type="spellEnd"/>
      <w:r>
        <w:rPr>
          <w:sz w:val="20"/>
          <w:lang w:eastAsia="ko-KR"/>
        </w:rPr>
        <w:t xml:space="preserve"> 편향이 포함될 수 있다.</w:t>
      </w:r>
    </w:p>
    <w:p w14:paraId="5EE92F0B" w14:textId="77777777" w:rsidR="00402902" w:rsidRDefault="00000000">
      <w:pPr>
        <w:pStyle w:val="a0"/>
        <w:spacing w:after="40"/>
        <w:rPr>
          <w:lang w:eastAsia="ko-KR"/>
        </w:rPr>
      </w:pPr>
      <w:r>
        <w:rPr>
          <w:sz w:val="20"/>
          <w:lang w:eastAsia="ko-KR"/>
        </w:rPr>
        <w:t xml:space="preserve">넷째, 성별, 연령, 소득, 기존 질환 등 인구사회학적·건강 관련 교란 변수를 포함하지 않았다. 따라서 변수 중요도는 통제된 효과가 아니라, 제한된 </w:t>
      </w:r>
      <w:proofErr w:type="spellStart"/>
      <w:r>
        <w:rPr>
          <w:sz w:val="20"/>
          <w:lang w:eastAsia="ko-KR"/>
        </w:rPr>
        <w:t>변수군</w:t>
      </w:r>
      <w:proofErr w:type="spellEnd"/>
      <w:r>
        <w:rPr>
          <w:sz w:val="20"/>
          <w:lang w:eastAsia="ko-KR"/>
        </w:rPr>
        <w:t xml:space="preserve"> 안에서의 선별 기여로 해석해야 한다.</w:t>
      </w:r>
    </w:p>
    <w:p w14:paraId="32BE9E4D" w14:textId="77777777" w:rsidR="00402902" w:rsidRDefault="00000000">
      <w:pPr>
        <w:pStyle w:val="a0"/>
        <w:spacing w:after="40"/>
        <w:rPr>
          <w:lang w:eastAsia="ko-KR"/>
        </w:rPr>
      </w:pPr>
      <w:r>
        <w:rPr>
          <w:sz w:val="20"/>
          <w:lang w:eastAsia="ko-KR"/>
        </w:rPr>
        <w:t>다섯째, KNHANES의 복합표본 가중치를 적용하지 않았다. 본 연구는 모집단 추정보다 기계학습 분류 성능과 선별 신호 탐색에 초점을 두었기 때문에, 전국민 대표 추정으로 일반화하는 데에는 주의가 필요하다.</w:t>
      </w:r>
    </w:p>
    <w:p w14:paraId="55CBB9A0" w14:textId="77777777" w:rsidR="00402902" w:rsidRDefault="00000000">
      <w:pPr>
        <w:pStyle w:val="a0"/>
        <w:spacing w:after="40"/>
        <w:rPr>
          <w:lang w:eastAsia="ko-KR"/>
        </w:rPr>
      </w:pPr>
      <w:r>
        <w:rPr>
          <w:sz w:val="20"/>
          <w:lang w:eastAsia="ko-KR"/>
        </w:rPr>
        <w:t>여섯째, threshold는 validation set에서 선택했지만 단일 split 기반 결과이므로, 표본 분할에 따라 성능이 달라질 가능성이 남아 있다.</w:t>
      </w:r>
    </w:p>
    <w:p w14:paraId="039D1E2C" w14:textId="77777777" w:rsidR="00402902" w:rsidRDefault="00000000">
      <w:pPr>
        <w:pStyle w:val="21"/>
        <w:spacing w:before="120" w:after="80"/>
        <w:rPr>
          <w:lang w:eastAsia="ko-KR"/>
        </w:rPr>
      </w:pPr>
      <w:r>
        <w:rPr>
          <w:rFonts w:ascii="맑은 고딕" w:eastAsia="맑은 고딕" w:hAnsi="맑은 고딕"/>
          <w:color w:val="222222"/>
          <w:sz w:val="24"/>
          <w:lang w:eastAsia="ko-KR"/>
        </w:rPr>
        <w:t>7.5 윤리·공정성 논의</w:t>
      </w:r>
    </w:p>
    <w:p w14:paraId="3D9B38CE" w14:textId="77777777" w:rsidR="00402902" w:rsidRDefault="00000000">
      <w:pPr>
        <w:spacing w:after="80"/>
        <w:ind w:firstLine="240"/>
        <w:rPr>
          <w:lang w:eastAsia="ko-KR"/>
        </w:rPr>
      </w:pPr>
      <w:r>
        <w:rPr>
          <w:lang w:eastAsia="ko-KR"/>
        </w:rPr>
        <w:t>본 연구의 모델은 임상 진단이나 의료 의사결정을 대신하기 위한 도구가 아니다. 특히 조기 선별 시나리오에서는 Recall을 높이는 대신 False Positive가 크게 늘어난다. 실제 적용 상황에서는 이것이 불필요한 불안이나 낙인으로 이어질 수 있다. 따라서 예측 결과는 “우울 위험 확정”이 아니라 “추가 평가가 필요할 수 있음”이라는 참고 정보로만 다루어야 한다.</w:t>
      </w:r>
    </w:p>
    <w:p w14:paraId="06DF00DE" w14:textId="77777777" w:rsidR="00402902" w:rsidRDefault="00000000">
      <w:pPr>
        <w:spacing w:after="80"/>
        <w:ind w:firstLine="240"/>
        <w:rPr>
          <w:lang w:eastAsia="ko-KR"/>
        </w:rPr>
      </w:pPr>
      <w:r>
        <w:rPr>
          <w:lang w:eastAsia="ko-KR"/>
        </w:rPr>
        <w:t>또한 표본 수가 적은 하위집단이나 결측 구조가 다른 집단에서는 모델 성능이 달라질 수 있다. 향후 연구에서는 성별, 연령대, 청각보조기기 사용자 등 하위집단별 성능과 공정성을 별도로 확인할 필요가 있다. 모델 결과는 전문가 상담, PHQ 기반 평가, 추가 면담 등 후속 절차로 연결하기 위한 보조 자료로 제한되어야 한다.</w:t>
      </w:r>
    </w:p>
    <w:p w14:paraId="343109CF" w14:textId="77777777" w:rsidR="00402902" w:rsidRDefault="00000000">
      <w:pPr>
        <w:pStyle w:val="1"/>
        <w:spacing w:before="200" w:after="120"/>
        <w:rPr>
          <w:lang w:eastAsia="ko-KR"/>
        </w:rPr>
      </w:pPr>
      <w:r>
        <w:rPr>
          <w:rFonts w:ascii="맑은 고딕" w:eastAsia="맑은 고딕" w:hAnsi="맑은 고딕"/>
          <w:b w:val="0"/>
          <w:color w:val="000000"/>
          <w:lang w:eastAsia="ko-KR"/>
        </w:rPr>
        <w:t>8. 결론(Conclusion)</w:t>
      </w:r>
    </w:p>
    <w:p w14:paraId="585216C6" w14:textId="1CBE0BA8" w:rsidR="00402902" w:rsidRDefault="00000000">
      <w:pPr>
        <w:spacing w:after="80"/>
        <w:ind w:firstLine="240"/>
        <w:rPr>
          <w:lang w:eastAsia="ko-KR"/>
        </w:rPr>
      </w:pPr>
      <w:r>
        <w:rPr>
          <w:lang w:eastAsia="ko-KR"/>
        </w:rPr>
        <w:t>본 연구는 KNHANES 2022 자료를 활용하여 수면시간, 청각 문제, 소음 노출 관련 자기보고 지표가 PHQ8 기준 우울 위험군과 어떤 선별 신호를 공유하는지 살펴보았다. PHQ8 총점 산출에서 PHQ-9의 수면 문항을 제외하여 수면 입력 변수와 타깃의 개념적 중복을 줄였고, train/validation/test를 분리하여 threshold 선택과 최종 평가를 구분하였다.</w:t>
      </w:r>
    </w:p>
    <w:p w14:paraId="60409C32" w14:textId="77777777" w:rsidR="00402902" w:rsidRDefault="00000000">
      <w:pPr>
        <w:spacing w:after="80"/>
        <w:ind w:firstLine="240"/>
      </w:pPr>
      <w:proofErr w:type="spellStart"/>
      <w:r>
        <w:t>분석</w:t>
      </w:r>
      <w:proofErr w:type="spellEnd"/>
      <w:r>
        <w:t xml:space="preserve"> </w:t>
      </w:r>
      <w:proofErr w:type="spellStart"/>
      <w:r>
        <w:t>결과</w:t>
      </w:r>
      <w:proofErr w:type="spellEnd"/>
      <w:r>
        <w:t xml:space="preserve">, validation F2-score 기준 대표 모델은 Logistic </w:t>
      </w:r>
      <w:proofErr w:type="gramStart"/>
      <w:r>
        <w:t>Regression(</w:t>
      </w:r>
      <w:proofErr w:type="gramEnd"/>
      <w:r>
        <w:t xml:space="preserve">threshold </w:t>
      </w:r>
      <w:proofErr w:type="gramStart"/>
      <w:r>
        <w:t>0.61)이었으며</w:t>
      </w:r>
      <w:proofErr w:type="gramEnd"/>
      <w:r>
        <w:t xml:space="preserve">, test set에서 ROC-AUC 0.713, PR-AUC 0.213, F2 0.382, Recall 0.530을 보였다. 조기 선별 기준으로 threshold를 낮춘 LR + UnderSampling은 Recall 0.773으로 위험군 누락을 줄였지만, FP가 </w:t>
      </w:r>
      <w:r>
        <w:lastRenderedPageBreak/>
        <w:t>519건으로 늘었다. 이는 우울 위험군 선별에서 Recall과 False Positive 사이의 균형을 함께 고려해야 함을 보여준다.</w:t>
      </w:r>
    </w:p>
    <w:p w14:paraId="29B50414" w14:textId="2F4F63AC" w:rsidR="00402902" w:rsidRDefault="00000000">
      <w:pPr>
        <w:spacing w:after="80"/>
        <w:ind w:firstLine="240"/>
      </w:pPr>
      <w:r>
        <w:rPr>
          <w:lang w:eastAsia="ko-KR"/>
        </w:rPr>
        <w:t xml:space="preserve">변수 해석에서는 활동제한과 수면 관련 변수가 반복적으로 중요한 신호로 나타났다. </w:t>
      </w:r>
      <w:r>
        <w:t xml:space="preserve">Logistic </w:t>
      </w:r>
      <w:proofErr w:type="spellStart"/>
      <w:r>
        <w:t>Regression의</w:t>
      </w:r>
      <w:proofErr w:type="spellEnd"/>
      <w:r>
        <w:t xml:space="preserve"> permutation </w:t>
      </w:r>
      <w:proofErr w:type="spellStart"/>
      <w:r>
        <w:t>importance와</w:t>
      </w:r>
      <w:proofErr w:type="spellEnd"/>
      <w:r>
        <w:t xml:space="preserve"> Random Forest SHAP 모두 act_limit_yes와 수면 관련 변수의 기여를 보여주었다. </w:t>
      </w:r>
      <w:proofErr w:type="spellStart"/>
      <w:r>
        <w:t>다만</w:t>
      </w:r>
      <w:proofErr w:type="spellEnd"/>
      <w:r>
        <w:t xml:space="preserve"> </w:t>
      </w:r>
      <w:proofErr w:type="spellStart"/>
      <w:r>
        <w:t>이는</w:t>
      </w:r>
      <w:proofErr w:type="spellEnd"/>
      <w:r>
        <w:t xml:space="preserve"> </w:t>
      </w:r>
      <w:proofErr w:type="spellStart"/>
      <w:r>
        <w:t>인과관계가</w:t>
      </w:r>
      <w:proofErr w:type="spellEnd"/>
      <w:r>
        <w:t xml:space="preserve"> </w:t>
      </w:r>
      <w:proofErr w:type="spellStart"/>
      <w:r>
        <w:t>아니라</w:t>
      </w:r>
      <w:proofErr w:type="spellEnd"/>
      <w:r>
        <w:t xml:space="preserve">, </w:t>
      </w:r>
      <w:r w:rsidR="00017B28">
        <w:t>PHQ8</w:t>
      </w:r>
      <w:r>
        <w:t xml:space="preserve"> 기준 </w:t>
      </w:r>
      <w:proofErr w:type="spellStart"/>
      <w:r>
        <w:t>위험군과</w:t>
      </w:r>
      <w:proofErr w:type="spellEnd"/>
      <w:r>
        <w:t xml:space="preserve"> </w:t>
      </w:r>
      <w:proofErr w:type="spellStart"/>
      <w:r>
        <w:t>함께</w:t>
      </w:r>
      <w:proofErr w:type="spellEnd"/>
      <w:r>
        <w:t xml:space="preserve"> </w:t>
      </w:r>
      <w:proofErr w:type="spellStart"/>
      <w:r>
        <w:t>관찰된</w:t>
      </w:r>
      <w:proofErr w:type="spellEnd"/>
      <w:r>
        <w:t xml:space="preserve"> </w:t>
      </w:r>
      <w:proofErr w:type="spellStart"/>
      <w:r>
        <w:t>선별</w:t>
      </w:r>
      <w:proofErr w:type="spellEnd"/>
      <w:r>
        <w:t xml:space="preserve"> 신호로 이해해야 한다.</w:t>
      </w:r>
    </w:p>
    <w:p w14:paraId="206A4BE8" w14:textId="4DFD4E7C" w:rsidR="00402902" w:rsidRDefault="00000000">
      <w:pPr>
        <w:spacing w:after="80"/>
        <w:ind w:firstLine="240"/>
        <w:rPr>
          <w:lang w:eastAsia="ko-KR"/>
        </w:rPr>
      </w:pPr>
      <w:r>
        <w:rPr>
          <w:lang w:eastAsia="ko-KR"/>
        </w:rPr>
        <w:t xml:space="preserve">결론적으로 본 연구의 의의는 높은 정확도의 실사용 진단 모델을 제안하는 데 있지 않다. 수면·청각·소음 관련 생활·환경 지표만으로도 </w:t>
      </w:r>
      <w:r w:rsidR="00017B28">
        <w:rPr>
          <w:lang w:eastAsia="ko-KR"/>
        </w:rPr>
        <w:t>PHQ8</w:t>
      </w:r>
      <w:r>
        <w:rPr>
          <w:lang w:eastAsia="ko-KR"/>
        </w:rPr>
        <w:t xml:space="preserve"> 기준 우울 위험군과 관련된 일정한 신호가 관찰되었고, 클래스 불균형 문제에서는 Accuracy보다 Recall, F2-score, PR-AUC, confusion matrix를 함께 보는 것이 중요하다는 점을 확인했다. 향후에는 다년도 KNHANES 자료, 인구사회학적 변수, 반복 검증, cutoff 민감도 분석, 하위집단 공정성 검토를 추가하여 결과의 안정성과 해석 가능성을 높일 수 있다.</w:t>
      </w:r>
    </w:p>
    <w:p w14:paraId="28EED88D" w14:textId="77777777" w:rsidR="00402902" w:rsidRDefault="00000000">
      <w:pPr>
        <w:pStyle w:val="1"/>
        <w:spacing w:before="200" w:after="120"/>
      </w:pPr>
      <w:proofErr w:type="spellStart"/>
      <w:proofErr w:type="gramStart"/>
      <w:r>
        <w:rPr>
          <w:rFonts w:ascii="맑은 고딕" w:eastAsia="맑은 고딕" w:hAnsi="맑은 고딕"/>
          <w:b w:val="0"/>
          <w:color w:val="000000"/>
        </w:rPr>
        <w:t>참고문헌</w:t>
      </w:r>
      <w:proofErr w:type="spellEnd"/>
      <w:r>
        <w:rPr>
          <w:rFonts w:ascii="맑은 고딕" w:eastAsia="맑은 고딕" w:hAnsi="맑은 고딕"/>
          <w:b w:val="0"/>
          <w:color w:val="000000"/>
        </w:rPr>
        <w:t>(</w:t>
      </w:r>
      <w:proofErr w:type="gramEnd"/>
      <w:r>
        <w:rPr>
          <w:rFonts w:ascii="맑은 고딕" w:eastAsia="맑은 고딕" w:hAnsi="맑은 고딕"/>
          <w:b w:val="0"/>
          <w:color w:val="000000"/>
        </w:rPr>
        <w:t>References)</w:t>
      </w:r>
    </w:p>
    <w:p w14:paraId="6DF667D2" w14:textId="77777777" w:rsidR="00402902" w:rsidRDefault="00000000">
      <w:pPr>
        <w:spacing w:after="40" w:line="252" w:lineRule="auto"/>
        <w:ind w:left="280" w:hanging="280"/>
      </w:pPr>
      <w:r>
        <w:rPr>
          <w:sz w:val="17"/>
        </w:rPr>
        <w:t>[1] World Health Organization. Depression. WHO Fact Sheet, 2023.</w:t>
      </w:r>
    </w:p>
    <w:p w14:paraId="20F9D1E3" w14:textId="77777777" w:rsidR="00402902" w:rsidRDefault="00000000">
      <w:pPr>
        <w:spacing w:after="40" w:line="252" w:lineRule="auto"/>
        <w:ind w:left="280" w:hanging="280"/>
      </w:pPr>
      <w:r>
        <w:rPr>
          <w:sz w:val="17"/>
        </w:rPr>
        <w:t>[2] 보건복지부·국립정신건강센터. 2021년도 정신건강실태조사 결과보고서, 2022.</w:t>
      </w:r>
    </w:p>
    <w:p w14:paraId="2AF5A8D7" w14:textId="77777777" w:rsidR="00402902" w:rsidRDefault="00000000">
      <w:pPr>
        <w:spacing w:after="40" w:line="252" w:lineRule="auto"/>
        <w:ind w:left="280" w:hanging="280"/>
      </w:pPr>
      <w:r>
        <w:rPr>
          <w:sz w:val="17"/>
        </w:rPr>
        <w:t>[3] Ford, D. E., &amp; Kamerow, D. B. Epidemiologic study of sleep disturbances and psychiatric disorders. JAMA, 262(11), 1479-1484, 1989.</w:t>
      </w:r>
    </w:p>
    <w:p w14:paraId="2D5AFC80" w14:textId="77777777" w:rsidR="00402902" w:rsidRDefault="00000000">
      <w:pPr>
        <w:spacing w:after="40" w:line="252" w:lineRule="auto"/>
        <w:ind w:left="280" w:hanging="280"/>
      </w:pPr>
      <w:r>
        <w:rPr>
          <w:sz w:val="17"/>
        </w:rPr>
        <w:t>[4] Baglioni, C., Battagliese, G., Feige, B., Spiegelhalder, K., Nissen, C., Voderholzer, U., Lombardo, C., &amp; Riemann, D. Insomnia as a predictor of depression: a meta-analytic evaluation of longitudinal epidemiological studies. Journal of Affective Disorders, 135(1-3), 10-19, 2011.</w:t>
      </w:r>
    </w:p>
    <w:p w14:paraId="16957D6A" w14:textId="77777777" w:rsidR="00402902" w:rsidRDefault="00000000">
      <w:pPr>
        <w:spacing w:after="40" w:line="252" w:lineRule="auto"/>
        <w:ind w:left="280" w:hanging="280"/>
      </w:pPr>
      <w:r>
        <w:rPr>
          <w:sz w:val="17"/>
        </w:rPr>
        <w:t>[5] Zhai, L., Zhang, H., &amp; Zhang, D. Sleep duration and depression among adults: a meta-analysis of prospective studies. Depression and Anxiety, 32(9), 664-670, 2015.</w:t>
      </w:r>
    </w:p>
    <w:p w14:paraId="7FF906D9" w14:textId="77777777" w:rsidR="00402902" w:rsidRDefault="00000000">
      <w:pPr>
        <w:spacing w:after="40" w:line="252" w:lineRule="auto"/>
        <w:ind w:left="280" w:hanging="280"/>
      </w:pPr>
      <w:r>
        <w:rPr>
          <w:sz w:val="17"/>
        </w:rPr>
        <w:t>[6] Langguth, B., Landgrebe, M., Kleinjung, T., Sand, G. P., &amp; Hajak, G. Tinnitus and depression. World Journal of Biological Psychiatry, 12(7), 489-500, 2011.</w:t>
      </w:r>
    </w:p>
    <w:p w14:paraId="0F88ADA5" w14:textId="77777777" w:rsidR="00402902" w:rsidRDefault="00000000">
      <w:pPr>
        <w:spacing w:after="40" w:line="252" w:lineRule="auto"/>
        <w:ind w:left="280" w:hanging="280"/>
      </w:pPr>
      <w:r>
        <w:rPr>
          <w:sz w:val="17"/>
        </w:rPr>
        <w:t>[7] Mick, P., Kawachi, I., &amp; Lin, F. R. The association between hearing loss and social isolation in older adults. Otolaryngology-Head and Neck Surgery, 150(3), 378-384, 2014.</w:t>
      </w:r>
    </w:p>
    <w:p w14:paraId="097A3B55" w14:textId="77777777" w:rsidR="00402902" w:rsidRDefault="00000000">
      <w:pPr>
        <w:spacing w:after="40" w:line="252" w:lineRule="auto"/>
        <w:ind w:left="280" w:hanging="280"/>
      </w:pPr>
      <w:r>
        <w:rPr>
          <w:sz w:val="17"/>
        </w:rPr>
        <w:t>[8] Idler, E. L., &amp; Benyamini, Y. Self-rated health and mortality: a review of twenty-seven community studies. Journal of Health and Social Behavior, 38(1), 21-37, 1997.</w:t>
      </w:r>
    </w:p>
    <w:p w14:paraId="3142DBAF" w14:textId="77777777" w:rsidR="00402902" w:rsidRDefault="00000000">
      <w:pPr>
        <w:spacing w:after="40" w:line="252" w:lineRule="auto"/>
        <w:ind w:left="280" w:hanging="280"/>
      </w:pPr>
      <w:r>
        <w:rPr>
          <w:sz w:val="17"/>
        </w:rPr>
        <w:t>[9] Kim, S., &amp; Chang, M. The usefulness of machine learning analysis for predicting the presence of depression with the results of the Korea National Health and Nutrition Examination Survey. Annals of Palliative Medicine, 12(4), 748-756, 2023.</w:t>
      </w:r>
    </w:p>
    <w:p w14:paraId="6CF29E11" w14:textId="77777777" w:rsidR="00402902" w:rsidRDefault="00000000">
      <w:pPr>
        <w:spacing w:after="40" w:line="252" w:lineRule="auto"/>
        <w:ind w:left="280" w:hanging="280"/>
      </w:pPr>
      <w:r>
        <w:rPr>
          <w:sz w:val="17"/>
        </w:rPr>
        <w:t>[10] Gil, M., Kim, S. S., &amp; Min, E. J. Machine learning models for predicting risk of depression in Korean college students: identifying family and individual factors. Frontiers in Public Health, 10, 1023010, 2022.</w:t>
      </w:r>
    </w:p>
    <w:p w14:paraId="32A6D5AF" w14:textId="77777777" w:rsidR="00402902" w:rsidRDefault="00000000">
      <w:pPr>
        <w:spacing w:after="40" w:line="252" w:lineRule="auto"/>
        <w:ind w:left="280" w:hanging="280"/>
      </w:pPr>
      <w:r>
        <w:rPr>
          <w:sz w:val="17"/>
        </w:rPr>
        <w:t>[11] 질병관리청. 국민건강영양조사 제9기 1차년도(2022년) 원시자료 이용지침서. https://knhanes.kdca.go.kr</w:t>
      </w:r>
    </w:p>
    <w:p w14:paraId="45605671" w14:textId="77777777" w:rsidR="00402902" w:rsidRDefault="00000000">
      <w:pPr>
        <w:spacing w:after="40" w:line="252" w:lineRule="auto"/>
        <w:ind w:left="280" w:hanging="280"/>
      </w:pPr>
      <w:r>
        <w:rPr>
          <w:sz w:val="17"/>
        </w:rPr>
        <w:t>[12] Kroenke, K., Spitzer, R. L., &amp; Williams, J. B. W. The PHQ-9: validity of a brief depression severity measure. Journal of General Internal Medicine, 16(9), 606-613, 2001.</w:t>
      </w:r>
    </w:p>
    <w:sectPr w:rsidR="00402902" w:rsidSect="00034616">
      <w:footerReference w:type="default" r:id="rId21"/>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2D01D" w14:textId="77777777" w:rsidR="00550FBE" w:rsidRDefault="00550FBE">
      <w:pPr>
        <w:spacing w:after="0" w:line="240" w:lineRule="auto"/>
      </w:pPr>
      <w:r>
        <w:separator/>
      </w:r>
    </w:p>
  </w:endnote>
  <w:endnote w:type="continuationSeparator" w:id="0">
    <w:p w14:paraId="036B97FF" w14:textId="77777777" w:rsidR="00550FBE" w:rsidRDefault="00550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7D1F" w14:textId="3CD2C9A5" w:rsidR="00402902" w:rsidRDefault="00000000">
    <w:pPr>
      <w:pStyle w:val="a6"/>
      <w:jc w:val="center"/>
    </w:pPr>
    <w:r>
      <w:rPr>
        <w:color w:val="777777"/>
        <w:sz w:val="16"/>
      </w:rPr>
      <w:t xml:space="preserve">Team 5 · KNHANES 2022 · </w:t>
    </w:r>
    <w:r w:rsidR="00017B28">
      <w:rPr>
        <w:color w:val="777777"/>
        <w:sz w:val="16"/>
      </w:rPr>
      <w:t>PHQ8</w:t>
    </w:r>
    <w:r>
      <w:rPr>
        <w:color w:val="777777"/>
        <w:sz w:val="16"/>
      </w:rPr>
      <w:t xml:space="preserve"> depression risk screening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3FB5" w14:textId="77777777" w:rsidR="00550FBE" w:rsidRDefault="00550FBE">
      <w:pPr>
        <w:spacing w:after="0" w:line="240" w:lineRule="auto"/>
      </w:pPr>
      <w:r>
        <w:separator/>
      </w:r>
    </w:p>
  </w:footnote>
  <w:footnote w:type="continuationSeparator" w:id="0">
    <w:p w14:paraId="56F168C9" w14:textId="77777777" w:rsidR="00550FBE" w:rsidRDefault="00550F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9429191">
    <w:abstractNumId w:val="8"/>
  </w:num>
  <w:num w:numId="2" w16cid:durableId="1183275605">
    <w:abstractNumId w:val="6"/>
  </w:num>
  <w:num w:numId="3" w16cid:durableId="277681920">
    <w:abstractNumId w:val="5"/>
  </w:num>
  <w:num w:numId="4" w16cid:durableId="2047027622">
    <w:abstractNumId w:val="4"/>
  </w:num>
  <w:num w:numId="5" w16cid:durableId="2053310841">
    <w:abstractNumId w:val="7"/>
  </w:num>
  <w:num w:numId="6" w16cid:durableId="1678262997">
    <w:abstractNumId w:val="3"/>
  </w:num>
  <w:num w:numId="7" w16cid:durableId="90510641">
    <w:abstractNumId w:val="2"/>
  </w:num>
  <w:num w:numId="8" w16cid:durableId="591201322">
    <w:abstractNumId w:val="1"/>
  </w:num>
  <w:num w:numId="9" w16cid:durableId="214152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28"/>
    <w:rsid w:val="00034616"/>
    <w:rsid w:val="0006063C"/>
    <w:rsid w:val="0015074B"/>
    <w:rsid w:val="0029639D"/>
    <w:rsid w:val="00326F90"/>
    <w:rsid w:val="00402902"/>
    <w:rsid w:val="00550FBE"/>
    <w:rsid w:val="005F232A"/>
    <w:rsid w:val="00AA1D8D"/>
    <w:rsid w:val="00B10748"/>
    <w:rsid w:val="00B47730"/>
    <w:rsid w:val="00CB0664"/>
    <w:rsid w:val="00EE1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9DAFB"/>
  <w14:defaultImageDpi w14:val="300"/>
  <w15:docId w15:val="{055CF281-59AB-48B8-AC4F-DCDD9F1D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3010</Words>
  <Characters>17160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Team5_report</dc:title>
  <dc:subject>KNHANES 2022 PHQ-8 우울 위험군 선별 가능성 탐색</dc:subject>
  <dc:creator>Team 5</dc:creator>
  <cp:keywords/>
  <dc:description>Final submission version aligned with submission guide.</dc:description>
  <cp:lastModifiedBy>기준 박</cp:lastModifiedBy>
  <cp:revision>3</cp:revision>
  <dcterms:created xsi:type="dcterms:W3CDTF">2013-12-23T23:15:00Z</dcterms:created>
  <dcterms:modified xsi:type="dcterms:W3CDTF">2026-06-12T06:49:00Z</dcterms:modified>
  <cp:category/>
</cp:coreProperties>
</file>