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F2C45" w14:textId="77777777" w:rsidR="00B97162" w:rsidRDefault="00000000">
      <w:pPr>
        <w:spacing w:line="360" w:lineRule="auto"/>
        <w:jc w:val="center"/>
      </w:pPr>
      <w:r>
        <w:t>FECAP – FUNDAÇÃO ESCOLA DE COMÉRCIO ÁLVARES PENTEADO</w:t>
      </w:r>
    </w:p>
    <w:p w14:paraId="3A72190D" w14:textId="77777777" w:rsidR="00B97162" w:rsidRDefault="00000000">
      <w:pPr>
        <w:spacing w:line="360" w:lineRule="auto"/>
        <w:jc w:val="center"/>
      </w:pPr>
      <w:r>
        <w:t>Curso de Ciência da Computação</w:t>
      </w:r>
    </w:p>
    <w:p w14:paraId="4637D439" w14:textId="77777777" w:rsidR="00B97162" w:rsidRDefault="00000000">
      <w:pPr>
        <w:spacing w:line="360" w:lineRule="auto"/>
        <w:jc w:val="center"/>
      </w:pPr>
      <w:r>
        <w:t>6º Semestre — Turma 6º CCOMP</w:t>
      </w:r>
    </w:p>
    <w:p w14:paraId="66D57A01" w14:textId="77777777" w:rsidR="00B97162" w:rsidRDefault="00B97162">
      <w:pPr>
        <w:spacing w:after="1600"/>
      </w:pPr>
    </w:p>
    <w:p w14:paraId="26B65666" w14:textId="77777777" w:rsidR="00B97162" w:rsidRDefault="00000000">
      <w:pPr>
        <w:spacing w:line="360" w:lineRule="auto"/>
        <w:jc w:val="center"/>
      </w:pPr>
      <w:r>
        <w:rPr>
          <w:b/>
          <w:bCs/>
          <w:sz w:val="32"/>
          <w:szCs w:val="32"/>
        </w:rPr>
        <w:t>SWING SENSE</w:t>
      </w:r>
    </w:p>
    <w:p w14:paraId="3C1D5F52" w14:textId="77777777" w:rsidR="00B97162" w:rsidRDefault="00000000">
      <w:pPr>
        <w:spacing w:before="100" w:line="360" w:lineRule="auto"/>
        <w:jc w:val="center"/>
      </w:pPr>
      <w:r>
        <w:rPr>
          <w:b/>
          <w:bCs/>
          <w:sz w:val="32"/>
          <w:szCs w:val="32"/>
        </w:rPr>
        <w:t>MODELAGEM FORMAL DO SISTEMA DE DETECÇÃO DE TACADA</w:t>
      </w:r>
    </w:p>
    <w:p w14:paraId="4DDEA594" w14:textId="77777777" w:rsidR="00B97162" w:rsidRDefault="00000000">
      <w:pPr>
        <w:spacing w:before="200" w:line="360" w:lineRule="auto"/>
        <w:jc w:val="center"/>
      </w:pPr>
      <w:r>
        <w:t>Entrega 1 — Teoria da Computação e Linguagens Formais</w:t>
      </w:r>
    </w:p>
    <w:p w14:paraId="718301F8" w14:textId="77777777" w:rsidR="00B97162" w:rsidRDefault="00B97162">
      <w:pPr>
        <w:spacing w:after="1600"/>
      </w:pPr>
    </w:p>
    <w:p w14:paraId="49EF73D0" w14:textId="77777777" w:rsidR="00B97162" w:rsidRDefault="00000000">
      <w:pPr>
        <w:spacing w:line="360" w:lineRule="auto"/>
        <w:jc w:val="center"/>
      </w:pPr>
      <w:r>
        <w:t>Grupo 1</w:t>
      </w:r>
    </w:p>
    <w:p w14:paraId="023AE1FC" w14:textId="77777777" w:rsidR="00B97162" w:rsidRDefault="00B97162">
      <w:pPr>
        <w:spacing w:after="200"/>
      </w:pPr>
    </w:p>
    <w:p w14:paraId="27FC37D9" w14:textId="77777777" w:rsidR="00B97162" w:rsidRDefault="00000000">
      <w:pPr>
        <w:spacing w:line="360" w:lineRule="auto"/>
        <w:jc w:val="center"/>
      </w:pPr>
      <w:r>
        <w:t>Antônio Petri de Moraes Soares de Moura e Oliveira</w:t>
      </w:r>
    </w:p>
    <w:p w14:paraId="11F73543" w14:textId="77777777" w:rsidR="00B97162" w:rsidRDefault="00000000">
      <w:pPr>
        <w:spacing w:line="360" w:lineRule="auto"/>
        <w:jc w:val="center"/>
      </w:pPr>
      <w:r>
        <w:t xml:space="preserve">Gabriel Higobassi Paschoal</w:t>
      </w:r>
    </w:p>
    <w:p w14:paraId="53C30303" w14:textId="77777777" w:rsidR="00B97162" w:rsidRDefault="00000000">
      <w:pPr>
        <w:spacing w:line="360" w:lineRule="auto"/>
        <w:jc w:val="center"/>
      </w:pPr>
      <w:r>
        <w:t>Lucas Silva Maciel</w:t>
      </w:r>
    </w:p>
    <w:p w14:paraId="7B57625A" w14:textId="77777777" w:rsidR="00B97162" w:rsidRDefault="00000000">
      <w:pPr>
        <w:spacing w:line="360" w:lineRule="auto"/>
        <w:jc w:val="center"/>
      </w:pPr>
      <w:r>
        <w:t xml:space="preserve">Thiago Akira Higa Mitami</w:t>
      </w:r>
    </w:p>
    <w:p w14:paraId="626515D9" w14:textId="77777777" w:rsidR="00B97162" w:rsidRDefault="00B97162">
      <w:pPr>
        <w:spacing w:after="2000"/>
      </w:pPr>
    </w:p>
    <w:p w14:paraId="5B04091C" w14:textId="77777777" w:rsidR="00B97162" w:rsidRDefault="00000000">
      <w:pPr>
        <w:spacing w:line="360" w:lineRule="auto"/>
        <w:jc w:val="center"/>
      </w:pPr>
      <w:r>
        <w:t>São Paulo</w:t>
      </w:r>
    </w:p>
    <w:p w14:paraId="44DE6ADC" w14:textId="77777777" w:rsidR="00B97162" w:rsidRDefault="00000000">
      <w:pPr>
        <w:spacing w:line="360" w:lineRule="auto"/>
        <w:jc w:val="center"/>
      </w:pPr>
      <w:r>
        <w:t>2026</w:t>
      </w:r>
    </w:p>
    <w:p w14:paraId="23B66525" w14:textId="77777777" w:rsidR="00B97162" w:rsidRDefault="00B97162">
      <w:pPr>
        <w:pageBreakBefore/>
      </w:pPr>
    </w:p>
    <w:p w14:paraId="27531383" w14:textId="77777777" w:rsidR="00B97162" w:rsidRDefault="00000000">
      <w:pPr>
        <w:spacing w:before="360" w:after="200" w:line="360" w:lineRule="auto"/>
      </w:pPr>
      <w:r>
        <w:rPr>
          <w:b/>
          <w:bCs/>
        </w:rPr>
        <w:t>1 INTRODUÇÃO</w:t>
      </w:r>
    </w:p>
    <w:p w14:paraId="39203E9D" w14:textId="77777777" w:rsidR="00B97162" w:rsidRDefault="00000000">
      <w:pPr>
        <w:spacing w:line="360" w:lineRule="auto"/>
        <w:ind w:firstLine="709"/>
        <w:jc w:val="both"/>
      </w:pPr>
      <w:r>
        <w:t>O Swing Sense é um projeto interdisciplinar que propõe um protótipo eletrônico acoplável a qualquer raquete de tênis, capaz de medir, a partir dos dados de movimento captados durante o jogo, a força do impacto, a velocidade da tacada e o estilo/tipo de golpe executado (saque, forehand ou backhand). O dispositivo é composto por um microcontrolador ESP32-C3 e um sensor inercial MPU6050 (acelerômetro e giroscópio), alimentados por bateria LiPo, e é fixado na ponta inferior do cabo da raquete. Os dados capturados por tacada são transmitidos via Bluetooth (BLE) a um aplicativo mobile, que os utiliza para gamificação e acompanhamento da evolução do jogador, dentro do ecossistema mais amplo do Smart Tennis Arena.</w:t>
      </w:r>
    </w:p>
    <w:p w14:paraId="39203E9E" w14:textId="77777778" w:rsidR="00B97162" w:rsidRDefault="00000000">
      <w:pPr>
        <w:spacing w:line="360" w:lineRule="auto"/>
        <w:ind w:firstLine="709"/>
        <w:jc w:val="both"/>
      </w:pPr>
      <w:r>
        <w:t>Este documento formaliza parte do comportamento do sistema Swing Sense — especificamente, o módulo de detecção e classificação de tacadas embarcado no firmware do ESP32-C3 — utilizando os conceitos de autômatos finitos, linguagens formais, expressões regulares e gramáticas estudados na disciplina de Teoria da Computação e Linguagens Formais.</w:t>
      </w:r>
    </w:p>
    <w:p w14:paraId="250EE574" w14:textId="3977E97F" w:rsidR="00B97162" w:rsidRDefault="00000000">
      <w:pPr>
        <w:spacing w:line="360" w:lineRule="auto"/>
        <w:ind w:firstLine="709"/>
        <w:jc w:val="both"/>
      </w:pPr>
      <w:r>
        <w:t>O comportamento modelado corresponde à máquina de estados já implementada e testada em código, aqui descrita em termos matemáticos formais: conjunto de estados, alfabeto de eventos, função de transição, linguagem reconhecida, expressão regular equivalente e gramática geradora.</w:t>
      </w:r>
    </w:p>
    <w:p w14:paraId="47855381" w14:textId="77777777" w:rsidR="00B97162" w:rsidRDefault="00000000">
      <w:pPr>
        <w:spacing w:before="360" w:after="200" w:line="360" w:lineRule="auto"/>
      </w:pPr>
      <w:r>
        <w:rPr>
          <w:b/>
          <w:bCs/>
        </w:rPr>
        <w:t>2 IDENTIFICAÇÃO DOS ESTADOS DO SISTEMA</w:t>
      </w:r>
    </w:p>
    <w:p w14:paraId="60E156D3" w14:textId="77777777" w:rsidR="00B97162" w:rsidRDefault="00000000">
      <w:pPr>
        <w:spacing w:line="360" w:lineRule="auto"/>
        <w:ind w:firstLine="709"/>
        <w:jc w:val="both"/>
      </w:pPr>
      <w:r>
        <w:t>O sistema é modelado como um autômato finito determinístico (com uma transição espontânea) com quatro estados, formalmente definidos como Q = {P, R, I, C}, sendo P o estado inicial e também o estado de aceitação (o sistema "aceita" uma sequência de eventos sempre que retorna ao repouso, representando um ciclo completo de detecção). A tabela a seguir descreve cada estado: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5"/>
        <w:gridCol w:w="1861"/>
        <w:gridCol w:w="5994"/>
      </w:tblGrid>
      <w:tr w:rsidR="00B97162" w14:paraId="35B35130" w14:textId="77777777">
        <w:tblPrEx>
          <w:tblCellMar>
            <w:top w:w="0" w:type="dxa"/>
            <w:bottom w:w="0" w:type="dxa"/>
          </w:tblCellMar>
        </w:tblPrEx>
        <w:trPr>
          <w:cantSplit/>
          <w:tblHeader/>
        </w:trPr>
        <w:tc>
          <w:tcPr>
            <w:tcW w:w="1500" w:type="dxa"/>
            <w:shd w:val="clear" w:color="auto" w:fill="D9E2F3"/>
            <w:tcMar>
              <w:top w:w="80" w:type="dxa"/>
              <w:left w:w="100" w:type="dxa"/>
              <w:bottom w:w="80" w:type="dxa"/>
              <w:right w:w="100" w:type="dxa"/>
            </w:tcMar>
          </w:tcPr>
          <w:p w14:paraId="3FCCCA1F" w14:textId="77777777" w:rsidR="00B97162" w:rsidRDefault="00000000">
            <w:r>
              <w:rPr>
                <w:b/>
                <w:bCs/>
                <w:sz w:val="20"/>
                <w:szCs w:val="20"/>
              </w:rPr>
              <w:t>Estado</w:t>
            </w:r>
          </w:p>
        </w:tc>
        <w:tc>
          <w:tcPr>
            <w:tcW w:w="1900" w:type="dxa"/>
            <w:shd w:val="clear" w:color="auto" w:fill="D9E2F3"/>
            <w:tcMar>
              <w:top w:w="80" w:type="dxa"/>
              <w:left w:w="100" w:type="dxa"/>
              <w:bottom w:w="80" w:type="dxa"/>
              <w:right w:w="100" w:type="dxa"/>
            </w:tcMar>
          </w:tcPr>
          <w:p w14:paraId="2E72EF90" w14:textId="77777777" w:rsidR="00B97162" w:rsidRDefault="00000000">
            <w:r>
              <w:rPr>
                <w:b/>
                <w:bCs/>
                <w:sz w:val="20"/>
                <w:szCs w:val="20"/>
              </w:rPr>
              <w:t>Símbolo</w:t>
            </w:r>
          </w:p>
        </w:tc>
        <w:tc>
          <w:tcPr>
            <w:tcW w:w="6200" w:type="dxa"/>
            <w:shd w:val="clear" w:color="auto" w:fill="D9E2F3"/>
            <w:tcMar>
              <w:top w:w="80" w:type="dxa"/>
              <w:left w:w="100" w:type="dxa"/>
              <w:bottom w:w="80" w:type="dxa"/>
              <w:right w:w="100" w:type="dxa"/>
            </w:tcMar>
          </w:tcPr>
          <w:p w14:paraId="0A5D3B29" w14:textId="77777777" w:rsidR="00B97162" w:rsidRDefault="00000000">
            <w:r>
              <w:rPr>
                <w:b/>
                <w:bCs/>
                <w:sz w:val="20"/>
                <w:szCs w:val="20"/>
              </w:rPr>
              <w:t>O que representa</w:t>
            </w:r>
          </w:p>
        </w:tc>
      </w:tr>
      <w:tr w:rsidR="00B97162" w14:paraId="01170199" w14:textId="77777777">
        <w:tblPrEx>
          <w:tblCellMar>
            <w:top w:w="0" w:type="dxa"/>
            <w:bottom w:w="0" w:type="dxa"/>
          </w:tblCellMar>
        </w:tblPrEx>
        <w:trPr>
          <w:cantSplit/>
        </w:trPr>
        <w:tc>
          <w:tcPr>
            <w:tcW w:w="1500" w:type="dxa"/>
            <w:tcMar>
              <w:top w:w="80" w:type="dxa"/>
              <w:left w:w="100" w:type="dxa"/>
              <w:bottom w:w="80" w:type="dxa"/>
              <w:right w:w="100" w:type="dxa"/>
            </w:tcMar>
          </w:tcPr>
          <w:p w14:paraId="3B3E683E" w14:textId="77777777" w:rsidR="00B97162" w:rsidRDefault="00000000">
            <w:r>
              <w:rPr>
                <w:sz w:val="20"/>
                <w:szCs w:val="20"/>
              </w:rPr>
              <w:t>PARADO</w:t>
            </w:r>
          </w:p>
        </w:tc>
        <w:tc>
          <w:tcPr>
            <w:tcW w:w="1900" w:type="dxa"/>
            <w:tcMar>
              <w:top w:w="80" w:type="dxa"/>
              <w:left w:w="100" w:type="dxa"/>
              <w:bottom w:w="80" w:type="dxa"/>
              <w:right w:w="100" w:type="dxa"/>
            </w:tcMar>
          </w:tcPr>
          <w:p w14:paraId="6431E923" w14:textId="77777777" w:rsidR="00B97162" w:rsidRDefault="00000000">
            <w:r>
              <w:rPr>
                <w:sz w:val="20"/>
                <w:szCs w:val="20"/>
              </w:rPr>
              <w:t>P</w:t>
            </w:r>
          </w:p>
        </w:tc>
        <w:tc>
          <w:tcPr>
            <w:tcW w:w="6200" w:type="dxa"/>
            <w:tcMar>
              <w:top w:w="80" w:type="dxa"/>
              <w:left w:w="100" w:type="dxa"/>
              <w:bottom w:w="80" w:type="dxa"/>
              <w:right w:w="100" w:type="dxa"/>
            </w:tcMar>
          </w:tcPr>
          <w:p w14:paraId="69C9E304" w14:textId="77777777" w:rsidR="00B97162" w:rsidRDefault="00000000">
            <w:r>
              <w:rPr>
                <w:sz w:val="20"/>
                <w:szCs w:val="20"/>
              </w:rPr>
              <w:t>Estado inicial (e também de aceitação). Sistema em repouso, monitorando o giroscópio à espera do início de um movimento.</w:t>
            </w:r>
          </w:p>
        </w:tc>
      </w:tr>
      <w:tr w:rsidR="00B97162" w14:paraId="424B32E6" w14:textId="77777777">
        <w:tblPrEx>
          <w:tblCellMar>
            <w:top w:w="0" w:type="dxa"/>
            <w:bottom w:w="0" w:type="dxa"/>
          </w:tblCellMar>
        </w:tblPrEx>
        <w:trPr>
          <w:cantSplit/>
        </w:trPr>
        <w:tc>
          <w:tcPr>
            <w:tcW w:w="1500" w:type="dxa"/>
            <w:tcMar>
              <w:top w:w="80" w:type="dxa"/>
              <w:left w:w="100" w:type="dxa"/>
              <w:bottom w:w="80" w:type="dxa"/>
              <w:right w:w="100" w:type="dxa"/>
            </w:tcMar>
          </w:tcPr>
          <w:p w14:paraId="6AA508B2" w14:textId="77777777" w:rsidR="00B97162" w:rsidRDefault="00000000">
            <w:r>
              <w:rPr>
                <w:sz w:val="20"/>
                <w:szCs w:val="20"/>
              </w:rPr>
              <w:t>PREPARACAO</w:t>
            </w:r>
          </w:p>
        </w:tc>
        <w:tc>
          <w:tcPr>
            <w:tcW w:w="1900" w:type="dxa"/>
            <w:tcMar>
              <w:top w:w="80" w:type="dxa"/>
              <w:left w:w="100" w:type="dxa"/>
              <w:bottom w:w="80" w:type="dxa"/>
              <w:right w:w="100" w:type="dxa"/>
            </w:tcMar>
          </w:tcPr>
          <w:p w14:paraId="584B84C2" w14:textId="77777777" w:rsidR="00B97162" w:rsidRDefault="00000000">
            <w:r>
              <w:rPr>
                <w:sz w:val="20"/>
                <w:szCs w:val="20"/>
              </w:rPr>
              <w:t>R</w:t>
            </w:r>
          </w:p>
        </w:tc>
        <w:tc>
          <w:tcPr>
            <w:tcW w:w="6200" w:type="dxa"/>
            <w:tcMar>
              <w:top w:w="80" w:type="dxa"/>
              <w:left w:w="100" w:type="dxa"/>
              <w:bottom w:w="80" w:type="dxa"/>
              <w:right w:w="100" w:type="dxa"/>
            </w:tcMar>
          </w:tcPr>
          <w:p w14:paraId="6430E196" w14:textId="77777777" w:rsidR="00B97162" w:rsidRDefault="00000000">
            <w:r>
              <w:rPr>
                <w:sz w:val="20"/>
                <w:szCs w:val="20"/>
              </w:rPr>
              <w:t>O jogador está armando o golpe. O sistema monitora a aceleração à espera de um pico de impacto ou do esgotamento do tempo limite.</w:t>
            </w:r>
          </w:p>
        </w:tc>
      </w:tr>
      <w:tr w:rsidR="00B97162" w14:paraId="5A2F8D67" w14:textId="77777777">
        <w:tblPrEx>
          <w:tblCellMar>
            <w:top w:w="0" w:type="dxa"/>
            <w:bottom w:w="0" w:type="dxa"/>
          </w:tblCellMar>
        </w:tblPrEx>
        <w:trPr>
          <w:cantSplit/>
        </w:trPr>
        <w:tc>
          <w:tcPr>
            <w:tcW w:w="1500" w:type="dxa"/>
            <w:tcMar>
              <w:top w:w="80" w:type="dxa"/>
              <w:left w:w="100" w:type="dxa"/>
              <w:bottom w:w="80" w:type="dxa"/>
              <w:right w:w="100" w:type="dxa"/>
            </w:tcMar>
          </w:tcPr>
          <w:p w14:paraId="59EC819D" w14:textId="77777777" w:rsidR="00B97162" w:rsidRDefault="00000000">
            <w:r>
              <w:rPr>
                <w:sz w:val="20"/>
                <w:szCs w:val="20"/>
              </w:rPr>
              <w:t>IMPACTO</w:t>
            </w:r>
          </w:p>
        </w:tc>
        <w:tc>
          <w:tcPr>
            <w:tcW w:w="1900" w:type="dxa"/>
            <w:tcMar>
              <w:top w:w="80" w:type="dxa"/>
              <w:left w:w="100" w:type="dxa"/>
              <w:bottom w:w="80" w:type="dxa"/>
              <w:right w:w="100" w:type="dxa"/>
            </w:tcMar>
          </w:tcPr>
          <w:p w14:paraId="613538A1" w14:textId="77777777" w:rsidR="00B97162" w:rsidRDefault="00000000">
            <w:r>
              <w:rPr>
                <w:sz w:val="20"/>
                <w:szCs w:val="20"/>
              </w:rPr>
              <w:t>I</w:t>
            </w:r>
          </w:p>
        </w:tc>
        <w:tc>
          <w:tcPr>
            <w:tcW w:w="6200" w:type="dxa"/>
            <w:tcMar>
              <w:top w:w="80" w:type="dxa"/>
              <w:left w:w="100" w:type="dxa"/>
              <w:bottom w:w="80" w:type="dxa"/>
              <w:right w:w="100" w:type="dxa"/>
            </w:tcMar>
          </w:tcPr>
          <w:p w14:paraId="51CA5519" w14:textId="77777777" w:rsidR="00B97162" w:rsidRDefault="00000000">
            <w:r>
              <w:rPr>
                <w:sz w:val="20"/>
                <w:szCs w:val="20"/>
              </w:rPr>
              <w:t>Instante da batida na bola. O sistema registra os valores do sensor e executa a classificação do tipo de golpe. Não aguarda nenhum evento externo — a saída ocorre de forma espontânea (transição ε).</w:t>
            </w:r>
          </w:p>
        </w:tc>
      </w:tr>
      <w:tr w:rsidR="00B97162" w14:paraId="6A02682D" w14:textId="77777777">
        <w:tblPrEx>
          <w:tblCellMar>
            <w:top w:w="0" w:type="dxa"/>
            <w:bottom w:w="0" w:type="dxa"/>
          </w:tblCellMar>
        </w:tblPrEx>
        <w:trPr>
          <w:cantSplit/>
        </w:trPr>
        <w:tc>
          <w:tcPr>
            <w:tcW w:w="1500" w:type="dxa"/>
            <w:tcMar>
              <w:top w:w="80" w:type="dxa"/>
              <w:left w:w="100" w:type="dxa"/>
              <w:bottom w:w="80" w:type="dxa"/>
              <w:right w:w="100" w:type="dxa"/>
            </w:tcMar>
          </w:tcPr>
          <w:p w14:paraId="6D5082C7" w14:textId="77777777" w:rsidR="00B97162" w:rsidRDefault="00000000">
            <w:r>
              <w:rPr>
                <w:sz w:val="20"/>
                <w:szCs w:val="20"/>
              </w:rPr>
              <w:t>RECUPERACAO</w:t>
            </w:r>
          </w:p>
        </w:tc>
        <w:tc>
          <w:tcPr>
            <w:tcW w:w="1900" w:type="dxa"/>
            <w:tcMar>
              <w:top w:w="80" w:type="dxa"/>
              <w:left w:w="100" w:type="dxa"/>
              <w:bottom w:w="80" w:type="dxa"/>
              <w:right w:w="100" w:type="dxa"/>
            </w:tcMar>
          </w:tcPr>
          <w:p w14:paraId="44B60EBE" w14:textId="77777777" w:rsidR="00B97162" w:rsidRDefault="00000000">
            <w:r>
              <w:rPr>
                <w:sz w:val="20"/>
                <w:szCs w:val="20"/>
              </w:rPr>
              <w:t>C</w:t>
            </w:r>
          </w:p>
        </w:tc>
        <w:tc>
          <w:tcPr>
            <w:tcW w:w="6200" w:type="dxa"/>
            <w:tcMar>
              <w:top w:w="80" w:type="dxa"/>
              <w:left w:w="100" w:type="dxa"/>
              <w:bottom w:w="80" w:type="dxa"/>
              <w:right w:w="100" w:type="dxa"/>
            </w:tcMar>
          </w:tcPr>
          <w:p w14:paraId="17607202" w14:textId="77777777" w:rsidR="00B97162" w:rsidRDefault="00000000">
            <w:r>
              <w:rPr>
                <w:sz w:val="20"/>
                <w:szCs w:val="20"/>
              </w:rPr>
              <w:t>Aguarda a aceleração se estabilizar após o impacto, confirmando que o movimento da tacada terminou.</w:t>
            </w:r>
          </w:p>
        </w:tc>
      </w:tr>
    </w:tbl>
    <w:p w14:paraId="7963820D" w14:textId="77777777" w:rsidR="00B97162" w:rsidRDefault="00000000">
      <w:pPr>
        <w:spacing w:before="360" w:after="200" w:line="360" w:lineRule="auto"/>
      </w:pPr>
      <w:r>
        <w:rPr>
          <w:b/>
          <w:bCs/>
        </w:rPr>
        <w:t>3 EVENTOS (ENTRADAS)</w:t>
      </w:r>
    </w:p>
    <w:p w14:paraId="798128A7" w14:textId="77777777" w:rsidR="00B97162" w:rsidRDefault="00000000">
      <w:pPr>
        <w:spacing w:line="360" w:lineRule="auto"/>
        <w:ind w:firstLine="709"/>
        <w:jc w:val="both"/>
      </w:pPr>
      <w:r>
        <w:t xml:space="preserve">O alfabeto de entrada do sistema é definido como Σ = {g, a, t, e}, onde cada símbolo representa um evento, comando ou condição observável que pode provocar </w:t>
        <w:lastRenderedPageBreak/>
        <w:t>uma mudança de estado. A tabela a seguir descreve cada evento e a condição correspondente no firmware: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800"/>
      </w:tblGrid>
      <w:tr w:rsidR="00B97162" w14:paraId="130F4D53" w14:textId="77777777">
        <w:tblPrEx>
          <w:tblCellMar>
            <w:top w:w="0" w:type="dxa"/>
            <w:bottom w:w="0" w:type="dxa"/>
          </w:tblCellMar>
        </w:tblPrEx>
        <w:trPr>
          <w:cantSplit/>
          <w:tblHeader/>
        </w:trPr>
        <w:tc>
          <w:tcPr>
            <w:tcW w:w="1200" w:type="dxa"/>
            <w:shd w:val="clear" w:color="auto" w:fill="D9E2F3"/>
            <w:tcMar>
              <w:top w:w="80" w:type="dxa"/>
              <w:left w:w="100" w:type="dxa"/>
              <w:bottom w:w="80" w:type="dxa"/>
              <w:right w:w="100" w:type="dxa"/>
            </w:tcMar>
          </w:tcPr>
          <w:p w14:paraId="6B01794A" w14:textId="77777777" w:rsidR="00B97162" w:rsidRDefault="00000000">
            <w:r>
              <w:rPr>
                <w:b/>
                <w:bCs/>
                <w:sz w:val="20"/>
                <w:szCs w:val="20"/>
              </w:rPr>
              <w:t>Símbolo</w:t>
            </w:r>
          </w:p>
        </w:tc>
        <w:tc>
          <w:tcPr>
            <w:tcW w:w="2600" w:type="dxa"/>
            <w:shd w:val="clear" w:color="auto" w:fill="D9E2F3"/>
            <w:tcMar>
              <w:top w:w="80" w:type="dxa"/>
              <w:left w:w="100" w:type="dxa"/>
              <w:bottom w:w="80" w:type="dxa"/>
              <w:right w:w="100" w:type="dxa"/>
            </w:tcMar>
          </w:tcPr>
          <w:p w14:paraId="3296F801" w14:textId="77777777" w:rsidR="00B97162" w:rsidRDefault="00000000">
            <w:r>
              <w:rPr>
                <w:b/>
                <w:bCs/>
                <w:sz w:val="20"/>
                <w:szCs w:val="20"/>
              </w:rPr>
              <w:t>Evento</w:t>
            </w:r>
          </w:p>
        </w:tc>
        <w:tc>
          <w:tcPr>
            <w:tcW w:w="5800" w:type="dxa"/>
            <w:shd w:val="clear" w:color="auto" w:fill="D9E2F3"/>
            <w:tcMar>
              <w:top w:w="80" w:type="dxa"/>
              <w:left w:w="100" w:type="dxa"/>
              <w:bottom w:w="80" w:type="dxa"/>
              <w:right w:w="100" w:type="dxa"/>
            </w:tcMar>
          </w:tcPr>
          <w:p w14:paraId="64B51C65" w14:textId="77777777" w:rsidR="00B97162" w:rsidRDefault="00000000">
            <w:r>
              <w:rPr>
                <w:b/>
                <w:bCs/>
                <w:sz w:val="20"/>
                <w:szCs w:val="20"/>
              </w:rPr>
              <w:t>Condição no firmware</w:t>
            </w:r>
          </w:p>
        </w:tc>
      </w:tr>
      <w:tr w:rsidR="00B97162" w14:paraId="14802FE9" w14:textId="77777777">
        <w:tblPrEx>
          <w:tblCellMar>
            <w:top w:w="0" w:type="dxa"/>
            <w:bottom w:w="0" w:type="dxa"/>
          </w:tblCellMar>
        </w:tblPrEx>
        <w:trPr>
          <w:cantSplit/>
        </w:trPr>
        <w:tc>
          <w:tcPr>
            <w:tcW w:w="1200" w:type="dxa"/>
            <w:tcMar>
              <w:top w:w="80" w:type="dxa"/>
              <w:left w:w="100" w:type="dxa"/>
              <w:bottom w:w="80" w:type="dxa"/>
              <w:right w:w="100" w:type="dxa"/>
            </w:tcMar>
          </w:tcPr>
          <w:p w14:paraId="4D161B94" w14:textId="77777777" w:rsidR="00B97162" w:rsidRDefault="00000000">
            <w:r>
              <w:rPr>
                <w:sz w:val="20"/>
                <w:szCs w:val="20"/>
              </w:rPr>
              <w:t>g</w:t>
            </w:r>
          </w:p>
        </w:tc>
        <w:tc>
          <w:tcPr>
            <w:tcW w:w="2600" w:type="dxa"/>
            <w:tcMar>
              <w:top w:w="80" w:type="dxa"/>
              <w:left w:w="100" w:type="dxa"/>
              <w:bottom w:w="80" w:type="dxa"/>
              <w:right w:w="100" w:type="dxa"/>
            </w:tcMar>
          </w:tcPr>
          <w:p w14:paraId="642CDFF8" w14:textId="77777777" w:rsidR="00B97162" w:rsidRDefault="00000000">
            <w:r>
              <w:rPr>
                <w:sz w:val="20"/>
                <w:szCs w:val="20"/>
              </w:rPr>
              <w:t>Rotação sustentada detectada</w:t>
            </w:r>
          </w:p>
        </w:tc>
        <w:tc>
          <w:tcPr>
            <w:tcW w:w="5800" w:type="dxa"/>
            <w:tcMar>
              <w:top w:w="80" w:type="dxa"/>
              <w:left w:w="100" w:type="dxa"/>
              <w:bottom w:w="80" w:type="dxa"/>
              <w:right w:w="100" w:type="dxa"/>
            </w:tcMar>
          </w:tcPr>
          <w:p w14:paraId="289919D1" w14:textId="77777777" w:rsidR="00B97162" w:rsidRDefault="00000000">
            <w:r>
              <w:rPr>
                <w:sz w:val="20"/>
                <w:szCs w:val="20"/>
              </w:rPr>
              <w:t xml:space="preserve">Magnitude do giroscópio ultrapassa LIMIAR_GIRO_PREPARACAO (1,5 rad/s).</w:t>
            </w:r>
          </w:p>
        </w:tc>
      </w:tr>
      <w:tr w:rsidR="00B97162" w14:paraId="7E3AC0B0" w14:textId="77777777">
        <w:tblPrEx>
          <w:tblCellMar>
            <w:top w:w="0" w:type="dxa"/>
            <w:bottom w:w="0" w:type="dxa"/>
          </w:tblCellMar>
        </w:tblPrEx>
        <w:trPr>
          <w:cantSplit/>
        </w:trPr>
        <w:tc>
          <w:tcPr>
            <w:tcW w:w="1200" w:type="dxa"/>
            <w:tcMar>
              <w:top w:w="80" w:type="dxa"/>
              <w:left w:w="100" w:type="dxa"/>
              <w:bottom w:w="80" w:type="dxa"/>
              <w:right w:w="100" w:type="dxa"/>
            </w:tcMar>
          </w:tcPr>
          <w:p w14:paraId="14BAADFA" w14:textId="77777777" w:rsidR="00B97162" w:rsidRDefault="00000000">
            <w:r>
              <w:rPr>
                <w:sz w:val="20"/>
                <w:szCs w:val="20"/>
              </w:rPr>
              <w:t>a</w:t>
            </w:r>
          </w:p>
        </w:tc>
        <w:tc>
          <w:tcPr>
            <w:tcW w:w="2600" w:type="dxa"/>
            <w:tcMar>
              <w:top w:w="80" w:type="dxa"/>
              <w:left w:w="100" w:type="dxa"/>
              <w:bottom w:w="80" w:type="dxa"/>
              <w:right w:w="100" w:type="dxa"/>
            </w:tcMar>
          </w:tcPr>
          <w:p w14:paraId="58B1095D" w14:textId="77777777" w:rsidR="00B97162" w:rsidRDefault="00000000">
            <w:r>
              <w:rPr>
                <w:sz w:val="20"/>
                <w:szCs w:val="20"/>
              </w:rPr>
              <w:t>Pico de aceleração (impacto)</w:t>
            </w:r>
          </w:p>
        </w:tc>
        <w:tc>
          <w:tcPr>
            <w:tcW w:w="5800" w:type="dxa"/>
            <w:tcMar>
              <w:top w:w="80" w:type="dxa"/>
              <w:left w:w="100" w:type="dxa"/>
              <w:bottom w:w="80" w:type="dxa"/>
              <w:right w:w="100" w:type="dxa"/>
            </w:tcMar>
          </w:tcPr>
          <w:p w14:paraId="1AC121CF" w14:textId="77777777" w:rsidR="00B97162" w:rsidRDefault="00000000">
            <w:r>
              <w:rPr>
                <w:sz w:val="20"/>
                <w:szCs w:val="20"/>
              </w:rPr>
              <w:t>Magnitude da aceleração ultrapassa LIMIAR_ACEL_IMPACTO (20,0 m/s²).</w:t>
            </w:r>
          </w:p>
        </w:tc>
      </w:tr>
      <w:tr w:rsidR="00B97162" w14:paraId="4E1D5112" w14:textId="77777777">
        <w:tblPrEx>
          <w:tblCellMar>
            <w:top w:w="0" w:type="dxa"/>
            <w:bottom w:w="0" w:type="dxa"/>
          </w:tblCellMar>
        </w:tblPrEx>
        <w:trPr>
          <w:cantSplit/>
        </w:trPr>
        <w:tc>
          <w:tcPr>
            <w:tcW w:w="1200" w:type="dxa"/>
            <w:tcMar>
              <w:top w:w="80" w:type="dxa"/>
              <w:left w:w="100" w:type="dxa"/>
              <w:bottom w:w="80" w:type="dxa"/>
              <w:right w:w="100" w:type="dxa"/>
            </w:tcMar>
          </w:tcPr>
          <w:p w14:paraId="2EFF0C83" w14:textId="77777777" w:rsidR="00B97162" w:rsidRDefault="00000000">
            <w:r>
              <w:rPr>
                <w:sz w:val="20"/>
                <w:szCs w:val="20"/>
              </w:rPr>
              <w:t>t</w:t>
            </w:r>
          </w:p>
        </w:tc>
        <w:tc>
          <w:tcPr>
            <w:tcW w:w="2600" w:type="dxa"/>
            <w:tcMar>
              <w:top w:w="80" w:type="dxa"/>
              <w:left w:w="100" w:type="dxa"/>
              <w:bottom w:w="80" w:type="dxa"/>
              <w:right w:w="100" w:type="dxa"/>
            </w:tcMar>
          </w:tcPr>
          <w:p w14:paraId="098FB8B6" w14:textId="77777777" w:rsidR="00B97162" w:rsidRDefault="00000000">
            <w:r>
              <w:rPr>
                <w:sz w:val="20"/>
                <w:szCs w:val="20"/>
              </w:rPr>
              <w:t>Timeout de preparação</w:t>
            </w:r>
          </w:p>
        </w:tc>
        <w:tc>
          <w:tcPr>
            <w:tcW w:w="5800" w:type="dxa"/>
            <w:tcMar>
              <w:top w:w="80" w:type="dxa"/>
              <w:left w:w="100" w:type="dxa"/>
              <w:bottom w:w="80" w:type="dxa"/>
              <w:right w:w="100" w:type="dxa"/>
            </w:tcMar>
          </w:tcPr>
          <w:p w14:paraId="69ADDDA7" w14:textId="77777777" w:rsidR="00B97162" w:rsidRDefault="00000000">
            <w:r>
              <w:rPr>
                <w:sz w:val="20"/>
                <w:szCs w:val="20"/>
              </w:rPr>
              <w:t xml:space="preserve">Passam-se mais de TIMEOUT_PREPARACAO (1000 ms) em PREPARACAO sem que 'a' ocorra.</w:t>
            </w:r>
          </w:p>
        </w:tc>
      </w:tr>
      <w:tr w:rsidR="00B97162" w14:paraId="6ED2B2A8" w14:textId="77777777">
        <w:tblPrEx>
          <w:tblCellMar>
            <w:top w:w="0" w:type="dxa"/>
            <w:bottom w:w="0" w:type="dxa"/>
          </w:tblCellMar>
        </w:tblPrEx>
        <w:trPr>
          <w:cantSplit/>
        </w:trPr>
        <w:tc>
          <w:tcPr>
            <w:tcW w:w="1200" w:type="dxa"/>
            <w:tcMar>
              <w:top w:w="80" w:type="dxa"/>
              <w:left w:w="100" w:type="dxa"/>
              <w:bottom w:w="80" w:type="dxa"/>
              <w:right w:w="100" w:type="dxa"/>
            </w:tcMar>
          </w:tcPr>
          <w:p w14:paraId="55BBED9D" w14:textId="77777777" w:rsidR="00B97162" w:rsidRDefault="00000000">
            <w:r>
              <w:rPr>
                <w:sz w:val="20"/>
                <w:szCs w:val="20"/>
              </w:rPr>
              <w:t>e</w:t>
            </w:r>
          </w:p>
        </w:tc>
        <w:tc>
          <w:tcPr>
            <w:tcW w:w="2600" w:type="dxa"/>
            <w:tcMar>
              <w:top w:w="80" w:type="dxa"/>
              <w:left w:w="100" w:type="dxa"/>
              <w:bottom w:w="80" w:type="dxa"/>
              <w:right w:w="100" w:type="dxa"/>
            </w:tcMar>
          </w:tcPr>
          <w:p w14:paraId="25978437" w14:textId="77777777" w:rsidR="00B97162" w:rsidRDefault="00000000">
            <w:r>
              <w:rPr>
                <w:sz w:val="20"/>
                <w:szCs w:val="20"/>
              </w:rPr>
              <w:t>Aceleração estabilizada</w:t>
            </w:r>
          </w:p>
        </w:tc>
        <w:tc>
          <w:tcPr>
            <w:tcW w:w="5800" w:type="dxa"/>
            <w:tcMar>
              <w:top w:w="80" w:type="dxa"/>
              <w:left w:w="100" w:type="dxa"/>
              <w:bottom w:w="80" w:type="dxa"/>
              <w:right w:w="100" w:type="dxa"/>
            </w:tcMar>
          </w:tcPr>
          <w:p w14:paraId="40B80633" w14:textId="77777777" w:rsidR="00B97162" w:rsidRDefault="00000000">
            <w:r>
              <w:rPr>
                <w:sz w:val="20"/>
                <w:szCs w:val="20"/>
              </w:rPr>
              <w:t xml:space="preserve">A aceleração permanece abaixo de LIMIAR_ACEL_ESTAVEL por TEMPO_ESTAVEL_RECUPERACAO (150 ms) consecutivos.</w:t>
            </w:r>
          </w:p>
        </w:tc>
      </w:tr>
    </w:tbl>
    <w:p w14:paraId="241CD8F5" w14:textId="77777777" w:rsidR="00B97162" w:rsidRDefault="00000000">
      <w:pPr>
        <w:spacing w:before="360" w:after="200" w:line="360" w:lineRule="auto"/>
      </w:pPr>
      <w:r>
        <w:rPr>
          <w:b/>
          <w:bCs/>
        </w:rPr>
        <w:t>4 DIAGRAMA DE ESTADOS</w:t>
      </w:r>
    </w:p>
    <w:p w14:paraId="01BC07A6" w14:textId="77777777" w:rsidR="00B97162" w:rsidRDefault="00000000">
      <w:pPr>
        <w:spacing w:line="360" w:lineRule="auto"/>
        <w:ind w:firstLine="709"/>
        <w:jc w:val="both"/>
      </w:pPr>
      <w:r>
        <w:t>A Figura 1 representa graficamente o autômato: os estados são representados por círculos (PARADO com círculo duplo, por ser simultaneamente estado inicial e de aceitação), as transições por setas rotuladas com o evento correspondente, e a seta de entrada isolada indica o estado inicial.</w:t>
      </w:r>
    </w:p>
    <w:p w14:paraId="257E1A36" w14:textId="77777777" w:rsidR="00B97162" w:rsidRDefault="00000000">
      <w:pPr>
        <w:spacing w:before="200" w:after="100"/>
        <w:jc w:val="center"/>
      </w:pPr>
      <w:r>
        <w:rPr>
          <w:noProof/>
        </w:rPr>
        <w:drawing>
          <wp:inline distT="0" distB="0" distL="0" distR="0" wp14:anchorId="0BF68E10" wp14:editId="0CB4AB65">
            <wp:extent cx="5524500" cy="159067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1590675"/>
                    </a:xfrm>
                    <a:prstGeom prst="rect">
                      <a:avLst/>
                    </a:prstGeom>
                  </pic:spPr>
                </pic:pic>
              </a:graphicData>
            </a:graphic>
          </wp:inline>
        </w:drawing>
      </w:r>
    </w:p>
    <w:p w14:paraId="71C05837" w14:textId="77777777" w:rsidR="00B97162" w:rsidRDefault="00000000">
      <w:pPr>
        <w:spacing w:line="360" w:lineRule="auto"/>
        <w:jc w:val="center"/>
      </w:pPr>
      <w:r>
        <w:rPr>
          <w:i/>
          <w:iCs/>
          <w:sz w:val="20"/>
          <w:szCs w:val="20"/>
        </w:rPr>
        <w:t>Figura 1 — Diagrama de estados do sistema de detecção de tacada.</w:t>
      </w:r>
    </w:p>
    <w:p w14:paraId="7B053B93" w14:textId="77777777" w:rsidR="00B97162" w:rsidRDefault="00000000">
      <w:pPr>
        <w:spacing w:before="360" w:after="200" w:line="360" w:lineRule="auto"/>
      </w:pPr>
      <w:r>
        <w:rPr>
          <w:b/>
          <w:bCs/>
        </w:rPr>
        <w:t>5 TABELA DE TRANSIÇÕES</w:t>
      </w:r>
    </w:p>
    <w:p w14:paraId="12CB7183" w14:textId="77777777" w:rsidR="00B97162" w:rsidRDefault="00000000">
      <w:pPr>
        <w:spacing w:line="360" w:lineRule="auto"/>
        <w:ind w:firstLine="709"/>
        <w:jc w:val="both"/>
      </w:pPr>
      <w:r>
        <w:t>A função de transição δ do autômato é apresentada de forma explícita a seguir, indicando o estado atual, o evento de entrada e o próximo estado: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1600"/>
        <w:gridCol w:w="5200"/>
      </w:tblGrid>
      <w:tr w:rsidR="00B97162" w14:paraId="72A3A83B" w14:textId="77777777">
        <w:tblPrEx>
          <w:tblCellMar>
            <w:top w:w="0" w:type="dxa"/>
            <w:bottom w:w="0" w:type="dxa"/>
          </w:tblCellMar>
        </w:tblPrEx>
        <w:trPr>
          <w:cantSplit/>
          <w:tblHeader/>
        </w:trPr>
        <w:tc>
          <w:tcPr>
            <w:tcW w:w="1600" w:type="dxa"/>
            <w:shd w:val="clear" w:color="auto" w:fill="D9E2F3"/>
            <w:tcMar>
              <w:top w:w="80" w:type="dxa"/>
              <w:left w:w="100" w:type="dxa"/>
              <w:bottom w:w="80" w:type="dxa"/>
              <w:right w:w="100" w:type="dxa"/>
            </w:tcMar>
          </w:tcPr>
          <w:p w14:paraId="21CE72DA" w14:textId="77777777" w:rsidR="00B97162" w:rsidRDefault="00000000">
            <w:r>
              <w:rPr>
                <w:b/>
                <w:bCs/>
                <w:sz w:val="20"/>
                <w:szCs w:val="20"/>
              </w:rPr>
              <w:t>Estado atual</w:t>
            </w:r>
          </w:p>
        </w:tc>
        <w:tc>
          <w:tcPr>
            <w:tcW w:w="1200" w:type="dxa"/>
            <w:shd w:val="clear" w:color="auto" w:fill="D9E2F3"/>
            <w:tcMar>
              <w:top w:w="80" w:type="dxa"/>
              <w:left w:w="100" w:type="dxa"/>
              <w:bottom w:w="80" w:type="dxa"/>
              <w:right w:w="100" w:type="dxa"/>
            </w:tcMar>
          </w:tcPr>
          <w:p w14:paraId="0818DAE2" w14:textId="77777777" w:rsidR="00B97162" w:rsidRDefault="00000000">
            <w:r>
              <w:rPr>
                <w:b/>
                <w:bCs/>
                <w:sz w:val="20"/>
                <w:szCs w:val="20"/>
              </w:rPr>
              <w:t>Evento</w:t>
            </w:r>
          </w:p>
        </w:tc>
        <w:tc>
          <w:tcPr>
            <w:tcW w:w="1600" w:type="dxa"/>
            <w:shd w:val="clear" w:color="auto" w:fill="D9E2F3"/>
            <w:tcMar>
              <w:top w:w="80" w:type="dxa"/>
              <w:left w:w="100" w:type="dxa"/>
              <w:bottom w:w="80" w:type="dxa"/>
              <w:right w:w="100" w:type="dxa"/>
            </w:tcMar>
          </w:tcPr>
          <w:p w14:paraId="3C91C0BB" w14:textId="77777777" w:rsidR="00B97162" w:rsidRDefault="00000000">
            <w:r>
              <w:rPr>
                <w:b/>
                <w:bCs/>
                <w:sz w:val="20"/>
                <w:szCs w:val="20"/>
              </w:rPr>
              <w:t>Próximo estado</w:t>
            </w:r>
          </w:p>
        </w:tc>
        <w:tc>
          <w:tcPr>
            <w:tcW w:w="5200" w:type="dxa"/>
            <w:shd w:val="clear" w:color="auto" w:fill="D9E2F3"/>
            <w:tcMar>
              <w:top w:w="80" w:type="dxa"/>
              <w:left w:w="100" w:type="dxa"/>
              <w:bottom w:w="80" w:type="dxa"/>
              <w:right w:w="100" w:type="dxa"/>
            </w:tcMar>
          </w:tcPr>
          <w:p w14:paraId="3E9B9B5A" w14:textId="77777777" w:rsidR="00B97162" w:rsidRDefault="00000000">
            <w:r>
              <w:rPr>
                <w:b/>
                <w:bCs/>
                <w:sz w:val="20"/>
                <w:szCs w:val="20"/>
              </w:rPr>
              <w:t>Observação</w:t>
            </w:r>
          </w:p>
        </w:tc>
      </w:tr>
      <w:tr w:rsidR="00B97162" w14:paraId="2D84D9E0" w14:textId="77777777">
        <w:tblPrEx>
          <w:tblCellMar>
            <w:top w:w="0" w:type="dxa"/>
            <w:bottom w:w="0" w:type="dxa"/>
          </w:tblCellMar>
        </w:tblPrEx>
        <w:trPr>
          <w:cantSplit/>
        </w:trPr>
        <w:tc>
          <w:tcPr>
            <w:tcW w:w="1600" w:type="dxa"/>
            <w:tcMar>
              <w:top w:w="80" w:type="dxa"/>
              <w:left w:w="100" w:type="dxa"/>
              <w:bottom w:w="80" w:type="dxa"/>
              <w:right w:w="100" w:type="dxa"/>
            </w:tcMar>
          </w:tcPr>
          <w:p w14:paraId="0B79C5CA" w14:textId="77777777" w:rsidR="00B97162" w:rsidRDefault="00000000">
            <w:r>
              <w:rPr>
                <w:sz w:val="20"/>
                <w:szCs w:val="20"/>
              </w:rPr>
              <w:t>P</w:t>
            </w:r>
          </w:p>
        </w:tc>
        <w:tc>
          <w:tcPr>
            <w:tcW w:w="1200" w:type="dxa"/>
            <w:tcMar>
              <w:top w:w="80" w:type="dxa"/>
              <w:left w:w="100" w:type="dxa"/>
              <w:bottom w:w="80" w:type="dxa"/>
              <w:right w:w="100" w:type="dxa"/>
            </w:tcMar>
          </w:tcPr>
          <w:p w14:paraId="59A58EA7" w14:textId="77777777" w:rsidR="00B97162" w:rsidRDefault="00000000">
            <w:r>
              <w:rPr>
                <w:sz w:val="20"/>
                <w:szCs w:val="20"/>
              </w:rPr>
              <w:t>g</w:t>
            </w:r>
          </w:p>
        </w:tc>
        <w:tc>
          <w:tcPr>
            <w:tcW w:w="1600" w:type="dxa"/>
            <w:tcMar>
              <w:top w:w="80" w:type="dxa"/>
              <w:left w:w="100" w:type="dxa"/>
              <w:bottom w:w="80" w:type="dxa"/>
              <w:right w:w="100" w:type="dxa"/>
            </w:tcMar>
          </w:tcPr>
          <w:p w14:paraId="3F5E8651" w14:textId="77777777" w:rsidR="00B97162" w:rsidRDefault="00000000">
            <w:r>
              <w:rPr>
                <w:sz w:val="20"/>
                <w:szCs w:val="20"/>
              </w:rPr>
              <w:t>R</w:t>
            </w:r>
          </w:p>
        </w:tc>
        <w:tc>
          <w:tcPr>
            <w:tcW w:w="5200" w:type="dxa"/>
            <w:tcMar>
              <w:top w:w="80" w:type="dxa"/>
              <w:left w:w="100" w:type="dxa"/>
              <w:bottom w:w="80" w:type="dxa"/>
              <w:right w:w="100" w:type="dxa"/>
            </w:tcMar>
          </w:tcPr>
          <w:p w14:paraId="2853AF9D" w14:textId="77777777" w:rsidR="00B97162" w:rsidRDefault="00000000">
            <w:r>
              <w:rPr>
                <w:sz w:val="20"/>
                <w:szCs w:val="20"/>
              </w:rPr>
              <w:t>Início de um movimento de preparação.</w:t>
            </w:r>
          </w:p>
        </w:tc>
      </w:tr>
      <w:tr w:rsidR="00B97162" w14:paraId="242D8AD9" w14:textId="77777777">
        <w:tblPrEx>
          <w:tblCellMar>
            <w:top w:w="0" w:type="dxa"/>
            <w:bottom w:w="0" w:type="dxa"/>
          </w:tblCellMar>
        </w:tblPrEx>
        <w:trPr>
          <w:cantSplit/>
        </w:trPr>
        <w:tc>
          <w:tcPr>
            <w:tcW w:w="1600" w:type="dxa"/>
            <w:tcMar>
              <w:top w:w="80" w:type="dxa"/>
              <w:left w:w="100" w:type="dxa"/>
              <w:bottom w:w="80" w:type="dxa"/>
              <w:right w:w="100" w:type="dxa"/>
            </w:tcMar>
          </w:tcPr>
          <w:p w14:paraId="5CA736EC" w14:textId="77777777" w:rsidR="00B97162" w:rsidRDefault="00000000">
            <w:r>
              <w:rPr>
                <w:sz w:val="20"/>
                <w:szCs w:val="20"/>
              </w:rPr>
              <w:t>R</w:t>
            </w:r>
          </w:p>
        </w:tc>
        <w:tc>
          <w:tcPr>
            <w:tcW w:w="1200" w:type="dxa"/>
            <w:tcMar>
              <w:top w:w="80" w:type="dxa"/>
              <w:left w:w="100" w:type="dxa"/>
              <w:bottom w:w="80" w:type="dxa"/>
              <w:right w:w="100" w:type="dxa"/>
            </w:tcMar>
          </w:tcPr>
          <w:p w14:paraId="15F2DFB1" w14:textId="77777777" w:rsidR="00B97162" w:rsidRDefault="00000000">
            <w:r>
              <w:rPr>
                <w:sz w:val="20"/>
                <w:szCs w:val="20"/>
              </w:rPr>
              <w:t>a</w:t>
            </w:r>
          </w:p>
        </w:tc>
        <w:tc>
          <w:tcPr>
            <w:tcW w:w="1600" w:type="dxa"/>
            <w:tcMar>
              <w:top w:w="80" w:type="dxa"/>
              <w:left w:w="100" w:type="dxa"/>
              <w:bottom w:w="80" w:type="dxa"/>
              <w:right w:w="100" w:type="dxa"/>
            </w:tcMar>
          </w:tcPr>
          <w:p w14:paraId="217C489E" w14:textId="77777777" w:rsidR="00B97162" w:rsidRDefault="00000000">
            <w:r>
              <w:rPr>
                <w:sz w:val="20"/>
                <w:szCs w:val="20"/>
              </w:rPr>
              <w:t>I</w:t>
            </w:r>
          </w:p>
        </w:tc>
        <w:tc>
          <w:tcPr>
            <w:tcW w:w="5200" w:type="dxa"/>
            <w:tcMar>
              <w:top w:w="80" w:type="dxa"/>
              <w:left w:w="100" w:type="dxa"/>
              <w:bottom w:w="80" w:type="dxa"/>
              <w:right w:w="100" w:type="dxa"/>
            </w:tcMar>
          </w:tcPr>
          <w:p w14:paraId="37FA9B88" w14:textId="77777777" w:rsidR="00B97162" w:rsidRDefault="00000000">
            <w:r>
              <w:rPr>
                <w:sz w:val="20"/>
                <w:szCs w:val="20"/>
              </w:rPr>
              <w:t>Impacto detectado; a classificação do golpe (SAQUE/FOREHAND/BACKHAND) é executada nesta transição.</w:t>
            </w:r>
          </w:p>
        </w:tc>
      </w:tr>
      <w:tr w:rsidR="00B97162" w14:paraId="0981C4E2" w14:textId="77777777">
        <w:tblPrEx>
          <w:tblCellMar>
            <w:top w:w="0" w:type="dxa"/>
            <w:bottom w:w="0" w:type="dxa"/>
          </w:tblCellMar>
        </w:tblPrEx>
        <w:trPr>
          <w:cantSplit/>
        </w:trPr>
        <w:tc>
          <w:tcPr>
            <w:tcW w:w="1600" w:type="dxa"/>
            <w:tcMar>
              <w:top w:w="80" w:type="dxa"/>
              <w:left w:w="100" w:type="dxa"/>
              <w:bottom w:w="80" w:type="dxa"/>
              <w:right w:w="100" w:type="dxa"/>
            </w:tcMar>
          </w:tcPr>
          <w:p w14:paraId="02346387" w14:textId="77777777" w:rsidR="00B97162" w:rsidRDefault="00000000">
            <w:r>
              <w:rPr>
                <w:sz w:val="20"/>
                <w:szCs w:val="20"/>
              </w:rPr>
              <w:lastRenderedPageBreak/>
              <w:t>R</w:t>
            </w:r>
          </w:p>
        </w:tc>
        <w:tc>
          <w:tcPr>
            <w:tcW w:w="1200" w:type="dxa"/>
            <w:tcMar>
              <w:top w:w="80" w:type="dxa"/>
              <w:left w:w="100" w:type="dxa"/>
              <w:bottom w:w="80" w:type="dxa"/>
              <w:right w:w="100" w:type="dxa"/>
            </w:tcMar>
          </w:tcPr>
          <w:p w14:paraId="2EDAEA77" w14:textId="77777777" w:rsidR="00B97162" w:rsidRDefault="00000000">
            <w:r>
              <w:rPr>
                <w:sz w:val="20"/>
                <w:szCs w:val="20"/>
              </w:rPr>
              <w:t>t</w:t>
            </w:r>
          </w:p>
        </w:tc>
        <w:tc>
          <w:tcPr>
            <w:tcW w:w="1600" w:type="dxa"/>
            <w:tcMar>
              <w:top w:w="80" w:type="dxa"/>
              <w:left w:w="100" w:type="dxa"/>
              <w:bottom w:w="80" w:type="dxa"/>
              <w:right w:w="100" w:type="dxa"/>
            </w:tcMar>
          </w:tcPr>
          <w:p w14:paraId="1F61A875" w14:textId="77777777" w:rsidR="00B97162" w:rsidRDefault="00000000">
            <w:r>
              <w:rPr>
                <w:sz w:val="20"/>
                <w:szCs w:val="20"/>
              </w:rPr>
              <w:t>P</w:t>
            </w:r>
          </w:p>
        </w:tc>
        <w:tc>
          <w:tcPr>
            <w:tcW w:w="5200" w:type="dxa"/>
            <w:tcMar>
              <w:top w:w="80" w:type="dxa"/>
              <w:left w:w="100" w:type="dxa"/>
              <w:bottom w:w="80" w:type="dxa"/>
              <w:right w:w="100" w:type="dxa"/>
            </w:tcMar>
          </w:tcPr>
          <w:p w14:paraId="00885717" w14:textId="77777777" w:rsidR="00B97162" w:rsidRDefault="00000000">
            <w:r>
              <w:rPr>
                <w:sz w:val="20"/>
                <w:szCs w:val="20"/>
              </w:rPr>
              <w:t>Preparação cancelada por tempo esgotado sem impacto.</w:t>
            </w:r>
          </w:p>
        </w:tc>
      </w:tr>
      <w:tr w:rsidR="00B97162" w14:paraId="50D54F37" w14:textId="77777777">
        <w:tblPrEx>
          <w:tblCellMar>
            <w:top w:w="0" w:type="dxa"/>
            <w:bottom w:w="0" w:type="dxa"/>
          </w:tblCellMar>
        </w:tblPrEx>
        <w:trPr>
          <w:cantSplit/>
        </w:trPr>
        <w:tc>
          <w:tcPr>
            <w:tcW w:w="1600" w:type="dxa"/>
            <w:tcMar>
              <w:top w:w="80" w:type="dxa"/>
              <w:left w:w="100" w:type="dxa"/>
              <w:bottom w:w="80" w:type="dxa"/>
              <w:right w:w="100" w:type="dxa"/>
            </w:tcMar>
          </w:tcPr>
          <w:p w14:paraId="526AB611" w14:textId="77777777" w:rsidR="00B97162" w:rsidRDefault="00000000">
            <w:r>
              <w:rPr>
                <w:sz w:val="20"/>
                <w:szCs w:val="20"/>
              </w:rPr>
              <w:t>I</w:t>
            </w:r>
          </w:p>
        </w:tc>
        <w:tc>
          <w:tcPr>
            <w:tcW w:w="1200" w:type="dxa"/>
            <w:tcMar>
              <w:top w:w="80" w:type="dxa"/>
              <w:left w:w="100" w:type="dxa"/>
              <w:bottom w:w="80" w:type="dxa"/>
              <w:right w:w="100" w:type="dxa"/>
            </w:tcMar>
          </w:tcPr>
          <w:p w14:paraId="62D796B5" w14:textId="77777777" w:rsidR="00B97162" w:rsidRDefault="00000000">
            <w:r>
              <w:rPr>
                <w:sz w:val="20"/>
                <w:szCs w:val="20"/>
              </w:rPr>
              <w:t>ε</w:t>
            </w:r>
          </w:p>
        </w:tc>
        <w:tc>
          <w:tcPr>
            <w:tcW w:w="1600" w:type="dxa"/>
            <w:tcMar>
              <w:top w:w="80" w:type="dxa"/>
              <w:left w:w="100" w:type="dxa"/>
              <w:bottom w:w="80" w:type="dxa"/>
              <w:right w:w="100" w:type="dxa"/>
            </w:tcMar>
          </w:tcPr>
          <w:p w14:paraId="03BD8EE6" w14:textId="77777777" w:rsidR="00B97162" w:rsidRDefault="00000000">
            <w:r>
              <w:rPr>
                <w:sz w:val="20"/>
                <w:szCs w:val="20"/>
              </w:rPr>
              <w:t>C</w:t>
            </w:r>
          </w:p>
        </w:tc>
        <w:tc>
          <w:tcPr>
            <w:tcW w:w="5200" w:type="dxa"/>
            <w:tcMar>
              <w:top w:w="80" w:type="dxa"/>
              <w:left w:w="100" w:type="dxa"/>
              <w:bottom w:w="80" w:type="dxa"/>
              <w:right w:w="100" w:type="dxa"/>
            </w:tcMar>
          </w:tcPr>
          <w:p w14:paraId="1A1FCBAC" w14:textId="77777777" w:rsidR="00B97162" w:rsidRDefault="00000000">
            <w:r>
              <w:rPr>
                <w:sz w:val="20"/>
                <w:szCs w:val="20"/>
              </w:rPr>
              <w:t>Transição espontânea (não depende de novo evento de entrada).</w:t>
            </w:r>
          </w:p>
        </w:tc>
      </w:tr>
      <w:tr w:rsidR="00B97162" w14:paraId="7470D7D4" w14:textId="77777777">
        <w:tblPrEx>
          <w:tblCellMar>
            <w:top w:w="0" w:type="dxa"/>
            <w:bottom w:w="0" w:type="dxa"/>
          </w:tblCellMar>
        </w:tblPrEx>
        <w:trPr>
          <w:cantSplit/>
        </w:trPr>
        <w:tc>
          <w:tcPr>
            <w:tcW w:w="1600" w:type="dxa"/>
            <w:tcMar>
              <w:top w:w="80" w:type="dxa"/>
              <w:left w:w="100" w:type="dxa"/>
              <w:bottom w:w="80" w:type="dxa"/>
              <w:right w:w="100" w:type="dxa"/>
            </w:tcMar>
          </w:tcPr>
          <w:p w14:paraId="224CC0A2" w14:textId="77777777" w:rsidR="00B97162" w:rsidRDefault="00000000">
            <w:r>
              <w:rPr>
                <w:sz w:val="20"/>
                <w:szCs w:val="20"/>
              </w:rPr>
              <w:t>C</w:t>
            </w:r>
          </w:p>
        </w:tc>
        <w:tc>
          <w:tcPr>
            <w:tcW w:w="1200" w:type="dxa"/>
            <w:tcMar>
              <w:top w:w="80" w:type="dxa"/>
              <w:left w:w="100" w:type="dxa"/>
              <w:bottom w:w="80" w:type="dxa"/>
              <w:right w:w="100" w:type="dxa"/>
            </w:tcMar>
          </w:tcPr>
          <w:p w14:paraId="7586BD8C" w14:textId="77777777" w:rsidR="00B97162" w:rsidRDefault="00000000">
            <w:r>
              <w:rPr>
                <w:sz w:val="20"/>
                <w:szCs w:val="20"/>
              </w:rPr>
              <w:t>e</w:t>
            </w:r>
          </w:p>
        </w:tc>
        <w:tc>
          <w:tcPr>
            <w:tcW w:w="1600" w:type="dxa"/>
            <w:tcMar>
              <w:top w:w="80" w:type="dxa"/>
              <w:left w:w="100" w:type="dxa"/>
              <w:bottom w:w="80" w:type="dxa"/>
              <w:right w:w="100" w:type="dxa"/>
            </w:tcMar>
          </w:tcPr>
          <w:p w14:paraId="4D2294A0" w14:textId="77777777" w:rsidR="00B97162" w:rsidRDefault="00000000">
            <w:r>
              <w:rPr>
                <w:sz w:val="20"/>
                <w:szCs w:val="20"/>
              </w:rPr>
              <w:t>P</w:t>
            </w:r>
          </w:p>
        </w:tc>
        <w:tc>
          <w:tcPr>
            <w:tcW w:w="5200" w:type="dxa"/>
            <w:tcMar>
              <w:top w:w="80" w:type="dxa"/>
              <w:left w:w="100" w:type="dxa"/>
              <w:bottom w:w="80" w:type="dxa"/>
              <w:right w:w="100" w:type="dxa"/>
            </w:tcMar>
          </w:tcPr>
          <w:p w14:paraId="42ACA633" w14:textId="77777777" w:rsidR="00B97162" w:rsidRDefault="00000000">
            <w:r>
              <w:rPr>
                <w:sz w:val="20"/>
                <w:szCs w:val="20"/>
              </w:rPr>
              <w:t>Sistema pronto para reconhecer a próxima tacada.</w:t>
            </w:r>
          </w:p>
        </w:tc>
      </w:tr>
    </w:tbl>
    <w:p w14:paraId="2814D009" w14:textId="77777777" w:rsidR="00B97162" w:rsidRDefault="00000000">
      <w:pPr>
        <w:spacing w:before="360" w:after="200" w:line="360" w:lineRule="auto"/>
      </w:pPr>
      <w:r>
        <w:rPr>
          <w:b/>
          <w:bCs/>
        </w:rPr>
        <w:t>6 LINGUAGEM DO SISTEMA</w:t>
      </w:r>
    </w:p>
    <w:p w14:paraId="417DB206" w14:textId="77777777" w:rsidR="00B97162" w:rsidRDefault="00000000">
      <w:pPr>
        <w:spacing w:line="360" w:lineRule="auto"/>
        <w:ind w:firstLine="709"/>
        <w:jc w:val="both"/>
      </w:pPr>
      <w:r>
        <w:t>Considerando o alfabeto Σ = {g, a, t, e}, a linguagem L reconhecida pelo autômato é o conjunto de sequências de eventos que levam o sistema do estado inicial P de volta a P, representando zero ou mais ciclos completos de tentativa de tacada — cada ciclo sendo bem-sucedido (sequência "gae") ou cancelado por timeout (sequência "gt").</w:t>
      </w:r>
    </w:p>
    <w:p w14:paraId="0E237855" w14:textId="77777777" w:rsidR="00B97162" w:rsidRDefault="00000000">
      <w:pPr>
        <w:spacing w:line="360" w:lineRule="auto"/>
        <w:ind w:firstLine="709"/>
        <w:jc w:val="both"/>
      </w:pPr>
      <w:r>
        <w:t>Exemplos de sequências válidas, aceitas por L:</w:t>
      </w:r>
    </w:p>
    <w:p w14:paraId="01CC1ACB" w14:textId="77777777" w:rsidR="00B97162" w:rsidRDefault="00000000">
      <w:pPr>
        <w:pStyle w:val="PargrafodaLista"/>
        <w:numPr>
          <w:ilvl w:val="0"/>
          <w:numId w:val="2"/>
        </w:numPr>
        <w:spacing w:after="40" w:line="360" w:lineRule="auto"/>
      </w:pPr>
      <w:r>
        <w:t>ε (sequência vazia) — nenhuma tacada foi iniciada ainda.</w:t>
      </w:r>
    </w:p>
    <w:p w14:paraId="0E2C7CEB" w14:textId="77777777" w:rsidR="00B97162" w:rsidRDefault="00000000">
      <w:pPr>
        <w:pStyle w:val="PargrafodaLista"/>
        <w:numPr>
          <w:ilvl w:val="0"/>
          <w:numId w:val="2"/>
        </w:numPr>
        <w:spacing w:after="40" w:line="360" w:lineRule="auto"/>
      </w:pPr>
      <w:r>
        <w:t xml:space="preserve">gae — uma tacada completa: preparação, impacto e recuperação.</w:t>
      </w:r>
    </w:p>
    <w:p w14:paraId="5BC10C6D" w14:textId="77777777" w:rsidR="00B97162" w:rsidRDefault="00000000">
      <w:pPr>
        <w:pStyle w:val="PargrafodaLista"/>
        <w:numPr>
          <w:ilvl w:val="0"/>
          <w:numId w:val="2"/>
        </w:numPr>
        <w:spacing w:after="40" w:line="360" w:lineRule="auto"/>
      </w:pPr>
      <w:r>
        <w:t xml:space="preserve">gt — uma tentativa cancelada por timeout.</w:t>
      </w:r>
    </w:p>
    <w:p w14:paraId="1806A644" w14:textId="77777777" w:rsidR="00B97162" w:rsidRDefault="00000000">
      <w:pPr>
        <w:pStyle w:val="PargrafodaLista"/>
        <w:numPr>
          <w:ilvl w:val="0"/>
          <w:numId w:val="2"/>
        </w:numPr>
        <w:spacing w:after="40" w:line="360" w:lineRule="auto"/>
      </w:pPr>
      <w:r>
        <w:t xml:space="preserve">gae gt gae — duas tacadas concluídas com uma tentativa cancelada entre elas.</w:t>
      </w:r>
    </w:p>
    <w:p w14:paraId="52252B0F" w14:textId="77777777" w:rsidR="00B97162" w:rsidRDefault="00000000">
      <w:pPr>
        <w:spacing w:line="360" w:lineRule="auto"/>
        <w:ind w:firstLine="709"/>
        <w:jc w:val="both"/>
      </w:pPr>
      <w:r>
        <w:t>Exemplos de sequências inválidas, não reconhecidas por L:</w:t>
      </w:r>
    </w:p>
    <w:p w14:paraId="76F1CCAA" w14:textId="77777777" w:rsidR="00B97162" w:rsidRDefault="00000000">
      <w:pPr>
        <w:pStyle w:val="PargrafodaLista"/>
        <w:numPr>
          <w:ilvl w:val="0"/>
          <w:numId w:val="2"/>
        </w:numPr>
        <w:spacing w:after="40" w:line="360" w:lineRule="auto"/>
      </w:pPr>
      <w:r>
        <w:t xml:space="preserve">a... — inicia com impacto sem preparação prévia (o sistema nunca aceita 'a' a partir de P).</w:t>
      </w:r>
    </w:p>
    <w:p w14:paraId="35459D61" w14:textId="77777777" w:rsidR="00B97162" w:rsidRDefault="00000000">
      <w:pPr>
        <w:pStyle w:val="PargrafodaLista"/>
        <w:numPr>
          <w:ilvl w:val="0"/>
          <w:numId w:val="2"/>
        </w:numPr>
        <w:spacing w:after="40" w:line="360" w:lineRule="auto"/>
      </w:pPr>
      <w:r>
        <w:t xml:space="preserve">ge — depois de 'g', o único evento válido é 'a' ou 't', nunca 'e' diretamente.</w:t>
      </w:r>
    </w:p>
    <w:p w14:paraId="4AB36363" w14:textId="77777777" w:rsidR="00B97162" w:rsidRDefault="00000000">
      <w:pPr>
        <w:pStyle w:val="PargrafodaLista"/>
        <w:numPr>
          <w:ilvl w:val="0"/>
          <w:numId w:val="2"/>
        </w:numPr>
        <w:spacing w:after="40" w:line="360" w:lineRule="auto"/>
      </w:pPr>
      <w:r>
        <w:t xml:space="preserve">gae g (incompleta) — termina em R, que não é estado de aceitação.</w:t>
      </w:r>
    </w:p>
    <w:p w14:paraId="5EF89BF0" w14:textId="77777777" w:rsidR="00B97162" w:rsidRDefault="00000000">
      <w:pPr>
        <w:spacing w:before="360" w:after="200" w:line="360" w:lineRule="auto"/>
      </w:pPr>
      <w:r>
        <w:rPr>
          <w:b/>
          <w:bCs/>
        </w:rPr>
        <w:t>7 EXPRESSÃO REGULAR</w:t>
      </w:r>
    </w:p>
    <w:p w14:paraId="02833144" w14:textId="77777777" w:rsidR="00B97162" w:rsidRDefault="00000000">
      <w:pPr>
        <w:spacing w:line="360" w:lineRule="auto"/>
        <w:ind w:firstLine="709"/>
        <w:jc w:val="both"/>
      </w:pPr>
      <w:r>
        <w:t>A linguagem L descrita na Seção 6 é regular e pode ser expressa pela seguinte expressão regular sobre Σ = {g, a, t, e}:</w:t>
      </w:r>
    </w:p>
    <w:p w14:paraId="7E05A077" w14:textId="77777777" w:rsidR="00B97162" w:rsidRDefault="00000000">
      <w:pPr>
        <w:spacing w:before="100" w:after="100" w:line="360" w:lineRule="auto"/>
        <w:jc w:val="center"/>
      </w:pPr>
      <w:r>
        <w:rPr>
          <w:b/>
          <w:bCs/>
        </w:rPr>
        <w:t xml:space="preserve">L = ( g ( a e | t ) )*</w:t>
      </w:r>
    </w:p>
    <w:p w14:paraId="38EA003A" w14:textId="77777777" w:rsidR="00B97162" w:rsidRDefault="00000000">
      <w:pPr>
        <w:spacing w:line="360" w:lineRule="auto"/>
        <w:ind w:firstLine="709"/>
        <w:jc w:val="both"/>
      </w:pPr>
      <w:r>
        <w:t xml:space="preserve">A expressão indica que uma cadeia válida é formada por zero ou mais repetições do bloco "g(ae|t)": todo ciclo começa obrigatoriamente por 'g' (preparação) </w:t>
        <w:lastRenderedPageBreak/>
        <w:t>e é seguido ou pela sequência 'a e' (impacto detectado e depois estabilizado) ou apenas por 't' (cancelado por timeout).</w:t>
      </w:r>
    </w:p>
    <w:p w14:paraId="04177961" w14:textId="77777777" w:rsidR="00B97162" w:rsidRDefault="00000000">
      <w:pPr>
        <w:spacing w:before="360" w:after="200" w:line="360" w:lineRule="auto"/>
      </w:pPr>
      <w:r>
        <w:rPr>
          <w:b/>
          <w:bCs/>
        </w:rPr>
        <w:t>8 GRAMÁTICA</w:t>
      </w:r>
    </w:p>
    <w:p w14:paraId="13983C95" w14:textId="77777777" w:rsidR="00B97162" w:rsidRDefault="00000000">
      <w:pPr>
        <w:spacing w:line="360" w:lineRule="auto"/>
        <w:ind w:firstLine="709"/>
        <w:jc w:val="both"/>
      </w:pPr>
      <w:r>
        <w:t>A seguir apresenta-se uma gramática regular (linear à direita) G = (V, Σ, P, S) que gera a mesma linguagem L descrita nas seções anteriores:</w:t>
      </w:r>
    </w:p>
    <w:p w14:paraId="5258D866" w14:textId="77777777" w:rsidR="00B97162" w:rsidRDefault="00000000">
      <w:pPr>
        <w:spacing w:before="100" w:after="100" w:line="360" w:lineRule="auto"/>
        <w:jc w:val="center"/>
      </w:pPr>
      <w:r>
        <w:rPr>
          <w:sz w:val="20"/>
          <w:szCs w:val="20"/>
        </w:rPr>
        <w:t xml:space="preserve">V = { S, A, B }        Σ = { g, a, t, e }        S = símbolo inicial</w:t>
      </w:r>
    </w:p>
    <w:p w14:paraId="3572AAB4" w14:textId="77777777" w:rsidR="00B97162" w:rsidRDefault="00000000">
      <w:pPr>
        <w:spacing w:after="40" w:line="360" w:lineRule="auto"/>
        <w:jc w:val="center"/>
      </w:pPr>
      <w:r>
        <w:rPr>
          <w:b/>
          <w:bCs/>
        </w:rPr>
        <w:t xml:space="preserve">S → g A  |  ε</w:t>
      </w:r>
    </w:p>
    <w:p w14:paraId="0B0B9994" w14:textId="77777777" w:rsidR="00B97162" w:rsidRDefault="00000000">
      <w:pPr>
        <w:spacing w:after="40" w:line="360" w:lineRule="auto"/>
        <w:jc w:val="center"/>
      </w:pPr>
      <w:r>
        <w:rPr>
          <w:b/>
          <w:bCs/>
        </w:rPr>
        <w:t xml:space="preserve">A → a B  |  t S</w:t>
      </w:r>
    </w:p>
    <w:p w14:paraId="570F829A" w14:textId="77777777" w:rsidR="00B97162" w:rsidRDefault="00000000">
      <w:pPr>
        <w:spacing w:after="100" w:line="360" w:lineRule="auto"/>
        <w:jc w:val="center"/>
      </w:pPr>
      <w:r>
        <w:rPr>
          <w:b/>
          <w:bCs/>
        </w:rPr>
        <w:t>B → e S</w:t>
      </w:r>
    </w:p>
    <w:p w14:paraId="091244DC" w14:textId="77777777" w:rsidR="00B97162" w:rsidRDefault="00000000">
      <w:pPr>
        <w:spacing w:line="360" w:lineRule="auto"/>
        <w:ind w:firstLine="709"/>
        <w:jc w:val="both"/>
      </w:pPr>
      <w:r>
        <w:t>Cada não-terminal corresponde a um estado do autômato: S representa o sistema em PARADO (aguardando iniciar um novo ciclo ou encerrar a derivação), A representa o sistema em PREPARACAO (aguardando 'a' para seguir a impacto ou 't' para cancelar) e B representa o sistema após o impacto, aguardando o evento 'e' de estabilização (estados IMPACTO e RECUPERACAO combinados, já que a transição entre eles é espontânea e não consome símbolo de entrada).</w:t>
      </w:r>
    </w:p>
    <w:p w14:paraId="1CE86984" w14:textId="77777777" w:rsidR="00B97162" w:rsidRDefault="00000000">
      <w:pPr>
        <w:spacing w:before="360" w:after="200" w:line="360" w:lineRule="auto"/>
      </w:pPr>
      <w:r>
        <w:rPr>
          <w:b/>
          <w:bCs/>
        </w:rPr>
        <w:t>9 JUSTIFICATIVA DA MODELAGEM</w:t>
      </w:r>
    </w:p>
    <w:p w14:paraId="1B24AC45" w14:textId="77777777" w:rsidR="00B97162" w:rsidRDefault="00000000">
      <w:pPr>
        <w:spacing w:line="360" w:lineRule="auto"/>
        <w:ind w:firstLine="709"/>
        <w:jc w:val="both"/>
      </w:pPr>
      <w:r>
        <w:t xml:space="preserve">A escolha de um autômato finito (e não um autômato com pilha ou uma máquina de Turing) se justifica pela natureza do problema: o sistema não precisa memorizar informação de profundidade arbitrária nem reconhecer estruturas aninhadas — basta saber "em qual fase do gesto" se está no momento, o que é inteiramente capturado por um número finito e fixo de estados. Essa é exatamente a estrutura implementada no firmware por meio do tipo enumerado EstadoTacada (PARADO, PREPARACAO, IMPACTO, RECUPERACAO) e da instrução switch que define a função de transição δ a cada iteração do loop principal.</w:t>
      </w:r>
    </w:p>
    <w:p w14:paraId="68F19932" w14:textId="77777777" w:rsidR="00B97162" w:rsidRDefault="00000000">
      <w:pPr>
        <w:spacing w:line="360" w:lineRule="auto"/>
        <w:ind w:firstLine="709"/>
        <w:jc w:val="both"/>
      </w:pPr>
      <w:r>
        <w:t>Os símbolos do alfabeto Σ = {g, a, t, e} correspondem diretamente às comparações de limiar presentes no código (LIMIAR_GIRO_PREPARACAO, LIMIAR_ACEL_IMPACTO, TIMEOUT_PREPARACAO e LIMIAR_ACEL_ESTAVEL / TEMPO_ESTAVEL_RECUPERACAO, respectivamente), o que permite testar e calibrar o modelo formal diretamente contra o comportamento observado nos testes documentados na entrega de Sistemas Embarcados e Robótica.</w:t>
      </w:r>
    </w:p>
    <w:p w14:paraId="178F13F8" w14:textId="77777777" w:rsidR="00B97162" w:rsidRDefault="00000000">
      <w:pPr>
        <w:spacing w:line="360" w:lineRule="auto"/>
        <w:ind w:firstLine="709"/>
        <w:jc w:val="both"/>
      </w:pPr>
      <w:r>
        <w:lastRenderedPageBreak/>
        <w:t>A transição de IMPACTO para RECUPERACAO foi modelada como espontânea (ε) porque, no código, essa mudança ocorre de forma automática, na iteração seguinte do loop, sem depender de nenhuma nova leitura de sensor — é também o ponto em que a ação de classificação do golpe (SAQUE, FOREHAND ou BACKHAND) é executada, um detalhe de implementação (saída do sistema) que não afeta a linguagem formal reconhecida, mas que é relevante para o funcionamento real do produto.</w:t>
      </w:r>
    </w:p>
    <w:p w14:paraId="66FDCDC9" w14:textId="77777777" w:rsidR="00B97162" w:rsidRDefault="00000000">
      <w:pPr>
        <w:spacing w:before="360" w:after="200" w:line="360" w:lineRule="auto"/>
      </w:pPr>
      <w:r>
        <w:rPr>
          <w:b/>
          <w:bCs/>
        </w:rPr>
        <w:t>10 CONCLUSÃO</w:t>
      </w:r>
    </w:p>
    <w:p w14:paraId="31CC76CE" w14:textId="77777777" w:rsidR="00B97162" w:rsidRDefault="00000000">
      <w:pPr>
        <w:spacing w:line="360" w:lineRule="auto"/>
        <w:ind w:firstLine="709"/>
        <w:jc w:val="both"/>
      </w:pPr>
      <w:r>
        <w:t>A modelagem formal apresentada demonstra que o comportamento de detecção de tacada do Swing Sense pode ser integralmente descrito por um autômato finito, uma linguagem regular, uma expressão regular equivalente e uma gramática linear à direita — todos gerando e reconhecendo exatamente a mesma linguagem L = (g(ae|t))*. Essa formalização não apenas atende aos requisitos da disciplina, como também oferece uma especificação precisa e verificável do sistema, que pode ser usada para validar o firmware e orientar futuras extensões da máquina de estados.</w:t>
      </w:r>
    </w:p>
    <w:sectPr w:rsidR="00B97162">
      <w:headerReference w:type="default" r:id="rId8"/>
      <w:headerReference w:type="first" r:id="rId9"/>
      <w:pgSz w:w="11906" w:h="16838"/>
      <w:pgMar w:top="1701" w:right="1134"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1B997" w14:textId="77777777" w:rsidR="004B24DB" w:rsidRDefault="004B24DB">
      <w:r>
        <w:separator/>
      </w:r>
    </w:p>
  </w:endnote>
  <w:endnote w:type="continuationSeparator" w:id="0">
    <w:p w14:paraId="609E4F86" w14:textId="77777777" w:rsidR="004B24DB" w:rsidRDefault="004B2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0D63D" w14:textId="77777777" w:rsidR="004B24DB" w:rsidRDefault="004B24DB">
      <w:r>
        <w:separator/>
      </w:r>
    </w:p>
  </w:footnote>
  <w:footnote w:type="continuationSeparator" w:id="0">
    <w:p w14:paraId="1341398E" w14:textId="77777777" w:rsidR="004B24DB" w:rsidRDefault="004B24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459DF" w14:textId="77777777" w:rsidR="00B97162" w:rsidRDefault="00000000">
    <w:pPr>
      <w:jc w:val="right"/>
    </w:pPr>
    <w:r>
      <w:rPr>
        <w:sz w:val="20"/>
        <w:szCs w:val="20"/>
      </w:rPr>
      <w:fldChar w:fldCharType="begin"/>
    </w:r>
    <w:r>
      <w:rPr>
        <w:sz w:val="20"/>
        <w:szCs w:val="20"/>
      </w:rPr>
      <w:instrText>PAGE</w:instrText>
    </w:r>
    <w:r>
      <w:rPr>
        <w:sz w:val="20"/>
        <w:szCs w:val="20"/>
      </w:rPr>
      <w:fldChar w:fldCharType="separate"/>
    </w:r>
    <w:r w:rsidR="00D75D5B">
      <w:rPr>
        <w:noProof/>
        <w:sz w:val="20"/>
        <w:szCs w:val="20"/>
      </w:rPr>
      <w:t>2</w:t>
    </w:r>
    <w:r>
      <w:rPr>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51A16" w14:textId="77777777" w:rsidR="00B97162" w:rsidRDefault="00B9716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C121FD"/>
    <w:multiLevelType w:val="hybridMultilevel"/>
    <w:tmpl w:val="537C5194"/>
    <w:lvl w:ilvl="0" w:tplc="0E9CBB6E">
      <w:start w:val="1"/>
      <w:numFmt w:val="bullet"/>
      <w:lvlText w:val="•"/>
      <w:lvlJc w:val="left"/>
    </w:lvl>
    <w:lvl w:ilvl="1" w:tplc="09F0C1CA">
      <w:numFmt w:val="decimal"/>
      <w:lvlText w:val=""/>
      <w:lvlJc w:val="left"/>
    </w:lvl>
    <w:lvl w:ilvl="2" w:tplc="06D2219E">
      <w:numFmt w:val="decimal"/>
      <w:lvlText w:val=""/>
      <w:lvlJc w:val="left"/>
    </w:lvl>
    <w:lvl w:ilvl="3" w:tplc="2948F324">
      <w:numFmt w:val="decimal"/>
      <w:lvlText w:val=""/>
      <w:lvlJc w:val="left"/>
    </w:lvl>
    <w:lvl w:ilvl="4" w:tplc="6C800C96">
      <w:numFmt w:val="decimal"/>
      <w:lvlText w:val=""/>
      <w:lvlJc w:val="left"/>
    </w:lvl>
    <w:lvl w:ilvl="5" w:tplc="115E9020">
      <w:numFmt w:val="decimal"/>
      <w:lvlText w:val=""/>
      <w:lvlJc w:val="left"/>
    </w:lvl>
    <w:lvl w:ilvl="6" w:tplc="82D48534">
      <w:numFmt w:val="decimal"/>
      <w:lvlText w:val=""/>
      <w:lvlJc w:val="left"/>
    </w:lvl>
    <w:lvl w:ilvl="7" w:tplc="8FCC0B58">
      <w:numFmt w:val="decimal"/>
      <w:lvlText w:val=""/>
      <w:lvlJc w:val="left"/>
    </w:lvl>
    <w:lvl w:ilvl="8" w:tplc="6BB0A934">
      <w:numFmt w:val="decimal"/>
      <w:lvlText w:val=""/>
      <w:lvlJc w:val="left"/>
    </w:lvl>
  </w:abstractNum>
  <w:abstractNum w:abstractNumId="1" w15:restartNumberingAfterBreak="0">
    <w:nsid w:val="34780AC9"/>
    <w:multiLevelType w:val="hybridMultilevel"/>
    <w:tmpl w:val="C01471C4"/>
    <w:lvl w:ilvl="0" w:tplc="E1D64AAC">
      <w:start w:val="1"/>
      <w:numFmt w:val="bullet"/>
      <w:lvlText w:val="●"/>
      <w:lvlJc w:val="left"/>
      <w:pPr>
        <w:ind w:left="720" w:hanging="360"/>
      </w:pPr>
    </w:lvl>
    <w:lvl w:ilvl="1" w:tplc="0E644F74">
      <w:start w:val="1"/>
      <w:numFmt w:val="bullet"/>
      <w:lvlText w:val="○"/>
      <w:lvlJc w:val="left"/>
      <w:pPr>
        <w:ind w:left="1440" w:hanging="360"/>
      </w:pPr>
    </w:lvl>
    <w:lvl w:ilvl="2" w:tplc="9ED2492A">
      <w:start w:val="1"/>
      <w:numFmt w:val="bullet"/>
      <w:lvlText w:val="■"/>
      <w:lvlJc w:val="left"/>
      <w:pPr>
        <w:ind w:left="2160" w:hanging="360"/>
      </w:pPr>
    </w:lvl>
    <w:lvl w:ilvl="3" w:tplc="2B027388">
      <w:start w:val="1"/>
      <w:numFmt w:val="bullet"/>
      <w:lvlText w:val="●"/>
      <w:lvlJc w:val="left"/>
      <w:pPr>
        <w:ind w:left="2880" w:hanging="360"/>
      </w:pPr>
    </w:lvl>
    <w:lvl w:ilvl="4" w:tplc="8EE69EF6">
      <w:start w:val="1"/>
      <w:numFmt w:val="bullet"/>
      <w:lvlText w:val="○"/>
      <w:lvlJc w:val="left"/>
      <w:pPr>
        <w:ind w:left="3600" w:hanging="360"/>
      </w:pPr>
    </w:lvl>
    <w:lvl w:ilvl="5" w:tplc="C5B65EF4">
      <w:start w:val="1"/>
      <w:numFmt w:val="bullet"/>
      <w:lvlText w:val="■"/>
      <w:lvlJc w:val="left"/>
      <w:pPr>
        <w:ind w:left="4320" w:hanging="360"/>
      </w:pPr>
    </w:lvl>
    <w:lvl w:ilvl="6" w:tplc="290875CA">
      <w:start w:val="1"/>
      <w:numFmt w:val="bullet"/>
      <w:lvlText w:val="●"/>
      <w:lvlJc w:val="left"/>
      <w:pPr>
        <w:ind w:left="5040" w:hanging="360"/>
      </w:pPr>
    </w:lvl>
    <w:lvl w:ilvl="7" w:tplc="464AE5E4">
      <w:start w:val="1"/>
      <w:numFmt w:val="bullet"/>
      <w:lvlText w:val="●"/>
      <w:lvlJc w:val="left"/>
      <w:pPr>
        <w:ind w:left="5760" w:hanging="360"/>
      </w:pPr>
    </w:lvl>
    <w:lvl w:ilvl="8" w:tplc="120827EE">
      <w:start w:val="1"/>
      <w:numFmt w:val="bullet"/>
      <w:lvlText w:val="●"/>
      <w:lvlJc w:val="left"/>
      <w:pPr>
        <w:ind w:left="6480" w:hanging="360"/>
      </w:pPr>
    </w:lvl>
  </w:abstractNum>
  <w:num w:numId="1" w16cid:durableId="780413323">
    <w:abstractNumId w:val="1"/>
    <w:lvlOverride w:ilvl="0">
      <w:startOverride w:val="1"/>
    </w:lvlOverride>
  </w:num>
  <w:num w:numId="2" w16cid:durableId="21268449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162"/>
    <w:rsid w:val="004B24DB"/>
    <w:rsid w:val="004C03B9"/>
    <w:rsid w:val="00B97162"/>
    <w:rsid w:val="00D75D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1EE04"/>
  <w15:docId w15:val="{ADBA7BA8-CF16-4FB7-9220-55A3DD3A9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1232</Words>
  <Characters>6656</Characters>
  <Application>Microsoft Office Word</Application>
  <DocSecurity>0</DocSecurity>
  <Lines>55</Lines>
  <Paragraphs>15</Paragraphs>
  <ScaleCrop>false</ScaleCrop>
  <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Antônio Petri de Moraes Soares de Moura e Oliveira</cp:lastModifiedBy>
  <cp:revision>3</cp:revision>
  <dcterms:created xsi:type="dcterms:W3CDTF">2026-09-01T23:10:00Z</dcterms:created>
  <dcterms:modified xsi:type="dcterms:W3CDTF">2026-09-12T00:29:00Z</dcterms:modified>
</cp:coreProperties>
</file>