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FECAP – FUNDAÇÃO ESCOLA DE COMÉRCIO ÁLVARES PENTEADO</w:t>
      </w:r>
    </w:p>
    <w:p>
      <w:pPr>
        <w:spacing w:after="0" w:before="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Curso de Ciência da Computação</w:t>
      </w:r>
    </w:p>
    <w:p>
      <w:pPr>
        <w:spacing w:after="0" w:before="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6º Semestre — Turma 6º CCOMP</w:t>
      </w:r>
    </w:p>
    <w:p>
      <w:pPr>
        <w:spacing w:after="16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before="0" w:line="360" w:lineRule="auto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SWING SENSE</w:t>
      </w:r>
    </w:p>
    <w:p>
      <w:pPr>
        <w:spacing w:after="0" w:before="100" w:line="360" w:lineRule="auto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RELATÓRIO DE TESTES — ENTREGA 1</w:t>
      </w:r>
    </w:p>
    <w:p>
      <w:pPr>
        <w:spacing w:after="0" w:before="20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(Sistemas Embarcados e Robótica)</w:t>
      </w:r>
    </w:p>
    <w:p>
      <w:pPr>
        <w:spacing w:after="16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before="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Grupo 1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before="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Antônio Petri de Moraes Soares de Moura e Oliveira</w:t>
      </w:r>
    </w:p>
    <w:p>
      <w:pPr>
        <w:spacing w:after="0" w:before="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Gabriel Higobassi Paschoal</w:t>
      </w:r>
    </w:p>
    <w:p>
      <w:pPr>
        <w:spacing w:after="0" w:before="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Lucas Silva Maciel</w:t>
      </w:r>
    </w:p>
    <w:p>
      <w:pPr>
        <w:spacing w:after="0" w:before="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Thiago Akira Higa Mitami</w:t>
      </w:r>
    </w:p>
    <w:p>
      <w:pPr>
        <w:spacing w:after="36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before="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São Paulo</w:t>
      </w:r>
    </w:p>
    <w:p>
      <w:pPr>
        <w:spacing w:after="0" w:before="0" w:line="360" w:lineRule="auto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2026</w:t>
      </w:r>
    </w:p>
    <w:p>
      <w:pPr>
        <w:pageBreakBefore/>
      </w:pPr>
    </w:p>
    <w:p>
      <w:pPr>
        <w:spacing w:after="200" w:before="36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1 DESCRIÇÃO DO PROJETO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Swing Sense é uma raquete de tênis inteligente que capta os movimentos do jogador durante o jogo e identifica automaticamente o tipo de tacada executada — saque, forehand ou backhand. Um sensor de movimento (MPU6050), acoplado ao cabo da raquete e controlado por um microcontrolador ESP32-C3, lê continuamente os dados de aceleração e rotação e os processa por meio de uma máquina de estados capaz de reconhecer o padrão de cada golpe.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Em versões futuras do projeto, esses dados serão transmitidos via Bluetooth (BLE) para um aplicativo mobile, que exibirá estatísticas de desempenho e histórico de treino ao jogador, sem que a raquete precise se conectar diretamente à internet.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Este documento corresponde à primeira entrega da disciplina de Sistemas Embarcados e Robótica, focada na montagem do circuito básico e na validação inicial da leitura de sensores e da detecção de tacadas — etapa anterior à implementação da comunicação Bluetooth e do aplicativo mobile, que serão tratadas em entregas posteriores do projeto.</w:t>
      </w:r>
    </w:p>
    <w:p>
      <w:pPr>
        <w:spacing w:after="200" w:before="36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 OBJETIVO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Este relatório descreve a montagem do circuito básico (ESP32-C3 SuperMini e sensor MPU6050) e os testes realizados para validar a leitura de dados do sensor e o funcionamento da máquina de estados de detecção de tacada, primeira etapa funcional do projeto Swing Sense.</w:t>
      </w:r>
    </w:p>
    <w:p>
      <w:pPr>
        <w:spacing w:after="200" w:before="36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3 MATERIAIS E MONTAGEM DO CIRCUITO</w:t>
      </w:r>
    </w:p>
    <w:p>
      <w:pPr>
        <w:spacing w:after="160" w:before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3.1 Componentes utilizados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1x ESP32-C3 SuperMini (microcontrolador Wi-Fi/BLE)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1x MPU6050 / GY-521 (acelerômetro e giroscópio, 6 eixos)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1x Protoboard (830 pontos)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4x jumpers macho-macho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1x cabo USB-C (alimentação e gravação do firmware)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160" w:before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3.2 Conexões físicas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  <w:tblHeader/>
        </w:trPr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Pino do MPU6050</w:t>
            </w:r>
          </w:p>
        </w:tc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Pino do ESP32-C3 SuperMini</w:t>
            </w:r>
          </w:p>
        </w:tc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VCC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3.3V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Alimentação do sensor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GND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GND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Referência de terra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SDA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GPIO 8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Dados I2C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SCL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GPIO 9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Clock I2C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esquema completo do circuito foi elaborado no simulador Wokwi, que oferece suporte oficial ao ESP32-C3 (diferente do Tinkercad, que não possui esse modelo específico em sua biblioteca de componentes). O projeto está disponível em: https://wokwi.com/projects/473918725286247425, e o arquivo de simulação (sketch, diagrama e lista de bibliotecas) acompanha esta entrega.</w:t>
      </w:r>
    </w:p>
    <w:p>
      <w:pPr>
        <w:spacing w:after="200" w:before="36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 PARÂMETROS ELÉTRICOS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2200"/>
        <w:gridCol w:w="3000"/>
      </w:tblGrid>
      <w:tr>
        <w:trPr>
          <w:cantSplit/>
          <w:tblHeader/>
        </w:trP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Valor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Tensão de alimentação (VCC → MPU6050)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V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Medido com multímetro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Medição em paralelo entre VCC e GND do MPU6050; confirma a especificação de projeto (evitar os 5V para não ultrapassar o limite do chip de 3.46V).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Corrente do MPU6050 (giroscópio ativo)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≈ 3.6 mA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Medido com multímetro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Medição em série na linha VCC do MPU6050; valor obtido próximo ao de referência do fabricante (InvenSense, PS-MPU-6000A), confirmando o dado do datasheet.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Corrente do MPU6050 em standby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≈ 5 µA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Datasheet (InvenSense, PS-MPU-6000A)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Valor de referência do fabricante; não medido diretamente nesta etapa.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Corrente do ESP32-C3 (modo ativo, sem rádio)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dezenas de mA (variável)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Datasheet do fabricante (Espressif)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Valor típico de referência; varia conforme uso de CPU/periféricos. Não medido diretamente nesta etapa.</w:t>
            </w:r>
          </w:p>
        </w:tc>
      </w:tr>
    </w:tbl>
    <w:p>
      <w:pPr>
        <w:spacing w:after="200" w:before="36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5 TESTES FUNCIONAIS REALIZADOS</w:t>
      </w:r>
    </w:p>
    <w:p>
      <w:pPr>
        <w:spacing w:after="160" w:before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5.1 Teste 1 — Leitura bruta do sensor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Validação inicial da comunicação I2C entre o ESP32-C3 e o MPU6050: leitura contínua dos valores de aceleração (m/s²) e giro (rad/s) nos três eixos, exibidos no Monitor Serial (115200 baud). Confirmou-se que o sensor responde corretamente a movimentos manuais e que, em repouso, os valores de aceleração ficam próximos da gravidade terrestre (entre 9,6 e 11,4 m/s², variando conforme a orientação da placa — desvio típico de sensores MEMS não calibrados de fábrica).</w:t>
      </w:r>
    </w:p>
    <w:p>
      <w:pPr>
        <w:spacing w:after="160" w:before="24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5.2 Teste 2 — Máquina de estados de detecção de tacada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Implementação de uma máquina de estados finitos (PARADO → PREPARACAO → IMPACTO → RECUPERACAO → PARADO) que identifica o início de um movimento (rotação sustentada), detecta o pico de aceleração do impacto e classifica o tipo de golpe (saque, forehand ou backhand) com base na orientação do sensor no momento do impacto. Os dados coletados nesse teste estão detalhados na seção 6.</w:t>
      </w:r>
    </w:p>
    <w:p>
      <w:pPr>
        <w:spacing w:after="200" w:before="36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6 DADOS COLETADOS — MONITOR SERIAL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Trecho de log obtido durante um teste manual, simulando tacadas com a montagem na protoboard: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600"/>
        <w:gridCol w:w="3200"/>
      </w:tblGrid>
      <w:tr>
        <w:trPr>
          <w:cantSplit/>
          <w:tblHeader/>
        </w:trPr>
        <w:tc>
          <w:tcPr>
            <w:tcW w:type="dxa" w:w="1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Tempo relativo</w:t>
            </w:r>
          </w:p>
        </w:tc>
        <w:tc>
          <w:tcPr>
            <w:tcW w:type="dxa" w:w="2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Evento</w:t>
            </w:r>
          </w:p>
        </w:tc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Valores lidos</w:t>
            </w:r>
          </w:p>
        </w:tc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0,000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TACADA DETECTADA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accelZ = 8.52 | giroZ = -1.34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Classificado como BACKHAND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0,348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PARADO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Sistema pronto para nova tacada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0,519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PREPARACAO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Rotação sustentada detectada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1,503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 (timeout)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≈984 ms em preparação sem impacto — acionou o timeout de segurança (1000 ms configurado)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1,503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PREPARACAO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Nova tentativa iniciada imediatamente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1,641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TACADA DETECTADA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accelZ = 0.63 | giroZ = -2.61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Classificado como SAQUE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2,015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PARADO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Sistema pronto para nova tacada (recuperação em ≈374 ms)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2,156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PREPARACAO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Rotação sustentada detectada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3,168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 (timeout)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≈1012 ms em preparação sem impacto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3,168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PREPARACAO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Nova tentativa iniciada imediatamente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4,195 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 (timeout)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≈1027 ms em preparação sem impacto</w:t>
            </w:r>
          </w:p>
        </w:tc>
      </w:tr>
    </w:tbl>
    <w:p>
      <w:pPr>
        <w:spacing w:after="200" w:before="36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7 ANÁLISE DOS RESULTADOS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temporizador de segurança (timeout de preparação, configurado em 1000 ms) funcionou corretamente: os três cancelamentos registrados ocorreram entre 984 ms e 1027 ms após o início da preparação, dentro da margem esperada considerando o intervalo de leitura do loop (10 ms).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tempo de recuperação observado (retorno ao estado PARADO após um impacto) foi de aproximadamente 374 ms, compatível com o parâmetro TEMPO_ESTAVEL_RECUPERACAO configurado no firmware (150 ms), somado ao tempo necessário para a aceleração decair até o limiar de estabilidade.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medição em bancada da tensão de alimentação e da corrente do MPU6050 confirmou os valores de referência do datasheet, validando o dimensionamento elétrico do circuito.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classificação de tipo de golpe está funcionando de acordo com a regra implementada no código (accelZ &lt; 3.0 → SAQUE; caso contrário, o sinal do giroZ decide entre FOREHAND e BACKHAND). No entanto, essa regra ainda não foi validada contra um gabarito (registro de qual golpe físico foi realmente executado em cada tacada), o que é necessário antes de considerar a classificação confiável.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Os cancelamentos por timeout indicam movimentos de preparação que não geraram um pico de aceleração suficiente para configurar impacto — comportamento esperado do sistema, que evita registrar falsos positivos.</w:t>
      </w:r>
    </w:p>
    <w:p>
      <w:pPr>
        <w:spacing w:after="200" w:before="36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8 COMO FUNCIONA O PROTÓTIPO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Esta seção descreve o funcionamento esperado do protótipo, desde o momento em que é ligado até a classificação de uma tacada, servindo como referência complementar aos testes documentados nas Seções 5 e 6.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Ao ser ligado (via cabo USB, nesta fase de testes), o firmware inicializa a comunicação I2C com o MPU6050 e o sistema entra no estado PARADO, lendo continuamente os valores de aceleração e giro do sensor, em repouso, aguardando o início de um movimento:</w:t>
      </w:r>
    </w:p>
    <w:p>
      <w:pPr>
        <w:spacing w:after="100" w:before="100" w:line="360" w:lineRule="auto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PARADO  →  PREPARACAO  →  IMPACTO  →  RECUPERACAO  →  PARADO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600"/>
      </w:tblGrid>
      <w:tr>
        <w:trPr>
          <w:cantSplit/>
          <w:tblHeader/>
        </w:trPr>
        <w:tc>
          <w:tcPr>
            <w:tcW w:type="dxa" w:w="1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4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acontece</w:t>
            </w:r>
          </w:p>
        </w:tc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leva ao próximo estado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PARADO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Sistema em repouso, monitorando o giroscópio à espera do início de um movimento.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Rotação sustentada acima do limiar configurado → avança para PREPARACAO.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PREPARACAO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jogador está armando o golpe; o sistema passa a monitorar também a aceleração, à espera do pico do impacto.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Pico de aceleração acima do limiar → avança para IMPACTO. Se nenhum impacto ocorrer em até 1000 ms, o sistema cancela e retorna a PARADO (evita falsos positivos).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IMPACTO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Momento da batida na bola. O sistema registra os valores de aceleração e giro exatamente nesse instante e classifica o tipo de golpe (saque, forehand ou backhand) com base na orientação do sensor.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Transição imediata para RECUPERACAO.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RECUPERACAO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Aguarda a aceleração se estabilizar após o impacto, confirmando que o movimento da tacada terminou.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Aceleração estável por 150 ms consecutivos → retorna a PARADO, pronto para a próxima tacada.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Nesta fase do projeto, cada evento (mudança de estado e classificação de tacada) é exibido em tempo real no Monitor Serial, conectado via USB — é esse o mecanismo de saída utilizado nos testes apresentados na Seção 6. Na versão final do protótipo, integrada à raquete, essa mesma lógica de detecção permanecerá inalterada, mas a saída dos dados passará a ser feita via Bluetooth (BLE) para o aplicativo mobile, eliminando a necessidade de conexão USB durante o uso real em quadra.</w:t>
      </w:r>
    </w:p>
    <w:p>
      <w:pPr>
        <w:spacing w:after="200" w:before="36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9 LIMITAÇÕES E PRÓXIMOS PASSOS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Realizar testes com o sensor fixado de forma rígida (não segurado manualmente na protoboard), para reduzir a variação entre golpes.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Registrar o tipo de golpe realmente executado em cada teste, para validar a taxa de acerto da classificação.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Medir a corrente elétrica do ESP32-C3 isoladamente (em modo ativo e em standby), complementando a medição já realizada do MPU6050.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Mapear definitivamente os eixos físicos do sensor (X, Y, Z) na orientação final de montagem na raquete, antes de fixar os limiares definitivos de classificação.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Migrar a saída de dados de Serial.println() para transmissão via Bluetooth (BLE), próxima etapa do projeto.</w:t>
      </w:r>
    </w:p>
    <w:p>
      <w:pPr>
        <w:spacing w:after="200" w:before="360" w:line="36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10 CONCLUSÃO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circuito básico foi montado e testado com sucesso: a comunicação I2C entre o ESP32-C3 SuperMini e o MPU6050 está estável, e a máquina de estados de detecção de tacada identifica corretamente os instantes de preparação, impacto e recuperação do movimento, com temporização dentro do esperado. As medições elétricas em bancada confirmaram os valores de referência do datasheet. A classificação do tipo de golpe está implementada e funcional, mas requer validação adicional e calibração fina antes de ser considerada confiável para a próxima etapa do projeto.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2026-09-01T22:56:17.098Z</dcterms:created>
  <dcterms:modified xsi:type="dcterms:W3CDTF">2026-09-01T22:56:17.098Z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