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172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ACH.AI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240" w:lineRule="auto"/>
        <w:rPr>
          <w:b w:val="0"/>
          <w:bCs w:val="0"/>
          <w:color w:val="000000"/>
        </w:rPr>
      </w:pPr>
      <w:r w:rsidDel="00000000" w:rsidR="00000000" w:rsidRPr="00000000">
        <w:rPr>
          <w:color w:val="000000"/>
          <w:rtl w:val="0"/>
        </w:rPr>
        <w:t xml:space="preserve">Planejamento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spacing w:after="480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08.0" w:type="dxa"/>
        <w:jc w:val="center"/>
        <w:tblLayout w:type="fixed"/>
        <w:tblLook w:val="0400"/>
      </w:tblPr>
      <w:tblGrid>
        <w:gridCol w:w="10008"/>
        <w:tblGridChange w:id="0">
          <w:tblGrid>
            <w:gridCol w:w="100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000000" w:space="0" w:sz="0" w:val="nil"/>
              <w:bottom w:color="ffffff" w:space="0" w:sz="8" w:val="single"/>
              <w:right w:color="000000" w:space="0" w:sz="0" w:val="nil"/>
            </w:tcBorders>
            <w:shd w:fill="f3f3f3" w:val="clear"/>
            <w:tcMar>
              <w:top w:w="140.0" w:type="dxa"/>
              <w:bottom w:w="140.0" w:type="dxa"/>
            </w:tcMar>
          </w:tcPr>
          <w:p w:rsidR="00000000" w:rsidDel="00000000" w:rsidP="00000000" w:rsidRDefault="00000000" w:rsidRPr="00000000" w14:paraId="00000004">
            <w:pPr>
              <w:spacing w:after="8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Objetivo deste documento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="26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Consolidar as entregas de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SCRUM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para o projeto Ach.ai, com histórias de utilizador e critérios de aceite, propostas iniciais de estimativa e um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planejamento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executável para a primeira sprint.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before="0" w:line="259" w:lineRule="auto"/>
        <w:jc w:val="center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0" w:line="259" w:lineRule="auto"/>
        <w:jc w:val="center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Equipe do projeto</w:t>
      </w:r>
      <w:r w:rsidDel="00000000" w:rsidR="00000000" w:rsidRPr="00000000">
        <w:rPr>
          <w:rtl w:val="0"/>
        </w:rPr>
      </w:r>
    </w:p>
    <w:tbl>
      <w:tblPr>
        <w:tblStyle w:val="Table2"/>
        <w:tblW w:w="10008.0" w:type="dxa"/>
        <w:jc w:val="center"/>
        <w:tblLayout w:type="fixed"/>
        <w:tblLook w:val="0400"/>
      </w:tblPr>
      <w:tblGrid>
        <w:gridCol w:w="1800"/>
        <w:gridCol w:w="3240"/>
        <w:gridCol w:w="4968"/>
        <w:tblGridChange w:id="0">
          <w:tblGrid>
            <w:gridCol w:w="1800"/>
            <w:gridCol w:w="3240"/>
            <w:gridCol w:w="4968"/>
          </w:tblGrid>
        </w:tblGridChange>
      </w:tblGrid>
      <w:tr>
        <w:trPr>
          <w:cantSplit w:val="0"/>
          <w:tblHeader w:val="1"/>
        </w:trPr>
        <w:tc>
          <w:tcPr>
            <w:shd w:fill="123b6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20" w:before="0" w:line="246.99999999999994" w:lineRule="auto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Papel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b6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20" w:before="0" w:line="246.99999999999994" w:lineRule="auto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b6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20" w:before="0" w:line="246.99999999999994" w:lineRule="auto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Responsabilidade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Product Owner (PO)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Luis Felipe Torelli Sparrapan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Visão de produto, ordenação do backlog, validação dos critérios de aceite e priorização.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Scrum Master (SM)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Ettore Tarsis Angelo Marigo Grecco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Facilitar cerimônias, remover impedimentos e zelar pelo acordo de trabalho.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Leonardo Ferreira da Silva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Desenvolvimento de API, autenticação, autorização e testes.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Rafaella Morelli Ezequiel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Modelagem de dados, migrations, banco e apoio à implementação.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Style w:val="Heading1"/>
        <w:keepNext w:val="1"/>
        <w:pageBreakBefore w:val="1"/>
        <w:spacing w:after="100" w:before="20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Etapa 1 — Governança da equipe e visão estratégica</w:t>
      </w:r>
    </w:p>
    <w:p w:rsidR="00000000" w:rsidDel="00000000" w:rsidP="00000000" w:rsidRDefault="00000000" w:rsidRPr="00000000" w14:paraId="00000019">
      <w:pPr>
        <w:pStyle w:val="Heading2"/>
        <w:keepNext w:val="1"/>
        <w:spacing w:after="60" w:before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1.1. Identificação e papéis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08.0" w:type="dxa"/>
        <w:jc w:val="center"/>
        <w:tblLayout w:type="fixed"/>
        <w:tblLook w:val="0400"/>
      </w:tblPr>
      <w:tblGrid>
        <w:gridCol w:w="1800"/>
        <w:gridCol w:w="3240"/>
        <w:gridCol w:w="4968"/>
        <w:tblGridChange w:id="0">
          <w:tblGrid>
            <w:gridCol w:w="1800"/>
            <w:gridCol w:w="3240"/>
            <w:gridCol w:w="4968"/>
          </w:tblGrid>
        </w:tblGridChange>
      </w:tblGrid>
      <w:tr>
        <w:trPr>
          <w:cantSplit w:val="0"/>
          <w:tblHeader w:val="1"/>
        </w:trPr>
        <w:tc>
          <w:tcPr>
            <w:shd w:fill="123b6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20" w:before="0" w:line="246.99999999999994" w:lineRule="auto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Papel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b6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20" w:before="0" w:line="246.99999999999994" w:lineRule="auto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b6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20" w:before="0" w:line="246.99999999999994" w:lineRule="auto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Responsabilidade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Product Owner (PO)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Luis Felipe Torelli Sparrapan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Visão de produto, ordenação do backlog, validação dos critérios de aceite e priorização.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Scrum Master (SM)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Ettore Tarsis Angelo Marigo Grecco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Facilitar cerimônias, remover impedimentos e zelar pelo acordo de trabalho.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Leonardo Ferreira da Silva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Desenvolvimento de API, autenticação, autorização e testes.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Rafaella Morelli Ezequiel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Modelagem de dados, migrations, banco e apoio à implementação.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Style w:val="Heading2"/>
        <w:keepNext w:val="1"/>
        <w:spacing w:after="60" w:before="120" w:line="259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1"/>
        <w:spacing w:after="60" w:before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1.2. Product Goal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008.0" w:type="dxa"/>
        <w:jc w:val="center"/>
        <w:tblLayout w:type="fixed"/>
        <w:tblLook w:val="0400"/>
      </w:tblPr>
      <w:tblGrid>
        <w:gridCol w:w="10008"/>
        <w:tblGridChange w:id="0">
          <w:tblGrid>
            <w:gridCol w:w="100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000000" w:space="0" w:sz="0" w:val="nil"/>
              <w:bottom w:color="ffffff" w:space="0" w:sz="8" w:val="single"/>
              <w:right w:color="000000" w:space="0" w:sz="0" w:val="nil"/>
            </w:tcBorders>
            <w:shd w:fill="f3f3f3" w:val="clear"/>
            <w:tcMar>
              <w:top w:w="140.0" w:type="dxa"/>
              <w:bottom w:w="140.0" w:type="dxa"/>
            </w:tcMar>
          </w:tcPr>
          <w:p w:rsidR="00000000" w:rsidDel="00000000" w:rsidP="00000000" w:rsidRDefault="00000000" w:rsidRPr="00000000" w14:paraId="0000002D">
            <w:pPr>
              <w:spacing w:after="8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Product Goal proposto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line="26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Para redes supermercadistas de médio e grande porte de São Paulo e seus clientes em loja, o Ach.ai é um sistema de navegação indoor que ajuda a localizar produtos e organizar um percurso eficiente, reduzindo buscas por tentativa e erro e o risco de abandonar itens planejados. O objetivo será validado na loja piloto quando o Web App carregar em menos de 3 segundos, a rota para listas de até 50 itens distintos for calculada em até 2 segundos e o dashboard exibir sessões, rotas concluídas e produtos mais pesquisados.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1"/>
        <w:spacing w:after="60" w:before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1.3. Proposta de valor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vertAlign w:val="baseline"/>
          <w:rtl w:val="0"/>
        </w:rPr>
        <w:t xml:space="preserve">Para o consumidor: transforma a lista de compras em uma jornada guiada pelo mapa da loja, acessível por QR Code e sem exigir instalação de aplicativo, reduzindo a procura por tentativa e erro.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vertAlign w:val="baseline"/>
          <w:rtl w:val="0"/>
        </w:rPr>
        <w:t xml:space="preserve">Para o varejista: reduz a necessidade de orientar clientes manualmente e oferece indicadores iniciais de adoção e demanda, como sessões, rotas concluídas e produtos mais pesquisados.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2.00000000000003" w:lineRule="auto"/>
        <w:ind w:left="360" w:right="0" w:hanging="360"/>
        <w:jc w:val="left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vertAlign w:val="baseline"/>
          <w:rtl w:val="0"/>
        </w:rPr>
        <w:t xml:space="preserve">Evolução comercial: a navegação contextual cria uma base para recomendações complementares e Retail Media. O dashboard de campanha, o cruzamento avançado com vendas e a comprovação de ROI não devem ser tratados como pré-requisitos do MVP inicial.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2.00000000000003" w:lineRule="auto"/>
        <w:ind w:right="0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1"/>
        <w:spacing w:after="60" w:before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1.4. Working Agreement — Acordo de Trabalho</w:t>
      </w:r>
    </w:p>
    <w:p w:rsidR="00000000" w:rsidDel="00000000" w:rsidP="00000000" w:rsidRDefault="00000000" w:rsidRPr="00000000" w14:paraId="00000037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before="0" w:line="259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Daily Scrum / sincronização: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Segundas, quartas e sextas, das 18h45 às 19h00. Duração máxima de 15 minutos.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before="0" w:line="259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Repositório central: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GitHub. Ainda precisa ser criado e inicializado; o link real deve ser inserido antes da submissão.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0" w:line="259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Quadro de trabalho: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Trello: Product Backlog, Sprint 1 — To Do, Em andamento, Em revisão e Done.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before="0" w:line="259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Comunicação rápida: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WhatsApp. Decisões técnicas, critérios de aceite e mudanças de escopo também devem ser registradas no card ou no repositório.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before="0" w:line="259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Revisão de Pull Request: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Prazo máximo de 6 horas úteis para uma primeira revisão, sempre que possível dentro do horário acordado pela equipe.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before="0" w:line="259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Fluxo Git: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Não fazer push direto na main. Uma branch por história/tarefa, Pull Request para integrar e pelo menos uma aprovação de colega.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before="0" w:line="259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Segredos e dados: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Nunca versionar senhas, tokens, chaves ou dados reais de consumidores. Utilizar variáveis de ambiente e dados fictícios para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before="0" w:line="259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Responsabilidade coletiva: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Todos os integrantes devem contribuir para o repositório por meio de código, testes, documentação técnica, automação ou configuração versionada; PO e SM também precisam deixar contribuição rastreável.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1"/>
        <w:pageBreakBefore w:val="1"/>
        <w:spacing w:after="100" w:before="20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Etapa 2 — Product Backlog estruturado</w:t>
      </w:r>
    </w:p>
    <w:p w:rsidR="00000000" w:rsidDel="00000000" w:rsidP="00000000" w:rsidRDefault="00000000" w:rsidRPr="00000000" w14:paraId="00000041">
      <w:pPr>
        <w:spacing w:after="120" w:before="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 backlog abaixo transforma os cards existentes do Kanban em histórias menores e verificáveis, distribuídas pelos quatro épicos solicitados no roteiro. Os critérios estão redigidos em formato Gherkin simplificado, com um caminho feliz e um cenário de erro/alternativa por história.</w:t>
      </w:r>
    </w:p>
    <w:p w:rsidR="00000000" w:rsidDel="00000000" w:rsidP="00000000" w:rsidRDefault="00000000" w:rsidRPr="00000000" w14:paraId="00000042">
      <w:pPr>
        <w:spacing w:after="120" w:before="0" w:line="259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08.0" w:type="dxa"/>
        <w:jc w:val="center"/>
        <w:tblLayout w:type="fixed"/>
        <w:tblLook w:val="0400"/>
      </w:tblPr>
      <w:tblGrid>
        <w:gridCol w:w="10008"/>
        <w:tblGridChange w:id="0">
          <w:tblGrid>
            <w:gridCol w:w="100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2cc" w:space="0" w:sz="8" w:val="single"/>
              <w:left w:color="000000" w:space="0" w:sz="0" w:val="nil"/>
              <w:bottom w:color="fff2cc" w:space="0" w:sz="8" w:val="single"/>
              <w:right w:color="000000" w:space="0" w:sz="0" w:val="nil"/>
            </w:tcBorders>
            <w:shd w:fill="fff2cc" w:val="clear"/>
            <w:tcMar>
              <w:top w:w="140.0" w:type="dxa"/>
              <w:bottom w:w="140.0" w:type="dxa"/>
            </w:tcMar>
          </w:tcPr>
          <w:p w:rsidR="00000000" w:rsidDel="00000000" w:rsidP="00000000" w:rsidRDefault="00000000" w:rsidRPr="00000000" w14:paraId="00000043">
            <w:pPr>
              <w:spacing w:after="8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Como interpretar as estimativas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line="26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Os Story Points (SP) apresentados são estimativas iniciais para orientar a conversa. Os Developers devem realizar Planning Poker, discutir divergências e confirmar os valores. Qualquer história estimada acima de 8 pontos deve ser decomposta.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1"/>
        <w:spacing w:after="60" w:before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EP01 — Segurança e Acesso</w:t>
      </w:r>
    </w:p>
    <w:p w:rsidR="00000000" w:rsidDel="00000000" w:rsidP="00000000" w:rsidRDefault="00000000" w:rsidRPr="00000000" w14:paraId="00000047">
      <w:pPr>
        <w:keepNext w:val="1"/>
        <w:spacing w:after="80" w:before="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Foco: autenticação do administrador, emissão de JWT e autorização por papel.</w:t>
      </w:r>
    </w:p>
    <w:p w:rsidR="00000000" w:rsidDel="00000000" w:rsidP="00000000" w:rsidRDefault="00000000" w:rsidRPr="00000000" w14:paraId="00000048">
      <w:pPr>
        <w:keepNext w:val="1"/>
        <w:spacing w:after="80" w:before="0" w:line="259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08.0" w:type="dxa"/>
        <w:jc w:val="center"/>
        <w:tblLayout w:type="fixed"/>
        <w:tblLook w:val="0400"/>
      </w:tblPr>
      <w:tblGrid>
        <w:gridCol w:w="979"/>
        <w:gridCol w:w="3960"/>
        <w:gridCol w:w="5069"/>
        <w:tblGridChange w:id="0">
          <w:tblGrid>
            <w:gridCol w:w="979"/>
            <w:gridCol w:w="3960"/>
            <w:gridCol w:w="5069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123b66" w:space="0" w:sz="6" w:val="single"/>
            </w:tcBorders>
            <w:shd w:fill="123b6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20" w:before="0" w:line="246.99999999999994" w:lineRule="auto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ID / 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23b66" w:space="0" w:sz="6" w:val="single"/>
            </w:tcBorders>
            <w:shd w:fill="123b6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20" w:before="0" w:line="246.99999999999994" w:lineRule="auto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História de usuário (Como / Quero / Para)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23b66" w:space="0" w:sz="6" w:val="single"/>
            </w:tcBorders>
            <w:shd w:fill="123b6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20" w:before="0" w:line="246.99999999999994" w:lineRule="auto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Critérios de aceite (Gherkin)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3e4f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20" w:before="0" w:line="246.99999999999994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PB01</w:t>
              <w:br w:type="textWrapping"/>
              <w:t xml:space="preserve">5 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2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Como administrador da loja, quero entrar com e-mail e senha, para acessar o módulo administrativo com segurança.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60" w:before="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Caminho feliz: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Dado que o administrador possui credenciais válidas, quando envia o login, então a API responde HTTP 200 e retorna um JWT com expiração.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Erro/alternativa: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Dado que as credenciais são inválidas, quando o login é enviado, então a API responde HTTP 401 e não emite token.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3e4f4" w:space="0" w:sz="4" w:val="single"/>
            </w:tcBorders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20" w:before="0" w:line="246.99999999999994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PB02</w:t>
              <w:br w:type="textWrapping"/>
              <w:t xml:space="preserve">3 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2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Como administrador, quero que o acesso às funções seja controlado por papel, para limitar cada usuário às permissões autorizadas.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60" w:before="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Caminho feliz: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Dado um usuário Administrador autenticado, quando acessa uma rota de cadastro, então a operação autorizada é concluída.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Erro/alternativa: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Dado um usuário Gerente autenticado, quando tenta acessar uma rota restrita de cadastro, então a API responde HTTP 403.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pStyle w:val="Heading2"/>
        <w:keepNext w:val="1"/>
        <w:spacing w:after="60" w:before="120" w:line="259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1"/>
        <w:spacing w:after="60" w:before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EP02 — Núcleo do Negóciop</w:t>
      </w:r>
    </w:p>
    <w:p w:rsidR="00000000" w:rsidDel="00000000" w:rsidP="00000000" w:rsidRDefault="00000000" w:rsidRPr="00000000" w14:paraId="00000056">
      <w:pPr>
        <w:keepNext w:val="1"/>
        <w:spacing w:after="80" w:before="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Foco: loja piloto, planta, grafo de navegação, catálogo, lista de compras e percurso do consumidor.</w:t>
      </w:r>
    </w:p>
    <w:p w:rsidR="00000000" w:rsidDel="00000000" w:rsidP="00000000" w:rsidRDefault="00000000" w:rsidRPr="00000000" w14:paraId="00000057">
      <w:pPr>
        <w:keepNext w:val="1"/>
        <w:spacing w:after="80" w:before="0" w:line="259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08.0" w:type="dxa"/>
        <w:jc w:val="center"/>
        <w:tblLayout w:type="fixed"/>
        <w:tblLook w:val="0400"/>
      </w:tblPr>
      <w:tblGrid>
        <w:gridCol w:w="979"/>
        <w:gridCol w:w="3960"/>
        <w:gridCol w:w="5069"/>
        <w:tblGridChange w:id="0">
          <w:tblGrid>
            <w:gridCol w:w="979"/>
            <w:gridCol w:w="3960"/>
            <w:gridCol w:w="5069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123b66" w:space="0" w:sz="6" w:val="single"/>
            </w:tcBorders>
            <w:shd w:fill="123b6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20" w:before="0" w:line="246.99999999999994" w:lineRule="auto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ID / 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23b66" w:space="0" w:sz="6" w:val="single"/>
            </w:tcBorders>
            <w:shd w:fill="123b6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20" w:before="0" w:line="246.99999999999994" w:lineRule="auto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História de usuário (Como / Quero / Para)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23b66" w:space="0" w:sz="6" w:val="single"/>
            </w:tcBorders>
            <w:shd w:fill="123b6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20" w:before="0" w:line="246.99999999999994" w:lineRule="auto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Critérios de aceite (Gherkin)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3e4f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20" w:before="0" w:line="246.99999999999994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PB03</w:t>
              <w:br w:type="textWrapping"/>
              <w:t xml:space="preserve">3 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2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Como administrador, quero cadastrar a loja piloto e enviar sua planta baixa, para criar a base do mapa de navegação.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60" w:before="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Caminho feliz: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Dado nome e arquivo de planta válidos, quando salvo o cadastro, então a loja e a planta ficam persistidas e disponíveis para consulta.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Erro/alternativa: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Dado que faltam campos obrigatórios ou o arquivo é inválido, quando tento salvar, então o sistema rejeita a operação e informa o motivo.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3e4f4" w:space="0" w:sz="4" w:val="single"/>
            </w:tcBorders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20" w:before="0" w:line="246.99999999999994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PB04</w:t>
              <w:br w:type="textWrapping"/>
              <w:t xml:space="preserve">8 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2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Como administrador, quero representar corredores e caminhos sobre a planta como nós e arestas, para gerar um grafo navegável.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60" w:before="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Caminho feliz: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Dado que a planta está carregada, quando conecto os nós e salvo o grafo, então a estrutura é persistida e continua disponível após recarregar.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Erro/alternativa: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Dado que o grafo possui nós desconectados, quando tento validá-lo para navegação, então o sistema alerta sobre a desconexão e não o considera pronto.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3e4f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20" w:before="0" w:line="246.99999999999994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PB05</w:t>
              <w:br w:type="textWrapping"/>
              <w:t xml:space="preserve">8 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2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Como administrador, quero cadastrar produtos manualmente ou por planilha, incluindo posição e disponibilidade, para orientar o cliente ao local correto.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60" w:before="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Caminho feliz: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Dada uma planilha válida com produtos associados a nós existentes, quando importo o arquivo, então os produtos são cadastrados com posição e disponibilidade.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Erro/alternativa: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Dada uma linha que referencia um nó inexistente ou contém dados obrigatórios inválidos, quando importo, então a linha é rejeitada e o motivo é informado.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3e4f4" w:space="0" w:sz="4" w:val="single"/>
            </w:tcBorders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20" w:before="0" w:line="246.99999999999994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PB06</w:t>
              <w:br w:type="textWrapping"/>
              <w:t xml:space="preserve">8 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2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Como cliente, quero abrir o Web App pelo QR Code, pesquisar produtos e montar minha lista sem criar conta, para começar a compra sem atrito.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60" w:before="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Caminho feliz: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Dado o QR Code da loja piloto, quando o cliente o lê, então o sistema abre o catálogo correto no navegador, sem exigir login, em menos de 3 segundos.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Erro/alternativa: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Dado um produto marcado como indisponível, quando o cliente o pesquisa, então o sistema exibe “Fora de Estoque” e impede adicioná-lo à lista.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3e4f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20" w:before="0" w:line="246.99999999999994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PB07</w:t>
              <w:br w:type="textWrapping"/>
              <w:t xml:space="preserve">8 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2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Como cliente, quero receber a rota mais curta para os itens localizados da minha lista, para evitar deslocamentos repetidos pelos corredores.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60" w:before="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Caminho feliz: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Dada uma lista de até 50 itens distintos com localização válida, quando solicito a rota, então o sistema calcula a sequência de visitação em até 2 segundos, incluindo entrada e checkout.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Erro/alternativa: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Dada uma lista com item sem posição mapeada, quando calculo a rota, então o item é sinalizado, fica fora do cálculo e a rota dos demais itens válidos é retornada.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3e4f4" w:space="0" w:sz="4" w:val="single"/>
            </w:tcBorders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20" w:before="0" w:line="246.99999999999994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PB08</w:t>
              <w:br w:type="textWrapping"/>
              <w:t xml:space="preserve">8 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2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Como cliente, quero visualizar o trajeto, marcar itens coletados e reportar um produto não encontrado, para acompanhar a compra e sinalizar falhas.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60" w:before="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Caminho feliz: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Dado um item da rota marcado como coletado, quando confirmo a ação, então o mapa atualiza o progresso e destaca o próximo item.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Erro/alternativa: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Dado que o cliente reporta “Produto não encontrado”, quando confirma o reporte, então o item é pulado e um alerta é registrado para a gestão da loja.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pStyle w:val="Heading2"/>
        <w:keepNext w:val="1"/>
        <w:spacing w:after="60" w:before="120" w:line="259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1"/>
        <w:spacing w:after="60" w:before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EP03 — Painel e Análise</w:t>
      </w:r>
    </w:p>
    <w:p w:rsidR="00000000" w:rsidDel="00000000" w:rsidP="00000000" w:rsidRDefault="00000000" w:rsidRPr="00000000" w14:paraId="00000075">
      <w:pPr>
        <w:keepNext w:val="1"/>
        <w:spacing w:after="80" w:before="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Foco: métricas básicas e consulta de reportes operacionais do MVP. Heatmaps avançados e atribuição de venda via ERP são evolução posterior.</w:t>
      </w:r>
    </w:p>
    <w:p w:rsidR="00000000" w:rsidDel="00000000" w:rsidP="00000000" w:rsidRDefault="00000000" w:rsidRPr="00000000" w14:paraId="00000076">
      <w:pPr>
        <w:keepNext w:val="1"/>
        <w:spacing w:after="80" w:before="0" w:line="259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08.0" w:type="dxa"/>
        <w:jc w:val="center"/>
        <w:tblLayout w:type="fixed"/>
        <w:tblLook w:val="0400"/>
      </w:tblPr>
      <w:tblGrid>
        <w:gridCol w:w="979"/>
        <w:gridCol w:w="3960"/>
        <w:gridCol w:w="5069"/>
        <w:tblGridChange w:id="0">
          <w:tblGrid>
            <w:gridCol w:w="979"/>
            <w:gridCol w:w="3960"/>
            <w:gridCol w:w="5069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123b66" w:space="0" w:sz="6" w:val="single"/>
            </w:tcBorders>
            <w:shd w:fill="123b6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20" w:before="0" w:line="246.99999999999994" w:lineRule="auto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ID / 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23b66" w:space="0" w:sz="6" w:val="single"/>
            </w:tcBorders>
            <w:shd w:fill="123b6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20" w:before="0" w:line="246.99999999999994" w:lineRule="auto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História de usuário (Como / Quero / Para)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23b66" w:space="0" w:sz="6" w:val="single"/>
            </w:tcBorders>
            <w:shd w:fill="123b6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20" w:before="0" w:line="246.99999999999994" w:lineRule="auto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Critérios de aceite (Gherkin)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3e4f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20" w:before="0" w:line="246.99999999999994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PB09</w:t>
              <w:br w:type="textWrapping"/>
              <w:t xml:space="preserve">8 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2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Como gerente, quero consultar as sessões, as rotas concluídas e os produtos mais pesquisados, para acompanhar a adoção do Ach.ai na loja.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60" w:before="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Caminho feliz: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Dado um período com utilização registrada, quando consulto o dashboard, então são exibidos o total de sessões, as rotas concluídas e o ranking de produtos mais pesquisados.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Erro/alternativa: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Dado um período sem registros, quando consulto o dashboard, então é exibido um estado “Sem dados”, sem erro de execução.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3e4f4" w:space="0" w:sz="4" w:val="single"/>
            </w:tcBorders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20" w:before="0" w:line="246.99999999999994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PB10</w:t>
              <w:br w:type="textWrapping"/>
              <w:t xml:space="preserve">5 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2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Como gerente, quero consultar os alertas de produtos reportados como não encontrados, para investigar problemas de localização e corrigir o cadastro.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60" w:before="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Caminho feliz: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Dado um conjunto de alertas, quando abro a listagem paginada com 20 itens por página, então consigo consultar os registros e navegar entre páginas.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Erro/alternativa: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Dada uma página sem resultados, quando aplico o filtro, então o sistema exibe lista vazia com mensagem informativa, sem erro HTTP 500.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pStyle w:val="Heading2"/>
        <w:keepNext w:val="1"/>
        <w:spacing w:after="60" w:before="120" w:line="259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1"/>
        <w:spacing w:after="60" w:before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EP04 — DevOps e Qualidade</w:t>
      </w:r>
    </w:p>
    <w:p w:rsidR="00000000" w:rsidDel="00000000" w:rsidP="00000000" w:rsidRDefault="00000000" w:rsidRPr="00000000" w14:paraId="00000084">
      <w:pPr>
        <w:keepNext w:val="1"/>
        <w:spacing w:after="80" w:before="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Foco: fluxo Git auditável, ambiente reproduzível, integração contínua e disponibilização pública.</w:t>
      </w:r>
    </w:p>
    <w:p w:rsidR="00000000" w:rsidDel="00000000" w:rsidP="00000000" w:rsidRDefault="00000000" w:rsidRPr="00000000" w14:paraId="00000085">
      <w:pPr>
        <w:keepNext w:val="1"/>
        <w:spacing w:after="80" w:before="0" w:line="259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008.0" w:type="dxa"/>
        <w:jc w:val="center"/>
        <w:tblLayout w:type="fixed"/>
        <w:tblLook w:val="0400"/>
      </w:tblPr>
      <w:tblGrid>
        <w:gridCol w:w="979"/>
        <w:gridCol w:w="3960"/>
        <w:gridCol w:w="5069"/>
        <w:tblGridChange w:id="0">
          <w:tblGrid>
            <w:gridCol w:w="979"/>
            <w:gridCol w:w="3960"/>
            <w:gridCol w:w="5069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123b66" w:space="0" w:sz="6" w:val="single"/>
            </w:tcBorders>
            <w:shd w:fill="123b6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20" w:before="0" w:line="246.99999999999994" w:lineRule="auto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ID / 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23b66" w:space="0" w:sz="6" w:val="single"/>
            </w:tcBorders>
            <w:shd w:fill="123b6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20" w:before="0" w:line="246.99999999999994" w:lineRule="auto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História de usuário (Como / Quero / Para)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23b66" w:space="0" w:sz="6" w:val="single"/>
            </w:tcBorders>
            <w:shd w:fill="123b6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20" w:before="0" w:line="246.99999999999994" w:lineRule="auto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Critérios de aceite (Gherkin)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3e4f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20" w:before="0" w:line="246.99999999999994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PB11</w:t>
              <w:br w:type="textWrapping"/>
              <w:t xml:space="preserve">3 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2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Como equipe, queremos proteger a branch principal e executar integração contínua, para impedir que código quebrado seja integrado à base.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60" w:before="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Caminho feliz: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Dado um Pull Request aberto, quando os testes da CI passam e há uma aprovação de colega, então o merge fica disponível conforme as regras definidas.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Erro/alternativa: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Dado um push direto à main ou uma CI com falha, quando a tentativa ocorre, então a branch protegida ou as regras da CI impedem a integração.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3e4f4" w:space="0" w:sz="4" w:val="single"/>
            </w:tcBorders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20" w:before="0" w:line="246.99999999999994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PB12</w:t>
              <w:br w:type="textWrapping"/>
              <w:t xml:space="preserve">5 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2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Como equipe, queremos versionar migrations e padronizar o ambiente com Docker, para iniciar API e PostgreSQL/PostGIS de forma reproduzível.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60" w:before="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Caminho feliz: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Dado um clone limpo do repositório, quando executo o comando documentado de inicialização, então API e banco sobem e as migrations são aplicadas.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Erro/alternativa: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Dada uma migration inválida, quando o ambiente é iniciado, então a execução falha com mensagem identificável e não declara o banco pronto.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3e4f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20" w:before="0" w:line="246.99999999999994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PB13</w:t>
              <w:br w:type="textWrapping"/>
              <w:t xml:space="preserve">5 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2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Como equipe, queremos publicar o Web App e a API em nuvem com HTTPS e documentar as rotas, para demonstrar o sistema fora do ambiente local.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60" w:before="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Caminho feliz: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Dado um deploy concluído, quando um avaliador acessa a URL pública, então o Web App responde via HTTPS e a documentação das rotas está disponível.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before="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Erro/alternativa: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Dado um segredo de configuração, quando o deploy é preparado, então o valor é obtido de variável de ambiente e não é armazenado no repositório.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pStyle w:val="Heading1"/>
        <w:keepNext w:val="1"/>
        <w:pageBreakBefore w:val="1"/>
        <w:spacing w:after="100" w:before="20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Etapa 3 — Planning Poker e Definition of Ready</w:t>
      </w:r>
    </w:p>
    <w:p w:rsidR="00000000" w:rsidDel="00000000" w:rsidP="00000000" w:rsidRDefault="00000000" w:rsidRPr="00000000" w14:paraId="00000096">
      <w:pPr>
        <w:pStyle w:val="Heading2"/>
        <w:keepNext w:val="1"/>
        <w:spacing w:after="60" w:before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3.1. Estimativas iniciais</w:t>
      </w:r>
    </w:p>
    <w:p w:rsidR="00000000" w:rsidDel="00000000" w:rsidP="00000000" w:rsidRDefault="00000000" w:rsidRPr="00000000" w14:paraId="00000097">
      <w:pPr>
        <w:spacing w:after="100" w:before="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sequência de Fibonacci utilizada é 1, 2, 3, 5, 8 e 13. A soma das estimativas propostas para os 13 PBIs é 77 SP. O número não representa velocidade já observada da equipe; a primeira sprint vai gerar evidência para ajustar futuras previsões.</w:t>
      </w:r>
    </w:p>
    <w:p w:rsidR="00000000" w:rsidDel="00000000" w:rsidP="00000000" w:rsidRDefault="00000000" w:rsidRPr="00000000" w14:paraId="00000098">
      <w:pPr>
        <w:spacing w:after="100" w:before="0" w:line="259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008.0" w:type="dxa"/>
        <w:jc w:val="center"/>
        <w:tblLayout w:type="fixed"/>
        <w:tblLook w:val="0400"/>
      </w:tblPr>
      <w:tblGrid>
        <w:gridCol w:w="1080"/>
        <w:gridCol w:w="5112"/>
        <w:gridCol w:w="1008"/>
        <w:gridCol w:w="2808"/>
        <w:tblGridChange w:id="0">
          <w:tblGrid>
            <w:gridCol w:w="1080"/>
            <w:gridCol w:w="5112"/>
            <w:gridCol w:w="1008"/>
            <w:gridCol w:w="2808"/>
          </w:tblGrid>
        </w:tblGridChange>
      </w:tblGrid>
      <w:tr>
        <w:trPr>
          <w:cantSplit w:val="0"/>
          <w:tblHeader w:val="1"/>
        </w:trPr>
        <w:tc>
          <w:tcPr>
            <w:shd w:fill="123b6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20" w:before="0" w:line="246.99999999999994" w:lineRule="auto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b6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20" w:before="0" w:line="246.99999999999994" w:lineRule="auto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História resumida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b6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20" w:before="0" w:line="246.99999999999994" w:lineRule="auto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b6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20" w:before="0" w:line="246.99999999999994" w:lineRule="auto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Épico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PB01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Login administrativo com 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EP01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PB02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Autorização por papel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EP01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PB03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Cadastro da loja e planta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EP02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PB04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Grafo de nós e arestas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EP02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PB05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Cadastro/importação de produtos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EP02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PB06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QR Code, busca e 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EP02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PB07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Cálculo da rota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EP02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PB08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Navegação e reporte de falha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EP02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PB09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Dashboard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EP03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PB10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Consulta de alertas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EP03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PB11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Proteção de main e 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EP04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PB12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Docker e migrations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EP04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PB13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Deploy público e documentação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EP04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before="8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8"/>
          <w:szCs w:val="18"/>
          <w:rtl w:val="0"/>
        </w:rPr>
        <w:t xml:space="preserve">Total proposto: 77 SP. </w:t>
      </w: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Revalidar em equipe e decompor qualquer item que ultrapasse 8 SP.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1"/>
        <w:spacing w:after="60" w:before="120" w:line="259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1"/>
        <w:spacing w:after="60" w:before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3.2. Definition of Ready (DoR)</w:t>
      </w:r>
    </w:p>
    <w:p w:rsidR="00000000" w:rsidDel="00000000" w:rsidP="00000000" w:rsidRDefault="00000000" w:rsidRPr="00000000" w14:paraId="000000D4">
      <w:pPr>
        <w:spacing w:after="80" w:before="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Uma história só pode entrar na Sprint quando estiver pronta para ser executada, sem dependências críticas desconhecidas.</w:t>
      </w:r>
    </w:p>
    <w:p w:rsidR="00000000" w:rsidDel="00000000" w:rsidP="00000000" w:rsidRDefault="00000000" w:rsidRPr="00000000" w14:paraId="000000D5">
      <w:pPr>
        <w:spacing w:after="80" w:before="0" w:line="259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60" w:line="252.00000000000003" w:lineRule="auto"/>
        <w:ind w:left="216" w:hanging="216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rtl w:val="0"/>
        </w:rPr>
        <w:t xml:space="preserve">Descrição completa no formato Como / Quero / Para.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60" w:line="252.00000000000003" w:lineRule="auto"/>
        <w:ind w:left="216" w:hanging="216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rtl w:val="0"/>
        </w:rPr>
        <w:t xml:space="preserve">Critérios de aceite claros e verificáveis, cobrindo caminho feliz e erro/alternativa em Gherkin.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60" w:line="252.00000000000003" w:lineRule="auto"/>
        <w:ind w:left="216" w:hanging="216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rtl w:val="0"/>
        </w:rPr>
        <w:t xml:space="preserve">Estimativa atribuída por Planning Poker e validada pelos Developers; histórias acima de 8 SP decompostas.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60" w:line="252.00000000000003" w:lineRule="auto"/>
        <w:ind w:left="216" w:hanging="216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rtl w:val="0"/>
        </w:rPr>
        <w:t xml:space="preserve">Dependências técnicas e de infraestrutura identificadas e resolvidas ou incluídas na mesma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60" w:line="252.00000000000003" w:lineRule="auto"/>
        <w:ind w:left="216" w:hanging="216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rtl w:val="0"/>
        </w:rPr>
        <w:t xml:space="preserve">Protótipo ou referência de interface disponível quando a história tiver interface gráfica.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60" w:line="252.00000000000003" w:lineRule="auto"/>
        <w:ind w:left="216" w:hanging="216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rtl w:val="0"/>
        </w:rPr>
        <w:t xml:space="preserve">Prioridade definida pelo Product Owner e posição registrada no Product Backlog.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60" w:line="252.00000000000003" w:lineRule="auto"/>
        <w:ind w:left="216" w:hanging="216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rtl w:val="0"/>
        </w:rPr>
        <w:t xml:space="preserve">Dados de teste, acesso ao ambiente e critérios necessários para verificar a história estão disponíveis.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60" w:line="252.00000000000003" w:lineRule="auto"/>
        <w:ind w:left="216" w:hanging="216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rtl w:val="0"/>
        </w:rPr>
        <w:t xml:space="preserve">Subtarefas técnicas da Sprint decompostas em blocos com duração máxima de 4 horas.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1"/>
        <w:pageBreakBefore w:val="1"/>
        <w:spacing w:after="100" w:before="20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Etapa 4 — Sprint Planning #1</w:t>
      </w:r>
    </w:p>
    <w:p w:rsidR="00000000" w:rsidDel="00000000" w:rsidP="00000000" w:rsidRDefault="00000000" w:rsidRPr="00000000" w14:paraId="000000E0">
      <w:pPr>
        <w:pStyle w:val="Heading2"/>
        <w:keepNext w:val="1"/>
        <w:spacing w:after="60" w:before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4.1. Sprint Goal #1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008.0" w:type="dxa"/>
        <w:jc w:val="center"/>
        <w:tblLayout w:type="fixed"/>
        <w:tblLook w:val="0400"/>
      </w:tblPr>
      <w:tblGrid>
        <w:gridCol w:w="10008"/>
        <w:tblGridChange w:id="0">
          <w:tblGrid>
            <w:gridCol w:w="100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3f3f3" w:space="0" w:sz="8" w:val="single"/>
              <w:left w:color="000000" w:space="0" w:sz="0" w:val="nil"/>
              <w:bottom w:color="f3f3f3" w:space="0" w:sz="8" w:val="single"/>
              <w:right w:color="000000" w:space="0" w:sz="0" w:val="nil"/>
            </w:tcBorders>
            <w:shd w:fill="f3f3f3" w:val="clear"/>
            <w:tcMar>
              <w:top w:w="140.0" w:type="dxa"/>
              <w:bottom w:w="140.0" w:type="dxa"/>
            </w:tcMar>
          </w:tcPr>
          <w:p w:rsidR="00000000" w:rsidDel="00000000" w:rsidP="00000000" w:rsidRDefault="00000000" w:rsidRPr="00000000" w14:paraId="000000E2">
            <w:pPr>
              <w:spacing w:after="8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Objetivo da Sprint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0" w:line="26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Entregar uma base técnica segura e reproduzível do Ach.ai: repositório com a main protegida e CI ativa, ambiente de API e PostgreSQL/PostGIS inicializado por Docker, login administrativo com JWT e controle de acesso por papel validados por testes automatizados.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after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1"/>
        <w:spacing w:after="60" w:before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4.2. Escopo selecionado para a Sprint 1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893.0" w:type="dxa"/>
        <w:jc w:val="center"/>
        <w:tblLayout w:type="fixed"/>
        <w:tblLook w:val="0400"/>
      </w:tblPr>
      <w:tblGrid>
        <w:gridCol w:w="1080"/>
        <w:gridCol w:w="1037"/>
        <w:gridCol w:w="5616"/>
        <w:gridCol w:w="2160"/>
        <w:tblGridChange w:id="0">
          <w:tblGrid>
            <w:gridCol w:w="1080"/>
            <w:gridCol w:w="1037"/>
            <w:gridCol w:w="5616"/>
            <w:gridCol w:w="2160"/>
          </w:tblGrid>
        </w:tblGridChange>
      </w:tblGrid>
      <w:tr>
        <w:trPr>
          <w:cantSplit w:val="0"/>
          <w:tblHeader w:val="1"/>
        </w:trPr>
        <w:tc>
          <w:tcPr>
            <w:shd w:fill="123b6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20" w:before="0" w:line="246.99999999999994" w:lineRule="auto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PBI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b6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20" w:before="0" w:line="246.99999999999994" w:lineRule="auto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b6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20" w:before="0" w:line="246.99999999999994" w:lineRule="auto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Entrega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b6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20" w:before="0" w:line="246.99999999999994" w:lineRule="auto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Dependência / 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PB01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Login administrativo com JWT; credenciais inválidas respondem 401.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Banco e API inicializados.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PB02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Permissões por papel; usuário sem permissão recebe 403.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Depende de autenticação PB01.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PB11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main protegida, PR obrigatório e CI executando build/testes.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Criar repositório GitHub.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PB12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Docker/Compose e migrations reproduzem o banco e a API.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Confirmar framework da API em equipe.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pacing w:before="100" w:lineRule="auto"/>
        <w:rPr>
          <w:rFonts w:ascii="Arial" w:cs="Arial" w:eastAsia="Arial" w:hAnsi="Arial"/>
          <w:color w:val="000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9"/>
          <w:szCs w:val="19"/>
          <w:rtl w:val="0"/>
        </w:rPr>
        <w:t xml:space="preserve">Carga inicial proposta: 16 SP. </w:t>
      </w: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É compatível com a referência de 8 pontos por Developer para dois Developers, mas deve ser ajustada à disponibilidade real da equipe.</w:t>
      </w:r>
    </w:p>
    <w:p w:rsidR="00000000" w:rsidDel="00000000" w:rsidP="00000000" w:rsidRDefault="00000000" w:rsidRPr="00000000" w14:paraId="000000FC">
      <w:pPr>
        <w:spacing w:before="10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1"/>
        <w:spacing w:after="60" w:before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4.3. Sprint Backlog — subtarefas técnicas</w:t>
      </w:r>
    </w:p>
    <w:p w:rsidR="00000000" w:rsidDel="00000000" w:rsidP="00000000" w:rsidRDefault="00000000" w:rsidRPr="00000000" w14:paraId="000000FE">
      <w:pPr>
        <w:spacing w:after="100" w:before="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Nenhuma subtarefa abaixo ultrapassa 4 horas. Os responsáveis e as durações são propostas para discussão na Sprint Planning; cada atividade deve virar checklist ou card associado ao PBI no Trello.</w:t>
      </w:r>
    </w:p>
    <w:p w:rsidR="00000000" w:rsidDel="00000000" w:rsidP="00000000" w:rsidRDefault="00000000" w:rsidRPr="00000000" w14:paraId="000000FF">
      <w:pPr>
        <w:spacing w:after="100" w:before="0" w:line="259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864.0" w:type="dxa"/>
        <w:jc w:val="center"/>
        <w:tblLayout w:type="fixed"/>
        <w:tblLook w:val="0400"/>
      </w:tblPr>
      <w:tblGrid>
        <w:gridCol w:w="893"/>
        <w:gridCol w:w="5875"/>
        <w:gridCol w:w="936"/>
        <w:gridCol w:w="2160"/>
        <w:tblGridChange w:id="0">
          <w:tblGrid>
            <w:gridCol w:w="893"/>
            <w:gridCol w:w="5875"/>
            <w:gridCol w:w="936"/>
            <w:gridCol w:w="2160"/>
          </w:tblGrid>
        </w:tblGridChange>
      </w:tblGrid>
      <w:tr>
        <w:trPr>
          <w:cantSplit w:val="0"/>
          <w:tblHeader w:val="1"/>
        </w:trPr>
        <w:tc>
          <w:tcPr>
            <w:shd w:fill="123b6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20" w:before="0" w:line="246.99999999999994" w:lineRule="auto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PBI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b6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20" w:before="0" w:line="246.99999999999994" w:lineRule="auto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Subtarefa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b6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20" w:before="0" w:line="246.99999999999994" w:lineRule="auto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b6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20" w:before="0" w:line="246.99999999999994" w:lineRule="auto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PB11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Configurar proteção da branch main e exigir Pull Request.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1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Ettore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PB11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Criar workflow de CI para executar build e testes a cada Pull Request.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3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Ettore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PB11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Criar template de Pull Request com checklist do DoD.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1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Luis Felipe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PB12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Confirmar framework da API, versões e comandos iniciais; registrar decisão.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2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Leonardo + Rafaella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PB12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Modelar tabelas iniciais de usuários, papéis e lojas.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3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Rafaella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PB12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Criar migrations versionadas para o schema inicial.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3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Rafaella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PB12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Criar Dockerfile da API e docker-compose com PostgreSQL/PostGIS.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4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Ettore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PB12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Criar .env.example e carregar configuração por variáveis de ambiente.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2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Leonardo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PB12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Criar seed de usuário administrador fictício para testes.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2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Luis Felipe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PB12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Documentar no README como subir o ambiente do zero.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2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Luis Felipe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PB01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Criar estrutura inicial da API, configuração e organização das rotas.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3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Leonardo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PB01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Implementar hash de senha e endpoint de login.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4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Leonardo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PB01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Implementar emissão, expiração e validação de JWT.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3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Leonardo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PB01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Criar testes automatizados para login válido e inválido.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3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Luis Felipe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PB01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Documentar o endpoint de autenticação e respostas esperadas.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1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Luis Felipe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PB02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Adicionar/validar papéis Administrador e Gerente no modelo de usuário.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2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Rafaella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PB02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Implementar middleware de autorização e proteger rotas administrativas.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3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Leonardo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PB02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Criar testes para acesso permitido e respostas 401/403.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3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Luis Felipe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spacing w:before="80" w:lineRule="auto"/>
        <w:rPr>
          <w:rFonts w:ascii="Arial" w:cs="Arial" w:eastAsia="Arial" w:hAnsi="Arial"/>
          <w:color w:val="000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8"/>
          <w:szCs w:val="18"/>
          <w:rtl w:val="0"/>
        </w:rPr>
        <w:t xml:space="preserve">Esforço total estimado: 45 horas de equipe. </w:t>
      </w: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Cada subtarefa deverá ter branch/commit rastreável quando aplicável e ser associada ao PBI correspondente.</w:t>
      </w:r>
    </w:p>
    <w:p w:rsidR="00000000" w:rsidDel="00000000" w:rsidP="00000000" w:rsidRDefault="00000000" w:rsidRPr="00000000" w14:paraId="0000014D">
      <w:pPr>
        <w:spacing w:before="8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1"/>
        <w:spacing w:after="60" w:before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4.4. Definition of Done (DoD)</w:t>
      </w:r>
    </w:p>
    <w:p w:rsidR="00000000" w:rsidDel="00000000" w:rsidP="00000000" w:rsidRDefault="00000000" w:rsidRPr="00000000" w14:paraId="0000014F">
      <w:pPr>
        <w:spacing w:after="60" w:line="252.00000000000003" w:lineRule="auto"/>
        <w:ind w:left="216" w:hanging="216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rtl w:val="0"/>
        </w:rPr>
        <w:t xml:space="preserve">Pull Request aprovado por pelo menos um colega antes do merge.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60" w:line="252.00000000000003" w:lineRule="auto"/>
        <w:ind w:left="216" w:hanging="216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rtl w:val="0"/>
        </w:rPr>
        <w:t xml:space="preserve">Testes unitários automatizados executados e aprovados na CI.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60" w:line="252.00000000000003" w:lineRule="auto"/>
        <w:ind w:left="216" w:hanging="216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rtl w:val="0"/>
        </w:rPr>
        <w:t xml:space="preserve">Endpoint documentado, incluindo método, rota, autenticação e respostas de sucesso/erro.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60" w:line="252.00000000000003" w:lineRule="auto"/>
        <w:ind w:left="216" w:hanging="216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rtl w:val="0"/>
        </w:rPr>
        <w:t xml:space="preserve">Código compila e funciona localmente e no ambiente de teste, sem falhas conhecidas que impeçam o 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60" w:line="252.00000000000003" w:lineRule="auto"/>
        <w:ind w:left="216" w:hanging="216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rtl w:val="0"/>
        </w:rPr>
        <w:t xml:space="preserve">Critérios de aceite do PBI conferidos e reproduzíveis.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60" w:line="252.00000000000003" w:lineRule="auto"/>
        <w:ind w:left="216" w:hanging="216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rtl w:val="0"/>
        </w:rPr>
        <w:t xml:space="preserve">Nenhuma senha, chave, token ou dado real sensível foi enviado ao repositório.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60" w:line="252.00000000000003" w:lineRule="auto"/>
        <w:ind w:left="216" w:hanging="216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rtl w:val="0"/>
        </w:rPr>
        <w:t xml:space="preserve">Alteração integrada via Pull Request, sem commit direto na main.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60" w:line="252.00000000000003" w:lineRule="auto"/>
        <w:ind w:left="216" w:hanging="216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rtl w:val="0"/>
        </w:rPr>
        <w:t xml:space="preserve">PO valida o resultado e o card só é movido para Done quando todos os critérios forem cumpridos.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keepNext w:val="1"/>
        <w:pageBreakBefore w:val="1"/>
        <w:spacing w:after="100" w:before="20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 Roadmap indicativo das quatro sprints</w:t>
      </w:r>
    </w:p>
    <w:p w:rsidR="00000000" w:rsidDel="00000000" w:rsidP="00000000" w:rsidRDefault="00000000" w:rsidRPr="00000000" w14:paraId="00000158">
      <w:pPr>
        <w:spacing w:after="100" w:before="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distribuição abaixo é uma proposta dependente das estimativas ainda não validadas. A prioridade é manter as histórias dentro da capacidade observada e garantir a entrega dos checkpoints; a composição pode mudar após a primeira retrospectiva.</w:t>
      </w:r>
    </w:p>
    <w:p w:rsidR="00000000" w:rsidDel="00000000" w:rsidP="00000000" w:rsidRDefault="00000000" w:rsidRPr="00000000" w14:paraId="00000159">
      <w:pPr>
        <w:spacing w:after="100" w:before="0" w:line="259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864.0" w:type="dxa"/>
        <w:jc w:val="center"/>
        <w:tblLayout w:type="fixed"/>
        <w:tblLook w:val="0400"/>
      </w:tblPr>
      <w:tblGrid>
        <w:gridCol w:w="2088"/>
        <w:gridCol w:w="2016"/>
        <w:gridCol w:w="936"/>
        <w:gridCol w:w="4824"/>
        <w:tblGridChange w:id="0">
          <w:tblGrid>
            <w:gridCol w:w="2088"/>
            <w:gridCol w:w="2016"/>
            <w:gridCol w:w="936"/>
            <w:gridCol w:w="4824"/>
          </w:tblGrid>
        </w:tblGridChange>
      </w:tblGrid>
      <w:tr>
        <w:trPr>
          <w:cantSplit w:val="0"/>
          <w:tblHeader w:val="1"/>
        </w:trPr>
        <w:tc>
          <w:tcPr>
            <w:shd w:fill="123b6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20" w:before="0" w:line="246.99999999999994" w:lineRule="auto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b6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20" w:before="0" w:line="246.99999999999994" w:lineRule="auto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PBIs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b6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20" w:before="0" w:line="246.99999999999994" w:lineRule="auto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b6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20" w:before="0" w:line="246.99999999999994" w:lineRule="auto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Resultado indicativo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Sprint 1 — Base e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PB01, PB02, PB11, PB12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16 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Repositório protegido, CI, banco/API reproduzíveis, login e autorização.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Sprint 2 — Configuração da loja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PB03, PB04, PB05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19 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Cadastro da planta, grafo e catálogo vinculado ao mapa.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Sprint 3 — Core do consumidor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PB06, PB07, PB08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24 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Acesso por QR Code, lista de compras, rota e navegação/reportes.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Sprint 4 — Dados e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PB09, PB10, PB13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18 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3e4f4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20" w:before="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Dashboard básico, consulta de alertas, deploy e demonstração pública.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pStyle w:val="Heading1"/>
        <w:keepNext w:val="1"/>
        <w:spacing w:after="100" w:before="200" w:line="259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keepNext w:val="1"/>
        <w:spacing w:after="100" w:before="20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 Links e configuração do quadro</w:t>
      </w:r>
    </w:p>
    <w:p w:rsidR="00000000" w:rsidDel="00000000" w:rsidP="00000000" w:rsidRDefault="00000000" w:rsidRPr="00000000" w14:paraId="00000170">
      <w:pPr>
        <w:spacing w:after="60" w:before="0" w:line="259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Kanban do Trello: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https://trello.com/b/joPGDDav/kanban-achai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60" w:before="0" w:line="259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Repositório GitHub: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[PENDENTE —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falar com Victor/Nishimura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60" w:before="0" w:line="259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Canal de comunicação: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WhatsApp (canal de coordenação rápida). Decisões técnicas importantes também devem ficar registradas em cards, README, issues ou Pull Requests.</w:t>
      </w:r>
    </w:p>
    <w:p w:rsidR="00000000" w:rsidDel="00000000" w:rsidP="00000000" w:rsidRDefault="00000000" w:rsidRPr="00000000" w14:paraId="00000173">
      <w:pPr>
        <w:spacing w:after="60" w:before="0" w:line="259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keepNext w:val="1"/>
        <w:spacing w:after="100" w:before="20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 </w:t>
      </w:r>
      <w:r w:rsidDel="00000000" w:rsidR="00000000" w:rsidRPr="00000000">
        <w:rPr>
          <w:color w:val="000000"/>
          <w:rtl w:val="0"/>
        </w:rPr>
        <w:t xml:space="preserve">Notas</w:t>
      </w:r>
    </w:p>
    <w:p w:rsidR="00000000" w:rsidDel="00000000" w:rsidP="00000000" w:rsidRDefault="00000000" w:rsidRPr="00000000" w14:paraId="00000175">
      <w:pPr>
        <w:spacing w:before="520" w:lineRule="auto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sz w:val="18"/>
          <w:szCs w:val="18"/>
          <w:rtl w:val="0"/>
        </w:rPr>
        <w:t xml:space="preserve">Versão de trabalho • 8 de outubro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00" w:before="200" w:line="276" w:lineRule="auto"/>
        <w:rPr>
          <w:i w:val="1"/>
          <w:iCs w:val="1"/>
          <w:color w:val="000000"/>
          <w:sz w:val="16"/>
          <w:szCs w:val="16"/>
        </w:rPr>
      </w:pPr>
      <w:r w:rsidDel="00000000" w:rsidR="00000000" w:rsidRPr="00000000">
        <w:rPr>
          <w:i w:val="1"/>
          <w:iCs w:val="1"/>
          <w:color w:val="000000"/>
          <w:sz w:val="16"/>
          <w:szCs w:val="16"/>
          <w:rtl w:val="0"/>
        </w:rPr>
        <w:t xml:space="preserve">As estimativas, as distribuições por sprint e os responsáveis pelas subtarefas são propostas para discussão e validação pela equipe, não decisões já aprovadas em Planning Poker.</w:t>
      </w:r>
    </w:p>
    <w:p w:rsidR="00000000" w:rsidDel="00000000" w:rsidP="00000000" w:rsidRDefault="00000000" w:rsidRPr="00000000" w14:paraId="00000177">
      <w:pPr>
        <w:spacing w:after="200" w:line="276" w:lineRule="auto"/>
        <w:rPr>
          <w:i w:val="1"/>
          <w:iCs w:val="1"/>
          <w:color w:val="000000"/>
          <w:sz w:val="16"/>
          <w:szCs w:val="16"/>
        </w:rPr>
      </w:pPr>
      <w:r w:rsidDel="00000000" w:rsidR="00000000" w:rsidRPr="00000000">
        <w:rPr>
          <w:i w:val="1"/>
          <w:iCs w:val="1"/>
          <w:color w:val="000000"/>
          <w:sz w:val="16"/>
          <w:szCs w:val="16"/>
          <w:rtl w:val="0"/>
        </w:rPr>
        <w:t xml:space="preserve">Nota de medição: os indicadores básicos do dashboard inicial são sessões, rotas concluídas e produtos mais pesquisados. Para afirmar uma redução percentual no tempo de navegação, será necessário definir a métrica, medir uma linha de base antes do piloto e validar o resultado com dados reais.</w:t>
      </w:r>
    </w:p>
    <w:p w:rsidR="00000000" w:rsidDel="00000000" w:rsidP="00000000" w:rsidRDefault="00000000" w:rsidRPr="00000000" w14:paraId="00000178">
      <w:pPr>
        <w:spacing w:after="200" w:line="276" w:lineRule="auto"/>
        <w:rPr>
          <w:i w:val="1"/>
          <w:iCs w:val="1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00" w:before="200" w:line="276" w:lineRule="auto"/>
        <w:jc w:val="center"/>
        <w:rPr>
          <w:i w:val="1"/>
          <w:iCs w:val="1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60" w:line="252.00000000000003" w:lineRule="auto"/>
        <w:ind w:left="216" w:hanging="216"/>
        <w:rPr>
          <w:color w:val="00000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893" w:top="979" w:left="922" w:right="922" w:header="403" w:footer="40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303c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59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303c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2303c"/>
        <w:sz w:val="19"/>
        <w:szCs w:val="19"/>
        <w:lang w:val="en"/>
      </w:rPr>
    </w:rPrDefault>
    <w:pPrDefault>
      <w:pPr>
        <w:spacing w:after="8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123b66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1769aa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123b66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b w:val="1"/>
      <w:bCs w:val="1"/>
      <w:color w:val="123b66"/>
      <w:sz w:val="56"/>
      <w:szCs w:val="56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mallNote" w:customStyle="1">
    <w:name w:val="Small Note"/>
    <w:rPr>
      <w:rFonts w:ascii="Arial" w:hAnsi="Arial"/>
      <w:i w:val="1"/>
      <w:color w:val="5a6875"/>
      <w:sz w:val="16"/>
    </w:rPr>
  </w:style>
  <w:style w:type="paragraph" w:styleId="Subtitle">
    <w:name w:val="Subtitle"/>
    <w:basedOn w:val="Normal"/>
    <w:next w:val="Normal"/>
    <w:pPr>
      <w:keepNext w:val="1"/>
    </w:pPr>
    <w:rPr>
      <w:rFonts w:ascii="Arial" w:cs="Arial" w:eastAsia="Arial" w:hAnsi="Arial"/>
      <w:b w:val="0"/>
      <w:bCs w:val="0"/>
      <w:i w:val="1"/>
      <w:iCs w:val="1"/>
      <w:color w:val="5a6875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5XXwcId93UMeym5cSDGr2tQFfw==">CgMxLjA4AHIhMTRTR3lmbTJwTkxuR1E0eHU0QmY1MlFIZ21mdmROOWhv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Equipe Ach.ai</dc:creator>
</cp:coreProperties>
</file>