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pPr>
      <w:r>
        <w:rPr>
          <w:rFonts w:ascii="Noto Sans CJK KR" w:hAnsi="Noto Sans CJK KR" w:eastAsia="Noto Sans CJK KR" w:cs="Noto Sans CJK KR"/>
          <w:b/>
          <w:color w:val="176A70"/>
          <w:sz w:val="33"/>
        </w:rPr>
        <w:t>MassCOM</w:t>
        <w:br/>
      </w:r>
      <w:r>
        <w:rPr>
          <w:rFonts w:ascii="Noto Sans CJK KR" w:hAnsi="Noto Sans CJK KR" w:eastAsia="Noto Sans CJK KR" w:cs="Noto Sans CJK KR"/>
          <w:sz w:val="51"/>
        </w:rPr>
        <w:t>제품 경험·지역 가치·사업화 분석서</w:t>
      </w:r>
    </w:p>
    <w:p>
      <w:pPr>
        <w:pStyle w:val="MetaText"/>
      </w:pPr>
      <w:r>
        <w:rPr>
          <w:rFonts w:ascii="Noto Sans CJK KR" w:hAnsi="Noto Sans CJK KR" w:eastAsia="Noto Sans CJK KR" w:cs="Noto Sans CJK KR"/>
          <w:b/>
          <w:color w:val="173044"/>
          <w:sz w:val="17"/>
        </w:rPr>
        <w:t>해커톤 최종발표를 위한 제품 중심 기반 문서 | 2026년 10월 9일</w:t>
      </w:r>
    </w:p>
    <w:p>
      <w:pPr>
        <w:pStyle w:val="MetaText"/>
      </w:pPr>
      <w:r>
        <w:rPr>
          <w:rFonts w:ascii="Noto Sans CJK KR" w:hAnsi="Noto Sans CJK KR" w:eastAsia="Noto Sans CJK KR" w:cs="Noto Sans CJK KR"/>
          <w:sz w:val="17"/>
        </w:rPr>
        <w:t xml:space="preserve">분석 대상: </w:t>
      </w:r>
      <w:hyperlink r:id="rId11">
        <w:r>
          <w:rPr>
            <w:color w:val="176A70"/>
            <w:u w:val="single"/>
            <w:rFonts w:eastAsia="Noto Sans CJK KR" w:ascii="Noto Sans CJK KR" w:hAnsi="Noto Sans CJK KR"/>
          </w:rPr>
          <w:t>2026-KW-HACKATHON/27_MassCOM</w:t>
        </w:r>
      </w:hyperlink>
    </w:p>
    <w:p>
      <w:pPr>
        <w:pStyle w:val="MetaText"/>
      </w:pPr>
      <w:r>
        <w:rPr>
          <w:rFonts w:ascii="Noto Sans CJK KR" w:hAnsi="Noto Sans CJK KR" w:eastAsia="Noto Sans CJK KR" w:cs="Noto Sans CJK KR"/>
          <w:sz w:val="17"/>
        </w:rPr>
        <w:t xml:space="preserve">소스 기준: </w:t>
      </w:r>
      <w:r>
        <w:rPr>
          <w:rFonts w:ascii="Noto Sans Mono CJK KR" w:hAnsi="Noto Sans Mono CJK KR" w:eastAsia="Noto Sans Mono CJK KR" w:cs="Noto Sans Mono CJK KR"/>
          <w:color w:val="176A70"/>
          <w:sz w:val="16"/>
        </w:rPr>
        <w:t>main</w:t>
      </w:r>
      <w:r>
        <w:rPr>
          <w:rFonts w:ascii="Noto Sans CJK KR" w:hAnsi="Noto Sans CJK KR" w:eastAsia="Noto Sans CJK KR" w:cs="Noto Sans CJK KR"/>
          <w:sz w:val="17"/>
        </w:rPr>
        <w:t xml:space="preserve"> </w:t>
      </w:r>
      <w:r>
        <w:rPr>
          <w:rFonts w:ascii="Noto Sans Mono CJK KR" w:hAnsi="Noto Sans Mono CJK KR" w:eastAsia="Noto Sans Mono CJK KR" w:cs="Noto Sans Mono CJK KR"/>
          <w:color w:val="176A70"/>
          <w:sz w:val="16"/>
        </w:rPr>
        <w:t>0801c1cef1afa3d84eac695a535e34f568d56a5e</w:t>
      </w:r>
      <w:r>
        <w:rPr>
          <w:rFonts w:ascii="Noto Sans CJK KR" w:hAnsi="Noto Sans CJK KR" w:eastAsia="Noto Sans CJK KR" w:cs="Noto Sans CJK KR"/>
          <w:sz w:val="17"/>
        </w:rPr>
        <w:t xml:space="preserve"> (2026-10-09 01:08 KST 커밋 기록)</w:t>
      </w:r>
    </w:p>
    <w:p>
      <w:pPr>
        <w:pStyle w:val="MetaText"/>
      </w:pPr>
      <w:r>
        <w:rPr>
          <w:rFonts w:ascii="Noto Sans CJK KR" w:hAnsi="Noto Sans CJK KR" w:eastAsia="Noto Sans CJK KR" w:cs="Noto Sans CJK KR"/>
          <w:sz w:val="17"/>
        </w:rPr>
        <w:t xml:space="preserve">공개 설치본 기준: 운영 </w:t>
      </w:r>
      <w:r>
        <w:rPr>
          <w:rFonts w:ascii="Noto Sans Mono CJK KR" w:hAnsi="Noto Sans Mono CJK KR" w:eastAsia="Noto Sans Mono CJK KR" w:cs="Noto Sans Mono CJK KR"/>
          <w:color w:val="176A70"/>
          <w:sz w:val="16"/>
        </w:rPr>
        <w:t>test.13</w:t>
      </w:r>
      <w:r>
        <w:rPr>
          <w:rFonts w:ascii="Noto Sans CJK KR" w:hAnsi="Noto Sans CJK KR" w:eastAsia="Noto Sans CJK KR" w:cs="Noto Sans CJK KR"/>
          <w:sz w:val="17"/>
        </w:rPr>
        <w:t xml:space="preserve">, 시연 </w:t>
      </w:r>
      <w:r>
        <w:rPr>
          <w:rFonts w:ascii="Noto Sans Mono CJK KR" w:hAnsi="Noto Sans Mono CJK KR" w:eastAsia="Noto Sans Mono CJK KR" w:cs="Noto Sans Mono CJK KR"/>
          <w:color w:val="176A70"/>
          <w:sz w:val="16"/>
        </w:rPr>
        <w:t>Preview 22</w:t>
      </w:r>
      <w:r>
        <w:rPr>
          <w:rFonts w:ascii="Noto Sans CJK KR" w:hAnsi="Noto Sans CJK KR" w:eastAsia="Noto Sans CJK KR" w:cs="Noto Sans CJK KR"/>
          <w:sz w:val="17"/>
        </w:rPr>
        <w:t xml:space="preserve">, 양쪽 소스 </w:t>
      </w:r>
      <w:r>
        <w:rPr>
          <w:rFonts w:ascii="Noto Sans Mono CJK KR" w:hAnsi="Noto Sans Mono CJK KR" w:eastAsia="Noto Sans Mono CJK KR" w:cs="Noto Sans Mono CJK KR"/>
          <w:color w:val="176A70"/>
          <w:sz w:val="16"/>
        </w:rPr>
        <w:t>5ca98955</w:t>
      </w:r>
      <w:r>
        <w:rPr>
          <w:rFonts w:ascii="Noto Sans CJK KR" w:hAnsi="Noto Sans CJK KR" w:eastAsia="Noto Sans CJK KR" w:cs="Noto Sans CJK KR"/>
          <w:sz w:val="17"/>
        </w:rPr>
        <w:t xml:space="preserve"> / 별도 시연 웹 </w:t>
      </w:r>
      <w:r>
        <w:rPr>
          <w:rFonts w:ascii="Noto Sans Mono CJK KR" w:hAnsi="Noto Sans Mono CJK KR" w:eastAsia="Noto Sans Mono CJK KR" w:cs="Noto Sans Mono CJK KR"/>
          <w:color w:val="176A70"/>
          <w:sz w:val="16"/>
        </w:rPr>
        <w:t>/play/</w:t>
      </w:r>
      <w:r>
        <w:rPr>
          <w:rFonts w:ascii="Noto Sans CJK KR" w:hAnsi="Noto Sans CJK KR" w:eastAsia="Noto Sans CJK KR" w:cs="Noto Sans CJK KR"/>
          <w:sz w:val="17"/>
        </w:rPr>
        <w:t>도 동 소스. 실제 설치·화면 품질을 이 분석 과정에서 새로 실행해 확인한 것은 아니다. [S01, S08]</w:t>
      </w:r>
    </w:p>
    <w:p>
      <w:pPr>
        <w:pStyle w:val="CoverSummary"/>
        <w:ind w:left="238" w:right="227"/>
        <w:pBdr>
          <w:left w:val="single" w:sz="24" w:color="176A70" w:space="8"/>
        </w:pBdr>
      </w:pPr>
      <w:r>
        <w:rPr>
          <w:rFonts w:ascii="Noto Sans CJK KR" w:hAnsi="Noto Sans CJK KR" w:eastAsia="Noto Sans CJK KR" w:cs="Noto Sans CJK KR"/>
          <w:b/>
          <w:color w:val="173044"/>
          <w:sz w:val="20"/>
        </w:rPr>
        <w:t>핵심 판단</w:t>
      </w:r>
      <w:r>
        <w:rPr>
          <w:rFonts w:ascii="Noto Sans CJK KR" w:hAnsi="Noto Sans CJK KR" w:eastAsia="Noto Sans CJK KR" w:cs="Noto Sans CJK KR"/>
          <w:sz w:val="20"/>
        </w:rPr>
        <w:t xml:space="preserve"> — MassCOM의 경쟁력으로 설명해야 할 대상은 ‘뽑기·코인·마이룸이 각각 존재한다’는 사실이 아니다. </w:t>
      </w:r>
      <w:r>
        <w:rPr>
          <w:rFonts w:ascii="Noto Sans CJK KR" w:hAnsi="Noto Sans CJK KR" w:eastAsia="Noto Sans CJK KR" w:cs="Noto Sans CJK KR"/>
          <w:b/>
          <w:color w:val="173044"/>
          <w:sz w:val="20"/>
        </w:rPr>
        <w:t>지역 가게를 방문한 기록이 시각적으로 소장할 수 있는 결과물로 남고, 그것을 다시 확인·장착·전시·놀이하는 과정에서 가게가 재인식되도록 설계한 경험의 연속성</w:t>
      </w:r>
      <w:r>
        <w:rPr>
          <w:rFonts w:ascii="Noto Sans CJK KR" w:hAnsi="Noto Sans CJK KR" w:eastAsia="Noto Sans CJK KR" w:cs="Noto Sans CJK KR"/>
          <w:sz w:val="20"/>
        </w:rPr>
        <w:t>이다. 이 제품적 구상이 지역 가게에 의미 있으려면 다음 가게 정보 탐색과 실제 방문이 이어져야 하며, 점주의 도입·운영 부담도 감당 가능해야 한다. 현재는 이 구조를 구현·시험한 증거와 실제 지역 효과의 증거가 분리되어 있다. [S01, S02, S10, S14]</w:t>
      </w:r>
    </w:p>
    <w:p>
      <w:pPr/>
      <w:r>
        <w:rPr>
          <w:rFonts w:ascii="Noto Sans CJK KR" w:hAnsi="Noto Sans CJK KR" w:eastAsia="Noto Sans CJK KR" w:cs="Noto Sans CJK KR"/>
          <w:b/>
          <w:color w:val="173044"/>
          <w:sz w:val="19"/>
        </w:rPr>
        <w:t>문서의 사용법.</w:t>
      </w:r>
      <w:r>
        <w:rPr>
          <w:rFonts w:ascii="Noto Sans CJK KR" w:hAnsi="Noto Sans CJK KR" w:eastAsia="Noto Sans CJK KR" w:cs="Noto Sans CJK KR"/>
          <w:sz w:val="19"/>
        </w:rPr>
        <w:t xml:space="preserve"> 이 글은 발표 순서가 아니라 나중에 슬라이드·대본·시연 설명·질의응답으로 발췌할 수 있도록 주제별로 구성했다. ‘현행 구현/문서에 명시된 설계’, ‘열린 PR 및 후속 방향’, ‘분석자의 해석·검증 제안’을 혼동하지 않는다. 사용자 만족·점포 매출·실제 도입은 확인되지 않은 효과로 남긴다.</w:t>
      </w:r>
    </w:p>
    <w:p>
      <w:r>
        <w:br w:type="page"/>
      </w:r>
    </w:p>
    <w:p>
      <w:pPr>
        <w:pStyle w:val="Heading1"/>
      </w:pPr>
      <w:r>
        <w:rPr>
          <w:rFonts w:ascii="Noto Sans CJK KR" w:hAnsi="Noto Sans CJK KR" w:eastAsia="Noto Sans CJK KR" w:cs="Noto Sans CJK KR"/>
          <w:sz w:val="30"/>
        </w:rPr>
        <w:t>1. 제품 정의와 해결하려는 행동의 문제</w:t>
      </w:r>
    </w:p>
    <w:p>
      <w:pPr/>
      <w:r>
        <w:rPr>
          <w:rFonts w:ascii="Noto Sans CJK KR" w:hAnsi="Noto Sans CJK KR" w:eastAsia="Noto Sans CJK KR" w:cs="Noto Sans CJK KR"/>
          <w:sz w:val="19"/>
        </w:rPr>
        <w:t xml:space="preserve">MassCOM은 월계1동을 중심으로 지역 음식점을 발견하고, 점주 또는 직원이 확인한 실제 방문을 개인 도감·가게 코인·꾸미기 경험으로 바꾸는 지역 탐색 서비스다. 외부 블록체인 지갑을 만들어야 시작하는 서비스가 아니라 </w:t>
      </w:r>
      <w:r>
        <w:rPr>
          <w:rFonts w:ascii="Noto Sans CJK KR" w:hAnsi="Noto Sans CJK KR" w:eastAsia="Noto Sans CJK KR" w:cs="Noto Sans CJK KR"/>
          <w:b/>
          <w:color w:val="173044"/>
          <w:sz w:val="19"/>
        </w:rPr>
        <w:t>음식점을 찾고 방문해 수집하는 경험을 먼저 제공하고 NFT는 선택적으로 분리</w:t>
      </w:r>
      <w:r>
        <w:rPr>
          <w:rFonts w:ascii="Noto Sans CJK KR" w:hAnsi="Noto Sans CJK KR" w:eastAsia="Noto Sans CJK KR" w:cs="Noto Sans CJK KR"/>
          <w:sz w:val="19"/>
        </w:rPr>
        <w:t>한다. 이 선택은 일반 이용자가 ‘가게 탐색’이라는 본래 목적에 도달하기 전에 지갑·체인·발행 절차를 학습해야 하는 부담을 줄이려는 제품 설계로 읽을 수 있다. [S01, S02, S03]</w:t>
      </w:r>
    </w:p>
    <w:p>
      <w:pPr/>
      <w:r>
        <w:rPr>
          <w:rFonts w:ascii="Noto Sans CJK KR" w:hAnsi="Noto Sans CJK KR" w:eastAsia="Noto Sans CJK KR" w:cs="Noto Sans CJK KR"/>
          <w:sz w:val="19"/>
        </w:rPr>
        <w:t xml:space="preserve">문서가 제시하는 지역 문제는 ‘월계1동 상권의 매출이 이미 몇 퍼센트 떨어졌다’는 확정된 통계 문제가 아니다. </w:t>
      </w:r>
      <w:r>
        <w:rPr>
          <w:rFonts w:ascii="Noto Sans CJK KR" w:hAnsi="Noto Sans CJK KR" w:eastAsia="Noto Sans CJK KR" w:cs="Noto Sans CJK KR"/>
          <w:b/>
          <w:color w:val="173044"/>
          <w:sz w:val="19"/>
        </w:rPr>
        <w:t>이용자가 익숙한 음식점 밖의 선택지를 발견하고, 한 번의 방문을 다음 탐색으로 연결하기 어렵다는 가설</w:t>
      </w:r>
      <w:r>
        <w:rPr>
          <w:rFonts w:ascii="Noto Sans CJK KR" w:hAnsi="Noto Sans CJK KR" w:eastAsia="Noto Sans CJK KR" w:cs="Noto Sans CJK KR"/>
          <w:sz w:val="19"/>
        </w:rPr>
        <w:t>이다. 이를 해소하는 데 지도·검색이 첫 단계라면, 방문의 흔적을 남기는 도감과 소장품은 그다음 단계다. 가게에 대한 정보 접근과 감정적 재인식이 만나야 다음 가게 선택의 이유가 생긴다. 실제 주민이 이 어려움을 겪는지, 매출·방문에 효과가 있는지는 현장 자료로 검증해야 한다. [S01, S02, S06]</w:t>
      </w:r>
    </w:p>
    <w:p>
      <w:pPr/>
      <w:r>
        <w:rPr>
          <w:rFonts w:ascii="Noto Sans CJK KR" w:hAnsi="Noto Sans CJK KR" w:eastAsia="Noto Sans CJK KR" w:cs="Noto Sans CJK KR"/>
          <w:sz w:val="19"/>
        </w:rPr>
        <w:t xml:space="preserve">이 프로젝트의 참여자는 적어도 세 집단이다. 이용자는 익숙하지 않은 가게를 발견할 이유와 방문 이후에도 남는 재미를 원한다. 점주·직원은 새로운 손님 또는 재방문 고객과 이어지고 싶지만, 손님 확인·콘텐츠 제작·혜택 비용이 영업을 방해해서는 안 된다. 서비스 운영자는 충분한 점포·콘텐츠·이용자가 함께 있어야 방문과 수집의 순환을 지속할 수 있다. 따라서 ‘사용자 재미’와 ‘점주의 참여 이유’를 각각 설명하되 마지막에는 </w:t>
      </w:r>
      <w:r>
        <w:rPr>
          <w:rFonts w:ascii="Noto Sans CJK KR" w:hAnsi="Noto Sans CJK KR" w:eastAsia="Noto Sans CJK KR" w:cs="Noto Sans CJK KR"/>
          <w:b/>
          <w:color w:val="173044"/>
          <w:sz w:val="19"/>
        </w:rPr>
        <w:t>동네 단위의 교차 방문</w:t>
      </w:r>
      <w:r>
        <w:rPr>
          <w:rFonts w:ascii="Noto Sans CJK KR" w:hAnsi="Noto Sans CJK KR" w:eastAsia="Noto Sans CJK KR" w:cs="Noto Sans CJK KR"/>
          <w:sz w:val="19"/>
        </w:rPr>
        <w:t>이라는 공동 목표로 합쳐야 한다.</w:t>
      </w:r>
    </w:p>
    <w:p>
      <w:pPr>
        <w:pStyle w:val="Heading2"/>
      </w:pPr>
      <w:r>
        <w:rPr>
          <w:rFonts w:ascii="Noto Sans CJK KR" w:hAnsi="Noto Sans CJK KR" w:eastAsia="Noto Sans CJK KR" w:cs="Noto Sans CJK KR"/>
          <w:sz w:val="22"/>
        </w:rPr>
        <w:t>1.1 지역 서비스로서 꼭 필요한 구분</w:t>
      </w:r>
    </w:p>
    <w:p>
      <w:pPr/>
      <w:r>
        <w:rPr>
          <w:rFonts w:ascii="Noto Sans CJK KR" w:hAnsi="Noto Sans CJK KR" w:eastAsia="Noto Sans CJK KR" w:cs="Noto Sans CJK KR"/>
          <w:b/>
          <w:color w:val="173044"/>
          <w:sz w:val="19"/>
        </w:rPr>
        <w:t>앱에서 처음 확인한 방문</w:t>
      </w:r>
      <w:r>
        <w:rPr>
          <w:rFonts w:ascii="Noto Sans CJK KR" w:hAnsi="Noto Sans CJK KR" w:eastAsia="Noto Sans CJK KR" w:cs="Noto Sans CJK KR"/>
          <w:sz w:val="19"/>
        </w:rPr>
        <w:t xml:space="preserve">, </w:t>
      </w:r>
      <w:r>
        <w:rPr>
          <w:rFonts w:ascii="Noto Sans CJK KR" w:hAnsi="Noto Sans CJK KR" w:eastAsia="Noto Sans CJK KR" w:cs="Noto Sans CJK KR"/>
          <w:b/>
          <w:color w:val="173044"/>
          <w:sz w:val="19"/>
        </w:rPr>
        <w:t>그 점포에 실제로 처음 온 고객</w:t>
      </w:r>
      <w:r>
        <w:rPr>
          <w:rFonts w:ascii="Noto Sans CJK KR" w:hAnsi="Noto Sans CJK KR" w:eastAsia="Noto Sans CJK KR" w:cs="Noto Sans CJK KR"/>
          <w:sz w:val="19"/>
        </w:rPr>
        <w:t xml:space="preserve">, </w:t>
      </w:r>
      <w:r>
        <w:rPr>
          <w:rFonts w:ascii="Noto Sans CJK KR" w:hAnsi="Noto Sans CJK KR" w:eastAsia="Noto Sans CJK KR" w:cs="Noto Sans CJK KR"/>
          <w:b/>
          <w:color w:val="173044"/>
          <w:sz w:val="19"/>
        </w:rPr>
        <w:t>앱 때문에 새로 발생한 방문</w:t>
      </w:r>
      <w:r>
        <w:rPr>
          <w:rFonts w:ascii="Noto Sans CJK KR" w:hAnsi="Noto Sans CJK KR" w:eastAsia="Noto Sans CJK KR" w:cs="Noto Sans CJK KR"/>
          <w:sz w:val="19"/>
        </w:rPr>
        <w:t>은 같은 뜻이 아니다. 저장소에서도 ‘첫 방문’ 표현을 ‘MassCOM에서 처음 확인된 방문’으로 구체화했다. 가게 상세 열기·길찾기·방문 인증·다른 날의 재방문 또한 각각 다른 행동이다. 이 구분은 효과를 과장하지 않는 윤리적 장치일 뿐 아니라, 실제로 어떤 디자인이 어디에서 효과를 내는지 판단하게 하는 분석의 기준이다. [S07, S14]</w:t>
      </w:r>
    </w:p>
    <w:p>
      <w:pPr>
        <w:spacing w:before="20" w:after="40"/>
        <w:pBdr>
          <w:bottom w:val="single" w:sz="4" w:color="DDE5E8" w:space="1"/>
        </w:pBdr>
      </w:pPr>
    </w:p>
    <w:p>
      <w:pPr>
        <w:pStyle w:val="Heading1"/>
      </w:pPr>
      <w:r>
        <w:rPr>
          <w:rFonts w:ascii="Noto Sans CJK KR" w:hAnsi="Noto Sans CJK KR" w:eastAsia="Noto Sans CJK KR" w:cs="Noto Sans CJK KR"/>
          <w:sz w:val="30"/>
        </w:rPr>
        <w:t>2. 사용자 경험의 전체 구조: 방문 이후의 시간이 서비스의 무대가 된다</w:t>
      </w:r>
    </w:p>
    <w:p>
      <w:pPr/>
      <w:r>
        <w:rPr>
          <w:rFonts w:ascii="Noto Sans CJK KR" w:hAnsi="Noto Sans CJK KR" w:eastAsia="Noto Sans CJK KR" w:cs="Noto Sans CJK KR"/>
          <w:sz w:val="19"/>
        </w:rPr>
        <w:t xml:space="preserve">MassCOM의 대표 흐름은 </w:t>
      </w:r>
      <w:r>
        <w:rPr>
          <w:rFonts w:ascii="Noto Sans CJK KR" w:hAnsi="Noto Sans CJK KR" w:eastAsia="Noto Sans CJK KR" w:cs="Noto Sans CJK KR"/>
          <w:b/>
          <w:color w:val="173044"/>
          <w:sz w:val="19"/>
        </w:rPr>
        <w:t>가게 발견 → 가게 상세·방문 동기 형성 → 직원 확인을 통한 방문 인증 → 보상권·코인·진척 획득 → 도감 확인·뽑기·꾸미기 → 놀이·공유·가게 재인식 → 다음 가게 선택</w:t>
      </w:r>
      <w:r>
        <w:rPr>
          <w:rFonts w:ascii="Noto Sans CJK KR" w:hAnsi="Noto Sans CJK KR" w:eastAsia="Noto Sans CJK KR" w:cs="Noto Sans CJK KR"/>
          <w:sz w:val="19"/>
        </w:rPr>
        <w:t>이다. QR 또는 코드로 방문을 인정받으면 서버가 방문·보상권을 함께 기록하며, 같은 코드를 다시 사용해 보상을 중복 받지 않도록 한다. 도감과 앱 수집품은 실제 NFT 발행과 별개로 표시한다. [S01, S02]</w:t>
      </w:r>
    </w:p>
    <w:p>
      <w:pPr/>
      <w:r>
        <w:rPr>
          <w:rFonts w:ascii="Noto Sans CJK KR" w:hAnsi="Noto Sans CJK KR" w:eastAsia="Noto Sans CJK KR" w:cs="Noto Sans CJK KR"/>
          <w:sz w:val="19"/>
        </w:rPr>
        <w:t xml:space="preserve">이 흐름의 제품적 특징은 식사를 마친 뒤에도 가게와 사용자의 관계가 앱 안에 남는다는 점이다. 전형적인 음식점 탐색 서비스는 상세 정보를 읽고 식당을 선택하는 시점의 효용이 크다. MassCOM은 방문했던 가게를 </w:t>
      </w:r>
      <w:r>
        <w:rPr>
          <w:rFonts w:ascii="Noto Sans CJK KR" w:hAnsi="Noto Sans CJK KR" w:eastAsia="Noto Sans CJK KR" w:cs="Noto Sans CJK KR"/>
          <w:b/>
          <w:color w:val="173044"/>
          <w:sz w:val="19"/>
        </w:rPr>
        <w:t>수집 가능한 이미지와 개인 공간의 구성 요소</w:t>
      </w:r>
      <w:r>
        <w:rPr>
          <w:rFonts w:ascii="Noto Sans CJK KR" w:hAnsi="Noto Sans CJK KR" w:eastAsia="Noto Sans CJK KR" w:cs="Noto Sans CJK KR"/>
          <w:sz w:val="19"/>
        </w:rPr>
        <w:t>로 되돌려 보여주어, 다음 식사 때 다시 생각나는 ‘기억의 자산’으로 바꾸려 한다. 이것이 설계 의도상 차별점이다. 다만 디지털 소장품을 자주 본다고 실제 방문이 늘어났다는 증거는 아니며, 지역 방문으로 이어지는 이동 경로가 제품 안에 존재하고 사용자가 이용하는지를 따로 봐야 한다. [S03, S05, S10]</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cantSplit/>
        </w:trPr>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경험 구간</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사용자가 얻는 것</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전체 제품에서 맡는 역할</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검증해야 할 연결</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가게 탐색·상세</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지도·목록·메뉴·가게 특징·방문 보상 미리보기</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식사 선택의 시작점</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상세 확인 → 실제 선택</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점주 확인·방문 인증</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신뢰할 수 있는 방문 기록, 방문 목표 진척</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‘방문’과 ‘앱 놀이’를 구분하는 기준</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절차 이해·점주 처리 시간</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코인·뽑기·도감</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수집 대상과 무작위·확정 획득의 재미</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방문 경험을 소장 가능한 결과로 변환</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획득 후 다시 보는 빈도</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마이룸·동행·꾸미기</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소유품을 내가 고르고 전시하는 경험</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획득한 결과의 지속적인 쓰임</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보유품 → 가게 정보 재탐색</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놀이·친구·이웃</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식사 사이의 재미와 가게 이미지 재노출</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방문 이후의 접점 확장</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게임·공유 → 정보 확인</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다음 가게 추천·가게 간 코스</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새로운 점포를 선택하는 단서</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가게 개별 경험을 동네 전체로 확장</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실제 다른 점포 방문</w:t>
            </w:r>
          </w:p>
        </w:tc>
      </w:tr>
    </w:tbl>
    <w:p>
      <w:pPr>
        <w:spacing w:after="40"/>
      </w:pPr>
    </w:p>
    <w:p>
      <w:pPr/>
      <w:r>
        <w:rPr>
          <w:rFonts w:ascii="Noto Sans CJK KR" w:hAnsi="Noto Sans CJK KR" w:eastAsia="Noto Sans CJK KR" w:cs="Noto Sans CJK KR"/>
          <w:sz w:val="19"/>
        </w:rPr>
        <w:t xml:space="preserve">이때 한 번의 행동만으로 모든 기능을 가르칠 필요는 없다. 현재 디자인은 첫 코인 이전에는 방문 인증과 첫 가게 이해를 앞세우고, 첫 코인 이후에는 마이룸·대표 수집품과 같은 활용 기능을 보여준다. 친구·쪽지·놀이 등 일부 확장 경험은 이용자가 스스로 켜도록 한다. </w:t>
      </w:r>
      <w:r>
        <w:rPr>
          <w:rFonts w:ascii="Noto Sans CJK KR" w:hAnsi="Noto Sans CJK KR" w:eastAsia="Noto Sans CJK KR" w:cs="Noto Sans CJK KR"/>
          <w:b/>
          <w:color w:val="173044"/>
          <w:sz w:val="19"/>
        </w:rPr>
        <w:t>첫 방문을 ‘기능 구경’이 아니라 ‘첫 결과 획득’으로 끝내고, 결과를 얻은 다음에 활용을 배우게 한다</w:t>
      </w:r>
      <w:r>
        <w:rPr>
          <w:rFonts w:ascii="Noto Sans CJK KR" w:hAnsi="Noto Sans CJK KR" w:eastAsia="Noto Sans CJK KR" w:cs="Noto Sans CJK KR"/>
          <w:sz w:val="19"/>
        </w:rPr>
        <w:t>는 정보 구조다. [S03, S14]</w:t>
      </w:r>
    </w:p>
    <w:p>
      <w:pPr>
        <w:spacing w:before="20" w:after="40"/>
        <w:pBdr>
          <w:bottom w:val="single" w:sz="4" w:color="DDE5E8" w:space="1"/>
        </w:pBdr>
      </w:pPr>
    </w:p>
    <w:p>
      <w:pPr>
        <w:pStyle w:val="Heading1"/>
      </w:pPr>
      <w:r>
        <w:rPr>
          <w:rFonts w:ascii="Noto Sans CJK KR" w:hAnsi="Noto Sans CJK KR" w:eastAsia="Noto Sans CJK KR" w:cs="Noto Sans CJK KR"/>
          <w:sz w:val="30"/>
        </w:rPr>
        <w:t>3. 핵심 디자인 선택 심층 분석</w:t>
      </w:r>
    </w:p>
    <w:p>
      <w:pPr>
        <w:pStyle w:val="Heading2"/>
      </w:pPr>
      <w:r>
        <w:rPr>
          <w:rFonts w:ascii="Noto Sans CJK KR" w:hAnsi="Noto Sans CJK KR" w:eastAsia="Noto Sans CJK KR" w:cs="Noto Sans CJK KR"/>
          <w:sz w:val="22"/>
        </w:rPr>
        <w:t>3.1 뽑기: 결과에만 운을 맡기고, 선택의 구조는 사용자가 이해하도록 한다</w:t>
      </w:r>
    </w:p>
    <w:p>
      <w:pPr/>
      <w:r>
        <w:rPr>
          <w:rFonts w:ascii="Noto Sans CJK KR" w:hAnsi="Noto Sans CJK KR" w:eastAsia="Noto Sans CJK KR" w:cs="Noto Sans CJK KR"/>
          <w:sz w:val="19"/>
        </w:rPr>
        <w:t>뽑기의 가치는 화려한 개봉 효과에만 있지 않다. 이용자가 어떤 지출을 결정하는지, 무엇이 무작위인지, 결과가 실패로 느껴질 때 무엇이 남는지를 이해할 수 있어야 한다. MassCOM에는 이름이 비슷하더라도 서로 다른 계약의 획득 방식이 존재하므로, 발표에서는 대표 뽑기 하나의 규칙부터 명확히 설명하고 다른 경로를 뒤에서 비교하는 방식이 좋다.</w:t>
      </w:r>
    </w:p>
    <w:p>
      <w:pPr/>
      <w:r>
        <w:rPr>
          <w:rFonts w:ascii="Noto Sans CJK KR" w:hAnsi="Noto Sans CJK KR" w:eastAsia="Noto Sans CJK KR" w:cs="Noto Sans CJK KR"/>
          <w:b/>
          <w:color w:val="173044"/>
          <w:sz w:val="19"/>
        </w:rPr>
        <w:t>등급 선택형 뽑기.</w:t>
      </w:r>
      <w:r>
        <w:rPr>
          <w:rFonts w:ascii="Noto Sans CJK KR" w:hAnsi="Noto Sans CJK KR" w:eastAsia="Noto Sans CJK KR" w:cs="Noto Sans CJK KR"/>
          <w:sz w:val="19"/>
        </w:rPr>
        <w:t xml:space="preserve"> 현행 설계의 브론즈·실버·골드 등급 뽑기는 각각 100·200·400P를 사용한다. 사용자는 먼저 등급, 즉 </w:t>
      </w:r>
      <w:r>
        <w:rPr>
          <w:rFonts w:ascii="Noto Sans CJK KR" w:hAnsi="Noto Sans CJK KR" w:eastAsia="Noto Sans CJK KR" w:cs="Noto Sans CJK KR"/>
          <w:b/>
          <w:color w:val="173044"/>
          <w:sz w:val="19"/>
        </w:rPr>
        <w:t>지출 규모와 후보 집합</w:t>
      </w:r>
      <w:r>
        <w:rPr>
          <w:rFonts w:ascii="Noto Sans CJK KR" w:hAnsi="Noto Sans CJK KR" w:eastAsia="Noto Sans CJK KR" w:cs="Noto Sans CJK KR"/>
          <w:sz w:val="19"/>
        </w:rPr>
        <w:t xml:space="preserve">을 고른다. 이후 해당 등급 안의 ‘가게 코인·테마·캐릭터’ 개별 항목 중 하나가 동일한 </w:t>
      </w:r>
      <w:r>
        <w:rPr>
          <w:rFonts w:ascii="Noto Sans Mono CJK KR" w:hAnsi="Noto Sans Mono CJK KR" w:eastAsia="Noto Sans Mono CJK KR" w:cs="Noto Sans Mono CJK KR"/>
          <w:color w:val="176A70"/>
          <w:sz w:val="18"/>
        </w:rPr>
        <w:t>1/N</w:t>
      </w:r>
      <w:r>
        <w:rPr>
          <w:rFonts w:ascii="Noto Sans CJK KR" w:hAnsi="Noto Sans CJK KR" w:eastAsia="Noto Sans CJK KR" w:cs="Noto Sans CJK KR"/>
          <w:sz w:val="19"/>
        </w:rPr>
        <w:t xml:space="preserve"> 확률로 결정된다. 한 번에 결과물은 하나이고, 이미 가진 것을 다시 얻는 중복도 유효 결과다. 따라서 이것은 ‘아주 낮은 확률로 골드 등급이 나오는 뽑기’가 아니라 </w:t>
      </w:r>
      <w:r>
        <w:rPr>
          <w:rFonts w:ascii="Noto Sans CJK KR" w:hAnsi="Noto Sans CJK KR" w:eastAsia="Noto Sans CJK KR" w:cs="Noto Sans CJK KR"/>
          <w:b/>
          <w:color w:val="173044"/>
          <w:sz w:val="19"/>
        </w:rPr>
        <w:t>원하는 등급을 먼저 정하고 그 안에서 무작위 결과를 받는 방식</w:t>
      </w:r>
      <w:r>
        <w:rPr>
          <w:rFonts w:ascii="Noto Sans CJK KR" w:hAnsi="Noto Sans CJK KR" w:eastAsia="Noto Sans CJK KR" w:cs="Noto Sans CJK KR"/>
          <w:sz w:val="19"/>
        </w:rPr>
        <w:t>이다. 이 차이는 가격·후보 목록·소유/전체 개수·중복 가능성을 사용 전에 보여주는 정보 설계의 필요성으로 이어진다. [S03, S04]</w:t>
      </w:r>
    </w:p>
    <w:p>
      <w:pPr/>
      <w:r>
        <w:rPr>
          <w:rFonts w:ascii="Noto Sans CJK KR" w:hAnsi="Noto Sans CJK KR" w:eastAsia="Noto Sans CJK KR" w:cs="Noto Sans CJK KR"/>
          <w:b/>
          <w:color w:val="173044"/>
          <w:sz w:val="19"/>
        </w:rPr>
        <w:t>가게별 소비권과 리롤.</w:t>
      </w:r>
      <w:r>
        <w:rPr>
          <w:rFonts w:ascii="Noto Sans CJK KR" w:hAnsi="Noto Sans CJK KR" w:eastAsia="Noto Sans CJK KR" w:cs="Noto Sans CJK KR"/>
          <w:sz w:val="19"/>
        </w:rPr>
        <w:t xml:space="preserve"> 가게별 뽑기권은 고정된 가게·이벤트·등급·만료·가중치 풀에 따라 사용된다. 등급 전체 뽑기의 균등 추첨과 같은 알고리즘이 아니다. ‘리롤’은 가진 코인과 권리를 사용해 다시 추첨하되 원본을 잃고, 같은 코인이 나오거나 등급이 내려갈 수 있는 별도 선택이다. 반면 이미 받은 방문 보상권의 개봉은 확정된 권리의 표시를 확인하는 행동이다. 발표에서 이 넷을 무차별적으로 ‘뽑기’라고 부르면 사용자에게 보장된 보상과 위험을 감수하는 선택이 혼동된다. [S03, S04, S17]</w:t>
      </w:r>
    </w:p>
    <w:p>
      <w:pPr/>
      <w:r>
        <w:rPr>
          <w:rFonts w:ascii="Noto Sans CJK KR" w:hAnsi="Noto Sans CJK KR" w:eastAsia="Noto Sans CJK KR" w:cs="Noto Sans CJK KR"/>
          <w:b/>
          <w:color w:val="173044"/>
          <w:sz w:val="19"/>
        </w:rPr>
        <w:t>개봉 순간.</w:t>
      </w:r>
      <w:r>
        <w:rPr>
          <w:rFonts w:ascii="Noto Sans CJK KR" w:hAnsi="Noto Sans CJK KR" w:eastAsia="Noto Sans CJK KR" w:cs="Noto Sans CJK KR"/>
          <w:sz w:val="19"/>
        </w:rPr>
        <w:t xml:space="preserve"> 결과를 즉시 지나가게 하지 않고, 사용자가 한 개의 결과를 충분히 확인한 뒤 다음 입력으로 넘어가도록 하는 설계가 명시되어 있다. 이는 기대 → 공개 → 결과 인식 → 도감·장착·전시라는 흐름을 만들기 위한 선택이다. 영상이나 효과음 자체를 ‘재미’의 증거로 삼기보다, 사용자가 무엇을 얻었는지 알 수 있고 그 결과를 다시 찾을 수 있는지 확인해야 한다. 로컬 합성 QA에서 보유 상태·장착·테마 적용·네트워크 오류 후 복구를 확인한 기록이 있지만 최신 공개 APK의 실제 이용자 체험과 동일한 증거는 아니다. [S04, S15]</w:t>
      </w:r>
    </w:p>
    <w:p>
      <w:pPr/>
      <w:r>
        <w:rPr>
          <w:rFonts w:ascii="Noto Sans CJK KR" w:hAnsi="Noto Sans CJK KR" w:eastAsia="Noto Sans CJK KR" w:cs="Noto Sans CJK KR"/>
          <w:b/>
          <w:color w:val="173044"/>
          <w:sz w:val="19"/>
        </w:rPr>
        <w:t>중복의 심리적 비용.</w:t>
      </w:r>
      <w:r>
        <w:rPr>
          <w:rFonts w:ascii="Noto Sans CJK KR" w:hAnsi="Noto Sans CJK KR" w:eastAsia="Noto Sans CJK KR" w:cs="Noto Sans CJK KR"/>
          <w:sz w:val="19"/>
        </w:rPr>
        <w:t xml:space="preserve"> 후보가 그대로 유지되는 중복 허용 추첨에서는 수집이 진행될수록 아직 없는 종류를 얻을 가능성이 낮아질 수 있다. 이는 초기에 매력적인 보상이 오래 이용한 사람에게 반복 결과로 느껴지는 전형적인 경험 차이다. 따라서 ‘당첨 확률’과 ‘새로운 종류를 얻을 확률’, 사용자의 선호에 맞는 결과를 얻을 확률을 구분해야 한다. 원하는 보상이 멀더라도 풀과 진행 상황을 이해해 스스로 선택했다고 느끼게 할 수 있는지, 중복이 불쾌한 손실로만 남지 않는지 살펴봐야 한다. 실제 확률은 연출로 바뀌지 않는다.</w:t>
      </w:r>
    </w:p>
    <w:p>
      <w:pPr/>
      <w:r>
        <w:rPr>
          <w:rFonts w:ascii="Noto Sans CJK KR" w:hAnsi="Noto Sans CJK KR" w:eastAsia="Noto Sans CJK KR" w:cs="Noto Sans CJK KR"/>
          <w:b/>
          <w:color w:val="173044"/>
          <w:sz w:val="19"/>
        </w:rPr>
        <w:t>별도 검토안: 비복원형 뽑기.</w:t>
      </w:r>
      <w:r>
        <w:rPr>
          <w:rFonts w:ascii="Noto Sans CJK KR" w:hAnsi="Noto Sans CJK KR" w:eastAsia="Noto Sans CJK KR" w:cs="Noto Sans CJK KR"/>
          <w:sz w:val="19"/>
        </w:rPr>
        <w:t xml:space="preserve"> 기획 논의에 등장한 ‘한 번 뽑은 후보를 풀에서 제거하는 비복원 방식’, ‘프리즘이 유리한 가게의 은은한 표시’, ‘미사용 권리의 1주일 뒤 자동 사용’은 </w:t>
      </w:r>
      <w:r>
        <w:rPr>
          <w:rFonts w:ascii="Noto Sans CJK KR" w:hAnsi="Noto Sans CJK KR" w:eastAsia="Noto Sans CJK KR" w:cs="Noto Sans CJK KR"/>
          <w:b/>
          <w:color w:val="173044"/>
          <w:sz w:val="19"/>
        </w:rPr>
        <w:t>이번에 확인한 현행 등급 뽑기 및 가게별 고정 풀의 구현 규칙이 아니다.</w:t>
      </w:r>
      <w:r>
        <w:rPr>
          <w:rFonts w:ascii="Noto Sans CJK KR" w:hAnsi="Noto Sans CJK KR" w:eastAsia="Noto Sans CJK KR" w:cs="Noto Sans CJK KR"/>
          <w:sz w:val="19"/>
        </w:rPr>
        <w:t xml:space="preserve"> 적용한다면 중복 허용 추첨과 확률·공급·사용자 판단이 달라지므로 독립된 변경 제안으로 다뤄야 한다. 특히 어느 이용자에게 어떤 풀을 공유하는지, 한 번 제거한 항목을 언제 보충하는지, 안내된 확률의 기준 시점이 언제인지, 자동 사용 시 고지와 선택권이 충분한지를 먼저 확정해야 한다. ‘체감 확률 상승’보다 </w:t>
      </w:r>
      <w:r>
        <w:rPr>
          <w:rFonts w:ascii="Noto Sans CJK KR" w:hAnsi="Noto Sans CJK KR" w:eastAsia="Noto Sans CJK KR" w:cs="Noto Sans CJK KR"/>
          <w:b/>
          <w:color w:val="173044"/>
          <w:sz w:val="19"/>
        </w:rPr>
        <w:t>실제 보유 가능한 후보가 어떻게 달라지는지 투명하게 이해시키는 경험</w:t>
      </w:r>
      <w:r>
        <w:rPr>
          <w:rFonts w:ascii="Noto Sans CJK KR" w:hAnsi="Noto Sans CJK KR" w:eastAsia="Noto Sans CJK KR" w:cs="Noto Sans CJK KR"/>
          <w:sz w:val="19"/>
        </w:rPr>
        <w:t>으로 설명하는 편이 정확하다.</w:t>
      </w:r>
    </w:p>
    <w:p>
      <w:pPr>
        <w:pStyle w:val="Heading2"/>
      </w:pPr>
      <w:r>
        <w:rPr>
          <w:rFonts w:ascii="Noto Sans CJK KR" w:hAnsi="Noto Sans CJK KR" w:eastAsia="Noto Sans CJK KR" w:cs="Noto Sans CJK KR"/>
          <w:sz w:val="22"/>
        </w:rPr>
        <w:t>3.2 수집품의 디자인: 보상 아이콘을 ‘다시 꺼내 볼 물건’으로 바꾸는 시도</w:t>
      </w:r>
    </w:p>
    <w:p>
      <w:pPr/>
      <w:r>
        <w:rPr>
          <w:rFonts w:ascii="Noto Sans CJK KR" w:hAnsi="Noto Sans CJK KR" w:eastAsia="Noto Sans CJK KR" w:cs="Noto Sans CJK KR"/>
          <w:sz w:val="19"/>
        </w:rPr>
        <w:t>코인의 역할은 이벤트 참여 확인용 도장이 되는 것만이 아니다. 점주 사진·가게의 정체성이 반영된 물건이라는 느낌을 만들어야, 앱을 닫은 뒤에도 기억의 단서가 남는다. 설계에는 앞뒷면의 동일한 윤곽, 기울기에 따른 반사, 금속 재질, 등급별 움직임 등이 들어 있다. 반사와 두께는 실제 3D 메시가 아니라 SVG·합성 프레임과 2.5D 표현 등으로 구현된다. 이런 감각적 요소가 모두 동일한 가게 콘텐츠를 다른 수준의 ‘소장감’으로 느끼게 할 수 있다는 것이 제품적 가설이다. [S04, S11, S19]</w:t>
      </w:r>
    </w:p>
    <w:p>
      <w:pPr/>
      <w:r>
        <w:rPr>
          <w:rFonts w:ascii="Noto Sans CJK KR" w:hAnsi="Noto Sans CJK KR" w:eastAsia="Noto Sans CJK KR" w:cs="Noto Sans CJK KR"/>
          <w:sz w:val="19"/>
        </w:rPr>
        <w:t xml:space="preserve">여기서 디자인의 완성은 ‘정면 그림이 예쁘다’로 끝나지 않는다. 어떤 가게의 수집품인지 식별할 수 있어야 하고, 등급 차이가 화면에서 구분되어야 하며, 회전·장착·전시할 때 같은 물건처럼 일관되게 보여야 한다. 현재 프리즘의 청록·분홍·보라 색 이동, 속도·두께 등 세부 개선은 </w:t>
      </w:r>
      <w:r>
        <w:rPr>
          <w:rFonts w:ascii="Noto Sans CJK KR" w:hAnsi="Noto Sans CJK KR" w:eastAsia="Noto Sans CJK KR" w:cs="Noto Sans CJK KR"/>
          <w:b/>
          <w:color w:val="173044"/>
          <w:sz w:val="19"/>
        </w:rPr>
        <w:t>열린 PR #418</w:t>
      </w:r>
      <w:r>
        <w:rPr>
          <w:rFonts w:ascii="Noto Sans CJK KR" w:hAnsi="Noto Sans CJK KR" w:eastAsia="Noto Sans CJK KR" w:cs="Noto Sans CJK KR"/>
          <w:sz w:val="19"/>
        </w:rPr>
        <w:t>에 포함되어 있다. 합성 브라우저/HTTP 재조회 QA와 공용 후면 자산 크기 감소의 근거는 있지만, 해당 변경의 실제 Android 실기·배포 수용은 별도다. [S11]</w:t>
      </w:r>
    </w:p>
    <w:p>
      <w:pPr/>
      <w:r>
        <w:rPr>
          <w:rFonts w:ascii="Noto Sans CJK KR" w:hAnsi="Noto Sans CJK KR" w:eastAsia="Noto Sans CJK KR" w:cs="Noto Sans CJK KR"/>
          <w:sz w:val="19"/>
        </w:rPr>
        <w:t>마스코트·모자·가방·소품은 실제 원화와 착용 위치를 연결하여 ‘글자가 그려진 장비’를 ‘보유하고 착용하는 물건’으로 바꾼다. 이용자가 획득한 것이 다음 화면에 반영되고, 다른 기기나 재접속에서도 같은 보유·장착 상태로 남는다면 결과는 일회성 화면 효과를 넘어선다. 저장소의 경험 품질 기록은 이 부분을 합성 계정과 웹 UI로 테스트했으나, 실제 취향·애착·장기 만족도는 아직 측정하지 않았다. [S15]</w:t>
      </w:r>
    </w:p>
    <w:p>
      <w:pPr>
        <w:pStyle w:val="Heading2"/>
      </w:pPr>
      <w:r>
        <w:rPr>
          <w:rFonts w:ascii="Noto Sans CJK KR" w:hAnsi="Noto Sans CJK KR" w:eastAsia="Noto Sans CJK KR" w:cs="Noto Sans CJK KR"/>
          <w:sz w:val="22"/>
        </w:rPr>
        <w:t>3.3 도감과 마이룸: 얻는 행위를 ‘쓰는 행위’로 연결한다</w:t>
      </w:r>
    </w:p>
    <w:p>
      <w:pPr/>
      <w:r>
        <w:rPr>
          <w:rFonts w:ascii="Noto Sans CJK KR" w:hAnsi="Noto Sans CJK KR" w:eastAsia="Noto Sans CJK KR" w:cs="Noto Sans CJK KR"/>
          <w:sz w:val="19"/>
        </w:rPr>
        <w:t xml:space="preserve">뽑기와 수집품의 가치는 획득 직후에 가장 크게 느껴질 수 있다. 그러나 획득이 끝이 되면 이용자가 다시 열 이유도 약해진다. 도감은 어떤 가게와 어떤 등급의 코인을 얻었는지 확인하는 ‘소유의 증거’이고, 마이룸은 코인·동행·테마·꾸미기를 직접 배치하거나 장착해 </w:t>
      </w:r>
      <w:r>
        <w:rPr>
          <w:rFonts w:ascii="Noto Sans CJK KR" w:hAnsi="Noto Sans CJK KR" w:eastAsia="Noto Sans CJK KR" w:cs="Noto Sans CJK KR"/>
          <w:b/>
          <w:color w:val="173044"/>
          <w:sz w:val="19"/>
        </w:rPr>
        <w:t>내 선택이 반영된 공간</w:t>
      </w:r>
      <w:r>
        <w:rPr>
          <w:rFonts w:ascii="Noto Sans CJK KR" w:hAnsi="Noto Sans CJK KR" w:eastAsia="Noto Sans CJK KR" w:cs="Noto Sans CJK KR"/>
          <w:sz w:val="19"/>
        </w:rPr>
        <w:t>을 만드는 곳이다. 같은 코인을 얻더라도 어디에 두고 무엇과 조합할지 결정하는 행위가 추가되면서 결과물은 단순 재고가 아니라 개인 취향의 표현 수단이 된다. [S03, S05, S15]</w:t>
      </w:r>
    </w:p>
    <w:p>
      <w:pPr/>
      <w:r>
        <w:rPr>
          <w:rFonts w:ascii="Noto Sans CJK KR" w:hAnsi="Noto Sans CJK KR" w:eastAsia="Noto Sans CJK KR" w:cs="Noto Sans CJK KR"/>
          <w:sz w:val="19"/>
        </w:rPr>
        <w:t xml:space="preserve">이 제품 구조의 핵심은 </w:t>
      </w:r>
      <w:r>
        <w:rPr>
          <w:rFonts w:ascii="Noto Sans CJK KR" w:hAnsi="Noto Sans CJK KR" w:eastAsia="Noto Sans CJK KR" w:cs="Noto Sans CJK KR"/>
          <w:b/>
          <w:color w:val="173044"/>
          <w:sz w:val="19"/>
        </w:rPr>
        <w:t>서버가 소유권을 확인하고 실제 보유한 수집품을 기준으로 전시를 저장</w:t>
      </w:r>
      <w:r>
        <w:rPr>
          <w:rFonts w:ascii="Noto Sans CJK KR" w:hAnsi="Noto Sans CJK KR" w:eastAsia="Noto Sans CJK KR" w:cs="Noto Sans CJK KR"/>
          <w:sz w:val="19"/>
        </w:rPr>
        <w:t>한다는 점이다. 미보유 가구·친구·뽑기권은 실제 빈 상태로 표시하고, 조회 실패를 잔액 0으로 위장하지 않는다는 디자인 기준도 있다. 보여주기 위한 완성 화면보다 ‘획득 전의 빈 상태 → 획득 → 장착 → 재방문했을 때 유지되는 상태’가 설득력 있는 제품 시연 단위다. [S03, S16]</w:t>
      </w:r>
    </w:p>
    <w:p>
      <w:pPr/>
      <w:r>
        <w:rPr>
          <w:rFonts w:ascii="Noto Sans CJK KR" w:hAnsi="Noto Sans CJK KR" w:eastAsia="Noto Sans CJK KR" w:cs="Noto Sans CJK KR"/>
          <w:sz w:val="19"/>
        </w:rPr>
        <w:t>공유와 이웃 방은 수집품의 노출을 확장하지만, 처음부터 공개 공간으로 만들지는 않는다. 공개 방은 기본 비공개이며 별도 동의·공개 철회·차단·신고·숨김 등의 통제를 둔다. 방문한 가게가 겹치는 사람끼리 전시를 구경하고 칭찬하는 경험은 ‘이 가게를 나만 안 것이 아니다’라는 사회적 맥락을 만들 수 있다. 그러나 실제 이웃이 충분히 참여하기 전에는 콘텐츠가 빈 상태일 수 있으므로, 소셜 기능의 공급 자체를 재방문 유인으로 단정해서는 안 된다. [S03, S17]</w:t>
      </w:r>
    </w:p>
    <w:p>
      <w:pPr/>
      <w:r>
        <w:rPr>
          <w:rFonts w:ascii="Noto Sans CJK KR" w:hAnsi="Noto Sans CJK KR" w:eastAsia="Noto Sans CJK KR" w:cs="Noto Sans CJK KR"/>
          <w:b/>
          <w:color w:val="173044"/>
          <w:sz w:val="19"/>
        </w:rPr>
        <w:t>지역으로 돌아오는 연결은 별도 질문이다.</w:t>
      </w:r>
      <w:r>
        <w:rPr>
          <w:rFonts w:ascii="Noto Sans CJK KR" w:hAnsi="Noto Sans CJK KR" w:eastAsia="Noto Sans CJK KR" w:cs="Noto Sans CJK KR"/>
          <w:sz w:val="19"/>
        </w:rPr>
        <w:t xml:space="preserve"> 마이룸에 코인이 보인다고 그 코인의 가게를 다시 찾아가지는 않는다. ‘그림을 누르면 가게 정보로 돌아갈 수 있는지’, ‘어떤 코인이 아직 부족한지 알 수 있는지’, ‘다음에 들를 가게를 선택할 수 있는지’가 연결의 핵심이다. 저장소에는 친구 수집품에서 가게 확인·목표 저장으로 이어지는 경로와 추천이 있지만, 해당 흐름의 실제 클릭·방문 효과는 검증되지 않았다. [S05]</w:t>
      </w:r>
    </w:p>
    <w:p>
      <w:pPr>
        <w:pStyle w:val="Heading2"/>
      </w:pPr>
      <w:r>
        <w:rPr>
          <w:rFonts w:ascii="Noto Sans CJK KR" w:hAnsi="Noto Sans CJK KR" w:eastAsia="Noto Sans CJK KR" w:cs="Noto Sans CJK KR"/>
          <w:sz w:val="22"/>
        </w:rPr>
        <w:t>3.4 첫 사용 경험: 다섯 기능을 소개하기보다 첫 코인을 먼저 획득하게 한다</w:t>
      </w:r>
    </w:p>
    <w:p>
      <w:pPr/>
      <w:r>
        <w:rPr>
          <w:rFonts w:ascii="Noto Sans CJK KR" w:hAnsi="Noto Sans CJK KR" w:eastAsia="Noto Sans CJK KR" w:cs="Noto Sans CJK KR"/>
          <w:sz w:val="19"/>
        </w:rPr>
        <w:t xml:space="preserve">풍부한 수집·교류 기능은 장점이지만, 처음 온 이용자에게는 무엇을 먼저 해야 하는지 혼란의 원인이 될 수 있다. 디자인 문서는 다섯 메뉴(탐색·도감·홈·놀이·상점)를 유지하면서도, 첫 코인을 얻기 전에는 방문 인증과 첫 가게 안내를 중심에 놓고 첫 코인을 얻은 뒤에야 마이룸·전시 같은 확장 기능의 입구를 강조한다. 이는 메뉴를 줄이는 것보다 </w:t>
      </w:r>
      <w:r>
        <w:rPr>
          <w:rFonts w:ascii="Noto Sans CJK KR" w:hAnsi="Noto Sans CJK KR" w:eastAsia="Noto Sans CJK KR" w:cs="Noto Sans CJK KR"/>
          <w:b/>
          <w:color w:val="173044"/>
          <w:sz w:val="19"/>
        </w:rPr>
        <w:t>학습의 순서와 기능 공개 시점</w:t>
      </w:r>
      <w:r>
        <w:rPr>
          <w:rFonts w:ascii="Noto Sans CJK KR" w:hAnsi="Noto Sans CJK KR" w:eastAsia="Noto Sans CJK KR" w:cs="Noto Sans CJK KR"/>
          <w:sz w:val="19"/>
        </w:rPr>
        <w:t>을 조정한 설계다. [S03, S14]</w:t>
      </w:r>
    </w:p>
    <w:p>
      <w:pPr/>
      <w:r>
        <w:rPr>
          <w:rFonts w:ascii="Noto Sans CJK KR" w:hAnsi="Noto Sans CJK KR" w:eastAsia="Noto Sans CJK KR" w:cs="Noto Sans CJK KR"/>
          <w:sz w:val="19"/>
        </w:rPr>
        <w:t>홈 역시 긴 가게권 목록을 첫 화면에 쌓는 대신 실제 잔액·보유 동행·가게권 수와 ‘방문 QR, 받은 가게권, 미션, 나의 전시’의 목적별 입구를 먼저 보여준다. 방문 전 사용자에게는 ‘지금 할 수 있는 첫 행동’, 방문 후 사용자에게는 ‘방금 얻은 것으로 할 수 있는 다음 행동’이 앞서야 한다. 장식은 이해를 돕는 수단이지, 없는 실적을 채워 넣는 수단이 아니다. [S03, S20]</w:t>
      </w:r>
    </w:p>
    <w:p>
      <w:pPr/>
      <w:r>
        <w:rPr>
          <w:rFonts w:ascii="Noto Sans CJK KR" w:hAnsi="Noto Sans CJK KR" w:eastAsia="Noto Sans CJK KR" w:cs="Noto Sans CJK KR"/>
          <w:sz w:val="19"/>
        </w:rPr>
        <w:t xml:space="preserve">아이보리·민트·원목 중심의 일관된 시각 언어, 코인 재질, 하늘 동네·여권 도장과 같은 표현은 친근하고 수집하고 싶은 정서를 만들기 위한 브랜드 장치다. 그러나 시각 스타일이 통일되었다고 첫 이용이 쉬워지는 것은 아니다. </w:t>
      </w:r>
      <w:r>
        <w:rPr>
          <w:rFonts w:ascii="Noto Sans CJK KR" w:hAnsi="Noto Sans CJK KR" w:eastAsia="Noto Sans CJK KR" w:cs="Noto Sans CJK KR"/>
          <w:b/>
          <w:color w:val="173044"/>
          <w:sz w:val="19"/>
        </w:rPr>
        <w:t>사용자가 도움 없이 첫 가게를 찾고, 방문 보상과 뽑기를 구분하고, 첫 코인을 마이룸에 놓는 과업을 끝낼 수 있는지</w:t>
      </w:r>
      <w:r>
        <w:rPr>
          <w:rFonts w:ascii="Noto Sans CJK KR" w:hAnsi="Noto Sans CJK KR" w:eastAsia="Noto Sans CJK KR" w:cs="Noto Sans CJK KR"/>
          <w:sz w:val="19"/>
        </w:rPr>
        <w:t>가 더 직접적인 품질 판단이다.</w:t>
      </w:r>
    </w:p>
    <w:p>
      <w:pPr>
        <w:pStyle w:val="Heading2"/>
      </w:pPr>
      <w:r>
        <w:rPr>
          <w:rFonts w:ascii="Noto Sans CJK KR" w:hAnsi="Noto Sans CJK KR" w:eastAsia="Noto Sans CJK KR" w:cs="Noto Sans CJK KR"/>
          <w:sz w:val="22"/>
        </w:rPr>
        <w:t>3.5 미니게임: 방문을 대신하는 보상이 아니라, 방문한 가게를 다시 떠올리는 시간</w:t>
      </w:r>
    </w:p>
    <w:p>
      <w:pPr/>
      <w:r>
        <w:rPr>
          <w:rFonts w:ascii="Noto Sans CJK KR" w:hAnsi="Noto Sans CJK KR" w:eastAsia="Noto Sans CJK KR" w:cs="Noto Sans CJK KR"/>
          <w:sz w:val="19"/>
        </w:rPr>
        <w:t>네 게임(타이밍 쌓기, 짝 찾기, 세 갈래 배달, 주문 맞추기)은 식사 사이에도 앱을 사용할 이유를 제공한다. 특히 짝 찾기에서 방문 가게의 코인을 카드로 사용하거나, 주문·배달에서 가게 관련 콘텐츠를 재사용하면 사용자는 이미 다녀온 가게를 놀이의 장면에서 다시 만난다. 게임은 포인트나 실제 방문·쿠폰을 직접 만들어내지 않도록 경제적 경계가 분리되어 있어, 숙련된 플레이만으로 가게 방문을 대체하기 어렵다. [S05, S15, S19]</w:t>
      </w:r>
    </w:p>
    <w:p>
      <w:pPr/>
      <w:r>
        <w:rPr>
          <w:rFonts w:ascii="Noto Sans CJK KR" w:hAnsi="Noto Sans CJK KR" w:eastAsia="Noto Sans CJK KR" w:cs="Noto Sans CJK KR"/>
          <w:sz w:val="19"/>
        </w:rPr>
        <w:t xml:space="preserve">다만 </w:t>
      </w:r>
      <w:r>
        <w:rPr>
          <w:rFonts w:ascii="Noto Sans CJK KR" w:hAnsi="Noto Sans CJK KR" w:eastAsia="Noto Sans CJK KR" w:cs="Noto Sans CJK KR"/>
          <w:b/>
          <w:color w:val="173044"/>
          <w:sz w:val="19"/>
        </w:rPr>
        <w:t>재미 → 가게 이미지 인식 → 가게 정보 확인 → 실제 방문</w:t>
      </w:r>
      <w:r>
        <w:rPr>
          <w:rFonts w:ascii="Noto Sans CJK KR" w:hAnsi="Noto Sans CJK KR" w:eastAsia="Noto Sans CJK KR" w:cs="Noto Sans CJK KR"/>
          <w:sz w:val="19"/>
        </w:rPr>
        <w:t>은 서로 다른 단계다. 게임 점수가 높거나 완주율이 좋아도 지역 방문의 성과가 생긴 것은 아니다. 발표에서는 게임의 종류별 조작 방식을 길게 설명하기보다, 이미 가진 코인이 어떻게 게임 재료가 되고 게임에서 본 가게가 다시 탐색 정보로 이어지는지를 선택적으로 보여주는 편이 제품의 중심과 맞다.</w:t>
      </w:r>
    </w:p>
    <w:p>
      <w:pPr>
        <w:spacing w:before="20" w:after="40"/>
        <w:pBdr>
          <w:bottom w:val="single" w:sz="4" w:color="DDE5E8" w:space="1"/>
        </w:pBdr>
      </w:pPr>
    </w:p>
    <w:p>
      <w:pPr>
        <w:pStyle w:val="Heading1"/>
      </w:pPr>
      <w:r>
        <w:rPr>
          <w:rFonts w:ascii="Noto Sans CJK KR" w:hAnsi="Noto Sans CJK KR" w:eastAsia="Noto Sans CJK KR" w:cs="Noto Sans CJK KR"/>
          <w:sz w:val="30"/>
        </w:rPr>
        <w:t>4. 지역 가게 방문과 디자인의 연결</w:t>
      </w:r>
    </w:p>
    <w:p>
      <w:pPr/>
      <w:r>
        <w:rPr>
          <w:rFonts w:ascii="Noto Sans CJK KR" w:hAnsi="Noto Sans CJK KR" w:eastAsia="Noto Sans CJK KR" w:cs="Noto Sans CJK KR"/>
          <w:sz w:val="19"/>
        </w:rPr>
        <w:t xml:space="preserve">MassCOM의 지역성은 지명이나 지도의 존재에 있지 않다. </w:t>
      </w:r>
      <w:r>
        <w:rPr>
          <w:rFonts w:ascii="Noto Sans CJK KR" w:hAnsi="Noto Sans CJK KR" w:eastAsia="Noto Sans CJK KR" w:cs="Noto Sans CJK KR"/>
          <w:b/>
          <w:color w:val="173044"/>
          <w:sz w:val="19"/>
        </w:rPr>
        <w:t>가게마다 다른 소장품을 얻을 이유가 있고, 그 결과를 확인하는 과정에서 다른 가게도 발견할 수 있으며, 실제 방문 기록은 그 가게의 활동으로만 쌓인다</w:t>
      </w:r>
      <w:r>
        <w:rPr>
          <w:rFonts w:ascii="Noto Sans CJK KR" w:hAnsi="Noto Sans CJK KR" w:eastAsia="Noto Sans CJK KR" w:cs="Noto Sans CJK KR"/>
          <w:sz w:val="19"/>
        </w:rPr>
        <w:t>는 구조에 있다. 뽑기로 코인을 얻었다고 가짜 방문 이력이나 NFT 발행권이 만들어지는 것은 아니다. 반대로 방문으로 인정된 권리는 별도 진척을 남긴다. 이 구분 덕분에 수집의 재미가 실제 방문의 의미를 완전히 대체하지 않도록 설계할 수 있다. [S02, S17]</w:t>
      </w:r>
    </w:p>
    <w:p>
      <w:pPr/>
      <w:r>
        <w:rPr>
          <w:rFonts w:ascii="Noto Sans CJK KR" w:hAnsi="Noto Sans CJK KR" w:eastAsia="Noto Sans CJK KR" w:cs="Noto Sans CJK KR"/>
          <w:sz w:val="19"/>
        </w:rPr>
        <w:t>방문 목표 1·3·5회와 새 점포 적립은 ‘단골 형성’과 ‘다른 가게 탐색’을 함께 지원한다. 한 가게를 계속 가면 완성 보상이 가까워지고, 다른 가게를 처음 방문하면 새로운 소장품을 열 수 있다. 하지만 두 동기가 늘 같은 방향을 가리키지는 않는다. 추천이 미방문 점포를 우선하는 현재 구조는 지역 내 탐색 범위를 넓히는 데 일관성이 있는 반면, 특정 점포의 반복 방문을 늘리려는 점주의 목적과 긴장 관계를 만들 수 있다. 따라서 제품의 핵심 주장을 ‘모든 가게의 매출이 증가한다’가 아니라 ‘지역 내 새로운 가게를 탐색하고 방문할 선택 이유를 추가한다’로 먼저 좁혀 설명해야 한다. [S01, S03]</w:t>
      </w:r>
    </w:p>
    <w:p>
      <w:pPr/>
      <w:r>
        <w:rPr>
          <w:rFonts w:ascii="Noto Sans CJK KR" w:hAnsi="Noto Sans CJK KR" w:eastAsia="Noto Sans CJK KR" w:cs="Noto Sans CJK KR"/>
          <w:b/>
          <w:color w:val="173044"/>
          <w:sz w:val="19"/>
        </w:rPr>
        <w:t>확장 방향: 가게 사이를 잇는 수집 코스.</w:t>
      </w:r>
      <w:r>
        <w:rPr>
          <w:rFonts w:ascii="Noto Sans CJK KR" w:hAnsi="Noto Sans CJK KR" w:eastAsia="Noto Sans CJK KR" w:cs="Noto Sans CJK KR"/>
          <w:sz w:val="19"/>
        </w:rPr>
        <w:t xml:space="preserve"> 열린 PR #427은 서로 다른 2~4개 가게의 코인을 모아 장면을 여는 구조를 제안·구현하고, 진행 중인 코스의 다음 가게를 추천에서 앞세우도록 한다. 이는 개별 점포 수집과 지역 단위 순환 사이의 느슨했던 연결을 직접 보강하는 방향이다. 중요한 것은 코스가 방문 거리를 무시해 이용자를 불편하게 만들지 않도록, 실제 거리·영업시간·업종 조합·점주 참여 동의를 사전에 점검한다는 점이다. 현재 PR 단계로, 실제 화면·실기·지역 방문 효과가 입증된 기능은 아니다. [S12, S14]</w:t>
      </w:r>
    </w:p>
    <w:p>
      <w:pPr/>
      <w:r>
        <w:rPr>
          <w:rFonts w:ascii="Noto Sans CJK KR" w:hAnsi="Noto Sans CJK KR" w:eastAsia="Noto Sans CJK KR" w:cs="Noto Sans CJK KR"/>
          <w:sz w:val="19"/>
        </w:rPr>
        <w:t>지역 효과는 단순히 방문 인증 총합으로 평가하기 어렵다. 앱에서 처음 확인된 점포를 생활권 안에서 발견했는지, 이용자가 기존에 가려던 곳을 바꿨는지, 이전에는 몰랐던 점포를 방문했는지, 다시 확인된 방문이 시간이 충분히 지난 뒤 발생했는지, 참여 점포 전체로 분산되는지를 구분해야 한다. 점포 사이 소비가 이동한 것과 지역 전체에 새로운 지출이 생긴 것도 다르다. 이러한 구분이 없으면 디자인이 촉진한 행동을 정확히 설명할 수 없다. [S02, S06]</w:t>
      </w:r>
    </w:p>
    <w:p>
      <w:pPr>
        <w:spacing w:before="20" w:after="40"/>
        <w:pBdr>
          <w:bottom w:val="single" w:sz="4" w:color="DDE5E8" w:space="1"/>
        </w:pBdr>
      </w:pPr>
    </w:p>
    <w:p>
      <w:pPr>
        <w:pStyle w:val="Heading1"/>
      </w:pPr>
      <w:r>
        <w:rPr>
          <w:rFonts w:ascii="Noto Sans CJK KR" w:hAnsi="Noto Sans CJK KR" w:eastAsia="Noto Sans CJK KR" w:cs="Noto Sans CJK KR"/>
          <w:sz w:val="30"/>
        </w:rPr>
        <w:t>5. 점주 경험과 사업화: 소비자의 재미를 공급할 사람이 지속할 이유</w:t>
      </w:r>
    </w:p>
    <w:p>
      <w:pPr/>
      <w:r>
        <w:rPr>
          <w:rFonts w:ascii="Noto Sans CJK KR" w:hAnsi="Noto Sans CJK KR" w:eastAsia="Noto Sans CJK KR" w:cs="Noto Sans CJK KR"/>
          <w:sz w:val="19"/>
        </w:rPr>
        <w:t xml:space="preserve">사용자가 매력적으로 느끼는 코인이나 테마는 점포가 공급해야 하는 콘텐츠다. 방문이 늘면 직원이 발급·확인할 코드가 늘고, 혜택이 결합되면 비용도 늘어난다. 따라서 상용화는 ‘방문 수가 늘어 좋을 것’이라는 소비자 중심 문장으로 끝내서는 안 된다. </w:t>
      </w:r>
      <w:r>
        <w:rPr>
          <w:rFonts w:ascii="Noto Sans CJK KR" w:hAnsi="Noto Sans CJK KR" w:eastAsia="Noto Sans CJK KR" w:cs="Noto Sans CJK KR"/>
          <w:b/>
          <w:color w:val="173044"/>
          <w:sz w:val="19"/>
        </w:rPr>
        <w:t>점주가 무엇을 준비하고, 영업 중 어떤 일을 반복하며, 무엇을 얻는지</w:t>
      </w:r>
      <w:r>
        <w:rPr>
          <w:rFonts w:ascii="Noto Sans CJK KR" w:hAnsi="Noto Sans CJK KR" w:eastAsia="Noto Sans CJK KR" w:cs="Noto Sans CJK KR"/>
          <w:sz w:val="19"/>
        </w:rPr>
        <w:t xml:space="preserve"> 제품 경험과 나란히 설명해야 한다. [S07, S14]</w:t>
      </w:r>
    </w:p>
    <w:p>
      <w:pPr>
        <w:pStyle w:val="Heading2"/>
      </w:pPr>
      <w:r>
        <w:rPr>
          <w:rFonts w:ascii="Noto Sans CJK KR" w:hAnsi="Noto Sans CJK KR" w:eastAsia="Noto Sans CJK KR" w:cs="Noto Sans CJK KR"/>
          <w:sz w:val="22"/>
        </w:rPr>
        <w:t>5.1 점주가 실제로 처리해야 하는 일</w:t>
      </w:r>
    </w:p>
    <w:p>
      <w:pPr/>
      <w:r>
        <w:rPr>
          <w:rFonts w:ascii="Noto Sans CJK KR" w:hAnsi="Noto Sans CJK KR" w:eastAsia="Noto Sans CJK KR" w:cs="Noto Sans CJK KR"/>
          <w:sz w:val="19"/>
        </w:rPr>
        <w:t xml:space="preserve">운영 문서의 실제 점포 도입 과정은 등록·정보 확인·동의서 확보·공개·직원 등록·점주 신원 확인·점주 승인·혜택 동의·캠페인 공개 등 여러 단계로 구성된다. 일회용 방문 QR을 발급하는 행위 자체는 간단한 조작이지만, </w:t>
      </w:r>
      <w:r>
        <w:rPr>
          <w:rFonts w:ascii="Noto Sans CJK KR" w:hAnsi="Noto Sans CJK KR" w:eastAsia="Noto Sans CJK KR" w:cs="Noto Sans CJK KR"/>
          <w:b/>
          <w:color w:val="173044"/>
          <w:sz w:val="19"/>
        </w:rPr>
        <w:t>‘코드 발급 한 번’과 ‘점포가 처음 서비스를 시작하는 전체 과정’은 다르다.</w:t>
      </w:r>
      <w:r>
        <w:rPr>
          <w:rFonts w:ascii="Noto Sans CJK KR" w:hAnsi="Noto Sans CJK KR" w:eastAsia="Noto Sans CJK KR" w:cs="Noto Sans CJK KR"/>
          <w:sz w:val="19"/>
        </w:rPr>
        <w:t xml:space="preserve"> 도입 마찰을 줄이는 기능도 운영자와 점주의 역할을 함께 고려해야 한다. 사진 수집품 제작기는 이미 구현된 흐름이 있으며, 열린 PR #418은 준비 이미지·AI 초안→이름·사진 배치→편집→코인 만들기→결과·방문 보상이라는 단계별 제작 경험을 더 명확히 하려는 후속 개선이다. [S07, S11]</w:t>
      </w:r>
    </w:p>
    <w:p>
      <w:pPr/>
      <w:r>
        <w:rPr>
          <w:rFonts w:ascii="Noto Sans CJK KR" w:hAnsi="Noto Sans CJK KR" w:eastAsia="Noto Sans CJK KR" w:cs="Noto Sans CJK KR"/>
          <w:sz w:val="19"/>
        </w:rPr>
        <w:t xml:space="preserve">점주 측 화면에는 방문·쿠폰·재방문 관련 정보, 직원 권한과 확인 흐름이 준비되어 있다. 그러나 점주가 실제 영업 중 몇 초 만에 확인을 끝내는지, 직원 교대 때 혼란이 없는지, 이미지 제작에 어느 정도 시간이 드는지는 별도 측정이 필요하다. ‘웹 관리자 기능이 있다’보다 </w:t>
      </w:r>
      <w:r>
        <w:rPr>
          <w:rFonts w:ascii="Noto Sans CJK KR" w:hAnsi="Noto Sans CJK KR" w:eastAsia="Noto Sans CJK KR" w:cs="Noto Sans CJK KR"/>
          <w:b/>
          <w:color w:val="173044"/>
          <w:sz w:val="19"/>
        </w:rPr>
        <w:t>점주가 첫 설정을 완료하고 바쁜 시간에도 보상 지급을 오류 없이 반복할 수 있는가</w:t>
      </w:r>
      <w:r>
        <w:rPr>
          <w:rFonts w:ascii="Noto Sans CJK KR" w:hAnsi="Noto Sans CJK KR" w:eastAsia="Noto Sans CJK KR" w:cs="Noto Sans CJK KR"/>
          <w:sz w:val="19"/>
        </w:rPr>
        <w:t>가 실현 가능성의 핵심이다. [S07, S20]</w:t>
      </w:r>
    </w:p>
    <w:p>
      <w:pPr>
        <w:pStyle w:val="Heading2"/>
      </w:pPr>
      <w:r>
        <w:rPr>
          <w:rFonts w:ascii="Noto Sans CJK KR" w:hAnsi="Noto Sans CJK KR" w:eastAsia="Noto Sans CJK KR" w:cs="Noto Sans CJK KR"/>
          <w:sz w:val="22"/>
        </w:rPr>
        <w:t>5.2 점포별 목표와 혜택 비용</w:t>
      </w:r>
    </w:p>
    <w:p>
      <w:pPr/>
      <w:r>
        <w:rPr>
          <w:rFonts w:ascii="Noto Sans CJK KR" w:hAnsi="Noto Sans CJK KR" w:eastAsia="Noto Sans CJK KR" w:cs="Noto Sans CJK KR"/>
          <w:sz w:val="19"/>
        </w:rPr>
        <w:t xml:space="preserve">점주마다 바라는 결과는 다를 수 있다. 처음 확인되는 방문을 늘리고 싶은 가게, 이미 왔던 고객의 다른 날 재방문을 원하는 가게, 한산한 시간대를 채우려는 가게는 같은 캠페인이 최적일 이유가 없다. 현재 </w:t>
      </w:r>
      <w:r>
        <w:rPr>
          <w:rFonts w:ascii="Noto Sans Mono CJK KR" w:hAnsi="Noto Sans Mono CJK KR" w:eastAsia="Noto Sans Mono CJK KR" w:cs="Noto Sans Mono CJK KR"/>
          <w:color w:val="176A70"/>
          <w:sz w:val="18"/>
        </w:rPr>
        <w:t>main</w:t>
      </w:r>
      <w:r>
        <w:rPr>
          <w:rFonts w:ascii="Noto Sans CJK KR" w:hAnsi="Noto Sans CJK KR" w:eastAsia="Noto Sans CJK KR" w:cs="Noto Sans CJK KR"/>
          <w:sz w:val="19"/>
        </w:rPr>
        <w:t xml:space="preserve">에는 이 세 목적을 고르게 하고 시간대 규칙을 기록하는 목적형 캠페인 변경 PR #425가 병합되어 있다. </w:t>
      </w:r>
      <w:r>
        <w:rPr>
          <w:rFonts w:ascii="Noto Sans CJK KR" w:hAnsi="Noto Sans CJK KR" w:eastAsia="Noto Sans CJK KR" w:cs="Noto Sans CJK KR"/>
          <w:b/>
          <w:color w:val="173044"/>
          <w:sz w:val="19"/>
        </w:rPr>
        <w:t>그러나 병합은 공개 배포와 다르며, 현재 공개 설치본·실제 점주 사용까지 확인한 기능은 아니다.</w:t>
      </w:r>
      <w:r>
        <w:rPr>
          <w:rFonts w:ascii="Noto Sans CJK KR" w:hAnsi="Noto Sans CJK KR" w:eastAsia="Noto Sans CJK KR" w:cs="Noto Sans CJK KR"/>
          <w:sz w:val="19"/>
        </w:rPr>
        <w:t xml:space="preserve"> [S07, S14]</w:t>
      </w:r>
    </w:p>
    <w:p>
      <w:pPr/>
      <w:r>
        <w:rPr>
          <w:rFonts w:ascii="Noto Sans CJK KR" w:hAnsi="Noto Sans CJK KR" w:eastAsia="Noto Sans CJK KR" w:cs="Noto Sans CJK KR"/>
          <w:sz w:val="19"/>
        </w:rPr>
        <w:t xml:space="preserve">한편 열린 PR #428은 발행할 수 있는 혜택 수량의 상한을 정하고, 실제 발급·사용·남은 발급 가능량 및 추가 원가를 관리자가 확인하도록 설계한다. 지역 서비스에서 혜택이 사용자의 유인이라면 비용 상한은 점주의 참여 조건이다. 이 장치는 ‘무료로 혜택을 배포한다’는 표현보다, </w:t>
      </w:r>
      <w:r>
        <w:rPr>
          <w:rFonts w:ascii="Noto Sans CJK KR" w:hAnsi="Noto Sans CJK KR" w:eastAsia="Noto Sans CJK KR" w:cs="Noto Sans CJK KR"/>
          <w:b/>
          <w:color w:val="173044"/>
          <w:sz w:val="19"/>
        </w:rPr>
        <w:t>예상하지 못한 부담을 통제할 수 있는 캠페인</w:t>
      </w:r>
      <w:r>
        <w:rPr>
          <w:rFonts w:ascii="Noto Sans CJK KR" w:hAnsi="Noto Sans CJK KR" w:eastAsia="Noto Sans CJK KR" w:cs="Noto Sans CJK KR"/>
          <w:sz w:val="19"/>
        </w:rPr>
        <w:t>이라는 사업적 메시지와 더 잘 연결된다. 다만 PR 단계이므로 현재 운영 기능 또는 실증된 비용 절감으로 설명하면 안 된다. [S13]</w:t>
      </w:r>
    </w:p>
    <w:p>
      <w:pPr>
        <w:pStyle w:val="Heading2"/>
      </w:pPr>
      <w:r>
        <w:rPr>
          <w:rFonts w:ascii="Noto Sans CJK KR" w:hAnsi="Noto Sans CJK KR" w:eastAsia="Noto Sans CJK KR" w:cs="Noto Sans CJK KR"/>
          <w:sz w:val="22"/>
        </w:rPr>
        <w:t>5.3 돈을 지불할 이유는 방문 건수가 아니라 추가 가치에서 나와야 한다</w:t>
      </w:r>
    </w:p>
    <w:p>
      <w:pPr/>
      <w:r>
        <w:rPr>
          <w:rFonts w:ascii="Noto Sans CJK KR" w:hAnsi="Noto Sans CJK KR" w:eastAsia="Noto Sans CJK KR" w:cs="Noto Sans CJK KR"/>
          <w:sz w:val="19"/>
        </w:rPr>
        <w:t xml:space="preserve">점주가 얻는 경제적 가치는 단순 인증 수로 환산되지 않는다. 검토할 개념식은 </w:t>
      </w:r>
      <w:r>
        <w:rPr>
          <w:rFonts w:ascii="Noto Sans CJK KR" w:hAnsi="Noto Sans CJK KR" w:eastAsia="Noto Sans CJK KR" w:cs="Noto Sans CJK KR"/>
          <w:b/>
          <w:color w:val="173044"/>
          <w:sz w:val="19"/>
        </w:rPr>
        <w:t>추가 순기여 = 앱으로 인해 새로 발생한 방문의 기여이익 − 혜택 원가 − 직원 처리 인건비 − 콘텐츠 제작·수정 비용 − 서비스 비용</w:t>
      </w:r>
      <w:r>
        <w:rPr>
          <w:rFonts w:ascii="Noto Sans CJK KR" w:hAnsi="Noto Sans CJK KR" w:eastAsia="Noto Sans CJK KR" w:cs="Noto Sans CJK KR"/>
          <w:sz w:val="19"/>
        </w:rPr>
        <w:t>이다. 실제 객단가·원가·순증 방문·점주 지불 의향의 자료가 없으므로 금액을 채울 수 없다. 원래 오던 손님에게만 혜택이 지급된다면 앱 내 인증 건수가 늘어도 비용 부담이 더 클 수 있다.</w:t>
      </w:r>
    </w:p>
    <w:p>
      <w:pPr/>
      <w:r>
        <w:rPr>
          <w:rFonts w:ascii="Noto Sans CJK KR" w:hAnsi="Noto Sans CJK KR" w:eastAsia="Noto Sans CJK KR" w:cs="Noto Sans CJK KR"/>
          <w:sz w:val="19"/>
        </w:rPr>
        <w:t xml:space="preserve">사업화 검토에서는 우선 </w:t>
      </w:r>
      <w:r>
        <w:rPr>
          <w:rFonts w:ascii="Noto Sans CJK KR" w:hAnsi="Noto Sans CJK KR" w:eastAsia="Noto Sans CJK KR" w:cs="Noto Sans CJK KR"/>
          <w:b/>
          <w:color w:val="173044"/>
          <w:sz w:val="19"/>
        </w:rPr>
        <w:t>상인회·지역기관의 공동 캠페인 운영비를 지불 주체로 삼는 파일럿 가설</w:t>
      </w:r>
      <w:r>
        <w:rPr>
          <w:rFonts w:ascii="Noto Sans CJK KR" w:hAnsi="Noto Sans CJK KR" w:eastAsia="Noto Sans CJK KR" w:cs="Noto Sans CJK KR"/>
          <w:sz w:val="19"/>
        </w:rPr>
        <w:t xml:space="preserve">을 제안한다. MassCOM의 차별점이 점포 하나의 쿠폰보다 여러 점포 사이의 탐색과 연결에 있으므로, 성과가 생활권 전체에 분산되는 초기 단계에서는 지역 단위 주체가 실험 비용을 모으는 방식이 구조적으로 맞을 수 있기 때문이다. 그러나 이는 저장소에 이미 확보된 계약·유료 상품이 아니라 </w:t>
      </w:r>
      <w:r>
        <w:rPr>
          <w:rFonts w:ascii="Noto Sans CJK KR" w:hAnsi="Noto Sans CJK KR" w:eastAsia="Noto Sans CJK KR" w:cs="Noto Sans CJK KR"/>
          <w:b/>
          <w:color w:val="173044"/>
          <w:sz w:val="19"/>
        </w:rPr>
        <w:t>분석상의 우선 검증 가설</w:t>
      </w:r>
      <w:r>
        <w:rPr>
          <w:rFonts w:ascii="Noto Sans CJK KR" w:hAnsi="Noto Sans CJK KR" w:eastAsia="Noto Sans CJK KR" w:cs="Noto Sans CJK KR"/>
          <w:sz w:val="19"/>
        </w:rPr>
        <w:t>이다. 점포별 유료 캠페인 서비스는 비교할 두 번째 가설로 두고, 공동 실험에서 점포별 추가 가치가 충분히 관찰되는지 확인한 뒤 도입 가능성을 검토하는 것이 타당하다.</w:t>
      </w:r>
    </w:p>
    <w:p>
      <w:pPr>
        <w:pStyle w:val="Heading2"/>
      </w:pPr>
      <w:r>
        <w:rPr>
          <w:rFonts w:ascii="Noto Sans CJK KR" w:hAnsi="Noto Sans CJK KR" w:eastAsia="Noto Sans CJK KR" w:cs="Noto Sans CJK KR"/>
          <w:sz w:val="22"/>
        </w:rPr>
        <w:t>5.4 초기 공급 부족이 만드는 현실 제약</w:t>
      </w:r>
    </w:p>
    <w:p>
      <w:pPr/>
      <w:r>
        <w:rPr>
          <w:rFonts w:ascii="Noto Sans CJK KR" w:hAnsi="Noto Sans CJK KR" w:eastAsia="Noto Sans CJK KR" w:cs="Noto Sans CJK KR"/>
          <w:sz w:val="19"/>
        </w:rPr>
        <w:t xml:space="preserve">공개 저장소는 실제 제휴·운영 점포 0곳, 시연 점포 3곳은 가상, 실제 현장 검증 </w:t>
      </w:r>
      <w:r>
        <w:rPr>
          <w:rFonts w:ascii="Noto Sans Mono CJK KR" w:hAnsi="Noto Sans Mono CJK KR" w:eastAsia="Noto Sans Mono CJK KR" w:cs="Noto Sans Mono CJK KR"/>
          <w:color w:val="176A70"/>
          <w:sz w:val="18"/>
        </w:rPr>
        <w:t>NOT_RUN</w:t>
      </w:r>
      <w:r>
        <w:rPr>
          <w:rFonts w:ascii="Noto Sans CJK KR" w:hAnsi="Noto Sans CJK KR" w:eastAsia="Noto Sans CJK KR" w:cs="Noto Sans CJK KR"/>
          <w:sz w:val="19"/>
        </w:rPr>
        <w:t xml:space="preserve">이라고 명시한다. 점포가 적으면 수집품 풀과 방문 가능한 코스가 좁아지고, 이용자가 적으면 점주에게 콘텐츠를 제작할 이유가 약해진다. 따라서 첫 파일럿에서는 기능을 모두 제공하는 것보다 </w:t>
      </w:r>
      <w:r>
        <w:rPr>
          <w:rFonts w:ascii="Noto Sans CJK KR" w:hAnsi="Noto Sans CJK KR" w:eastAsia="Noto Sans CJK KR" w:cs="Noto Sans CJK KR"/>
          <w:b/>
          <w:color w:val="173044"/>
          <w:sz w:val="19"/>
        </w:rPr>
        <w:t>같은 생활권에서 실제 점포 몇 곳이 탐색 → 직원 인증 → 소유·전시 → 다른 점포 상세 확인까지 이어지게 하는 것</w:t>
      </w:r>
      <w:r>
        <w:rPr>
          <w:rFonts w:ascii="Noto Sans CJK KR" w:hAnsi="Noto Sans CJK KR" w:eastAsia="Noto Sans CJK KR" w:cs="Noto Sans CJK KR"/>
          <w:sz w:val="19"/>
        </w:rPr>
        <w:t>이 중요하다. 파일럿은 도입한 점주에게 어떤 업무와 기대 가치가 발생하는지 함께 확인해야 한다. [S01, S06, S10]</w:t>
      </w:r>
    </w:p>
    <w:p>
      <w:pPr>
        <w:spacing w:before="20" w:after="40"/>
        <w:pBdr>
          <w:bottom w:val="single" w:sz="4" w:color="DDE5E8" w:space="1"/>
        </w:pBdr>
      </w:pPr>
    </w:p>
    <w:p>
      <w:pPr>
        <w:pStyle w:val="Heading1"/>
      </w:pPr>
      <w:r>
        <w:rPr>
          <w:rFonts w:ascii="Noto Sans CJK KR" w:hAnsi="Noto Sans CJK KR" w:eastAsia="Noto Sans CJK KR" w:cs="Noto Sans CJK KR"/>
          <w:sz w:val="30"/>
        </w:rPr>
        <w:t>6. 유사 서비스와의 비교: 독창적인 부품보다 연결을 설명한다</w:t>
      </w:r>
    </w:p>
    <w:p>
      <w:pPr/>
      <w:r>
        <w:rPr>
          <w:rFonts w:ascii="Noto Sans CJK KR" w:hAnsi="Noto Sans CJK KR" w:eastAsia="Noto Sans CJK KR" w:cs="Noto Sans CJK KR"/>
          <w:sz w:val="19"/>
        </w:rPr>
        <w:t xml:space="preserve">지역 식당을 찾는 지도 앱, 점포별 쿠폰, 스탬프 투어, 위치 기반 수집 게임에는 각각 유사한 구성 요소가 있다. 따라서 ‘캐릭터가 있다’, ‘쿠폰을 발급한다’, ‘QR 인증을 한다’는 사실만을 최초이자 유일한 차별성처럼 주장해서는 안 된다. MassCOM이 강조할 수 있는 것은 </w:t>
      </w:r>
      <w:r>
        <w:rPr>
          <w:rFonts w:ascii="Noto Sans CJK KR" w:hAnsi="Noto Sans CJK KR" w:eastAsia="Noto Sans CJK KR" w:cs="Noto Sans CJK KR"/>
          <w:b/>
          <w:color w:val="173044"/>
          <w:sz w:val="19"/>
        </w:rPr>
        <w:t>직원 확인을 거친 방문 사실을 가게별 소장품·꾸미기·놀이에 재사용하고 다시 다음 점포로 연결하려는 결합 방식</w:t>
      </w:r>
      <w:r>
        <w:rPr>
          <w:rFonts w:ascii="Noto Sans CJK KR" w:hAnsi="Noto Sans CJK KR" w:eastAsia="Noto Sans CJK KR" w:cs="Noto Sans CJK KR"/>
          <w:sz w:val="19"/>
        </w:rPr>
        <w:t>이다. [S10]</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cantSplit/>
        </w:trPr>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비교 유형</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이미 잘하는 역할</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MassCOM이 다른 방식으로 집중하는 지점</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주의할 점</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지도·리뷰(예: 카카오맵)</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장소 발견, 후기와 활동에 따른 레벨·배지·캐릭터</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점주 확인 방문 → 가게별 코인 → 개인 공간 → 다음 점포 선택</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지도·캐릭터·배지 자체는 새 발명이 아님</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동네 점포 비즈프로필·쿠폰(예: 당근)</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소식·쿠폰 발급, 단골 소통, 조건·수량 설정</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개별 쿠폰 사용 이후에도 수집과 교차 점포 탐색을 연결</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실제 쿠폰 혜택과 운영 편의는 강력한 기존 경쟁점</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지역 상품권</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할인·결제 혜택으로 소비 비용을 낮춤</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금전 혜택보다 수집·기억·개인화 경험을 동기로 제시</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수집의 재미가 할인보다 항상 우세하다고 주장할 수 없음</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스탬프 투어·수집 게임</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목표 완성, 장소별 인증과 수집</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실제 동네 음식점의 점주 콘텐츠와 확인 방문을 중심에 둠</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사용자에게 매력적인 보상이 없는 경우 차별성이 약해짐</w:t>
            </w:r>
          </w:p>
        </w:tc>
      </w:tr>
    </w:tbl>
    <w:p>
      <w:pPr>
        <w:spacing w:after="40"/>
      </w:pPr>
    </w:p>
    <w:p>
      <w:pPr/>
      <w:r>
        <w:rPr>
          <w:rFonts w:ascii="Noto Sans CJK KR" w:hAnsi="Noto Sans CJK KR" w:eastAsia="Noto Sans CJK KR" w:cs="Noto Sans CJK KR"/>
          <w:sz w:val="19"/>
        </w:rPr>
        <w:t>카카오맵이 2023년 활동에 따른 레벨·배지·캐릭터를 도입했고, 당근은 점주가 쿠폰의 대상·조건·개수를 설정하는 기능을 제공한다는 점은 각 회사의 공식 설명에서도 확인된다. 이 비교에서 ‘경쟁 서비스에 특정 기능이 없다’는 포괄적인 부재 주장은 하지 않는다. 실제 경쟁력은 동일한 사용자에게 어느 흐름이 더 이해하기 쉽고, 점주 업무가 더 적으며, 새로운 점포 방문까지 이어지는지를 실험해 판단해야 한다. [S10, E01, E02]</w:t>
      </w:r>
    </w:p>
    <w:p>
      <w:pPr>
        <w:spacing w:before="20" w:after="40"/>
        <w:pBdr>
          <w:bottom w:val="single" w:sz="4" w:color="DDE5E8" w:space="1"/>
        </w:pBdr>
      </w:pPr>
    </w:p>
    <w:p>
      <w:pPr>
        <w:pStyle w:val="Heading1"/>
      </w:pPr>
      <w:r>
        <w:rPr>
          <w:rFonts w:ascii="Noto Sans CJK KR" w:hAnsi="Noto Sans CJK KR" w:eastAsia="Noto Sans CJK KR" w:cs="Noto Sans CJK KR"/>
          <w:sz w:val="30"/>
        </w:rPr>
        <w:t>7. 구현 완성도와 기술: 제품 경험이 실제 상태 변화로 이어지는가</w:t>
      </w:r>
    </w:p>
    <w:p>
      <w:pPr/>
      <w:r>
        <w:rPr>
          <w:rFonts w:ascii="Noto Sans CJK KR" w:hAnsi="Noto Sans CJK KR" w:eastAsia="Noto Sans CJK KR" w:cs="Noto Sans CJK KR"/>
          <w:sz w:val="19"/>
        </w:rPr>
        <w:t xml:space="preserve">MassCOM의 기술적 강점은 최신 기술의 이름보다 </w:t>
      </w:r>
      <w:r>
        <w:rPr>
          <w:rFonts w:ascii="Noto Sans CJK KR" w:hAnsi="Noto Sans CJK KR" w:eastAsia="Noto Sans CJK KR" w:cs="Noto Sans CJK KR"/>
          <w:b/>
          <w:color w:val="173044"/>
          <w:sz w:val="19"/>
        </w:rPr>
        <w:t>앱에서 보이는 보상과 서버가 기록한 권리를 일치시키려는 구조</w:t>
      </w:r>
      <w:r>
        <w:rPr>
          <w:rFonts w:ascii="Noto Sans CJK KR" w:hAnsi="Noto Sans CJK KR" w:eastAsia="Noto Sans CJK KR" w:cs="Noto Sans CJK KR"/>
          <w:sz w:val="19"/>
        </w:rPr>
        <w:t>에 있다. 직원이 발급한 일회용 QR·코드는 서버 권한과 소비 상태를 검사하고, 방문과 보상 기록을 한 거래로 처리한다. 다시 같은 코드를 사용했을 때 같은 방문을 새로 만들어내지 않도록 한다. 상점의 지출·수집품 보유·장착, 뽑기 재시도, 게임 결과 등도 별도 서버 기록에 의해 판단한다. 고객이 보상 애니메이션을 본 뒤 화면을 닫더라도 재접속하여 같은 상태를 확인할 수 있어야 제품의 신뢰가 생긴다. [S01, S02, S04]</w:t>
      </w:r>
    </w:p>
    <w:p>
      <w:pPr/>
      <w:r>
        <w:rPr>
          <w:rFonts w:ascii="Noto Sans CJK KR" w:hAnsi="Noto Sans CJK KR" w:eastAsia="Noto Sans CJK KR" w:cs="Noto Sans CJK KR"/>
          <w:b/>
          <w:color w:val="173044"/>
          <w:sz w:val="19"/>
        </w:rPr>
        <w:t>발표의 기술 시연은 하나의 대표 연속 흐름</w:t>
      </w:r>
      <w:r>
        <w:rPr>
          <w:rFonts w:ascii="Noto Sans CJK KR" w:hAnsi="Noto Sans CJK KR" w:eastAsia="Noto Sans CJK KR" w:cs="Noto Sans CJK KR"/>
          <w:sz w:val="19"/>
        </w:rPr>
        <w:t>에 집중하는 편이 좋다. 예를 들면 ① 점주 역할로 방문 코드 발급, ② 고객이 코드를 사용해 방문 인정, ③ 도감과 보상 진척 확인, ④ 뽑기 또는 전시에서 실제 보유 상태 변화, ⑤ 앱을 다시 열어 저장 확인, ⑥ 다음 가게 정보로 이동하는 흐름이다. 단, 시연 전용 가상 점포와 별도 시연 API를 사용했다면 현장 제휴나 실제 소비 성과처럼 표현하지 않는다.</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cantSplit/>
        </w:trPr>
        <w:tc>
          <w:tcPr>
            <w:tcW w:type="dxa" w:w="3175"/>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구분</w:t>
            </w:r>
          </w:p>
        </w:tc>
        <w:tc>
          <w:tcPr>
            <w:tcW w:type="dxa" w:w="3175"/>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2026-10-09 확인한 근거</w:t>
            </w:r>
          </w:p>
        </w:tc>
        <w:tc>
          <w:tcPr>
            <w:tcW w:type="dxa" w:w="3175"/>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발표에서 말할 수 있는 범위</w:t>
            </w:r>
          </w:p>
        </w:tc>
      </w:tr>
      <w:tr>
        <w:trPr>
          <w:cantSplit/>
        </w:trPr>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공개 사용 가능</w:t>
            </w:r>
          </w:p>
        </w:tc>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 xml:space="preserve">시연 웹 </w:t>
            </w:r>
            <w:r>
              <w:rPr>
                <w:rFonts w:ascii="Noto Sans Mono CJK KR" w:hAnsi="Noto Sans Mono CJK KR" w:eastAsia="Noto Sans Mono CJK KR" w:cs="Noto Sans Mono CJK KR"/>
                <w:color w:val="176A70"/>
                <w:sz w:val="15"/>
              </w:rPr>
              <w:t>/play/</w:t>
            </w:r>
            <w:r>
              <w:rPr>
                <w:rFonts w:ascii="Noto Sans CJK KR" w:hAnsi="Noto Sans CJK KR" w:eastAsia="Noto Sans CJK KR" w:cs="Noto Sans CJK KR"/>
                <w:sz w:val="16"/>
              </w:rPr>
              <w:t xml:space="preserve">, 운영 Android test.13·시연 Preview 22(소스 </w:t>
            </w:r>
            <w:r>
              <w:rPr>
                <w:rFonts w:ascii="Noto Sans Mono CJK KR" w:hAnsi="Noto Sans Mono CJK KR" w:eastAsia="Noto Sans Mono CJK KR" w:cs="Noto Sans Mono CJK KR"/>
                <w:color w:val="176A70"/>
                <w:sz w:val="15"/>
              </w:rPr>
              <w:t>5ca98955</w:t>
            </w:r>
            <w:r>
              <w:rPr>
                <w:rFonts w:ascii="Noto Sans CJK KR" w:hAnsi="Noto Sans CJK KR" w:eastAsia="Noto Sans CJK KR" w:cs="Noto Sans CJK KR"/>
                <w:sz w:val="16"/>
              </w:rPr>
              <w:t>) 배포 기록</w:t>
            </w:r>
          </w:p>
        </w:tc>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배포된 특정 버전과 공개 체험 경로가 존재함</w:t>
            </w:r>
          </w:p>
        </w:tc>
      </w:tr>
      <w:tr>
        <w:trPr>
          <w:cantSplit/>
        </w:trPr>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공개 설치본 실기</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 xml:space="preserve">최신 설치본의 실제 휴대전화 실행·QR·TalkBack 등 </w:t>
            </w:r>
            <w:r>
              <w:rPr>
                <w:rFonts w:ascii="Noto Sans Mono CJK KR" w:hAnsi="Noto Sans Mono CJK KR" w:eastAsia="Noto Sans Mono CJK KR" w:cs="Noto Sans Mono CJK KR"/>
                <w:color w:val="176A70"/>
                <w:sz w:val="15"/>
              </w:rPr>
              <w:t>NOT_RUN</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빌드·해시 검사를 실사용 검증으로 확대하면 안 됨</w:t>
            </w:r>
          </w:p>
        </w:tc>
      </w:tr>
      <w:tr>
        <w:trPr>
          <w:cantSplit/>
        </w:trPr>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 xml:space="preserve">최신 </w:t>
            </w:r>
            <w:r>
              <w:rPr>
                <w:rFonts w:ascii="Noto Sans Mono CJK KR" w:hAnsi="Noto Sans Mono CJK KR" w:eastAsia="Noto Sans Mono CJK KR" w:cs="Noto Sans Mono CJK KR"/>
                <w:color w:val="176A70"/>
                <w:sz w:val="15"/>
              </w:rPr>
              <w:t>main</w:t>
            </w:r>
          </w:p>
        </w:tc>
        <w:tc>
          <w:tcPr>
            <w:tcW w:type="dxa" w:w="3175"/>
            <w:vAlign w:val="center"/>
            <w:tcBorders>
              <w:bottom w:val="single" w:sz="4" w:color="DDE5E8"/>
            </w:tcBorders>
          </w:tcPr>
          <w:p>
            <w:pPr>
              <w:pStyle w:val="TableText"/>
              <w:spacing w:after="20" w:before="20"/>
            </w:pPr>
            <w:r/>
            <w:r>
              <w:rPr>
                <w:rFonts w:ascii="Noto Sans Mono CJK KR" w:hAnsi="Noto Sans Mono CJK KR" w:eastAsia="Noto Sans Mono CJK KR" w:cs="Noto Sans Mono CJK KR"/>
                <w:color w:val="176A70"/>
                <w:sz w:val="15"/>
              </w:rPr>
              <w:t>0801c1ce...</w:t>
            </w:r>
            <w:r>
              <w:rPr>
                <w:rFonts w:ascii="Noto Sans CJK KR" w:hAnsi="Noto Sans CJK KR" w:eastAsia="Noto Sans CJK KR" w:cs="Noto Sans CJK KR"/>
                <w:sz w:val="16"/>
              </w:rPr>
              <w:t>, PR #425 목적형 캠페인·#424 NFT 상한 해제 포함</w:t>
            </w:r>
          </w:p>
        </w:tc>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저장소 소스의 변경이 공개 설치본보다 앞서 있음</w:t>
            </w:r>
          </w:p>
        </w:tc>
      </w:tr>
      <w:tr>
        <w:trPr>
          <w:cantSplit/>
        </w:trPr>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열린 개선 PR</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#418 점주 제작기/프리즘, #427 가게 간 코스, #428 혜택 비용 상한</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구현·검사 기록은 있으나 병합·배포·실기와 별도</w:t>
            </w:r>
          </w:p>
        </w:tc>
      </w:tr>
      <w:tr>
        <w:trPr>
          <w:cantSplit/>
        </w:trPr>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현장·사업 성과</w:t>
            </w:r>
          </w:p>
        </w:tc>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 xml:space="preserve">실제 제휴 0곳, 가상 3곳, 현장 검증 </w:t>
            </w:r>
            <w:r>
              <w:rPr>
                <w:rFonts w:ascii="Noto Sans Mono CJK KR" w:hAnsi="Noto Sans Mono CJK KR" w:eastAsia="Noto Sans Mono CJK KR" w:cs="Noto Sans Mono CJK KR"/>
                <w:color w:val="176A70"/>
                <w:sz w:val="15"/>
              </w:rPr>
              <w:t>NOT_RUN</w:t>
            </w:r>
          </w:p>
        </w:tc>
        <w:tc>
          <w:tcPr>
            <w:tcW w:type="dxa" w:w="3175"/>
            <w:vAlign w:val="center"/>
            <w:tcBorders>
              <w:bottom w:val="single" w:sz="4" w:color="DDE5E8"/>
            </w:tcBorders>
          </w:tcPr>
          <w:p>
            <w:pPr>
              <w:pStyle w:val="TableText"/>
              <w:spacing w:after="20" w:before="20"/>
            </w:pPr>
            <w:r/>
            <w:r>
              <w:rPr>
                <w:rFonts w:ascii="Noto Sans CJK KR" w:hAnsi="Noto Sans CJK KR" w:eastAsia="Noto Sans CJK KR" w:cs="Noto Sans CJK KR"/>
                <w:sz w:val="16"/>
              </w:rPr>
              <w:t>방문 증가·매출 증가·지불 의향은 주장 불가</w:t>
            </w:r>
          </w:p>
        </w:tc>
      </w:tr>
      <w:tr>
        <w:trPr>
          <w:cantSplit/>
        </w:trPr>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NFT</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Base Sepolia 테스트넷 발행 근거, 메인넷 운영 발행 없음</w:t>
            </w:r>
          </w:p>
        </w:tc>
        <w:tc>
          <w:tcPr>
            <w:tcW w:type="dxa" w:w="3175"/>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수집의 핵심 경로가 아닌 선택 기능으로 설명</w:t>
            </w:r>
          </w:p>
        </w:tc>
      </w:tr>
    </w:tbl>
    <w:p>
      <w:pPr>
        <w:spacing w:after="40"/>
      </w:pPr>
    </w:p>
    <w:p>
      <w:pPr/>
      <w:r>
        <w:rPr>
          <w:rFonts w:ascii="Noto Sans CJK KR" w:hAnsi="Noto Sans CJK KR" w:eastAsia="Noto Sans CJK KR" w:cs="Noto Sans CJK KR"/>
          <w:sz w:val="19"/>
        </w:rPr>
        <w:t xml:space="preserve">한편 동일한 기능이라도 모바일 실제 기기의 터치·기울임·진동·접근성 품질은 브라우저 합성 QA와 다르다. 특히 프리즘 반사와 원근감, 개봉 모션의 체감 품질은 실제 기기에서 비교해야 한다. 기술 파트에서 시험 개수를 길게 늘어놓기보다 ‘표시한 상태와 실제 권리가 일치한다’, ‘중복 요청에도 재화가 두 번 차감되지 않는다’, ‘중단 후 다시 열어도 결과가 복구된다’처럼 </w:t>
      </w:r>
      <w:r>
        <w:rPr>
          <w:rFonts w:ascii="Noto Sans CJK KR" w:hAnsi="Noto Sans CJK KR" w:eastAsia="Noto Sans CJK KR" w:cs="Noto Sans CJK KR"/>
          <w:b/>
          <w:color w:val="173044"/>
          <w:sz w:val="19"/>
        </w:rPr>
        <w:t>사용자가 체감할 신뢰의 결과</w:t>
      </w:r>
      <w:r>
        <w:rPr>
          <w:rFonts w:ascii="Noto Sans CJK KR" w:hAnsi="Noto Sans CJK KR" w:eastAsia="Noto Sans CJK KR" w:cs="Noto Sans CJK KR"/>
          <w:sz w:val="19"/>
        </w:rPr>
        <w:t>로 풀어 쓰는 것이 좋다.</w:t>
      </w:r>
    </w:p>
    <w:p>
      <w:pPr>
        <w:spacing w:before="20" w:after="40"/>
        <w:pBdr>
          <w:bottom w:val="single" w:sz="4" w:color="DDE5E8" w:space="1"/>
        </w:pBdr>
      </w:pPr>
    </w:p>
    <w:p>
      <w:pPr>
        <w:pStyle w:val="Heading1"/>
      </w:pPr>
      <w:r>
        <w:rPr>
          <w:rFonts w:ascii="Noto Sans CJK KR" w:hAnsi="Noto Sans CJK KR" w:eastAsia="Noto Sans CJK KR" w:cs="Noto Sans CJK KR"/>
          <w:sz w:val="30"/>
        </w:rPr>
        <w:t>8. 무엇을 검증하면 발표 주장이 강해지는가</w:t>
      </w:r>
    </w:p>
    <w:p>
      <w:pPr/>
      <w:r>
        <w:rPr>
          <w:rFonts w:ascii="Noto Sans CJK KR" w:hAnsi="Noto Sans CJK KR" w:eastAsia="Noto Sans CJK KR" w:cs="Noto Sans CJK KR"/>
          <w:sz w:val="19"/>
        </w:rPr>
        <w:t xml:space="preserve">다음 검증은 기능이 있다는 사실을 보여주기 위한 추가 데모가 아니라, </w:t>
      </w:r>
      <w:r>
        <w:rPr>
          <w:rFonts w:ascii="Noto Sans CJK KR" w:hAnsi="Noto Sans CJK KR" w:eastAsia="Noto Sans CJK KR" w:cs="Noto Sans CJK KR"/>
          <w:b/>
          <w:color w:val="173044"/>
          <w:sz w:val="19"/>
        </w:rPr>
        <w:t>제품의 주요 연결이 실제로 작동하는지 확인하기 위한 짧은 관찰</w:t>
      </w:r>
      <w:r>
        <w:rPr>
          <w:rFonts w:ascii="Noto Sans CJK KR" w:hAnsi="Noto Sans CJK KR" w:eastAsia="Noto Sans CJK KR" w:cs="Noto Sans CJK KR"/>
          <w:sz w:val="19"/>
        </w:rPr>
        <w:t>이어야 한다. 각 항목에서 먼저 보여줄 과업과 관찰할 행동을 정한 뒤, 실패 원인에 따라 개선할 설계 변수를 구분한다.</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cantSplit/>
        </w:trPr>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우선 확인할 질문</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짧은 검증 과업</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관찰 기준</w:t>
            </w:r>
          </w:p>
        </w:tc>
        <w:tc>
          <w:tcPr>
            <w:tcW w:type="dxa" w:w="2381"/>
            <w:vAlign w:val="center"/>
            <w:shd w:fill="173044"/>
            <w:tcBorders>
              <w:bottom w:val="single" w:sz="4" w:color="DDE5E8"/>
            </w:tcBorders>
          </w:tcPr>
          <w:p>
            <w:pPr>
              <w:pStyle w:val="TableText"/>
              <w:spacing w:after="20" w:before="20"/>
            </w:pPr>
            <w:r>
              <w:rPr>
                <w:b/>
                <w:color w:val="FFFFFF"/>
              </w:rPr>
            </w:r>
            <w:r>
              <w:rPr>
                <w:rFonts w:ascii="Noto Sans CJK KR" w:hAnsi="Noto Sans CJK KR" w:eastAsia="Noto Sans CJK KR" w:cs="Noto Sans CJK KR"/>
                <w:b/>
                <w:color w:val="FFFFFF"/>
                <w:sz w:val="16"/>
              </w:rPr>
              <w:t>결과에 따른 판단</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첫 사용이 이해되는가</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설명 없이 가게 찾기→첫 보상 확인</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완료율, 도움 요청, 혼동한 개념</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정보 구조·용어·공개 순서 수정</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등급 뽑기의 선택이 명확한가</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등급·가격·후보·중복 규칙을 스스로 설명</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규칙 이해, 선택 이유, 결과 인식</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확률·후보 제시 방식 우선 조정</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수집품을 갖고 싶은가</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받은 코인 확대·회전·장착·전시</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다시 보기, 재배치, 선호 이유</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재질·식별성·후속 사용처 조정</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수집이 지역으로 돌아오는가</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코인/마이룸에서 가게 확인·다음 점포 선택</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가게 정보 열기, 실제 선택, 이후 인정 방문</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가게 연결·추천·코스의 위치 조정</w:t>
            </w:r>
          </w:p>
        </w:tc>
      </w:tr>
      <w:tr>
        <w:trPr>
          <w:cantSplit/>
        </w:trPr>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점주가 처리할 수 있는가</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점포 설정→직원 QR 발급·예외 처리</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설정 시간, 업무 시간, 오류·부담</w:t>
            </w:r>
          </w:p>
        </w:tc>
        <w:tc>
          <w:tcPr>
            <w:tcW w:type="dxa" w:w="2381"/>
            <w:vAlign w:val="center"/>
            <w:tcBorders>
              <w:bottom w:val="single" w:sz="4" w:color="DDE5E8"/>
            </w:tcBorders>
          </w:tcPr>
          <w:p>
            <w:pPr>
              <w:pStyle w:val="TableText"/>
              <w:spacing w:after="20" w:before="20"/>
            </w:pPr>
            <w:r/>
            <w:r>
              <w:rPr>
                <w:rFonts w:ascii="Noto Sans CJK KR" w:hAnsi="Noto Sans CJK KR" w:eastAsia="Noto Sans CJK KR" w:cs="Noto Sans CJK KR"/>
                <w:sz w:val="16"/>
              </w:rPr>
              <w:t>제작기·운영 절차와 기본값 개선</w:t>
            </w:r>
          </w:p>
        </w:tc>
      </w:tr>
      <w:tr>
        <w:trPr>
          <w:cantSplit/>
        </w:trPr>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점주에게 경제적 의미가 있는가</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소규모 파일럿에서 방문·혜택·비용 기록</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순증 방문의 추정과 비용·지속 의향</w:t>
            </w:r>
          </w:p>
        </w:tc>
        <w:tc>
          <w:tcPr>
            <w:tcW w:type="dxa" w:w="2381"/>
            <w:vAlign w:val="center"/>
            <w:shd w:fill="F1F6F7"/>
            <w:tcBorders>
              <w:bottom w:val="single" w:sz="4" w:color="DDE5E8"/>
            </w:tcBorders>
          </w:tcPr>
          <w:p>
            <w:pPr>
              <w:pStyle w:val="TableText"/>
              <w:spacing w:after="20" w:before="20"/>
            </w:pPr>
            <w:r/>
            <w:r>
              <w:rPr>
                <w:rFonts w:ascii="Noto Sans CJK KR" w:hAnsi="Noto Sans CJK KR" w:eastAsia="Noto Sans CJK KR" w:cs="Noto Sans CJK KR"/>
                <w:sz w:val="16"/>
              </w:rPr>
              <w:t>지불 주체·혜택 상한·모델 재평가</w:t>
            </w:r>
          </w:p>
        </w:tc>
      </w:tr>
    </w:tbl>
    <w:p>
      <w:pPr>
        <w:spacing w:after="40"/>
      </w:pPr>
    </w:p>
    <w:p>
      <w:pPr/>
      <w:r>
        <w:rPr>
          <w:rFonts w:ascii="Noto Sans CJK KR" w:hAnsi="Noto Sans CJK KR" w:eastAsia="Noto Sans CJK KR" w:cs="Noto Sans CJK KR"/>
          <w:sz w:val="19"/>
        </w:rPr>
        <w:t>현장 파일럿은 동의받은 실제 점포와 이용자를 대상으로 진행하고, 점포별 시작 시점·기간·제약 조건을 기록해야 한다. 같은 기간 비교가 어려우면 방문 증가가 앱의 인과 효과임을 단정하지 말고 탐색적 관찰로 설명한다. 지역 단위 효과를 주장하려면 다른 가게를 선택한 이유, 실제 방문 여부, 기존에 방문할 예정이었는지 등도 함께 살펴야 한다. [S06, S14]</w:t>
      </w:r>
    </w:p>
    <w:p>
      <w:pPr>
        <w:pStyle w:val="Heading2"/>
      </w:pPr>
      <w:r>
        <w:rPr>
          <w:rFonts w:ascii="Noto Sans CJK KR" w:hAnsi="Noto Sans CJK KR" w:eastAsia="Noto Sans CJK KR" w:cs="Noto Sans CJK KR"/>
          <w:sz w:val="22"/>
        </w:rPr>
        <w:t>8.1 평가 기준에 활용할 수 있는 핵심 주장</w:t>
      </w:r>
    </w:p>
    <w:p>
      <w:pPr/>
      <w:r>
        <w:rPr>
          <w:rFonts w:ascii="Noto Sans CJK KR" w:hAnsi="Noto Sans CJK KR" w:eastAsia="Noto Sans CJK KR" w:cs="Noto Sans CJK KR"/>
          <w:b/>
          <w:color w:val="173044"/>
          <w:sz w:val="19"/>
        </w:rPr>
        <w:t>실현·상용화 가능성(30점).</w:t>
      </w:r>
      <w:r>
        <w:rPr>
          <w:rFonts w:ascii="Noto Sans CJK KR" w:hAnsi="Noto Sans CJK KR" w:eastAsia="Noto Sans CJK KR" w:cs="Noto Sans CJK KR"/>
          <w:sz w:val="19"/>
        </w:rPr>
        <w:t xml:space="preserve"> ‘뽑기가 재미있으니 장기 이용자가 생긴다’가 아니라, 점주가 부담을 통제할 수 있는 방문·콘텐츠·혜택 운영 흐름과 실제 확인해야 할 비용을 제시한다. 배포된 앱과 준비된 운영 도구는 가능성의 근거이고, 입점·매출·유료 계약은 미검증으로 남긴다.</w:t>
      </w:r>
    </w:p>
    <w:p>
      <w:pPr/>
      <w:r>
        <w:rPr>
          <w:rFonts w:ascii="Noto Sans CJK KR" w:hAnsi="Noto Sans CJK KR" w:eastAsia="Noto Sans CJK KR" w:cs="Noto Sans CJK KR"/>
          <w:b/>
          <w:color w:val="173044"/>
          <w:sz w:val="19"/>
        </w:rPr>
        <w:t>구현 완성도·기술력(20점).</w:t>
      </w:r>
      <w:r>
        <w:rPr>
          <w:rFonts w:ascii="Noto Sans CJK KR" w:hAnsi="Noto Sans CJK KR" w:eastAsia="Noto Sans CJK KR" w:cs="Noto Sans CJK KR"/>
          <w:sz w:val="19"/>
        </w:rPr>
        <w:t xml:space="preserve"> ‘기술 스택이 화려하다’보다 방문 인정과 소유·차감·전시의 상태가 실제로 이어지고 중복 요청에서 훼손되지 않는다는 제품 신뢰를 보여준다. 최신 PR과 공개 설치본의 경계는 표기한다.</w:t>
      </w:r>
    </w:p>
    <w:p>
      <w:pPr/>
      <w:r>
        <w:rPr>
          <w:rFonts w:ascii="Noto Sans CJK KR" w:hAnsi="Noto Sans CJK KR" w:eastAsia="Noto Sans CJK KR" w:cs="Noto Sans CJK KR"/>
          <w:b/>
          <w:color w:val="173044"/>
          <w:sz w:val="19"/>
        </w:rPr>
        <w:t>지역 문제 적합성(20점).</w:t>
      </w:r>
      <w:r>
        <w:rPr>
          <w:rFonts w:ascii="Noto Sans CJK KR" w:hAnsi="Noto Sans CJK KR" w:eastAsia="Noto Sans CJK KR" w:cs="Noto Sans CJK KR"/>
          <w:sz w:val="19"/>
        </w:rPr>
        <w:t xml:space="preserve"> ‘상권 활성화’라는 구호보다 새로운 가게 발견 → 상세 → 방문 → 수집 → 다른 가게 탐색의 단계별 행위에 집중한다. 지역 내 방문 분산과 전체 매출 순증을 구분한다.</w:t>
      </w:r>
    </w:p>
    <w:p>
      <w:pPr/>
      <w:r>
        <w:rPr>
          <w:rFonts w:ascii="Noto Sans CJK KR" w:hAnsi="Noto Sans CJK KR" w:eastAsia="Noto Sans CJK KR" w:cs="Noto Sans CJK KR"/>
          <w:b/>
          <w:color w:val="173044"/>
          <w:sz w:val="19"/>
        </w:rPr>
        <w:t>창의성·차별성(20점).</w:t>
      </w:r>
      <w:r>
        <w:rPr>
          <w:rFonts w:ascii="Noto Sans CJK KR" w:hAnsi="Noto Sans CJK KR" w:eastAsia="Noto Sans CJK KR" w:cs="Noto Sans CJK KR"/>
          <w:sz w:val="19"/>
        </w:rPr>
        <w:t xml:space="preserve"> QR·뽑기·마이룸·마스코트를 개별 발명처럼 주장하지 않는다. 지역 가게의 정체성을 수집품으로 보존하고 다음 탐색에 다시 쓰는 경험 구조, 그리고 점포 사이 수집 코스 같은 확장 방향을 차별성의 중심으로 설명한다.</w:t>
      </w:r>
    </w:p>
    <w:p>
      <w:pPr>
        <w:spacing w:before="20" w:after="40"/>
        <w:pBdr>
          <w:bottom w:val="single" w:sz="4" w:color="DDE5E8" w:space="1"/>
        </w:pBdr>
      </w:pPr>
    </w:p>
    <w:p>
      <w:pPr>
        <w:pStyle w:val="Heading1"/>
      </w:pPr>
      <w:r>
        <w:rPr>
          <w:rFonts w:ascii="Noto Sans CJK KR" w:hAnsi="Noto Sans CJK KR" w:eastAsia="Noto Sans CJK KR" w:cs="Noto Sans CJK KR"/>
          <w:sz w:val="30"/>
        </w:rPr>
        <w:t>9. 발표 자료에 가져갈 수 있는 결론과 대표 메시지</w:t>
      </w:r>
    </w:p>
    <w:p>
      <w:pPr/>
      <w:r>
        <w:rPr>
          <w:rFonts w:ascii="Noto Sans CJK KR" w:hAnsi="Noto Sans CJK KR" w:eastAsia="Noto Sans CJK KR" w:cs="Noto Sans CJK KR"/>
          <w:sz w:val="19"/>
        </w:rPr>
        <w:t xml:space="preserve">이 앱을 ‘지역 상권용 게임’이라고만 설명하면 왜 실제 가게를 방문해야 하는지 약해지고, ‘방문 인증 앱’이라고만 설명하면 왜 코인·뽑기·마이룸을 만들었는지 약해진다. 두 정체성의 접점은 </w:t>
      </w:r>
      <w:r>
        <w:rPr>
          <w:rFonts w:ascii="Noto Sans CJK KR" w:hAnsi="Noto Sans CJK KR" w:eastAsia="Noto Sans CJK KR" w:cs="Noto Sans CJK KR"/>
          <w:b/>
          <w:color w:val="173044"/>
          <w:sz w:val="19"/>
        </w:rPr>
        <w:t>실제 가게의 방문을 소장 가능한 경험으로 바꾸고, 그 경험을 다음 지역 선택으로 되돌리려는 설계</w:t>
      </w:r>
      <w:r>
        <w:rPr>
          <w:rFonts w:ascii="Noto Sans CJK KR" w:hAnsi="Noto Sans CJK KR" w:eastAsia="Noto Sans CJK KR" w:cs="Noto Sans CJK KR"/>
          <w:sz w:val="19"/>
        </w:rPr>
        <w:t>다.</w:t>
      </w:r>
    </w:p>
    <w:p>
      <w:pPr/>
      <w:r>
        <w:rPr>
          <w:rFonts w:ascii="Noto Sans CJK KR" w:hAnsi="Noto Sans CJK KR" w:eastAsia="Noto Sans CJK KR" w:cs="Noto Sans CJK KR"/>
          <w:sz w:val="19"/>
        </w:rPr>
        <w:t>발표에서 가장 긴 시간을 줄 부분은 ‘등급을 고르는 뽑기 → 어떤 코인이 나왔는지 확인 → 도감에서 실제 보유 확인 → 마이룸에 전시 → 코인이 어떤 가게에서 왔는지 다시 인식’이다. 그러나 이 흐름은 그 자체로 지역 매출 효과를 보증하지 않는다. 앞에는 점포 발견과 방문 인증, 뒤에는 다음 점포 선택과 점주 운영·비용 통제의 설명을 붙여야 한다.</w:t>
      </w:r>
    </w:p>
    <w:p>
      <w:pPr/>
      <w:r>
        <w:rPr>
          <w:rFonts w:ascii="Noto Sans CJK KR" w:hAnsi="Noto Sans CJK KR" w:eastAsia="Noto Sans CJK KR" w:cs="Noto Sans CJK KR"/>
          <w:b/>
          <w:color w:val="173044"/>
          <w:sz w:val="19"/>
        </w:rPr>
        <w:t>제품적 주장은 하나의 문장으로 정리할 수 있다.</w:t>
      </w:r>
      <w:r>
        <w:rPr>
          <w:rFonts w:ascii="Noto Sans CJK KR" w:hAnsi="Noto Sans CJK KR" w:eastAsia="Noto Sans CJK KR" w:cs="Noto Sans CJK KR"/>
          <w:sz w:val="19"/>
        </w:rPr>
        <w:t xml:space="preserve"> “MassCOM은 동네 음식점 방문을 일회성 소비 기록으로 끝내지 않고, 코인 수집과 개인 공간의 경험으로 남겨 다음 가게를 다시 탐색할 이유를 만들려는 서비스다.”</w:t>
      </w:r>
    </w:p>
    <w:p>
      <w:pPr/>
      <w:r>
        <w:rPr>
          <w:rFonts w:ascii="Noto Sans CJK KR" w:hAnsi="Noto Sans CJK KR" w:eastAsia="Noto Sans CJK KR" w:cs="Noto Sans CJK KR"/>
          <w:b/>
          <w:color w:val="173044"/>
          <w:sz w:val="19"/>
        </w:rPr>
        <w:t>사업적 주장은 그보다 좁고 정확해야 한다.</w:t>
      </w:r>
      <w:r>
        <w:rPr>
          <w:rFonts w:ascii="Noto Sans CJK KR" w:hAnsi="Noto Sans CJK KR" w:eastAsia="Noto Sans CJK KR" w:cs="Noto Sans CJK KR"/>
          <w:sz w:val="19"/>
        </w:rPr>
        <w:t xml:space="preserve"> “실제 점포가 참여해 방문 확인과 수집품 공급을 지속할 수 있는 운영 구조를 준비했으며, 현장 파일럿에서는 고객의 다음 점포 선택 변화와 점주 비용·추가 가치를 검증해야 한다.”</w:t>
      </w:r>
    </w:p>
    <w:p>
      <w:pPr>
        <w:spacing w:before="20" w:after="40"/>
        <w:pBdr>
          <w:bottom w:val="single" w:sz="4" w:color="DDE5E8" w:space="1"/>
        </w:pBdr>
      </w:pPr>
    </w:p>
    <w:p>
      <w:pPr>
        <w:pStyle w:val="Heading1"/>
      </w:pPr>
      <w:r>
        <w:rPr>
          <w:rFonts w:ascii="Noto Sans CJK KR" w:hAnsi="Noto Sans CJK KR" w:eastAsia="Noto Sans CJK KR" w:cs="Noto Sans CJK KR"/>
          <w:sz w:val="30"/>
        </w:rPr>
        <w:t>부록 A. 추가 검토가 필요한 설계 쟁점</w:t>
      </w:r>
    </w:p>
    <w:p>
      <w:pPr>
        <w:pStyle w:val="ReviewBullet"/>
        <w:ind w:left="283" w:hanging="198"/>
      </w:pPr>
      <w:r>
        <w:rPr>
          <w:rFonts w:ascii="Noto Sans CJK KR" w:hAnsi="Noto Sans CJK KR" w:eastAsia="Noto Sans CJK KR" w:cs="Noto Sans CJK KR"/>
          <w:sz w:val="18"/>
        </w:rPr>
        <w:t xml:space="preserve">1.  </w:t>
      </w:r>
      <w:r>
        <w:rPr>
          <w:rFonts w:ascii="Noto Sans CJK KR" w:hAnsi="Noto Sans CJK KR" w:eastAsia="Noto Sans CJK KR" w:cs="Noto Sans CJK KR"/>
          <w:b/>
          <w:color w:val="173044"/>
          <w:sz w:val="18"/>
        </w:rPr>
        <w:t>비복원형 뽑기의 도입 여부.</w:t>
      </w:r>
      <w:r>
        <w:rPr>
          <w:rFonts w:ascii="Noto Sans CJK KR" w:hAnsi="Noto Sans CJK KR" w:eastAsia="Noto Sans CJK KR" w:cs="Noto Sans CJK KR"/>
          <w:sz w:val="18"/>
        </w:rPr>
        <w:t xml:space="preserve"> 중복 허용 추첨과 사용자가 체감하는 차이를 정량화할 수 있지만, 공급·풀 공유·확률 공개·자동 사용 정책이 동시에 달라지므로 현재 구현처럼 설명할 수 없다. 제안으로 유지할 경우 상세한 상태 전이와 권리 만료·자동 처리 동의 규칙을 먼저 마련한다.</w:t>
      </w:r>
    </w:p>
    <w:p>
      <w:pPr>
        <w:pStyle w:val="ReviewBullet"/>
        <w:ind w:left="283" w:hanging="198"/>
      </w:pPr>
      <w:r>
        <w:rPr>
          <w:rFonts w:ascii="Noto Sans CJK KR" w:hAnsi="Noto Sans CJK KR" w:eastAsia="Noto Sans CJK KR" w:cs="Noto Sans CJK KR"/>
          <w:sz w:val="18"/>
        </w:rPr>
        <w:t xml:space="preserve">2.  </w:t>
      </w:r>
      <w:r>
        <w:rPr>
          <w:rFonts w:ascii="Noto Sans CJK KR" w:hAnsi="Noto Sans CJK KR" w:eastAsia="Noto Sans CJK KR" w:cs="Noto Sans CJK KR"/>
          <w:b/>
          <w:color w:val="173044"/>
          <w:sz w:val="18"/>
        </w:rPr>
        <w:t>첫 코인 이후 기능 공개의 적절성.</w:t>
      </w:r>
      <w:r>
        <w:rPr>
          <w:rFonts w:ascii="Noto Sans CJK KR" w:hAnsi="Noto Sans CJK KR" w:eastAsia="Noto Sans CJK KR" w:cs="Noto Sans CJK KR"/>
          <w:sz w:val="18"/>
        </w:rPr>
        <w:t xml:space="preserve"> 사용자가 필요한 기능을 찾지 못할 수 있는 반대 효과까지 고려하여 첫 과업과 복귀 경로를 실기에서 확인한다.</w:t>
      </w:r>
    </w:p>
    <w:p>
      <w:pPr>
        <w:pStyle w:val="ReviewBullet"/>
        <w:ind w:left="283" w:hanging="198"/>
      </w:pPr>
      <w:r>
        <w:rPr>
          <w:rFonts w:ascii="Noto Sans CJK KR" w:hAnsi="Noto Sans CJK KR" w:eastAsia="Noto Sans CJK KR" w:cs="Noto Sans CJK KR"/>
          <w:sz w:val="18"/>
        </w:rPr>
        <w:t xml:space="preserve">3.  </w:t>
      </w:r>
      <w:r>
        <w:rPr>
          <w:rFonts w:ascii="Noto Sans CJK KR" w:hAnsi="Noto Sans CJK KR" w:eastAsia="Noto Sans CJK KR" w:cs="Noto Sans CJK KR"/>
          <w:b/>
          <w:color w:val="173044"/>
          <w:sz w:val="18"/>
        </w:rPr>
        <w:t>수집품→가게 상세의 연결.</w:t>
      </w:r>
      <w:r>
        <w:rPr>
          <w:rFonts w:ascii="Noto Sans CJK KR" w:hAnsi="Noto Sans CJK KR" w:eastAsia="Noto Sans CJK KR" w:cs="Noto Sans CJK KR"/>
          <w:sz w:val="18"/>
        </w:rPr>
        <w:t xml:space="preserve"> 마이룸·게임에서 가게를 다시 인식하는 경험과 실제 정보를 열어보는 행동 사이의 중간 경로가 충분히 눈에 띄는지 확인한다.</w:t>
      </w:r>
    </w:p>
    <w:p>
      <w:pPr>
        <w:pStyle w:val="ReviewBullet"/>
        <w:ind w:left="283" w:hanging="198"/>
      </w:pPr>
      <w:r>
        <w:rPr>
          <w:rFonts w:ascii="Noto Sans CJK KR" w:hAnsi="Noto Sans CJK KR" w:eastAsia="Noto Sans CJK KR" w:cs="Noto Sans CJK KR"/>
          <w:sz w:val="18"/>
        </w:rPr>
        <w:t xml:space="preserve">4.  </w:t>
      </w:r>
      <w:r>
        <w:rPr>
          <w:rFonts w:ascii="Noto Sans CJK KR" w:hAnsi="Noto Sans CJK KR" w:eastAsia="Noto Sans CJK KR" w:cs="Noto Sans CJK KR"/>
          <w:b/>
          <w:color w:val="173044"/>
          <w:sz w:val="18"/>
        </w:rPr>
        <w:t>저빈도 외식 이용자의 첫 만족.</w:t>
      </w:r>
      <w:r>
        <w:rPr>
          <w:rFonts w:ascii="Noto Sans CJK KR" w:hAnsi="Noto Sans CJK KR" w:eastAsia="Noto Sans CJK KR" w:cs="Noto Sans CJK KR"/>
          <w:sz w:val="18"/>
        </w:rPr>
        <w:t xml:space="preserve"> 포인트가 적으면 수집과 꾸미기를 경험하기 전 이탈할 수 있다. 단순 포인트 증액보다 첫 장착/전시까지의 과업·기간을 먼저 측정한다.</w:t>
      </w:r>
    </w:p>
    <w:p>
      <w:pPr>
        <w:pStyle w:val="ReviewBullet"/>
        <w:ind w:left="283" w:hanging="198"/>
      </w:pPr>
      <w:r>
        <w:rPr>
          <w:rFonts w:ascii="Noto Sans CJK KR" w:hAnsi="Noto Sans CJK KR" w:eastAsia="Noto Sans CJK KR" w:cs="Noto Sans CJK KR"/>
          <w:sz w:val="18"/>
        </w:rPr>
        <w:t xml:space="preserve">5.  </w:t>
      </w:r>
      <w:r>
        <w:rPr>
          <w:rFonts w:ascii="Noto Sans CJK KR" w:hAnsi="Noto Sans CJK KR" w:eastAsia="Noto Sans CJK KR" w:cs="Noto Sans CJK KR"/>
          <w:b/>
          <w:color w:val="173044"/>
          <w:sz w:val="18"/>
        </w:rPr>
        <w:t>가구 구매·리롤권 정책.</w:t>
      </w:r>
      <w:r>
        <w:rPr>
          <w:rFonts w:ascii="Noto Sans CJK KR" w:hAnsi="Noto Sans CJK KR" w:eastAsia="Noto Sans CJK KR" w:cs="Noto Sans CJK KR"/>
          <w:sz w:val="18"/>
        </w:rPr>
        <w:t xml:space="preserve"> 일부 카탈로그 가격과 권리 지급 정책은 자료상 확정되지 않았다. 발표용 임의 수치를 현재 운영 경제로 설명하지 않는다.</w:t>
      </w:r>
    </w:p>
    <w:p>
      <w:pPr>
        <w:pStyle w:val="ReviewBullet"/>
        <w:ind w:left="283" w:hanging="198"/>
      </w:pPr>
      <w:r>
        <w:rPr>
          <w:rFonts w:ascii="Noto Sans CJK KR" w:hAnsi="Noto Sans CJK KR" w:eastAsia="Noto Sans CJK KR" w:cs="Noto Sans CJK KR"/>
          <w:sz w:val="18"/>
        </w:rPr>
        <w:t xml:space="preserve">6.  </w:t>
      </w:r>
      <w:r>
        <w:rPr>
          <w:rFonts w:ascii="Noto Sans CJK KR" w:hAnsi="Noto Sans CJK KR" w:eastAsia="Noto Sans CJK KR" w:cs="Noto Sans CJK KR"/>
          <w:b/>
          <w:color w:val="173044"/>
          <w:sz w:val="18"/>
        </w:rPr>
        <w:t>상인회 공동 캠페인 운영 모델.</w:t>
      </w:r>
      <w:r>
        <w:rPr>
          <w:rFonts w:ascii="Noto Sans CJK KR" w:hAnsi="Noto Sans CJK KR" w:eastAsia="Noto Sans CJK KR" w:cs="Noto Sans CJK KR"/>
          <w:sz w:val="18"/>
        </w:rPr>
        <w:t xml:space="preserve"> 실제 지역 기관의 요구, 참여 점포 확보 방식, 의사결정 주체, 정보 제공 동의, 비용 부담 및 구매 의향을 확인하지 않은 제안이다.</w:t>
      </w:r>
    </w:p>
    <w:p>
      <w:pPr>
        <w:pStyle w:val="Heading1"/>
      </w:pPr>
      <w:r>
        <w:rPr>
          <w:rFonts w:ascii="Noto Sans CJK KR" w:hAnsi="Noto Sans CJK KR" w:eastAsia="Noto Sans CJK KR" w:cs="Noto Sans CJK KR"/>
          <w:sz w:val="30"/>
        </w:rPr>
        <w:t>부록 B. 근거 자료 및 확인 범위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[S01]</w:t>
      </w:r>
      <w:r>
        <w:rPr>
          <w:rFonts w:ascii="Noto Sans CJK KR" w:hAnsi="Noto Sans CJK KR" w:eastAsia="Noto Sans CJK KR" w:cs="Noto Sans CJK KR"/>
          <w:sz w:val="16"/>
        </w:rPr>
        <w:t xml:space="preserve"> </w:t>
      </w:r>
      <w:hyperlink r:id="rId12">
        <w:r>
          <w:rPr>
            <w:color w:val="176A70"/>
            <w:u w:val="single"/>
            <w:rFonts w:eastAsia="Noto Sans CJK KR" w:ascii="Noto Sans CJK KR" w:hAnsi="Noto Sans CJK KR"/>
          </w:rPr>
          <w:t>README.md</w:t>
        </w:r>
      </w:hyperlink>
      <w:r>
        <w:rPr>
          <w:rFonts w:ascii="Noto Sans CJK KR" w:hAnsi="Noto Sans CJK KR" w:eastAsia="Noto Sans CJK KR" w:cs="Noto Sans CJK KR"/>
          <w:sz w:val="16"/>
        </w:rPr>
        <w:t xml:space="preserve"> — 제품 정의, 사용자 흐름, 공개 시연·설치본, 실증 한계.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[S02]</w:t>
      </w:r>
      <w:r>
        <w:rPr>
          <w:rFonts w:ascii="Noto Sans CJK KR" w:hAnsi="Noto Sans CJK KR" w:eastAsia="Noto Sans CJK KR" w:cs="Noto Sans CJK KR"/>
          <w:sz w:val="16"/>
        </w:rPr>
        <w:t xml:space="preserve"> </w:t>
      </w:r>
      <w:hyperlink r:id="rId13">
        <w:r>
          <w:rPr>
            <w:color w:val="176A70"/>
            <w:u w:val="single"/>
            <w:rFonts w:eastAsia="Noto Sans CJK KR" w:ascii="Noto Sans CJK KR" w:hAnsi="Noto Sans CJK KR"/>
          </w:rPr>
          <w:t>docs/PRD.md</w:t>
        </w:r>
      </w:hyperlink>
      <w:r>
        <w:rPr>
          <w:rFonts w:ascii="Noto Sans CJK KR" w:hAnsi="Noto Sans CJK KR" w:eastAsia="Noto Sans CJK KR" w:cs="Noto Sans CJK KR"/>
          <w:sz w:val="16"/>
        </w:rPr>
        <w:t xml:space="preserve"> — 해결 가설, 요구사항, NFT·지갑·유료 기능 범위.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[S03]</w:t>
      </w:r>
      <w:r>
        <w:rPr>
          <w:rFonts w:ascii="Noto Sans CJK KR" w:hAnsi="Noto Sans CJK KR" w:eastAsia="Noto Sans CJK KR" w:cs="Noto Sans CJK KR"/>
          <w:sz w:val="16"/>
        </w:rPr>
        <w:t xml:space="preserve"> </w:t>
      </w:r>
      <w:hyperlink r:id="rId14">
        <w:r>
          <w:rPr>
            <w:color w:val="176A70"/>
            <w:u w:val="single"/>
            <w:rFonts w:eastAsia="Noto Sans CJK KR" w:ascii="Noto Sans CJK KR" w:hAnsi="Noto Sans CJK KR"/>
          </w:rPr>
          <w:t>DESIGN.md</w:t>
        </w:r>
      </w:hyperlink>
      <w:r>
        <w:rPr>
          <w:rFonts w:ascii="Noto Sans CJK KR" w:hAnsi="Noto Sans CJK KR" w:eastAsia="Noto Sans CJK KR" w:cs="Noto Sans CJK KR"/>
          <w:sz w:val="16"/>
        </w:rPr>
        <w:t xml:space="preserve"> — 정보 구조, 뽑기, 코인 표현, 마이룸·첫 이용·공개 방 설계.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[S04]</w:t>
      </w:r>
      <w:r>
        <w:rPr>
          <w:rFonts w:ascii="Noto Sans CJK KR" w:hAnsi="Noto Sans CJK KR" w:eastAsia="Noto Sans CJK KR" w:cs="Noto Sans CJK KR"/>
          <w:sz w:val="16"/>
        </w:rPr>
        <w:t xml:space="preserve"> </w:t>
      </w:r>
      <w:hyperlink r:id="rId15">
        <w:r>
          <w:rPr>
            <w:color w:val="176A70"/>
            <w:u w:val="single"/>
            <w:rFonts w:eastAsia="Noto Sans CJK KR" w:ascii="Noto Sans CJK KR" w:hAnsi="Noto Sans CJK KR"/>
          </w:rPr>
          <w:t>GRADE_DRAW_PLAY_MATERIAL_QA_2026-10-07.md</w:t>
        </w:r>
      </w:hyperlink>
      <w:r>
        <w:rPr>
          <w:rFonts w:ascii="Noto Sans CJK KR" w:hAnsi="Noto Sans CJK KR" w:eastAsia="Noto Sans CJK KR" w:cs="Noto Sans CJK KR"/>
          <w:sz w:val="16"/>
        </w:rPr>
        <w:t xml:space="preserve"> — 1/N 등급 뽑기와 검증 경계.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[S05]</w:t>
      </w:r>
      <w:r>
        <w:rPr>
          <w:rFonts w:ascii="Noto Sans CJK KR" w:hAnsi="Noto Sans CJK KR" w:eastAsia="Noto Sans CJK KR" w:cs="Noto Sans CJK KR"/>
          <w:sz w:val="16"/>
        </w:rPr>
        <w:t xml:space="preserve"> </w:t>
      </w:r>
      <w:hyperlink r:id="rId16">
        <w:r>
          <w:rPr>
            <w:color w:val="176A70"/>
            <w:u w:val="single"/>
            <w:rFonts w:eastAsia="Noto Sans CJK KR" w:ascii="Noto Sans CJK KR" w:hAnsi="Noto Sans CJK KR"/>
          </w:rPr>
          <w:t>COLLECTION_MERCHANT_COMPLETION.md</w:t>
        </w:r>
      </w:hyperlink>
      <w:r>
        <w:rPr>
          <w:rFonts w:ascii="Noto Sans CJK KR" w:hAnsi="Noto Sans CJK KR" w:eastAsia="Noto Sans CJK KR" w:cs="Noto Sans CJK KR"/>
          <w:sz w:val="16"/>
        </w:rPr>
        <w:t xml:space="preserve"> — 수집·게임·꾸미기·점주 흐름.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[S06]</w:t>
      </w:r>
      <w:r>
        <w:rPr>
          <w:rFonts w:ascii="Noto Sans CJK KR" w:hAnsi="Noto Sans CJK KR" w:eastAsia="Noto Sans CJK KR" w:cs="Noto Sans CJK KR"/>
          <w:sz w:val="16"/>
        </w:rPr>
        <w:t xml:space="preserve"> </w:t>
      </w:r>
      <w:hyperlink r:id="rId17">
        <w:r>
          <w:rPr>
            <w:color w:val="176A70"/>
            <w:u w:val="single"/>
            <w:rFonts w:eastAsia="Noto Sans CJK KR" w:ascii="Noto Sans CJK KR" w:hAnsi="Noto Sans CJK KR"/>
          </w:rPr>
          <w:t>FIELD_VALIDATION.md</w:t>
        </w:r>
      </w:hyperlink>
      <w:r>
        <w:rPr>
          <w:rFonts w:ascii="Noto Sans CJK KR" w:hAnsi="Noto Sans CJK KR" w:eastAsia="Noto Sans CJK KR" w:cs="Noto Sans CJK KR"/>
          <w:sz w:val="16"/>
        </w:rPr>
        <w:t xml:space="preserve"> — 실제 현장 검증 미실행과 관찰 계획.</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[S07]</w:t>
      </w:r>
      <w:r>
        <w:rPr>
          <w:rFonts w:ascii="Noto Sans CJK KR" w:hAnsi="Noto Sans CJK KR" w:eastAsia="Noto Sans CJK KR" w:cs="Noto Sans CJK KR"/>
          <w:sz w:val="16"/>
        </w:rPr>
        <w:t xml:space="preserve"> </w:t>
      </w:r>
      <w:hyperlink r:id="rId18">
        <w:r>
          <w:rPr>
            <w:color w:val="176A70"/>
            <w:u w:val="single"/>
            <w:rFonts w:eastAsia="Noto Sans CJK KR" w:ascii="Noto Sans CJK KR" w:hAnsi="Noto Sans CJK KR"/>
          </w:rPr>
          <w:t>MERCHANT_ONBOARDING.md</w:t>
        </w:r>
      </w:hyperlink>
      <w:r>
        <w:rPr>
          <w:rFonts w:ascii="Noto Sans CJK KR" w:hAnsi="Noto Sans CJK KR" w:eastAsia="Noto Sans CJK KR" w:cs="Noto Sans CJK KR"/>
          <w:sz w:val="16"/>
        </w:rPr>
        <w:t xml:space="preserve"> — 실제 점포 온보딩 절차와 목적형 캠페인.</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[S08]</w:t>
      </w:r>
      <w:r>
        <w:rPr>
          <w:rFonts w:ascii="Noto Sans CJK KR" w:hAnsi="Noto Sans CJK KR" w:eastAsia="Noto Sans CJK KR" w:cs="Noto Sans CJK KR"/>
          <w:sz w:val="16"/>
        </w:rPr>
        <w:t xml:space="preserve"> </w:t>
      </w:r>
      <w:hyperlink r:id="rId19">
        <w:r>
          <w:rPr>
            <w:color w:val="176A70"/>
            <w:u w:val="single"/>
            <w:rFonts w:eastAsia="Noto Sans CJK KR" w:ascii="Noto Sans CJK KR" w:hAnsi="Noto Sans CJK KR"/>
          </w:rPr>
          <w:t>CURRENT_RELEASE.json</w:t>
        </w:r>
      </w:hyperlink>
      <w:r>
        <w:rPr>
          <w:rFonts w:ascii="Noto Sans CJK KR" w:hAnsi="Noto Sans CJK KR" w:eastAsia="Noto Sans CJK KR" w:cs="Noto Sans CJK KR"/>
          <w:sz w:val="16"/>
        </w:rPr>
        <w:t xml:space="preserve"> — 공개 설치본·서버 소스 기록.</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[S10]</w:t>
      </w:r>
      <w:r>
        <w:rPr>
          <w:rFonts w:ascii="Noto Sans CJK KR" w:hAnsi="Noto Sans CJK KR" w:eastAsia="Noto Sans CJK KR" w:cs="Noto Sans CJK KR"/>
          <w:sz w:val="16"/>
        </w:rPr>
        <w:t xml:space="preserve"> </w:t>
      </w:r>
      <w:hyperlink r:id="rId20">
        <w:r>
          <w:rPr>
            <w:color w:val="176A70"/>
            <w:u w:val="single"/>
            <w:rFonts w:eastAsia="Noto Sans CJK KR" w:ascii="Noto Sans CJK KR" w:hAnsi="Noto Sans CJK KR"/>
          </w:rPr>
          <w:t>DIFFERENTIATION.md</w:t>
        </w:r>
      </w:hyperlink>
      <w:r>
        <w:rPr>
          <w:rFonts w:ascii="Noto Sans CJK KR" w:hAnsi="Noto Sans CJK KR" w:eastAsia="Noto Sans CJK KR" w:cs="Noto Sans CJK KR"/>
          <w:sz w:val="16"/>
        </w:rPr>
        <w:t xml:space="preserve"> — 유사 서비스와 현행 차별성 비교.</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[S11]</w:t>
      </w:r>
      <w:r>
        <w:rPr>
          <w:rFonts w:ascii="Noto Sans CJK KR" w:hAnsi="Noto Sans CJK KR" w:eastAsia="Noto Sans CJK KR" w:cs="Noto Sans CJK KR"/>
          <w:sz w:val="16"/>
        </w:rPr>
        <w:t xml:space="preserve"> </w:t>
      </w:r>
      <w:hyperlink r:id="rId21">
        <w:r>
          <w:rPr>
            <w:color w:val="176A70"/>
            <w:u w:val="single"/>
            <w:rFonts w:eastAsia="Noto Sans CJK KR" w:ascii="Noto Sans CJK KR" w:hAnsi="Noto Sans CJK KR"/>
          </w:rPr>
          <w:t>PR #418</w:t>
        </w:r>
      </w:hyperlink>
      <w:r>
        <w:rPr>
          <w:rFonts w:ascii="Noto Sans CJK KR" w:hAnsi="Noto Sans CJK KR" w:eastAsia="Noto Sans CJK KR" w:cs="Noto Sans CJK KR"/>
          <w:sz w:val="16"/>
        </w:rPr>
        <w:t xml:space="preserve"> — 단계형 점주 제작기·프리즘·회전 개선. 확인 시점 열린 PR.</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[S12]</w:t>
      </w:r>
      <w:r>
        <w:rPr>
          <w:rFonts w:ascii="Noto Sans CJK KR" w:hAnsi="Noto Sans CJK KR" w:eastAsia="Noto Sans CJK KR" w:cs="Noto Sans CJK KR"/>
          <w:sz w:val="16"/>
        </w:rPr>
        <w:t xml:space="preserve"> </w:t>
      </w:r>
      <w:hyperlink r:id="rId22">
        <w:r>
          <w:rPr>
            <w:color w:val="176A70"/>
            <w:u w:val="single"/>
            <w:rFonts w:eastAsia="Noto Sans CJK KR" w:ascii="Noto Sans CJK KR" w:hAnsi="Noto Sans CJK KR"/>
          </w:rPr>
          <w:t>PR #427</w:t>
        </w:r>
      </w:hyperlink>
      <w:r>
        <w:rPr>
          <w:rFonts w:ascii="Noto Sans CJK KR" w:hAnsi="Noto Sans CJK KR" w:eastAsia="Noto Sans CJK KR" w:cs="Noto Sans CJK KR"/>
          <w:sz w:val="16"/>
        </w:rPr>
        <w:t xml:space="preserve"> — 여러 가게 사이의 코스·장면 열기. 확인 시점 열린 PR.</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[S13]</w:t>
      </w:r>
      <w:r>
        <w:rPr>
          <w:rFonts w:ascii="Noto Sans CJK KR" w:hAnsi="Noto Sans CJK KR" w:eastAsia="Noto Sans CJK KR" w:cs="Noto Sans CJK KR"/>
          <w:sz w:val="16"/>
        </w:rPr>
        <w:t xml:space="preserve"> </w:t>
      </w:r>
      <w:hyperlink r:id="rId23">
        <w:r>
          <w:rPr>
            <w:color w:val="176A70"/>
            <w:u w:val="single"/>
            <w:rFonts w:eastAsia="Noto Sans CJK KR" w:ascii="Noto Sans CJK KR" w:hAnsi="Noto Sans CJK KR"/>
          </w:rPr>
          <w:t>PR #428</w:t>
        </w:r>
      </w:hyperlink>
      <w:r>
        <w:rPr>
          <w:rFonts w:ascii="Noto Sans CJK KR" w:hAnsi="Noto Sans CJK KR" w:eastAsia="Noto Sans CJK KR" w:cs="Noto Sans CJK KR"/>
          <w:sz w:val="16"/>
        </w:rPr>
        <w:t xml:space="preserve"> — 혜택 발급 상한·비용 표시. 확인 시점 열린 PR.</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[S14]</w:t>
      </w:r>
      <w:r>
        <w:rPr>
          <w:rFonts w:ascii="Noto Sans CJK KR" w:hAnsi="Noto Sans CJK KR" w:eastAsia="Noto Sans CJK KR" w:cs="Noto Sans CJK KR"/>
          <w:sz w:val="16"/>
        </w:rPr>
        <w:t xml:space="preserve"> </w:t>
      </w:r>
      <w:hyperlink r:id="rId24">
        <w:r>
          <w:rPr>
            <w:color w:val="176A70"/>
            <w:u w:val="single"/>
            <w:rFonts w:eastAsia="Noto Sans CJK KR" w:ascii="Noto Sans CJK KR" w:hAnsi="Noto Sans CJK KR"/>
          </w:rPr>
          <w:t>Issue #412</w:t>
        </w:r>
      </w:hyperlink>
      <w:r>
        <w:rPr>
          <w:rFonts w:ascii="Noto Sans CJK KR" w:hAnsi="Noto Sans CJK KR" w:eastAsia="Noto Sans CJK KR" w:cs="Noto Sans CJK KR"/>
          <w:sz w:val="16"/>
        </w:rPr>
        <w:t xml:space="preserve"> — 소유자 확정 제품 방향(처음 규칙 수·점주 업무·회귀 영향 기준).</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[S15]</w:t>
      </w:r>
      <w:r>
        <w:rPr>
          <w:rFonts w:ascii="Noto Sans CJK KR" w:hAnsi="Noto Sans CJK KR" w:eastAsia="Noto Sans CJK KR" w:cs="Noto Sans CJK KR"/>
          <w:sz w:val="16"/>
        </w:rPr>
        <w:t xml:space="preserve"> </w:t>
      </w:r>
      <w:hyperlink r:id="rId25">
        <w:r>
          <w:rPr>
            <w:color w:val="176A70"/>
            <w:u w:val="single"/>
            <w:rFonts w:eastAsia="Noto Sans CJK KR" w:ascii="Noto Sans CJK KR" w:hAnsi="Noto Sans CJK KR"/>
          </w:rPr>
          <w:t>EXPERIENCE_QUALITY.md</w:t>
        </w:r>
      </w:hyperlink>
      <w:r>
        <w:rPr>
          <w:rFonts w:ascii="Noto Sans CJK KR" w:hAnsi="Noto Sans CJK KR" w:eastAsia="Noto Sans CJK KR" w:cs="Noto Sans CJK KR"/>
          <w:sz w:val="16"/>
        </w:rPr>
        <w:t xml:space="preserve"> — 수집품 장착·게임·웹 합성 QA.</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[S16]</w:t>
      </w:r>
      <w:r>
        <w:rPr>
          <w:rFonts w:ascii="Noto Sans CJK KR" w:hAnsi="Noto Sans CJK KR" w:eastAsia="Noto Sans CJK KR" w:cs="Noto Sans CJK KR"/>
          <w:sz w:val="16"/>
        </w:rPr>
        <w:t xml:space="preserve"> </w:t>
      </w:r>
      <w:hyperlink r:id="rId26">
        <w:r>
          <w:rPr>
            <w:color w:val="176A70"/>
            <w:u w:val="single"/>
            <w:rFonts w:eastAsia="Noto Sans CJK KR" w:ascii="Noto Sans CJK KR" w:hAnsi="Noto Sans CJK KR"/>
          </w:rPr>
          <w:t>UI_BOARDS_STATUS_2026-10-07.md</w:t>
        </w:r>
      </w:hyperlink>
      <w:r>
        <w:rPr>
          <w:rFonts w:ascii="Noto Sans CJK KR" w:hAnsi="Noto Sans CJK KR" w:eastAsia="Noto Sans CJK KR" w:cs="Noto Sans CJK KR"/>
          <w:sz w:val="16"/>
        </w:rPr>
        <w:t xml:space="preserve"> — UI 화면별 구현·확인 범위.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[S17]</w:t>
      </w:r>
      <w:r>
        <w:rPr>
          <w:rFonts w:ascii="Noto Sans CJK KR" w:hAnsi="Noto Sans CJK KR" w:eastAsia="Noto Sans CJK KR" w:cs="Noto Sans CJK KR"/>
          <w:sz w:val="16"/>
        </w:rPr>
        <w:t xml:space="preserve"> </w:t>
      </w:r>
      <w:hyperlink r:id="rId27">
        <w:r>
          <w:rPr>
            <w:color w:val="176A70"/>
            <w:u w:val="single"/>
            <w:rFonts w:eastAsia="Noto Sans CJK KR" w:ascii="Noto Sans CJK KR" w:hAnsi="Noto Sans CJK KR"/>
          </w:rPr>
          <w:t>COIN_COMMUNITY_QA_2026-10-07.md</w:t>
        </w:r>
      </w:hyperlink>
      <w:r>
        <w:rPr>
          <w:rFonts w:ascii="Noto Sans CJK KR" w:hAnsi="Noto Sans CJK KR" w:eastAsia="Noto Sans CJK KR" w:cs="Noto Sans CJK KR"/>
          <w:sz w:val="16"/>
        </w:rPr>
        <w:t xml:space="preserve"> — 가게권·리롤·이웃 방·시리즈 조건.</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[S19]</w:t>
      </w:r>
      <w:r>
        <w:rPr>
          <w:rFonts w:ascii="Noto Sans CJK KR" w:hAnsi="Noto Sans CJK KR" w:eastAsia="Noto Sans CJK KR" w:cs="Noto Sans CJK KR"/>
          <w:sz w:val="16"/>
        </w:rPr>
        <w:t xml:space="preserve"> </w:t>
      </w:r>
      <w:hyperlink r:id="rId28">
        <w:r>
          <w:rPr>
            <w:color w:val="176A70"/>
            <w:u w:val="single"/>
            <w:rFonts w:eastAsia="Noto Sans CJK KR" w:ascii="Noto Sans CJK KR" w:hAnsi="Noto Sans CJK KR"/>
          </w:rPr>
          <w:t>SHOWCASE_COLLECTIBLE_ART.md</w:t>
        </w:r>
      </w:hyperlink>
      <w:r>
        <w:rPr>
          <w:rFonts w:ascii="Noto Sans CJK KR" w:hAnsi="Noto Sans CJK KR" w:eastAsia="Noto Sans CJK KR" w:cs="Noto Sans CJK KR"/>
          <w:sz w:val="16"/>
        </w:rPr>
        <w:t xml:space="preserve"> — 가상 점포 수집품 그림과 실제 점포·NFT 구분.</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[S20]</w:t>
      </w:r>
      <w:r>
        <w:rPr>
          <w:rFonts w:ascii="Noto Sans CJK KR" w:hAnsi="Noto Sans CJK KR" w:eastAsia="Noto Sans CJK KR" w:cs="Noto Sans CJK KR"/>
          <w:sz w:val="16"/>
        </w:rPr>
        <w:t xml:space="preserve"> </w:t>
      </w:r>
      <w:hyperlink r:id="rId29">
        <w:r>
          <w:rPr>
            <w:color w:val="176A70"/>
            <w:u w:val="single"/>
            <w:rFonts w:eastAsia="Noto Sans CJK KR" w:ascii="Noto Sans CJK KR" w:hAnsi="Noto Sans CJK KR"/>
          </w:rPr>
          <w:t>HOME_OVERVIEW_QA_2026-10-06.md</w:t>
        </w:r>
      </w:hyperlink>
      <w:r>
        <w:rPr>
          <w:rFonts w:ascii="Noto Sans CJK KR" w:hAnsi="Noto Sans CJK KR" w:eastAsia="Noto Sans CJK KR" w:cs="Noto Sans CJK KR"/>
          <w:sz w:val="16"/>
        </w:rPr>
        <w:t xml:space="preserve"> — 홈 요약·상세 분리와 실기/웹 QA.</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[E01]</w:t>
      </w:r>
      <w:r>
        <w:rPr>
          <w:rFonts w:ascii="Noto Sans CJK KR" w:hAnsi="Noto Sans CJK KR" w:eastAsia="Noto Sans CJK KR" w:cs="Noto Sans CJK KR"/>
          <w:sz w:val="16"/>
        </w:rPr>
        <w:t xml:space="preserve"> </w:t>
      </w:r>
      <w:hyperlink r:id="rId30">
        <w:r>
          <w:rPr>
            <w:color w:val="176A70"/>
            <w:u w:val="single"/>
            <w:rFonts w:eastAsia="Noto Sans CJK KR" w:ascii="Noto Sans CJK KR" w:hAnsi="Noto Sans CJK KR"/>
          </w:rPr>
          <w:t>카카오 공식 보도자료(2023-05-09)</w:t>
        </w:r>
      </w:hyperlink>
      <w:r>
        <w:rPr>
          <w:rFonts w:ascii="Noto Sans CJK KR" w:hAnsi="Noto Sans CJK KR" w:eastAsia="Noto Sans CJK KR" w:cs="Noto Sans CJK KR"/>
          <w:sz w:val="16"/>
        </w:rPr>
        <w:t xml:space="preserve"> — 카카오맵 레벨·배지·캐릭터.</w:t>
      </w:r>
    </w:p>
    <w:p>
      <w:pPr>
        <w:pStyle w:val="SmallText"/>
        <w:ind w:left="227" w:hanging="102"/>
      </w:pPr>
      <w:r>
        <w:rPr>
          <w:rFonts w:ascii="Noto Sans CJK KR" w:hAnsi="Noto Sans CJK KR" w:eastAsia="Noto Sans CJK KR" w:cs="Noto Sans CJK KR"/>
          <w:sz w:val="16"/>
        </w:rPr>
        <w:t xml:space="preserve">•  </w:t>
      </w:r>
      <w:r>
        <w:rPr>
          <w:rFonts w:ascii="Noto Sans CJK KR" w:hAnsi="Noto Sans CJK KR" w:eastAsia="Noto Sans CJK KR" w:cs="Noto Sans CJK KR"/>
          <w:b/>
          <w:color w:val="173044"/>
          <w:sz w:val="16"/>
        </w:rPr>
        <w:t>[E02]</w:t>
      </w:r>
      <w:r>
        <w:rPr>
          <w:rFonts w:ascii="Noto Sans CJK KR" w:hAnsi="Noto Sans CJK KR" w:eastAsia="Noto Sans CJK KR" w:cs="Noto Sans CJK KR"/>
          <w:sz w:val="16"/>
        </w:rPr>
        <w:t xml:space="preserve"> </w:t>
      </w:r>
      <w:hyperlink r:id="rId31">
        <w:r>
          <w:rPr>
            <w:color w:val="176A70"/>
            <w:u w:val="single"/>
            <w:rFonts w:eastAsia="Noto Sans CJK KR" w:ascii="Noto Sans CJK KR" w:hAnsi="Noto Sans CJK KR"/>
          </w:rPr>
          <w:t>당근 비즈스쿨 공식 안내</w:t>
        </w:r>
      </w:hyperlink>
      <w:r>
        <w:rPr>
          <w:rFonts w:ascii="Noto Sans CJK KR" w:hAnsi="Noto Sans CJK KR" w:eastAsia="Noto Sans CJK KR" w:cs="Noto Sans CJK KR"/>
          <w:sz w:val="16"/>
        </w:rPr>
        <w:t xml:space="preserve"> — 쿠폰 발급 대상·조건·건수 설정.</w:t>
      </w:r>
    </w:p>
    <w:p>
      <w:pPr/>
      <w:r>
        <w:rPr>
          <w:rFonts w:ascii="Noto Sans CJK KR" w:hAnsi="Noto Sans CJK KR" w:eastAsia="Noto Sans CJK KR" w:cs="Noto Sans CJK KR"/>
          <w:b/>
          <w:color w:val="173044"/>
          <w:sz w:val="19"/>
        </w:rPr>
        <w:t>확인 범위.</w:t>
      </w:r>
      <w:r>
        <w:rPr>
          <w:rFonts w:ascii="Noto Sans CJK KR" w:hAnsi="Noto Sans CJK KR" w:eastAsia="Noto Sans CJK KR" w:cs="Noto Sans CJK KR"/>
          <w:sz w:val="19"/>
        </w:rPr>
        <w:t xml:space="preserve"> GitHub 공개 문서·PR·이슈·브랜치 메타데이터와 공식 유사 서비스 자료를 열람했다. 저장소의 코드를 로컬에서 새로 빌드하거나 Android 실기·현장 점주를 직접 조사하지 않았다. 위 ‘QA 통과’는 저장소에 기록된 해당 버전의 시험 결과이며 이번 문서 작성에서 독립 재실행한 결과가 아니다. 2026-10-09 확인 시점 이후의 병합·배포·운영 상태는 별도 재확인이 필요하다.</w:t>
      </w:r>
    </w:p>
    <w:sectPr w:rsidR="00FC693F" w:rsidRPr="0006063C" w:rsidSect="00034616">
      <w:headerReference w:type="default" r:id="rId9"/>
      <w:footerReference w:type="default" r:id="rId10"/>
      <w:pgSz w:w="11906" w:h="16838"/>
      <w:pgMar w:top="1134" w:right="1162" w:bottom="1077" w:left="1219" w:header="556"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607180"/>
        <w:sz w:val="16"/>
      </w:rPr>
      <w:t xml:space="preserve">2026. 10. 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s="Noto Sans CJK KR"/>
        <w:b/>
        <w:color w:val="607180"/>
        <w:sz w:val="16"/>
      </w:rPr>
      <w:t>MASSCOM  /  PRODUCT EXPERIENCE &amp; LOCAL VALUE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efaultTabStop w:val="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329" w:lineRule="auto"/>
    </w:pPr>
    <w:rPr>
      <w:rFonts w:ascii="Noto Sans CJK KR" w:hAnsi="Noto Sans CJK KR" w:eastAsia="Noto Sans CJK KR" w:cs="Noto Sans CJK KR"/>
      <w:b w:val="0"/>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line="293" w:lineRule="auto"/>
      <w:outlineLvl w:val="0"/>
    </w:pPr>
    <w:rPr>
      <w:rFonts w:asciiTheme="majorHAnsi" w:eastAsiaTheme="majorEastAsia" w:hAnsiTheme="majorHAnsi" w:cstheme="majorBidi" w:ascii="Noto Sans CJK KR" w:hAnsi="Noto Sans CJK KR" w:eastAsia="Noto Sans CJK KR" w:cs="Noto Sans CJK KR"/>
      <w:b/>
      <w:bCs/>
      <w:color w:val="173044"/>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98" w:lineRule="auto"/>
      <w:outlineLvl w:val="1"/>
    </w:pPr>
    <w:rPr>
      <w:rFonts w:asciiTheme="majorHAnsi" w:eastAsiaTheme="majorEastAsia" w:hAnsiTheme="majorHAnsi" w:cstheme="majorBidi" w:ascii="Noto Sans CJK KR" w:hAnsi="Noto Sans CJK KR" w:eastAsia="Noto Sans CJK KR" w:cs="Noto Sans CJK KR"/>
      <w:b/>
      <w:bCs/>
      <w:color w:val="176A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60" w:line="269" w:lineRule="auto" w:before="0"/>
      <w:contextualSpacing/>
    </w:pPr>
    <w:rPr>
      <w:rFonts w:asciiTheme="majorHAnsi" w:eastAsiaTheme="majorEastAsia" w:hAnsiTheme="majorHAnsi" w:cstheme="majorBidi" w:ascii="Noto Sans CJK KR" w:hAnsi="Noto Sans CJK KR" w:eastAsia="Noto Sans CJK KR" w:cs="Noto Sans CJK KR"/>
      <w:b/>
      <w:color w:val="173044"/>
      <w:spacing w:val="5"/>
      <w:kern w:val="28"/>
      <w:sz w:val="5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widowControl/>
      <w:spacing w:before="0" w:after="80" w:line="307" w:lineRule="auto"/>
    </w:pPr>
    <w:rPr>
      <w:rFonts w:ascii="Noto Sans CJK KR" w:hAnsi="Noto Sans CJK KR" w:eastAsia="Noto Sans CJK KR" w:cs="Noto Sans CJK KR"/>
      <w:b w:val="0"/>
      <w:color w:val="607180"/>
      <w:sz w:val="16"/>
    </w:rPr>
  </w:style>
  <w:style w:type="paragraph" w:customStyle="1" w:styleId="MetaText">
    <w:name w:val="Meta Text"/>
    <w:pPr>
      <w:widowControl/>
      <w:spacing w:before="0" w:after="80" w:line="312" w:lineRule="auto"/>
    </w:pPr>
    <w:rPr>
      <w:rFonts w:ascii="Noto Sans CJK KR" w:hAnsi="Noto Sans CJK KR" w:eastAsia="Noto Sans CJK KR" w:cs="Noto Sans CJK KR"/>
      <w:b w:val="0"/>
      <w:color w:val="607180"/>
      <w:sz w:val="17"/>
    </w:rPr>
  </w:style>
  <w:style w:type="paragraph" w:customStyle="1" w:styleId="TableText">
    <w:name w:val="Table Text"/>
    <w:pPr>
      <w:widowControl/>
      <w:spacing w:before="0" w:after="0" w:line="295" w:lineRule="auto"/>
    </w:pPr>
    <w:rPr>
      <w:rFonts w:ascii="Noto Sans CJK KR" w:hAnsi="Noto Sans CJK KR" w:eastAsia="Noto Sans CJK KR" w:cs="Noto Sans CJK KR"/>
      <w:b w:val="0"/>
      <w:color w:val="253746"/>
      <w:sz w:val="16"/>
    </w:rPr>
  </w:style>
  <w:style w:type="paragraph" w:customStyle="1" w:styleId="CoverSummary">
    <w:name w:val="Cover Summary"/>
    <w:pPr>
      <w:widowControl/>
      <w:spacing w:before="200" w:after="180" w:line="360" w:lineRule="auto"/>
    </w:pPr>
    <w:rPr>
      <w:rFonts w:ascii="Noto Sans CJK KR" w:hAnsi="Noto Sans CJK KR" w:eastAsia="Noto Sans CJK KR" w:cs="Noto Sans CJK KR"/>
      <w:b w:val="0"/>
      <w:color w:val="173044"/>
      <w:sz w:val="20"/>
    </w:rPr>
  </w:style>
  <w:style w:type="paragraph" w:customStyle="1" w:styleId="ReviewBullet">
    <w:name w:val="Review Bullet"/>
    <w:pPr>
      <w:widowControl/>
      <w:spacing w:before="0" w:after="80" w:line="310" w:lineRule="auto"/>
    </w:pPr>
    <w:rPr>
      <w:rFonts w:ascii="Noto Sans CJK KR" w:hAnsi="Noto Sans CJK KR" w:eastAsia="Noto Sans CJK KR" w:cs="Noto Sans CJK KR"/>
      <w:b w:val="0"/>
      <w:color w:val="2537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2026-KW-HACKATHON/27_MassCOM" TargetMode="External"/><Relationship Id="rId12" Type="http://schemas.openxmlformats.org/officeDocument/2006/relationships/hyperlink" Target="https://github.com/2026-KW-HACKATHON/27_MassCOM/blob/0801c1cef1afa3d84eac695a535e34f568d56a5e/README.md" TargetMode="External"/><Relationship Id="rId13" Type="http://schemas.openxmlformats.org/officeDocument/2006/relationships/hyperlink" Target="https://github.com/2026-KW-HACKATHON/27_MassCOM/blob/0801c1cef1afa3d84eac695a535e34f568d56a5e/docs/PRD.md" TargetMode="External"/><Relationship Id="rId14" Type="http://schemas.openxmlformats.org/officeDocument/2006/relationships/hyperlink" Target="https://github.com/2026-KW-HACKATHON/27_MassCOM/blob/0801c1cef1afa3d84eac695a535e34f568d56a5e/DESIGN.md" TargetMode="External"/><Relationship Id="rId15" Type="http://schemas.openxmlformats.org/officeDocument/2006/relationships/hyperlink" Target="https://github.com/2026-KW-HACKATHON/27_MassCOM/blob/0801c1cef1afa3d84eac695a535e34f568d56a5e/docs/GRADE_DRAW_PLAY_MATERIAL_QA_2026-10-07.md" TargetMode="External"/><Relationship Id="rId16" Type="http://schemas.openxmlformats.org/officeDocument/2006/relationships/hyperlink" Target="https://github.com/2026-KW-HACKATHON/27_MassCOM/blob/0801c1cef1afa3d84eac695a535e34f568d56a5e/docs/COLLECTION_MERCHANT_COMPLETION.md" TargetMode="External"/><Relationship Id="rId17" Type="http://schemas.openxmlformats.org/officeDocument/2006/relationships/hyperlink" Target="https://github.com/2026-KW-HACKATHON/27_MassCOM/blob/0801c1cef1afa3d84eac695a535e34f568d56a5e/docs/FIELD_VALIDATION.md" TargetMode="External"/><Relationship Id="rId18" Type="http://schemas.openxmlformats.org/officeDocument/2006/relationships/hyperlink" Target="https://github.com/2026-KW-HACKATHON/27_MassCOM/blob/0801c1cef1afa3d84eac695a535e34f568d56a5e/docs/MERCHANT_ONBOARDING.md" TargetMode="External"/><Relationship Id="rId19" Type="http://schemas.openxmlformats.org/officeDocument/2006/relationships/hyperlink" Target="https://github.com/2026-KW-HACKATHON/27_MassCOM/blob/0801c1cef1afa3d84eac695a535e34f568d56a5e/docs/CURRENT_RELEASE.json" TargetMode="External"/><Relationship Id="rId20" Type="http://schemas.openxmlformats.org/officeDocument/2006/relationships/hyperlink" Target="https://github.com/2026-KW-HACKATHON/27_MassCOM/blob/0801c1cef1afa3d84eac695a535e34f568d56a5e/docs/DIFFERENTIATION.md" TargetMode="External"/><Relationship Id="rId21" Type="http://schemas.openxmlformats.org/officeDocument/2006/relationships/hyperlink" Target="https://github.com/2026-KW-HACKATHON/27_MassCOM/pull/418" TargetMode="External"/><Relationship Id="rId22" Type="http://schemas.openxmlformats.org/officeDocument/2006/relationships/hyperlink" Target="https://github.com/2026-KW-HACKATHON/27_MassCOM/pull/427" TargetMode="External"/><Relationship Id="rId23" Type="http://schemas.openxmlformats.org/officeDocument/2006/relationships/hyperlink" Target="https://github.com/2026-KW-HACKATHON/27_MassCOM/pull/428" TargetMode="External"/><Relationship Id="rId24" Type="http://schemas.openxmlformats.org/officeDocument/2006/relationships/hyperlink" Target="https://github.com/2026-KW-HACKATHON/27_MassCOM/issues/412" TargetMode="External"/><Relationship Id="rId25" Type="http://schemas.openxmlformats.org/officeDocument/2006/relationships/hyperlink" Target="https://github.com/2026-KW-HACKATHON/27_MassCOM/blob/0801c1cef1afa3d84eac695a535e34f568d56a5e/docs/EXPERIENCE_QUALITY.md" TargetMode="External"/><Relationship Id="rId26" Type="http://schemas.openxmlformats.org/officeDocument/2006/relationships/hyperlink" Target="https://github.com/2026-KW-HACKATHON/27_MassCOM/blob/0801c1cef1afa3d84eac695a535e34f568d56a5e/docs/UI_BOARDS_STATUS_2026-10-07.md" TargetMode="External"/><Relationship Id="rId27" Type="http://schemas.openxmlformats.org/officeDocument/2006/relationships/hyperlink" Target="https://github.com/2026-KW-HACKATHON/27_MassCOM/blob/0801c1cef1afa3d84eac695a535e34f568d56a5e/docs/COIN_COMMUNITY_QA_2026-10-07.md" TargetMode="External"/><Relationship Id="rId28" Type="http://schemas.openxmlformats.org/officeDocument/2006/relationships/hyperlink" Target="https://github.com/2026-KW-HACKATHON/27_MassCOM/blob/0801c1cef1afa3d84eac695a535e34f568d56a5e/docs/SHOWCASE_COLLECTIBLE_ART.md" TargetMode="External"/><Relationship Id="rId29" Type="http://schemas.openxmlformats.org/officeDocument/2006/relationships/hyperlink" Target="https://github.com/2026-KW-HACKATHON/27_MassCOM/blob/0801c1cef1afa3d84eac695a535e34f568d56a5e/docs/HOME_OVERVIEW_QA_2026-10-06.md" TargetMode="External"/><Relationship Id="rId30" Type="http://schemas.openxmlformats.org/officeDocument/2006/relationships/hyperlink" Target="https://www.kakaocorp.com/page/detail/9948" TargetMode="External"/><Relationship Id="rId31" Type="http://schemas.openxmlformats.org/officeDocument/2006/relationships/hyperlink" Target="https://bizschool.daangn.com/guide_bizprofile_coup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MassCOM 제품 경험·지역 가치·사업화 분석서</dc:title>
  <dc:subject>2026 광운대 해커톤 발표 준비용 제품 분석 기반 문서</dc:subject>
  <dc:creator/>
  <cp:keywords>MassCOM, 제품 경험, 지역가치, 사업화, UX</cp:keywords>
  <dc:description>generated by python-docx</dc:description>
  <cp:lastModifiedBy/>
  <cp:revision>1</cp:revision>
  <dcterms:created xsi:type="dcterms:W3CDTF">2013-12-23T23:15:00Z</dcterms:created>
  <dcterms:modified xsi:type="dcterms:W3CDTF">2013-12-23T23:15:00Z</dcterms:modified>
  <cp:category/>
</cp:coreProperties>
</file>