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Definición de las tareas técnicas para considerar en los Sprint Backlogs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5355"/>
        <w:gridCol w:w="1260"/>
        <w:gridCol w:w="1770"/>
        <w:tblGridChange w:id="0">
          <w:tblGrid>
            <w:gridCol w:w="810"/>
            <w:gridCol w:w="5355"/>
            <w:gridCol w:w="126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 HTML y CSS para el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autenticarse en JS tal que busque en el LocalStorage si hay un usuario registrado que coincida con los datos ingresados.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de autorización que muestre las vistas según los permisos otorgados a su rol y su estado de usuario (habilitado/deshabilitado).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Alta?</w:t>
              <w:br w:type="textWrapping"/>
              <w:t xml:space="preserve">(como implementarlo)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barra de navegación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 una función que busca la información del usuario logueado y en base a ella carga la barra de navegación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vista del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recupere el arreglo de todos los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mostrar un listado de productos (en este caso recibe el arreglo de todos los productos)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que genere dinámicamente una tarjeta de producto con su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chequee la cantidad de stock que tiene el producto y le de estilizado.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filtre el arreglo de los productos del catálogo por categoría y nombre y los muestre.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dos botones (agregar y restar) para modificar la cantidad del producto (el input cantidad) siendo el máximo permitido las unidades en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evalúe el tipo de precio que le corresponda según la cantidad(unitario o mayorista) y calcule el precio final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vista del carrito.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recupere los productos añadidos al carrito y los muestre en una lista.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sume el subtotal de todos los productos de “mi carrito”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dos botones (agregar y restar) para modificar la cantidad del producto (el input cantidad), siendo el máximo permitido las unidades en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en un botón que elimine al producto del carrito directamente y muestre el carrito actualizado.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en un botón que vacía el carrito y muestra un mensaje: “El carrito esta vacío”.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agrega el listado de productos del carrito al historial de compras del usuario, luego vacía el carrito y muestra un mensaje de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barra de navegación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vista de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dar de alta un usuario nuevo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mostrar el listado de todos los usuarios registrados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en un botón para cambiar el estado del usuario a habilitado/deshabilitado.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vista de Clasificación.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crear etiquetas/categorías.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para listar todas las etiquetas/categorías.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una función que permita eliminar la categoría/etiqueta deseada.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HTML y CSS de la vista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para dar de alta un producto nuevo y que se añadan dinámicamente al catálogo.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para listar todos los productos registrados.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en un botón “editar” que abra un modal con un formulario para modificar el producto seleccionado.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en un botón “eliminar” que permite borrar el producto elegido, que muestre un mensaje “Operación exitosa” y vuelva a cargar el listado de productos actualizado.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