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Noto Sans CJK SC"/>
          <w:b/>
          <w:color w:val="1F4D78"/>
          <w:sz w:val="20"/>
        </w:rPr>
        <w:t>技术基线 / SINGLE SOURCE OF TRUTH</w:t>
      </w:r>
    </w:p>
    <w:p>
      <w:pPr>
        <w:spacing w:after="80"/>
      </w:pPr>
      <w:r>
        <w:rPr>
          <w:rFonts w:ascii="Microsoft YaHei" w:hAnsi="Microsoft YaHei" w:eastAsia="Noto Sans CJK SC"/>
          <w:b/>
          <w:color w:val="0B2545"/>
          <w:sz w:val="50"/>
        </w:rPr>
        <w:t>2026 电赛 D 题：陆空协同系统</w:t>
      </w:r>
    </w:p>
    <w:p>
      <w:pPr>
        <w:spacing w:after="280"/>
      </w:pPr>
      <w:r>
        <w:rPr>
          <w:rFonts w:ascii="Microsoft YaHei" w:hAnsi="Microsoft YaHei" w:eastAsia="Noto Sans CJK SC"/>
          <w:color w:val="1F4D78"/>
          <w:sz w:val="32"/>
        </w:rPr>
        <w:t>通用通信与接口规范 v2.1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适用对象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飞控 STM32F407、机载 ESP32、车载树莓派 4、车载 MCU、MaixCam Pro、树莓派地面站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协议地位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本文件是本题通信、坐标、校准、时隙和接口的唯一依据；旧《通信协议.md》仅作历史实现参考。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已确认硬件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AS32-TTL-100-C 共信道透明 LoRa；车端 Pi→MCU 115200 UART；机载 ESP32→飞控 115200 UART；MaixCam→飞控 115200 UART。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赛题约束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小车全程不停车；任务启动后不人工干预；地面站显示≥6英寸；不使用实时图传；平台≤60×60 cm，含 30/50 cm 同心圆和十字。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阅读方式： </w:t>
            </w:r>
            <w:r>
              <w:rPr>
                <w:rFonts w:ascii="Calibri" w:hAnsi="Calibri" w:eastAsia="Noto Sans CJK SC"/>
                <w:sz w:val="20"/>
              </w:rPr>
              <w:t>每个开发 Agent 先只阅读本文件中“全局约定 + 自己角色”两部分，再按附录中的提示词改对应工程。任何实现与旧代码冲突时，以本文件为准。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已冻结的系统决策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最终规定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主闭环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飞控以 MID360 世界坐标闭环跟踪；MaixCam 只提供末段平台中心偏差和投放动作完成确认，不直接接管飞行速度控制。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小车位姿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树莓派 4 每 100 ms 输出一次小车位姿给 MCU；MCU 才是车端 LoRa 发射者。LoRa 空中 `CAR_POSE` 固定 10 Hz。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坐标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无人机与小车均为右手系：机头/正前为 +X，正左为 +Y，yaw 逆时针为正，单位均为 cm。两全局系只允许平移偏置，不允许旋转。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任务启动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小车两个物理按键分别发起抛投/动态起降请求；飞控仅在 CH6 保险、定位、校准和链路均有效时接受。地面站不负责任务启动。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地面站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任务阶段只接收并显示。仅在起飞前、飞机未解锁、车辆未行驶的校准维护模式，允许向小车写入本次平移偏置；任务开始后必须禁用发送控件。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无线冲突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所有节点可同时接收；同一信道不能同时发射。模块地址过滤不能避免空中碰撞，必须按第 7 节时隙执行。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高度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平台上表面距地约 15 cm；无人机激光测距仪在落地接触面上方约 16 cm。巡航在平台正上方的量程目标为 135 cm；完全落到平台的量程终点不是 0 cm，而是约 16 cm，须实测后写入配置。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架构、链路与地址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所有新的应用层帧使用第 4 节 V2.1 格式。为降低迁移风险，ESP32↔飞控保留原有私有 UART 的帧头和校验，但扩展为可变长帧；MaixCam↔飞控直接使用 V2.1。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50"/>
        <w:gridCol w:w="3950"/>
        <w:gridCol w:w="1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链路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物理接口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数据方向与职责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频率 / 约束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Pi ↔ 车载 MCU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 计算/换算位姿；MCU 管理按键、LoRa、校准转发。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Pi→MCU `CAR_POSE` 10 Hz；校准、状态按事件发送。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MCU ↔ LoRa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MCU 封装、校验并按固定无线时隙发送。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本地串口速率不是空中速率。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LoRa 空中链路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AS32-TTL-100-C，透明模式，共信道，空中 38.4K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车→机：位姿/任务；机→车：ACK；机→广播：状态；地面站主要接收。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半双工；只允许第 7 节规定的单发送者。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 ↔ STM32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ESP32 只做可靠协议代理；飞控决定接受任务、控制和安全动作。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扩展 LX 私有帧；飞控仍可保留旧 8 字节命令兼容。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MaixCam Pro ↔ STM32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相机输出标记观测；飞控下发模式和一次性投放动作。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不走 LoRa；不发送 RTSP/图像。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↔ LoRa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USB-TTL，115200、8N1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显示车/机轨迹和文字状态；只在维护校准模式发送。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任务阶段 0 Hz 发送。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逻辑地址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900"/>
        <w:gridCol w:w="531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地址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逻辑端点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使用范围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0x10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广播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只能作 Dst，不能作 Src；广播永不请求 ACK。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0x20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机载 ESP32 / 飞机无线端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LoRa 上的飞行器端点。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0x21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飞控 STM32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仅用于有线本地 V2.1 语义，不直接作为 LoRa Src。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小车无线端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MCU 对外发送的车端身份。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0x31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车载树莓派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车内 Pi↔MCU 有线链路身份。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0x32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车载 MCU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车内 Pi↔MCU 有线链路身份。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0x40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树莓派地面站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仅校准维护时发射，其余时间接收。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0x50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MaixCam Pro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相机有线 UART 端点。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坐标、标定与高度基准</w:t>
      </w:r>
    </w:p>
    <w:p>
      <w:pPr>
        <w:pStyle w:val="Heading2"/>
        <w:keepNext/>
      </w:pPr>
      <w:r>
        <w:t>3.1 必须使用的平台中心参考点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`CAR_POSE.x/y` 代表平台黑色同心圆十字中心在地面的垂直投影，而不是雷达、树莓派或车体几何中心。若小车 SLAM 输出的是雷达原点，树莓派必须先根据雷达相对平台中心的固定安装偏置和当前 yaw 换算到平台中心，再发送。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设 SLAM 原点到平台中心的车体系静态偏置为 (dx_body, dy_body)，则 `x_platform = x_slam + dx_body*cos(yaw) - dy_body*sin(yaw)`，`y_platform = y_slam + dx_body*sin(yaw) + dy_body*cos(yaw)`。该安装偏置是机械常数；本节的 Δx/Δy 是每次场地校准产生的世界系平移，二者不得混淆。</w:t>
      </w:r>
    </w:p>
    <w:p>
      <w:pPr>
        <w:pStyle w:val="Heading2"/>
        <w:keepNext/>
      </w:pPr>
      <w:r>
        <w:t>3.2 小车局部坐标到飞行器世界坐标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车端 Pi 先得出平台中心的本地坐标 `(x_car, y_car)`，再采用本次校准偏置：`x_field = x_car + Δx`，`y_field = y_car + Δy`。由于已确认两坐标轴无旋转差，`yaw_field = yaw_car`。所有整型线上数值按 cm 和 0.1° 表示。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禁止事项： </w:t>
            </w:r>
            <w:r>
              <w:rPr>
                <w:rFonts w:ascii="Calibri" w:hAnsi="Calibri" w:eastAsia="Noto Sans CJK SC"/>
                <w:sz w:val="20"/>
              </w:rPr>
              <w:t>不得在飞控中直接把相机机体系偏差加到世界坐标；必须按飞行器当前 yaw 转到世界系。不得把小车雷达原点误当作 60×60 cm 平台中心。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起飞前校准流程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5480"/>
        <w:gridCol w:w="323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操作者 / 系统动作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通过条件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小车、无人机、地面站上电；电机保持未解锁。等待 MID360、车载定位和 LoRa 链路稳定。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地面站同时收到新鲜 `FLIGHT_TELEMETRY` 与未校准 `CAR_POSE`。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将无人机的飞控定位参考点的垂直投影，人工对准小车 A 点处的平台十字中心；此时只做测量，不允许启动任务。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两套定位坐标均稳定；场地轴方向已按约定摆正。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地面站读取 `x_air/y_air` 与 `x_car/y_car`，计算 Δx=x_air−x_car、Δy=y_air−y_car；界面显示数值并由人工确认。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偏置在合理范围内；重复读数的波动低于现场设定阈值。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地面站在第 7 节维护窗口向小车发 `CALIBRATION_SET`；小车 MCU 转发 Pi。Pi 将偏置写入本次运行内存并回 ACK。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车端随后广播的 `CAR_POSE` 具有 `CALIBRATED=1`、`calibration_id≠0` 且坐标系为 FIELD。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操作者移回无人机 H 点、小车回 A 点；地面站锁定为只接收模式。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任何任务开始前，飞控已收到连续 3 帧校准有效位姿。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校准仅对本次上电有效，车载 Pi 重启后必须失效。不要默认跨场地持久化旧偏置；如需保存，只能保存为人工确认的候选值，不能自动作为有效校准。任务中 `calibration_id` 改变、`CALIBRATED` 清零或坐标系变为非 FIELD，飞控必须中止任务并执行第 8 节安全策略。</w:t>
      </w:r>
    </w:p>
    <w:p>
      <w:pPr>
        <w:pStyle w:val="Heading2"/>
        <w:keepNext/>
      </w:pPr>
      <w:r>
        <w:t>3.4 高度约定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飞控使用规则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平台上表面高度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约 15 cm（相对地面）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平台进入激光测距波束后，会使相同真高度的对地读数约减小 15 cm。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巡航真高度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150±10 cm（相对地面）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平台正上方保持同一真高度时，将高度目标从 150 cm 平滑改为约 135 cm。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激光到起落接触面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约 16 cm，需实测复核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动态着陆最后一段的量程目标应为该值加 1–3 cm 安全裕量，绝不能写 0 cm。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V2.1 通用帧与编码规则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V2.1 复用现有 V2 的 `AA 55` 帧、CRC16/CCITT-FALSE 和大端序，以便机载 ESP32 与地面站最大程度复用已存在的 `protocol_v2`。旧 `AA BB ... FF` 二维码协议不得用于本题的新消息。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800"/>
        <w:gridCol w:w="800"/>
        <w:gridCol w:w="601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0–1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Head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固定 `AA 55`。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Version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固定 `02`。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Type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消息类型，见第 5 节。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 / 5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Src / Dst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各 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使用第 2.1 节逻辑地址。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Seq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同一 Src 每产生一新帧递增并回绕；重发必须保持相同 Seq。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Flags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ACK_REQUIRED；bit1 RETRANSMISSION；bit2 URGENT；其余为 0。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Length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Payload 长度 0–64。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9…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Payload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N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字段顺序严格按本文件；多字节均大端。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末尾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CRC16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CRC 覆盖 Version 到 Payload 最后字节，先发高字节。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CRC 参数：多项式 0x1021、初始值 0xFFFF、输入/输出不反转、最终异或 0x0000；标准校验 `ASCII "123456789" = 0x29B1`。接收器必须按字节流重同步，长度&gt;64、版本错误、CRC错误、目的地址不匹配或帧内 100 ms 超时都必须丢弃，且不得更新控制状态。</w:t>
      </w:r>
    </w:p>
    <w:p>
      <w:pPr>
        <w:pStyle w:val="Heading2"/>
        <w:keepNext/>
      </w:pPr>
      <w:r>
        <w:t>4.1 ACK 与幂等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900"/>
        <w:gridCol w:w="65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字节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RequestType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被确认请求的 Type。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RequestSeq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被确认请求的 Seq。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Result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00 接受；01 重复已接受；02 忙；03 当前状态不允许；04 不支持；05 参数非法；06 内部错误。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Detail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00 无；01 CH6 未允许；02 定位/车位姿不新鲜；03 校准无效；04 任务已运行；05 飞控 UART 超时；06 任务类型非法。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定向控制请求必须带 ACK_REQUIRED。接收端按 `Src+Type+Seq` 在 5 s 窗口去重；重复帧不重复触发业务，只回复第一次结果。广播不得 ACK。</w:t>
      </w:r>
    </w:p>
    <w:p>
      <w:pPr>
        <w:pStyle w:val="Heading1"/>
        <w:keepNext/>
      </w:pPr>
      <w:r>
        <w:t>5. 消息字典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600"/>
        <w:gridCol w:w="2600"/>
        <w:gridCol w:w="321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发送条件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0x02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FLIGHT_TELEMETRY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任务中 2 Hz；只在飞控有线状态新鲜时。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0x03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HEARTBEAT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任意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仅维护/调试；正式任务不主动发送，避免占时隙。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0x11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ACK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请求接收端 → 请求 Src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第 7 节的回应窗口。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10 Hz 无 ACK 广播；车/机/地面站均可接收。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CAR_TASK_REQUEST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飞机 0x20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按键触发；同 Seq 最多发 3 次，必须 ACK。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MISSION_STATUS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飞行器 0x20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状态改变后排队，在下一回应窗口发送；地面站显示。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CALIBRATION_SET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0x40 → 小车 0x30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仅维护校准模式，必须 ACK。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MISSION_ABORT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飞机 0x20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预留给车端急停/安全按键，URGENT+ACK_REQUIRED。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0x90–0x93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CAMERA_*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0x21 ↔ 相机 0x50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只在专用相机有线 UART 使用，不上 LoRa。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`CAR_POSE` (0x80)，Payload=22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200"/>
        <w:gridCol w:w="900"/>
        <w:gridCol w:w="5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偏移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CoordinateFrame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必须为 0x01 FIELD_GLOBAL；非 0x01 的位姿不得用于飞行跟踪。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PoseFlags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bit0 POSITION_VALID；bit1 CALIBRATED；bit2 VELOCITY_VALID；bit3 YAW_VALID；bit4 CAR_RUNNING。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2–3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本次有效校准的非零编号；任务中不得变化。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4–7 / 8–11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X / 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平台中心 FIELD_GLOBAL 坐标，cm。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12–13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Yaw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平台/车头 yaw，0.1°，范围建议 −1800…1800；逆时针为正。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14–15 / 16–17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Vx / Vy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FIELD_GLOBAL 速度，cm/s；无效时置 0x7FFF，且清 bit2。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18–21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SourceTimeMs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车端 Pi 上电后的单调毫秒；只用于新鲜度与排序，不能与其他设备系统时间直接相减。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飞控只接受连续新鲜、POSITION_VALID+CALIBRATED+YAW_VALID 的 `CAR_POSE`。若速度有效，可按接收延迟做短时匀速外推；速度无效时不得臆造速度。</w:t>
      </w:r>
    </w:p>
    <w:p>
      <w:pPr>
        <w:pStyle w:val="Heading2"/>
        <w:keepNext/>
      </w:pPr>
      <w:r>
        <w:t>5.2 `CAR_TASK_REQUEST` (0x81)，Payload=12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200"/>
        <w:gridCol w:w="900"/>
        <w:gridCol w:w="5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TaskType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01 抛投；02 动态起降。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START，其他位 0。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2–3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MissionId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 MCU 每次按键递增；三次重发保持相同 ID 与 Seq。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4–5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必须等于当前 `CAR_POSE.CalibrationId`，否则飞控拒绝。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6–7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Reserved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发送 0。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8–11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SourceTimeMs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 MCU 单调时间。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`CALIBRATION_SET` (0x83)，Payload=12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00"/>
        <w:gridCol w:w="900"/>
        <w:gridCol w:w="47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0–3 / 4–7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DeltaX / DeltaY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i32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应用到车端本地平台坐标的 FIELD_GLOBAL 平移，cm。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8–9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由地面站生成，必须非 0。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10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APPLY=1；其余 0。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11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Reserved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发送 0。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小车只有在 CAR_RUNNING=0 时可接受该命令。小车 MCU 必须等待 Pi 返回成功 ACK 后，才向地面站回复 ACK_ACCEPTED；不能仅以本地 UART 写入成功当作校准已生效。</w:t>
      </w:r>
    </w:p>
    <w:p>
      <w:pPr>
        <w:pStyle w:val="Heading2"/>
        <w:keepNext/>
      </w:pPr>
      <w:r>
        <w:t>5.4 飞行器遥测与状态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`FLIGHT_TELEMETRY` 复用现有 24-byte V2 定义：StatusFlags(u16)、CoordinateFrame(u8=0x01)、ModeCode(u8)、X/Y/Z(i32, cm)、Yaw(i16, 0.1°)、GroundSpeed(u16, cm/s 或 0xFFFF)、SourceTimeMs(u32)。本题必须将 ModeCode 映射为下表，地面站不得从调试字节猜任务状态。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ModeCode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IDLE / 等待有效校准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PRECHECK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TAKEOFF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INTERCEPT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FOLLOW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5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DROP_ALIGN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DROP_ACTION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LAND_ALIGN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DESCEND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9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ON_PLATFORM_5S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10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PLATFORM_TAKEOFF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11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RETURN_HOME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12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HOME_LAND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13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ABORT / FAILSAFE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`MISSION_STATUS` Payload=12 bytes：TaskType(u8)、Stage(u8，取 ModeCode)、StatusFlags(u16)、MissionId(u16)、ErrorCode(u8)、Reserved(u8=0)、SourceTimeMs(u32)。状态迁移后最多发送一次；如果下一回应窗口发生 ACK，则 ACK 优先，状态在下一轮发送。</w:t>
      </w:r>
    </w:p>
    <w:p>
      <w:pPr>
        <w:pStyle w:val="Heading2"/>
        <w:keepNext/>
      </w:pPr>
      <w:r>
        <w:t>5.5 相机有线消息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Payload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方向与语义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0x90 CAMERA_MODE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Mode(u8), TaskType(u8), MissionId(u16), Flags(u8), Reserved(u8)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飞控→相机。Mode：0 IDLE，1 TRACK_DROP，2 TRACK_LAND。相机只在非 IDLE 做标记检测。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0x91 CAMERA_TARGET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Flags(u8), Quality(u8), ErrXcm(i16), ErrYcm(i16), OuterDiameterPx(u16), FrameCounter(u16), SourceTimeMs(u32)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相机→飞控，15–20 Hz。Err 是“飞控参考点垂直投影 → 平台十字中心”的机体系向量：机头前 +X、左 +Y；由黑色 50cm 外环尺度换算。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0x92 CAMERA_ACTION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Action(u8), Flags(u8), ActionId(u16)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飞控→相机。Action：1 DROP；2 RESET。DROP 只由飞控稳定判定后一次性下发。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0x93 CAMERA_ACTION_RESULT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Action(u8), Result(u8), ActionId(u16), SourceTimeMs(u32)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相机→飞控。Result：0 完成、1 执行中、2 拒绝、3 失败；飞控只在 Result=0 后进入返航。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视觉符号约束： </w:t>
            </w:r>
            <w:r>
              <w:rPr>
                <w:rFonts w:ascii="Calibri" w:hAnsi="Calibri" w:eastAsia="Noto Sans CJK SC"/>
                <w:sz w:val="20"/>
              </w:rPr>
              <w:t>相机不得以旧的二维码、红色 X、色块作为任务触发；必须识别 60×60 cm 平台中心的 30/50 cm 黑色同心圆和十字。黑色循迹线是干扰物，只有同时满足双环/同心/十字结构和尺寸一致性才可置 TARGET_VALID。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与现有工程兼容的本地 UART 适配</w:t>
      </w:r>
    </w:p>
    <w:p>
      <w:pPr>
        <w:pStyle w:val="Heading2"/>
        <w:keepNext/>
      </w:pPr>
      <w:r>
        <w:t>6.1 Pi↔车 MCU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车内有线链路直接使用第 4 节 V2.1 帧。Pi 发送 `Src=0x31,Dst=0x32,Type=0x80` 的本地/已换算位姿；MCU 校验后改写为 `Src=0x30,Dst=0x10` 再发 LoRa。校准下行由 MCU 转发到 Pi；Pi 成功应用后以标准 ACK 回复 MCU。</w:t>
      </w:r>
    </w:p>
    <w:p>
      <w:pPr>
        <w:pStyle w:val="Heading2"/>
        <w:keepNext/>
      </w:pPr>
      <w:r>
        <w:t>6.2 ESP32↔飞控扩展 LX 私有帧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保留旧固定控制帧 `BB 10 F1 func cmd EE SC AC` 供迁移调试使用，但本题的新位姿与任务请求必须使用下列扩展帧，不能硬塞进旧 8 字节结构：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扩展 LX 帧： </w:t>
            </w:r>
            <w:r>
              <w:rPr>
                <w:rFonts w:ascii="Calibri" w:hAnsi="Calibri" w:eastAsia="Noto Sans CJK SC"/>
                <w:sz w:val="20"/>
              </w:rPr>
              <w:t>`BB 10 F1 30 SubType Length Payload EE SC AC`。SubType=01 CAR_POSE（Payload 原样 22 bytes）；02 MISSION_REQUEST（12 bytes）；03 MISSION_RESPONSE（6 bytes）；04 MISSION_STATUS（12 bytes）。SC/AC 对从 BB 到 EE 的所有字节做与旧工程相同的双累加校验。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2300"/>
        <w:gridCol w:w="51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SubType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01 CAR_POSE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ESP32→STM32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每个合法 LoRa 位姿立即转发；飞控存最新样本、更新时间、Seq 和 CalibrationId。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02 MISSION_REQUEST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ESP32→STM32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透传 CAR_TASK_REQUEST；飞控在 50 Hz 状态机检查后回复，不允许 ESP 直接断言已接受。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03 MISSION_RESPONSE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STM32→ESP32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RequestType(u8)、MissionId(u16)、Result(u8)、Detail(u8)、Reserved(u8)。ESP32收到后才发 LoRa ACK。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04 MISSION_STATUS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STM32→ESP32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与 0x82 相同的 12-byte Payload；ESP排队，在允许时隙广播。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飞控→ESP32 既有 `BB 10 F1 08 [x,y,height,yaw] EE SC AC` 遥测帧继续保留，供 ESP32 生成 `FLIGHT_TELEMETRY`。原 `uart_lx.cpp` 的固定 8-byte 命令解析、原 `my_uart.c` 的固定 8-byte接收解析都必须新增扩展分支，不能破坏旧帧。</w:t>
      </w:r>
    </w:p>
    <w:p>
      <w:pPr>
        <w:pStyle w:val="Heading2"/>
        <w:keepNext/>
      </w:pPr>
      <w:r>
        <w:t>6.3 相机 UART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相机 UART 直接使用第 4 节 V2.1 流式解析器，飞控端 `Src=0x21,Dst=0x50`，相机端反向。最终比赛流程不得再依赖旧 `BB code FF` 指令或 `BB code ctrl ... FF` 返回帧；如保留旧协议，只能作为台架兼容模式，默认关闭。</w:t>
      </w:r>
    </w:p>
    <w:p>
      <w:pPr>
        <w:pStyle w:val="Heading1"/>
        <w:keepNext/>
      </w:pPr>
      <w:r>
        <w:t>7. 共信道 LoRa 时隙与可靠性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车端 10 Hz 位姿是无线时间基准。所有节点从每帧 `CAR_POSE` 的接收完成时刻建立本 100 ms 周期；无需同步系统时钟。无线单帧实测 99% 完成时间必须小于所属窗口，并预留至少 5 ms 保护间隔。默认窗口适用于 38.4K 空中速率，首轮实测后可放宽，但不得缩短车端 10 Hz 位姿。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3500"/>
        <w:gridCol w:w="2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相对时间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唯一允许发射者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可发送内容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规则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0–25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MCU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CAR_POSE；或任务重发 / 维护 ACK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每 100 ms 一个车端槽。任务请求期间可连续 3 槽用同 Seq 重发，之后恢复位姿。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30–55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CAR_TASK_REQUEST 的 ACK；或 FlightTelemetry；或 MissionStatus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一轮只发一帧，优先级：ACK &gt; MissionStatus &gt; Telemetry。Telemetry 仅在收到 CAR_POSE 且 `Seq mod 5=0` 时发，即 2 Hz。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55–100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所有节点静默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保护时间；禁止心跳、调试串口透传和不受控日志。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起飞前地面站校准维护窗口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地面站需要写校准时，等待一帧 `CAR_POSE` 且该帧 `Seq mod 5 = 2`，在其接收完成后 30–50 ms 发送一帧 `CALIBRATION_SET`。机载 ESP32永远只在 `Seq mod 5 = 0` 的回应槽发送常规遥测，因此不与该维护窗口竞争。车 MCU 在下一车端槽发送 ACK（可牺牲一次 CAR_POSE）。任务运行时，地面站发送线程必须禁用。</w:t>
      </w:r>
    </w:p>
    <w:p>
      <w:pPr>
        <w:pStyle w:val="Heading2"/>
        <w:keepNext/>
      </w:pPr>
      <w:r>
        <w:t>7.2 测量与退化规则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验收 / 退化规则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无线负载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正式配置下连续运行 10 分钟：CAR_POSE 10 Hz，FLIGHT_TELEMETRY 2 Hz，CRC/长度错误和解析丢弃都记录；如响应窗不足，优先降低遥测至 1 Hz，而不是降低车位姿。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任务请求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CarTaskRequest 同 Seq 最多 3 次；ESP32需等飞控 `MISSION_RESPONSE` 后 ACK。无 ACK 仅显示失败，不能重复启动电机或多次触发飞控。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透明模式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本规范不依赖 LoRa 模块地址过滤。所有模块须使用相同空中速率、信道、FEC/发射功率配置；本地 UART 全部 115200、8N1、无流控。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禁止发送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禁止地面站任务中定时心跳/ACK；禁止相机消息上 LoRa；禁止 ESP32按自由定时器在任意时刻发 5 Hz 遥测。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飞行状态机接口与安全新鲜度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650"/>
        <w:gridCol w:w="38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飞控使用数据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阶段完成 / 失败处理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PRECHECK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CH6、MID360、激光、连续 3 帧有效校准 CAR_POSE、相机在线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任一条件不满足：拒绝任务请求并给 Detail。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TAKEOFF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MID360 /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垂直至地面真高度 150±10 cm，稳定 3 s。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INTERCEPT / FOLLOW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主目标；CAMERA_TARGET 末段修正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目标为小车位姿（可短时外推）；无人机 yaw 跟随 car yaw。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DROP_ALIGN / DROP_ACTION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+ 新鲜视觉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必须视觉 TARGET_VALID、质量足够且相对误差稳定；飞控下发一次 CAMERA_ACTION/DROP，等完成回执。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LAND_ALIGN / DESCEND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+ 视觉 +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保持持续伴飞再分级下降；高度目标从对地 150 平滑转为对平台 135；末端到激光—起落面实测距离。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ON_PLATFORM_5S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车位姿、新鲜视觉/激光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平台上稳定 5 s 后再起飞；若确认失稳或位姿丢失，立即中止并安全处理。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RETURN_HOME / HOME_LAND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MID360 /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以巡航高度回 H 点，之后稳定降落。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50"/>
        <w:gridCol w:w="50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监测对象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陈旧阈值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强制行为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&gt;250 ms 警告；&gt;500 ms 失效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伴飞中保持最后安全绝对目标不超过 0.5 s；仍失效则升/保持至巡航高度、返回 H 点。下降阶段丢失则先停止下降并上升。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CAMERA_TARGET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&gt;200 ms 禁止投放/继续下降；&gt;1 s 失效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可暂以 CAR_POSE 继续高空伴飞；不得发射投放或触地。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CalibrationId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任务中变化或清零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立即进入 ABORT，禁止继续跟踪与下降。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飞控↔ESP UART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&gt;500 ms 无新鲜飞控数据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ESP停止发送飞行遥测，不能对新任务回复已接受。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各角色实现边界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450"/>
        <w:gridCol w:w="32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必须实现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明确不负责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STM32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扩展 LX 解析、任务验收回复、伴飞/投放/动态着陆状态机、视觉机体系→世界系转换、所有 failsafe。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不解析 LoRa 空中帧；不做图传；不相信 ESP 的‘UART 写成功’等同飞控已接受。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V2.1 LoRa 解析/校验/去重、时隙、CAR_POSE/LX桥接、等待飞控响应后 ACK、遥测/状态队列。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不决定能否起飞、投放或降落；不自行生成自由运行遥测。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Pi + MCU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 计算平台中心与坐标偏置；MCU 按键、LoRa时隙、校准转发、任务重发。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不在任务中根据无线 ACK 停车或修改轨迹；不把未校准本地坐标发给飞机。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MaixCam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同心圆十字检测、质量/偏差输出、执行飞控一次性DROP动作、回执行结果。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不经 LoRa；不发送视频；不自行决定投放时机或飞控模式。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Pi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显示场地、车/机位置、链路新鲜度、状态文字、起飞前校准页面。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任务启动/停止/降落控制；任务中任何发射、代码修改或网络依赖。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代码改造定位与验收清单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50"/>
        <w:gridCol w:w="38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工程 / 文件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现状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本题改动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`User_Task.c`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旧二维码巡航—投放—返航状态机，地图边界 240×300 cm。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替换为本题两任务状态机；接收小车姿态；400×500 cm 约束；高度平台补偿；任务响应与状态上报。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`my_uart.c/.h`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 固定 8-byte私有命令；MaixCam旧 10-byte帧。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增加第 6.2 节可变长 LX；增加 V2.1 相机流解析；保留旧帧兼容分支。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`my_send_test.c/.h`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可发 8-byte遥测/单值状态与旧相机命令。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增加可变长 LX发送函数，发 MISSION_RESPONSE/STATUS 及相机 V2.1命令。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 `uart_lora.cpp`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只处理旧 START/STOP/二维码；自由 5 Hz 遥测。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接收 0x80/0x81/0x83相关逻辑；时隙发送；等待飞控响应再 ACK；广播目的地址 0x10。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 `uart_lx.cpp`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可收飞控 8-byte位置和旧目标结果。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解析/发送扩展 LX；把飞控状态排队给 LoRa。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 `main*.py`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红色 X / AprilTag / 二维码、旧 BB帧、相机自主投放逻辑。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改黑色同心圆十字；V2.1 UART；仅在 FC ACTION/DROP 后动作。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旧文档含图传和启动/停止按钮。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移除 RTSP/VLC 与任务按钮；只保留显示、维护校准、链路诊断。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联调验收顺序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台架验收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所有端对 CRC 标准向量和下列 CAR_POSE / TASK / CALIBRATION 向量一致；乱序、粘包、CRC错误不更新状态。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Pi→MCU→LoRa→ESP→STM32 的 CAR_POSE 连续 10 Hz；飞控记录 Seq、年龄、CalibrationId。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校准写入后，移动小车模拟坐标，飞控目标与地面站图示均显示 FIELD_GLOBAL 同一位置。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分别按两个小车按键：飞控拒绝条件/接受条件的 ACK Detail 正确；同 Seq三次重发只触发一次。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5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相机对 30/50 cm 黑环十字输出正确符号的 ErrX/ErrY；黑色循迹线不产生 TARGET_VALID。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断开 LoRa、Pi、相机分别验证第 8 节 failsafe；尤其是下降时丢车位姿必须停止下降。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场地低风险实飞：先抛投伴飞，再动态起降；全程记录 90 s 内时序、丢帧率、目标误差与高度切换。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A：固定帧测试向量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以下以 V2.1 帧为准，空格仅为阅读便利。CAR_POSE 示例：FIELD、有效/已校准/有速度/有yaw、calibration_id=1、x=120cm、y=−50cm、yaw=90.0°、vx=10cm/s、vy=0、time=1234ms。实现前必须用自己的 CRC 函数复算并在单元测试中断言。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6"/>
              </w:rPr>
              <w:t>十六进制完整帧（已包含 CRC16）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CAR_POSE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80 30 10 42 00 16 01 0F 00 01 00 00 00 78 FF FF FF CE 03 84 00 0A 00 00 00 00 04 D2 B2 2D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CAR_TASK_REQUEST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81 30 20 43 01 0C 01 01 00 01 00 01 00 00 00 00 04 D2 7F 78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CALIBRATION_SET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83 40 30 16 01 0C 00 00 00 64 FF FF FF CE 00 01 01 00 F1 24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说明： </w:t>
            </w:r>
            <w:r>
              <w:rPr>
                <w:rFonts w:ascii="Calibri" w:hAnsi="Calibri" w:eastAsia="Noto Sans CJK SC"/>
                <w:sz w:val="20"/>
              </w:rPr>
              <w:t>文档中的完整字段、字节长度和 CRC16 都是强制约定；各端应使用同一 CCITT-FALSE 函数重新计算并断言上表结果。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B：可直接发送给修改 Agent 的提示词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本附录同时导出为独立 Markdown 文件，便于复制。无人机端拆为飞控 STM32 与机载 ESP32 两个 Agent，因此实际共有五份提示词。</w:t>
      </w:r>
    </w:p>
    <w:p>
      <w:pPr>
        <w:pStyle w:val="Heading2"/>
        <w:keepNext/>
      </w:pPr>
      <w:r>
        <w:t>B.1 飞控 STM32F407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2.1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你的身份是无人机飞控 STM32F407。仅修改飞控工程。重点文件：User_Task.c/.h、my_uart.c/.h、my_send_test.c/.h、mission_command.c/.h，以及必要的 PID/控制接口。实现第 6.2 节扩展 LX 帧：接收 CAR_POSE 与 MISSION_REQUEST，向 ESP32回 MISSION_RESPONSE / MISSION_STATUS；保留旧 8-byte私有帧兼容。把旧二维码搜索状态机替换为‘预检→150cm起飞稳定3s→拦截→伴飞→抛投 或 动态着陆→平台停留5s→返航’两条任务。飞控是唯一任务接受者：检查 CH6、MID360/激光、小车位姿新鲜度、CalibrationId；ESP写串口成功不是接受。用小车 FIELD_GLOBAL 位姿作主目标，用相机 CAMERA_TARGET 只做末段纠偏；相机偏差按无人机 yaw 旋转到世界系。无人机 yaw 跟随小车 yaw。实现平台15cm高度补偿和末端约16cm激光落地目标，下降中按第8节处理丢车/丢相机。相机改为V2.1 MODE/TARGET/ACTION/RESULT，不得再使用二维码或旧0x50/0x60语义。不要让飞控解析LoRa。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B.2 机载 ESP32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2.1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你的身份是机载 ESP32 协议代理。重点文件：main.cpp、main.h、uart_lora.cpp/.h、uart_lx.cpp/.h，及 protocol_v2 模块。实现V2.1的0x80 CAR_POSE、0x81 CAR_TASK_REQUEST、0x82 MISSION_STATUS、0x84 MISSION_ABORT。所有收到的合法CAR_POSE立即用第6.2节扩展LX转给STM32；任务请求转给STM32后，必须等待STM32的MISSION_RESPONSE，才在LoRa回应窗口向小车发ACK。移除自由运行的5Hz遥测：按第7节以CAR_POSE为时基，Seq mod5=0时最多发一帧2Hz广播遥测；ACK和任务状态优先。广播Dst必须是0x10。保持飞控有线位置帧新鲜度保护，超时则不发遥测也不接受任务。不能自行决定起飞/投放/降落。必须实现CRC、长度、目的地址、5s去重和发送互斥；所有本题新帧不得落入旧AA BB二维码通道。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B.3 小车端（树莓派4 + MCU）Agent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2.1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你的身份是小车端，需同时处理树莓派4定位程序与小车MCU无线/按键程序。树莓派以115200 UART每100ms向MCU发送V2.1 CAR_POSE；先把SLAM雷达原点换算为平台同心圆十字中心，再按本次Δx/Δy转换为FIELD_GLOBAL。姿态：前+X、左+Y、yaw逆时针为正，单位cm/0.1°；可计算并填Vx/Vy，否则清速度有效位。MCU是唯一LoRa发射者，按第7节10Hz车端时隙广播CAR_POSE。两个物理按键分别生成CAR_TASK_REQUEST(抛投/动态起降)，同Seq最多重发3次，不能因ACK重复触发或让小车停车。实现地面站起飞前CALIBRATION_SET：MCU只在车未运行时转发给Pi；Pi内存应用后回ACK，MCU再对地面站ACK。校准重启失效，任务中不得改。任务中小车继续循线一整圈，不依赖地面站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B.4 MaixCam Pro 相机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2.1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你的身份是MaixCam Pro下视视觉与投放执行端。重点文件：main.py、main_a16_height130_gain_forward10_release_burst.py。删除本题流程中红色X、色块、二维码和AprilTag作为目标的依赖；只识别60×60cm平台中心的黑色30/50cm同心圆和十字，并排除黑色循迹线。把UART改为第4/5.5节V2.1流式帧：接收CAMERA_MODE和CAMERA_ACTION，发送CAMERA_TARGET与CAMERA_ACTION_RESULT，115200、8N1、CRC16。TARGET需15–20Hz给出质量、目标有效位和机体系ErrXcm/ErrYcm（前+X、左+Y）；利用50cm外环尺度计算cm并完成镜头到机体系符号标定。相机只在飞控MODE非IDLE时检测；投放舵机只能在收到一次性ACTION/DROP后执行，完成才回RESULT，不能自行依据画面稳定触发。保留非阻塞舵机、超时、串口重同步和本地调试显示；不做LoRa和RTSP图传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B.5 树莓派地面站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2.1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你的身份是树莓派地面站。使用LoRa USB-TTL的V2.1解析器，显示400×500cm场地上的飞机和小车平台中心、坐标/yaw、链路新鲜度、校准ID、任务类型/阶段、错误与倒计时；任务阶段仅接收。移除RTSP/VLC/实时图传及启动、停止、降落控制按钮。仅提供‘起飞前校准’维护页面：同时看到新鲜FLIGHT_TELEMETRY和未校准CAR_POSE时，计算并展示Δx/Δy；人工确认后只在第7.1节Seq mod5=2窗口向小车发CALIBRATION_SET，等待ACK和后续CALIBRATED CAR_POSE。进入READY或收到CAR_TASK_REQUEST后，彻底禁用发送线程和全部控制控件。不能在任务中下发修改参数/代码/控制命令，也不依赖外网。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6B7280"/>
        <w:sz w:val="17"/>
      </w:rPr>
      <w:t>D 题陆空协同系统 | v2.1 |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B7280"/>
        <w:sz w:val="17"/>
      </w:rPr>
      <w:t>2026 电赛 D 题 | 通用通信与接口规范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