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color w:val="2e5496"/>
          <w:sz w:val="40"/>
          <w:szCs w:val="40"/>
          <w:rtl w:val="0"/>
        </w:rPr>
        <w:t xml:space="preserve">docker compose restart robot프로젝트 기획서</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color w:val="808080"/>
          <w:rtl w:val="0"/>
        </w:rPr>
        <w:t xml:space="preserve">Project Proposal</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기본 정보</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000"/>
        <w:gridCol w:w="2226"/>
        <w:tblGridChange w:id="0">
          <w:tblGrid>
            <w:gridCol w:w="2200"/>
            <w:gridCol w:w="2600"/>
            <w:gridCol w:w="2000"/>
            <w:gridCol w:w="2226"/>
          </w:tblGrid>
        </w:tblGridChange>
      </w:tblGrid>
      <w:tr>
        <w:trPr>
          <w:cantSplit w:val="0"/>
          <w:tblHeader w:val="0"/>
        </w:trPr>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4">
            <w:pPr>
              <w:jc w:val="center"/>
              <w:rPr/>
            </w:pPr>
            <w:r w:rsidDel="00000000" w:rsidR="00000000" w:rsidRPr="00000000">
              <w:rPr>
                <w:b w:val="1"/>
                <w:bCs w:val="1"/>
                <w:rtl w:val="0"/>
              </w:rPr>
              <w:t xml:space="preserve">프로젝트명</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rtl w:val="0"/>
              </w:rPr>
              <w:t xml:space="preserve">SpeedStack</w:t>
            </w:r>
          </w:p>
        </w:tc>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6">
            <w:pPr>
              <w:jc w:val="center"/>
              <w:rPr/>
            </w:pPr>
            <w:r w:rsidDel="00000000" w:rsidR="00000000" w:rsidRPr="00000000">
              <w:rPr>
                <w:b w:val="1"/>
                <w:bCs w:val="1"/>
                <w:rtl w:val="0"/>
              </w:rPr>
              <w:t xml:space="preserve">팀명</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rtl w:val="0"/>
              </w:rPr>
              <w:t xml:space="preserve">YARR</w:t>
            </w:r>
          </w:p>
        </w:tc>
      </w:tr>
      <w:tr>
        <w:trPr>
          <w:cantSplit w:val="0"/>
          <w:tblHeader w:val="0"/>
        </w:trPr>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8">
            <w:pPr>
              <w:jc w:val="center"/>
              <w:rPr/>
            </w:pPr>
            <w:r w:rsidDel="00000000" w:rsidR="00000000" w:rsidRPr="00000000">
              <w:rPr>
                <w:b w:val="1"/>
                <w:bCs w:val="1"/>
                <w:rtl w:val="0"/>
              </w:rPr>
              <w:t xml:space="preserve">프로젝트 기간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tl w:val="0"/>
              </w:rPr>
              <w:t xml:space="preserve">2026. 05. 06. ~ 2026. 06. 17.  (총 6주)</w:t>
            </w:r>
          </w:p>
        </w:tc>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A">
            <w:pPr>
              <w:jc w:val="center"/>
              <w:rPr/>
            </w:pPr>
            <w:r w:rsidDel="00000000" w:rsidR="00000000" w:rsidRPr="00000000">
              <w:rPr>
                <w:b w:val="1"/>
                <w:bCs w:val="1"/>
                <w:rtl w:val="0"/>
              </w:rPr>
              <w:t xml:space="preserve">작성일</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tl w:val="0"/>
              </w:rPr>
              <w:t xml:space="preserve">2026. 05. 01.</w:t>
            </w:r>
          </w:p>
        </w:tc>
      </w:tr>
      <w:tr>
        <w:trPr>
          <w:cantSplit w:val="0"/>
          <w:tblHeader w:val="0"/>
        </w:trPr>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C">
            <w:pPr>
              <w:jc w:val="center"/>
              <w:rPr/>
            </w:pPr>
            <w:r w:rsidDel="00000000" w:rsidR="00000000" w:rsidRPr="00000000">
              <w:rPr>
                <w:b w:val="1"/>
                <w:bCs w:val="1"/>
                <w:rtl w:val="0"/>
              </w:rPr>
              <w:t xml:space="preserve">팀장 / 연락처</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tl w:val="0"/>
              </w:rPr>
              <w:t xml:space="preserve">송은우/010-7208-0456</w:t>
            </w:r>
          </w:p>
        </w:tc>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E">
            <w:pPr>
              <w:jc w:val="center"/>
              <w:rPr/>
            </w:pPr>
            <w:r w:rsidDel="00000000" w:rsidR="00000000" w:rsidRPr="00000000">
              <w:rPr>
                <w:b w:val="1"/>
                <w:bCs w:val="1"/>
                <w:rtl w:val="0"/>
              </w:rPr>
              <w:t xml:space="preserve">지도교수</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tl w:val="0"/>
              </w:rPr>
              <w:t xml:space="preserve">김희원 교수님,</w:t>
              <w:br w:type="textWrapping"/>
              <w:t xml:space="preserve">이체은 강사님</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1.1 팀원 명단</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2000"/>
        <w:gridCol w:w="2200"/>
        <w:gridCol w:w="2226"/>
        <w:tblGridChange w:id="0">
          <w:tblGrid>
            <w:gridCol w:w="800"/>
            <w:gridCol w:w="1800"/>
            <w:gridCol w:w="2000"/>
            <w:gridCol w:w="2200"/>
            <w:gridCol w:w="2226"/>
          </w:tblGrid>
        </w:tblGridChange>
      </w:tblGrid>
      <w:tr>
        <w:trPr>
          <w:cantSplit w:val="0"/>
          <w:tblHeader w:val="1"/>
        </w:trPr>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2">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3">
            <w:pPr>
              <w:jc w:val="center"/>
              <w:rPr/>
            </w:pPr>
            <w:r w:rsidDel="00000000" w:rsidR="00000000" w:rsidRPr="00000000">
              <w:rPr>
                <w:b w:val="1"/>
                <w:bCs w:val="1"/>
                <w:color w:val="ffffff"/>
                <w:rtl w:val="0"/>
              </w:rPr>
              <w:t xml:space="preserve">이름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4">
            <w:pPr>
              <w:jc w:val="center"/>
              <w:rPr/>
            </w:pPr>
            <w:r w:rsidDel="00000000" w:rsidR="00000000" w:rsidRPr="00000000">
              <w:rPr>
                <w:b w:val="1"/>
                <w:bCs w:val="1"/>
                <w:color w:val="ffffff"/>
                <w:rtl w:val="0"/>
              </w:rPr>
              <w:t xml:space="preserve">학번</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5">
            <w:pPr>
              <w:jc w:val="center"/>
              <w:rPr/>
            </w:pPr>
            <w:r w:rsidDel="00000000" w:rsidR="00000000" w:rsidRPr="00000000">
              <w:rPr>
                <w:b w:val="1"/>
                <w:bCs w:val="1"/>
                <w:color w:val="ffffff"/>
                <w:rtl w:val="0"/>
              </w:rPr>
              <w:t xml:space="preserve">전공/학년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6">
            <w:pPr>
              <w:jc w:val="center"/>
              <w:rPr/>
            </w:pPr>
            <w:r w:rsidDel="00000000" w:rsidR="00000000" w:rsidRPr="00000000">
              <w:rPr>
                <w:b w:val="1"/>
                <w:bCs w:val="1"/>
                <w:color w:val="ffffff"/>
                <w:rtl w:val="0"/>
              </w:rPr>
              <w:t xml:space="preserve">담당 역할</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7">
            <w:pPr>
              <w:jc w:val="center"/>
              <w:rPr>
                <w:sz w:val="20"/>
                <w:szCs w:val="20"/>
              </w:rPr>
            </w:pPr>
            <w:r w:rsidDel="00000000" w:rsidR="00000000" w:rsidRPr="00000000">
              <w:rPr>
                <w:color w:val="1f4e79"/>
                <w:sz w:val="20"/>
                <w:szCs w:val="20"/>
                <w:rtl w:val="0"/>
              </w:rPr>
              <w:t xml:space="preserve">1</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8">
            <w:pPr>
              <w:rPr>
                <w:sz w:val="20"/>
                <w:szCs w:val="20"/>
              </w:rPr>
            </w:pPr>
            <w:r w:rsidDel="00000000" w:rsidR="00000000" w:rsidRPr="00000000">
              <w:rPr>
                <w:sz w:val="20"/>
                <w:szCs w:val="20"/>
                <w:rtl w:val="0"/>
              </w:rPr>
              <w:t xml:space="preserve">송은우</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20221657</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A">
            <w:pPr>
              <w:rPr>
                <w:sz w:val="20"/>
                <w:szCs w:val="20"/>
              </w:rPr>
            </w:pPr>
            <w:r w:rsidDel="00000000" w:rsidR="00000000" w:rsidRPr="00000000">
              <w:rPr>
                <w:sz w:val="20"/>
                <w:szCs w:val="20"/>
                <w:rtl w:val="0"/>
              </w:rPr>
              <w:t xml:space="preserve">글로벌미디어/3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B">
            <w:pPr>
              <w:spacing w:line="280" w:lineRule="auto"/>
              <w:rPr>
                <w:sz w:val="20"/>
                <w:szCs w:val="20"/>
              </w:rPr>
            </w:pPr>
            <w:r w:rsidDel="00000000" w:rsidR="00000000" w:rsidRPr="00000000">
              <w:rPr>
                <w:sz w:val="20"/>
                <w:szCs w:val="20"/>
                <w:rtl w:val="0"/>
              </w:rPr>
              <w:t xml:space="preserve">팀장(PM), PM, 총괄, Goal Issuer (단계 모듈), 데이터셋 수집/라벨링 총괄</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C">
            <w:pPr>
              <w:jc w:val="center"/>
              <w:rPr>
                <w:sz w:val="20"/>
                <w:szCs w:val="20"/>
              </w:rPr>
            </w:pPr>
            <w:r w:rsidDel="00000000" w:rsidR="00000000" w:rsidRPr="00000000">
              <w:rPr>
                <w:color w:val="1f4e79"/>
                <w:sz w:val="20"/>
                <w:szCs w:val="20"/>
                <w:rtl w:val="0"/>
              </w:rPr>
              <w:t xml:space="preserve">2</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D">
            <w:pPr>
              <w:rPr>
                <w:sz w:val="20"/>
                <w:szCs w:val="20"/>
              </w:rPr>
            </w:pPr>
            <w:r w:rsidDel="00000000" w:rsidR="00000000" w:rsidRPr="00000000">
              <w:rPr>
                <w:sz w:val="20"/>
                <w:szCs w:val="20"/>
                <w:rtl w:val="0"/>
              </w:rPr>
              <w:t xml:space="preserve">남궁현</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E">
            <w:pPr>
              <w:rPr>
                <w:sz w:val="20"/>
                <w:szCs w:val="20"/>
              </w:rPr>
            </w:pPr>
            <w:r w:rsidDel="00000000" w:rsidR="00000000" w:rsidRPr="00000000">
              <w:rPr>
                <w:sz w:val="20"/>
                <w:szCs w:val="20"/>
                <w:rtl w:val="0"/>
              </w:rPr>
              <w:t xml:space="preserve">20211731</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F">
            <w:pPr>
              <w:rPr>
                <w:sz w:val="20"/>
                <w:szCs w:val="20"/>
              </w:rPr>
            </w:pPr>
            <w:r w:rsidDel="00000000" w:rsidR="00000000" w:rsidRPr="00000000">
              <w:rPr>
                <w:sz w:val="20"/>
                <w:szCs w:val="20"/>
                <w:rtl w:val="0"/>
              </w:rPr>
              <w:t xml:space="preserve">소프트웨어학부/3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0">
            <w:pPr>
              <w:spacing w:line="280" w:lineRule="auto"/>
              <w:rPr>
                <w:sz w:val="20"/>
                <w:szCs w:val="20"/>
              </w:rPr>
            </w:pPr>
            <w:r w:rsidDel="00000000" w:rsidR="00000000" w:rsidRPr="00000000">
              <w:rPr>
                <w:sz w:val="20"/>
                <w:szCs w:val="20"/>
                <w:rtl w:val="0"/>
              </w:rPr>
              <w:t xml:space="preserve">로봇 제어 (M0609 드라이버, Skill Executor: pick/place/scan/home, MoveIt2), 웹 대시보드</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1">
            <w:pPr>
              <w:jc w:val="center"/>
              <w:rPr>
                <w:sz w:val="20"/>
                <w:szCs w:val="20"/>
              </w:rPr>
            </w:pPr>
            <w:r w:rsidDel="00000000" w:rsidR="00000000" w:rsidRPr="00000000">
              <w:rPr>
                <w:color w:val="1f4e79"/>
                <w:sz w:val="20"/>
                <w:szCs w:val="20"/>
                <w:rtl w:val="0"/>
              </w:rPr>
              <w:t xml:space="preserve">3</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2">
            <w:pPr>
              <w:rPr>
                <w:sz w:val="20"/>
                <w:szCs w:val="20"/>
              </w:rPr>
            </w:pPr>
            <w:r w:rsidDel="00000000" w:rsidR="00000000" w:rsidRPr="00000000">
              <w:rPr>
                <w:sz w:val="20"/>
                <w:szCs w:val="20"/>
                <w:rtl w:val="0"/>
              </w:rPr>
              <w:t xml:space="preserve">김재림</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3">
            <w:pPr>
              <w:rPr>
                <w:sz w:val="20"/>
                <w:szCs w:val="20"/>
              </w:rPr>
            </w:pPr>
            <w:r w:rsidDel="00000000" w:rsidR="00000000" w:rsidRPr="00000000">
              <w:rPr>
                <w:sz w:val="20"/>
                <w:szCs w:val="20"/>
                <w:rtl w:val="0"/>
              </w:rPr>
              <w:t xml:space="preserve">20231719</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4">
            <w:pPr>
              <w:rPr>
                <w:sz w:val="20"/>
                <w:szCs w:val="20"/>
              </w:rPr>
            </w:pPr>
            <w:r w:rsidDel="00000000" w:rsidR="00000000" w:rsidRPr="00000000">
              <w:rPr>
                <w:sz w:val="20"/>
                <w:szCs w:val="20"/>
                <w:rtl w:val="0"/>
              </w:rPr>
              <w:t xml:space="preserve">AI소프트웨어학부/4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5">
            <w:pPr>
              <w:spacing w:line="280" w:lineRule="auto"/>
              <w:rPr>
                <w:sz w:val="20"/>
                <w:szCs w:val="20"/>
              </w:rPr>
            </w:pPr>
            <w:r w:rsidDel="00000000" w:rsidR="00000000" w:rsidRPr="00000000">
              <w:rPr>
                <w:sz w:val="20"/>
                <w:szCs w:val="20"/>
                <w:rtl w:val="0"/>
              </w:rPr>
              <w:t xml:space="preserve">YOLO 파인튜닝 및 인식 모델 검증 (모델 학습/평가), vLLM 서버 호스팅  </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6">
            <w:pPr>
              <w:jc w:val="center"/>
              <w:rPr>
                <w:sz w:val="20"/>
                <w:szCs w:val="20"/>
              </w:rPr>
            </w:pPr>
            <w:r w:rsidDel="00000000" w:rsidR="00000000" w:rsidRPr="00000000">
              <w:rPr>
                <w:color w:val="1f4e79"/>
                <w:sz w:val="20"/>
                <w:szCs w:val="20"/>
                <w:rtl w:val="0"/>
              </w:rPr>
              <w:t xml:space="preserve">4</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7">
            <w:pPr>
              <w:rPr>
                <w:sz w:val="20"/>
                <w:szCs w:val="20"/>
              </w:rPr>
            </w:pPr>
            <w:r w:rsidDel="00000000" w:rsidR="00000000" w:rsidRPr="00000000">
              <w:rPr>
                <w:sz w:val="20"/>
                <w:szCs w:val="20"/>
                <w:rtl w:val="0"/>
              </w:rPr>
              <w:t xml:space="preserve">전석남</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8">
            <w:pPr>
              <w:rPr>
                <w:sz w:val="20"/>
                <w:szCs w:val="20"/>
              </w:rPr>
            </w:pPr>
            <w:r w:rsidDel="00000000" w:rsidR="00000000" w:rsidRPr="00000000">
              <w:rPr>
                <w:sz w:val="20"/>
                <w:szCs w:val="20"/>
                <w:rtl w:val="0"/>
              </w:rPr>
              <w:t xml:space="preserve">20192445</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9">
            <w:pPr>
              <w:rPr>
                <w:sz w:val="20"/>
                <w:szCs w:val="20"/>
              </w:rPr>
            </w:pPr>
            <w:r w:rsidDel="00000000" w:rsidR="00000000" w:rsidRPr="00000000">
              <w:rPr>
                <w:sz w:val="20"/>
                <w:szCs w:val="20"/>
                <w:rtl w:val="0"/>
              </w:rPr>
              <w:t xml:space="preserve">컴퓨터학부/4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A">
            <w:pPr>
              <w:spacing w:line="280" w:lineRule="auto"/>
              <w:rPr>
                <w:sz w:val="20"/>
                <w:szCs w:val="20"/>
              </w:rPr>
            </w:pPr>
            <w:r w:rsidDel="00000000" w:rsidR="00000000" w:rsidRPr="00000000">
              <w:rPr>
                <w:sz w:val="20"/>
                <w:szCs w:val="20"/>
                <w:rtl w:val="0"/>
              </w:rPr>
              <w:t xml:space="preserve">Perception 모듈(YOLO 통합, ByteTrack, hand-eye 캘리브레이션), 6D 포즈 RMSE 측정, 전체 모듈 통합 및 검증</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B">
            <w:pPr>
              <w:jc w:val="center"/>
              <w:rPr>
                <w:sz w:val="20"/>
                <w:szCs w:val="20"/>
              </w:rPr>
            </w:pPr>
            <w:r w:rsidDel="00000000" w:rsidR="00000000" w:rsidRPr="00000000">
              <w:rPr>
                <w:color w:val="1f4e79"/>
                <w:sz w:val="20"/>
                <w:szCs w:val="20"/>
                <w:rtl w:val="0"/>
              </w:rPr>
              <w:t xml:space="preserve">5</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C">
            <w:pPr>
              <w:rPr>
                <w:sz w:val="20"/>
                <w:szCs w:val="20"/>
              </w:rPr>
            </w:pPr>
            <w:r w:rsidDel="00000000" w:rsidR="00000000" w:rsidRPr="00000000">
              <w:rPr>
                <w:sz w:val="20"/>
                <w:szCs w:val="20"/>
                <w:rtl w:val="0"/>
              </w:rPr>
              <w:t xml:space="preserve">구정현</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D">
            <w:pPr>
              <w:rPr>
                <w:sz w:val="20"/>
                <w:szCs w:val="20"/>
              </w:rPr>
            </w:pPr>
            <w:r w:rsidDel="00000000" w:rsidR="00000000" w:rsidRPr="00000000">
              <w:rPr>
                <w:sz w:val="20"/>
                <w:szCs w:val="20"/>
                <w:rtl w:val="0"/>
              </w:rPr>
              <w:t xml:space="preserve">20212957</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E">
            <w:pPr>
              <w:rPr>
                <w:sz w:val="20"/>
                <w:szCs w:val="20"/>
              </w:rPr>
            </w:pPr>
            <w:r w:rsidDel="00000000" w:rsidR="00000000" w:rsidRPr="00000000">
              <w:rPr>
                <w:sz w:val="20"/>
                <w:szCs w:val="20"/>
                <w:rtl w:val="0"/>
              </w:rPr>
              <w:t xml:space="preserve">컴퓨터학부/4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line="280" w:lineRule="auto"/>
              <w:rPr>
                <w:sz w:val="20"/>
                <w:szCs w:val="20"/>
              </w:rPr>
            </w:pPr>
            <w:r w:rsidDel="00000000" w:rsidR="00000000" w:rsidRPr="00000000">
              <w:rPr>
                <w:sz w:val="20"/>
                <w:szCs w:val="20"/>
                <w:rtl w:val="0"/>
              </w:rPr>
              <w:t xml:space="preserve">LLM 파인튜닝 (LoRA), 프롬프트 설계, LLM Planner 노드 구현</w:t>
            </w:r>
          </w:p>
        </w:tc>
      </w:tr>
      <w:tr>
        <w:trPr>
          <w:cantSplit w:val="0"/>
          <w:trHeight w:val="620.40234375" w:hRule="atLeast"/>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30">
            <w:pPr>
              <w:jc w:val="center"/>
              <w:rPr>
                <w:sz w:val="20"/>
                <w:szCs w:val="20"/>
              </w:rPr>
            </w:pPr>
            <w:r w:rsidDel="00000000" w:rsidR="00000000" w:rsidRPr="00000000">
              <w:rPr>
                <w:color w:val="1f4e79"/>
                <w:sz w:val="20"/>
                <w:szCs w:val="20"/>
                <w:rtl w:val="0"/>
              </w:rPr>
              <w:t xml:space="preserve">6</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31">
            <w:pPr>
              <w:rPr>
                <w:sz w:val="20"/>
                <w:szCs w:val="20"/>
              </w:rPr>
            </w:pPr>
            <w:r w:rsidDel="00000000" w:rsidR="00000000" w:rsidRPr="00000000">
              <w:rPr>
                <w:sz w:val="20"/>
                <w:szCs w:val="20"/>
                <w:rtl w:val="0"/>
              </w:rPr>
              <w:t xml:space="preserve">임정하</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32">
            <w:pPr>
              <w:rPr>
                <w:sz w:val="20"/>
                <w:szCs w:val="20"/>
              </w:rPr>
            </w:pPr>
            <w:r w:rsidDel="00000000" w:rsidR="00000000" w:rsidRPr="00000000">
              <w:rPr>
                <w:sz w:val="20"/>
                <w:szCs w:val="20"/>
                <w:rtl w:val="0"/>
              </w:rPr>
              <w:t xml:space="preserve">20213018</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33">
            <w:pPr>
              <w:rPr>
                <w:sz w:val="20"/>
                <w:szCs w:val="20"/>
              </w:rPr>
            </w:pPr>
            <w:r w:rsidDel="00000000" w:rsidR="00000000" w:rsidRPr="00000000">
              <w:rPr>
                <w:sz w:val="20"/>
                <w:szCs w:val="20"/>
                <w:rtl w:val="0"/>
              </w:rPr>
              <w:t xml:space="preserve">글로벌미디어/4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line="280" w:lineRule="auto"/>
              <w:rPr>
                <w:sz w:val="20"/>
                <w:szCs w:val="20"/>
              </w:rPr>
            </w:pPr>
            <w:r w:rsidDel="00000000" w:rsidR="00000000" w:rsidRPr="00000000">
              <w:rPr>
                <w:sz w:val="20"/>
                <w:szCs w:val="20"/>
                <w:rtl w:val="0"/>
              </w:rPr>
              <w:t xml:space="preserve">YOLO 파인튜닝 보조 및 인식 모델 검증, 데이터셋 라벨링, 시연 영상 촬영</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2. 프로젝트 개요</w:t>
      </w:r>
    </w:p>
    <w:p w:rsidR="00000000" w:rsidDel="00000000" w:rsidP="00000000" w:rsidRDefault="00000000" w:rsidRPr="00000000" w14:paraId="00000037">
      <w:pPr>
        <w:pStyle w:val="Heading2"/>
        <w:rPr/>
      </w:pPr>
      <w:r w:rsidDel="00000000" w:rsidR="00000000" w:rsidRPr="00000000">
        <w:rPr>
          <w:rtl w:val="0"/>
        </w:rPr>
        <w:t xml:space="preserve">2.1 배경 및 필요성</w:t>
      </w:r>
    </w:p>
    <w:p w:rsidR="00000000" w:rsidDel="00000000" w:rsidP="00000000" w:rsidRDefault="00000000" w:rsidRPr="00000000" w14:paraId="00000038">
      <w:pPr>
        <w:rPr/>
      </w:pPr>
      <w:r w:rsidDel="00000000" w:rsidR="00000000" w:rsidRPr="00000000">
        <w:rPr>
          <w:rtl w:val="0"/>
        </w:rPr>
        <w:t xml:space="preserve">  Speed Stacks(컵 스태킹)은 정해진 순서에 따라 컵을 빠르게 쌓고 해체하는 작업으로, 정밀한 위치 제어와 실시간 상황 판단이 동시에 요구된다. 기존 산업용 로봇은 고정된 경로를 전제로 동작하여 외란(컵이 넘어지거나 위치가 변경됨)에 매우 취약하다는 한계가 있다.</w:t>
      </w:r>
    </w:p>
    <w:p w:rsidR="00000000" w:rsidDel="00000000" w:rsidP="00000000" w:rsidRDefault="00000000" w:rsidRPr="00000000" w14:paraId="00000039">
      <w:pPr>
        <w:rPr/>
      </w:pPr>
      <w:r w:rsidDel="00000000" w:rsidR="00000000" w:rsidRPr="00000000">
        <w:rPr>
          <w:rtl w:val="0"/>
        </w:rPr>
        <w:t xml:space="preserve">  최근 연구로, SayCan은 LLM의 풍부한 의미적 지식을 로봇의 사전 학습된 스킬과 결합해 현실 세계에 그라운딩 하는 방법을 제시했으며, Inner Monologue 연구는 성공 여부 감지, 장면 설명 등의 환경 피드백을 자연어 형태로 LLM에 전달하는 폐루프(Closed-loop) 방식을 제안했다. 이를 통해 로봇은 스스로의 Inner Monologue을 형성하며 복잡한 계획을 수정하고 오류를 복구할 수 있음을 입증했다. 또한 FrankenBot은 사람의 뇌 구조를 모방해 VLM을 대뇌 피질로, 세부 제어를 소뇌/뇌간으로 분리하는 계층적 아키텍처를 제안했다.</w:t>
      </w:r>
    </w:p>
    <w:p w:rsidR="00000000" w:rsidDel="00000000" w:rsidP="00000000" w:rsidRDefault="00000000" w:rsidRPr="00000000" w14:paraId="0000003A">
      <w:pPr>
        <w:rPr/>
      </w:pPr>
      <w:r w:rsidDel="00000000" w:rsidR="00000000" w:rsidRPr="00000000">
        <w:rPr>
          <w:rtl w:val="0"/>
        </w:rPr>
        <w:t xml:space="preserve">  본 프로젝트는 이러한 최신 연구들을 응용하여, VLM이 전체를 계획하고 소형 분석 노드들이 실시간 상태를 파악해 다시 VLM으로 피드백을 주는 Closed-loop 기반의 강건한 컵 쌓기 시스템을 구현하고자 한다. 매 사이클마다 fresh state로 다시 결정을 내리는 반응형(reactive) 제어 구조를 통해 외란에 대한 자가 복구 능력을 확보하는 것이 핵심이다.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2.2 프로젝트 목적</w:t>
      </w:r>
    </w:p>
    <w:p w:rsidR="00000000" w:rsidDel="00000000" w:rsidP="00000000" w:rsidRDefault="00000000" w:rsidRPr="00000000" w14:paraId="0000003D">
      <w:pPr>
        <w:rPr/>
      </w:pPr>
      <w:r w:rsidDel="00000000" w:rsidR="00000000" w:rsidRPr="00000000">
        <w:rPr>
          <w:rtl w:val="0"/>
        </w:rPr>
        <w:t xml:space="preserve">  카메라로 작업대 위에 있는 컵을 자동으로 인식하고, 정해진 위치에 최대 3단까지 정교하게 컵을 쌓은 End-to-End Task를 구현한다. 중간에 컵이 시야에서 사라지거나 넘어지는 외란이 발생하더라도, 하위 노드의 분석 결과를 바탕으로 VLM이 즉각적으로 Re-planning을 수행하여 작업을 완수하는 자가 복구(Self-Healing) 시스템 구축을 목표로 한다.</w:t>
      </w:r>
    </w:p>
    <w:p w:rsidR="00000000" w:rsidDel="00000000" w:rsidP="00000000" w:rsidRDefault="00000000" w:rsidRPr="00000000" w14:paraId="0000003E">
      <w:pPr>
        <w:pStyle w:val="Heading2"/>
        <w:rPr/>
      </w:pPr>
      <w:r w:rsidDel="00000000" w:rsidR="00000000" w:rsidRPr="00000000">
        <w:rPr>
          <w:rtl w:val="0"/>
        </w:rPr>
        <w:t xml:space="preserve">2.3 프로젝트 범위</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b w:val="1"/>
          <w:bCs w:val="1"/>
          <w:rtl w:val="0"/>
        </w:rPr>
        <w:t xml:space="preserve">◆ 포함 (In-Scope):</w:t>
      </w: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VLM과 LLM을 핵심 판단부로 활용하는 모듈형/분산형 로봇 제어 아키텍처 설계</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비전 센서 기반의 작업 공간 식별 및 목표 객체(스피드 스택스 컵) 인식</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사용자의 자연어 명령어를 해석한 세부 작업(Sub-task) 분해 및 실행 스케줄링</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실시간 시각 정보를 바탕으로 한 작업 완료 여부 판단 및 후속 작업 실행 가능성 평가</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작업 중 오류 발생 시 스스로 원인을 분석하고 다시 계획을 세워 작업을 완수하는 자가 복구(Self-Healing) 폐루프 시스템 구축</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Isaac Sim 시뮬레이션 환경을 활용한 알고리즘 및 시스템 아키텍처 사전 검증</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실제 하드웨어(6축 로봇팔 및 2지 평행 그리퍼)를 연동한 End-to-End 시스템 통합 실증</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각 노드의 실시간 피드백 및 로봇 작업 현황을 모니터링할 수 있는 사용자 대시보드 제공</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b w:val="1"/>
          <w:bCs w:val="1"/>
          <w:rtl w:val="0"/>
        </w:rPr>
        <w:t xml:space="preserve">◇ 제외 (Out-of-Scope):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사전 정의된 규격이 아닌 임의의 비정형/미학습 객체 인식 및 파지</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스피드스택 경기 룰 구현</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적재 완료 후 컵을 다시 해체 및 원상복구 하는 동작</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전체 소요 시간을 단축하거나 타이머 기록을 측정하는 경쟁적 요소</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3. 최종 산출물 (Deliverables)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Github 공개 소스 코드</w:t>
      </w:r>
    </w:p>
    <w:p w:rsidR="00000000" w:rsidDel="00000000" w:rsidP="00000000" w:rsidRDefault="00000000" w:rsidRPr="00000000" w14:paraId="000000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LLM/VLM 기반 Speed Stacks 로봇 시스템</w:t>
      </w:r>
    </w:p>
    <w:p w:rsidR="00000000" w:rsidDel="00000000" w:rsidP="00000000" w:rsidRDefault="00000000" w:rsidRPr="00000000" w14:paraId="0000005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VLM Planner와 하위 분석 노드가 통합된 구동 시스템</w:t>
      </w:r>
    </w:p>
    <w:p w:rsidR="00000000" w:rsidDel="00000000" w:rsidP="00000000" w:rsidRDefault="00000000" w:rsidRPr="00000000" w14:paraId="0000005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검증 가능한 시뮬레이션 환경 제공</w:t>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README</w:t>
      </w:r>
    </w:p>
    <w:p w:rsidR="00000000" w:rsidDel="00000000" w:rsidP="00000000" w:rsidRDefault="00000000" w:rsidRPr="00000000" w14:paraId="000000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Dataset</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3분 분량 시연 영상</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최종 보고서</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비전 모델 학습 데이터셋(Teleoperation Sequences, Label 등)</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4. 성공 기준 (Success Criteria)</w:t>
      </w:r>
      <w:r w:rsidDel="00000000" w:rsidR="00000000" w:rsidRPr="00000000">
        <w:rPr>
          <w:rtl w:val="0"/>
        </w:rPr>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3000"/>
        <w:gridCol w:w="1995"/>
        <w:gridCol w:w="3225"/>
        <w:tblGridChange w:id="0">
          <w:tblGrid>
            <w:gridCol w:w="795"/>
            <w:gridCol w:w="3000"/>
            <w:gridCol w:w="1995"/>
            <w:gridCol w:w="3225"/>
          </w:tblGrid>
        </w:tblGridChange>
      </w:tblGrid>
      <w:tr>
        <w:trPr>
          <w:cantSplit w:val="0"/>
          <w:tblHeader w:val="1"/>
        </w:trPr>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5A">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5B">
            <w:pPr>
              <w:jc w:val="center"/>
              <w:rPr/>
            </w:pPr>
            <w:r w:rsidDel="00000000" w:rsidR="00000000" w:rsidRPr="00000000">
              <w:rPr>
                <w:b w:val="1"/>
                <w:bCs w:val="1"/>
                <w:color w:val="ffffff"/>
                <w:rtl w:val="0"/>
              </w:rPr>
              <w:t xml:space="preserve">지표 (Metric)</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5C">
            <w:pPr>
              <w:jc w:val="center"/>
              <w:rPr/>
            </w:pPr>
            <w:r w:rsidDel="00000000" w:rsidR="00000000" w:rsidRPr="00000000">
              <w:rPr>
                <w:b w:val="1"/>
                <w:bCs w:val="1"/>
                <w:color w:val="ffffff"/>
                <w:rtl w:val="0"/>
              </w:rPr>
              <w:t xml:space="preserve">목표값 (Target)</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5D">
            <w:pPr>
              <w:jc w:val="center"/>
              <w:rPr/>
            </w:pPr>
            <w:r w:rsidDel="00000000" w:rsidR="00000000" w:rsidRPr="00000000">
              <w:rPr>
                <w:b w:val="1"/>
                <w:bCs w:val="1"/>
                <w:color w:val="ffffff"/>
                <w:rtl w:val="0"/>
              </w:rPr>
              <w:t xml:space="preserve">측정 방법</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5E">
            <w:pPr>
              <w:jc w:val="center"/>
              <w:rPr/>
            </w:pPr>
            <w:r w:rsidDel="00000000" w:rsidR="00000000" w:rsidRPr="00000000">
              <w:rPr>
                <w:color w:val="1f4e79"/>
                <w:rtl w:val="0"/>
              </w:rPr>
              <w:t xml:space="preserve">1</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tl w:val="0"/>
              </w:rPr>
              <w:t xml:space="preserve">정상 Task 성공률</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tl w:val="0"/>
              </w:rPr>
              <w:t xml:space="preserve">99% 이상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tl w:val="0"/>
              </w:rPr>
              <w:t xml:space="preserve">외란이 없는 환경에서 1~3단 컵 스태킹 작업을 처음부터 끝까지 완수한 비율</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2">
            <w:pPr>
              <w:jc w:val="center"/>
              <w:rPr/>
            </w:pPr>
            <w:r w:rsidDel="00000000" w:rsidR="00000000" w:rsidRPr="00000000">
              <w:rPr>
                <w:color w:val="1f4e79"/>
                <w:rtl w:val="0"/>
              </w:rPr>
              <w:t xml:space="preserve">2</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tl w:val="0"/>
              </w:rPr>
              <w:t xml:space="preserve">Task 수행 시간</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tl w:val="0"/>
              </w:rPr>
              <w:t xml:space="preserve">3분 이내</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tl w:val="0"/>
              </w:rPr>
              <w:t xml:space="preserve">3단 컵 스택을 완료하기까지 소요되는 평균 시간</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6">
            <w:pPr>
              <w:jc w:val="center"/>
              <w:rPr/>
            </w:pPr>
            <w:r w:rsidDel="00000000" w:rsidR="00000000" w:rsidRPr="00000000">
              <w:rPr>
                <w:color w:val="1f4e79"/>
                <w:rtl w:val="0"/>
              </w:rPr>
              <w:t xml:space="preserve">3</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tl w:val="0"/>
              </w:rPr>
              <w:t xml:space="preserve">외란 극복 성공률</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tl w:val="0"/>
              </w:rPr>
              <w:t xml:space="preserve">90% 이상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tl w:val="0"/>
              </w:rPr>
              <w:t xml:space="preserve">작업 중 의도적인 외란(컵 전도, 위치 이동 등)을 1회 발생시켰을 때 이를 복구하고 최종 스택을 완수한 비율</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A">
            <w:pPr>
              <w:jc w:val="center"/>
              <w:rPr/>
            </w:pPr>
            <w:r w:rsidDel="00000000" w:rsidR="00000000" w:rsidRPr="00000000">
              <w:rPr>
                <w:color w:val="1f4e79"/>
                <w:rtl w:val="0"/>
              </w:rPr>
              <w:t xml:space="preserve">4</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tl w:val="0"/>
              </w:rPr>
              <w:t xml:space="preserve">Re-planning 지연 시간 </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tl w:val="0"/>
              </w:rPr>
              <w:t xml:space="preserve">10초 이내</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tl w:val="0"/>
              </w:rPr>
              <w:t xml:space="preserve">외란 발생을 인지한 시점부터 VLM이 새로운 JSON/API 명령을 출력하기까지의 소요시간</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E">
            <w:pPr>
              <w:jc w:val="center"/>
              <w:rPr/>
            </w:pPr>
            <w:r w:rsidDel="00000000" w:rsidR="00000000" w:rsidRPr="00000000">
              <w:rPr>
                <w:color w:val="1f4e79"/>
                <w:rtl w:val="0"/>
              </w:rPr>
              <w:t xml:space="preserve">5</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tl w:val="0"/>
              </w:rPr>
              <w:t xml:space="preserve">6D 포즈 추정 오차</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tl w:val="0"/>
              </w:rPr>
              <w:t xml:space="preserve">position &lt; 3mm</w:t>
            </w:r>
          </w:p>
          <w:p w:rsidR="00000000" w:rsidDel="00000000" w:rsidP="00000000" w:rsidRDefault="00000000" w:rsidRPr="00000000" w14:paraId="00000071">
            <w:pPr>
              <w:rPr/>
            </w:pPr>
            <w:r w:rsidDel="00000000" w:rsidR="00000000" w:rsidRPr="00000000">
              <w:rPr>
                <w:rtl w:val="0"/>
              </w:rPr>
              <w:t xml:space="preserve">rotation &lt; 2˚</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tl w:val="0"/>
              </w:rPr>
              <w:t xml:space="preserve">측정한 Ground Truth 좌표와 비전 노드가 추정한 컵 좌표간의 RMSE</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3">
            <w:pPr>
              <w:jc w:val="center"/>
              <w:rPr>
                <w:color w:val="1f4e79"/>
              </w:rPr>
            </w:pPr>
            <w:r w:rsidDel="00000000" w:rsidR="00000000" w:rsidRPr="00000000">
              <w:rPr>
                <w:color w:val="1f4e79"/>
                <w:rtl w:val="0"/>
              </w:rPr>
              <w:t xml:space="preserve">6</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tl w:val="0"/>
              </w:rPr>
              <w:t xml:space="preserve">VLM 추론 정확도</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tl w:val="0"/>
              </w:rPr>
              <w:t xml:space="preserve">90%</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tl w:val="0"/>
              </w:rPr>
              <w:t xml:space="preserve">수집된 시나리오 입력 시 문맥에 맞는 올바른 Sub-task 스킬을 출력한 비율</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7">
            <w:pPr>
              <w:jc w:val="center"/>
              <w:rPr>
                <w:color w:val="1f4e79"/>
              </w:rPr>
            </w:pPr>
            <w:r w:rsidDel="00000000" w:rsidR="00000000" w:rsidRPr="00000000">
              <w:rPr>
                <w:color w:val="1f4e79"/>
                <w:rtl w:val="0"/>
              </w:rPr>
              <w:t xml:space="preserve">7</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tl w:val="0"/>
              </w:rPr>
              <w:t xml:space="preserve">컵 파지 및 배치 성공률 </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tl w:val="0"/>
              </w:rPr>
              <w:t xml:space="preserve">95%</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tl w:val="0"/>
              </w:rPr>
              <w:t xml:space="preserve">주어진 목표 파라미터로 이동하여 컵을 떨어뜨리지 않고 집거나 놓은 횟수 비율</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B">
            <w:pPr>
              <w:jc w:val="center"/>
              <w:rPr>
                <w:color w:val="1f4e79"/>
              </w:rPr>
            </w:pPr>
            <w:r w:rsidDel="00000000" w:rsidR="00000000" w:rsidRPr="00000000">
              <w:rPr>
                <w:color w:val="1f4e79"/>
                <w:rtl w:val="0"/>
              </w:rPr>
              <w:t xml:space="preserve">8</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tl w:val="0"/>
              </w:rPr>
              <w:t xml:space="preserve">스택 안정성</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tl w:val="0"/>
              </w:rPr>
              <w:t xml:space="preserve">-</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tl w:val="0"/>
              </w:rPr>
              <w:t xml:space="preserve">적재 완료 후 10초간 컵이 무너지지 않고 형태를 유지하는지 확인 </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F">
            <w:pPr>
              <w:jc w:val="center"/>
              <w:rPr>
                <w:color w:val="1f4e79"/>
              </w:rPr>
            </w:pPr>
            <w:r w:rsidDel="00000000" w:rsidR="00000000" w:rsidRPr="00000000">
              <w:rPr>
                <w:color w:val="1f4e79"/>
                <w:rtl w:val="0"/>
              </w:rPr>
              <w:t xml:space="preserve">9</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tl w:val="0"/>
              </w:rPr>
              <w:t xml:space="preserve">HITL 예외 처리 성공률</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tl w:val="0"/>
              </w:rPr>
              <w:t xml:space="preserve">-</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tl w:val="0"/>
              </w:rPr>
              <w:t xml:space="preserve">VLM 복구 불가 상황 발생 시 1초 이내로 로봇을 정지하고 대시보드를 조작해 작업을 계속 이어나간 Task의 비율</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5. 주요 접근 방법 / 아이디어</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하드웨어는 6축 로봇팔(M0609)와 2지 평행 그리퍼(RG6)를 이용하며, 카메라 하나는 Ego View로 구성해 Agent가 작업 공간을 확인할 수 있도록 구성한다. 선행 연구 아키텍처 (SayCan, FrankenBot 등)과 같은 아키텍처를 참고해 하위 Node로 기능을 분리해 이들이 상호작용하는 방식으로 구현 및 설계한다.</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9k1jpcoyy6dx" w:id="0"/>
      <w:bookmarkEnd w:id="0"/>
      <w:r w:rsidDel="00000000" w:rsidR="00000000" w:rsidRPr="00000000">
        <w:rPr>
          <w:rtl w:val="0"/>
        </w:rPr>
        <w:t xml:space="preserve">5-1. 시스템 아키텍처 및 피드백 루프 설계</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  본 프로젝트의 아키텍처는 인지, 추론, 제어 기능을 담당하는 독립적인 소형 노드(Node)들로 구성되며, 이들이 대형 시각-언어 모델(VLM)을 중심으로 유기적으로 연결되는 분산형 폐루프(Closed-loop) 시스템을 이룬다. 이전 연구들의 한계를 보완하기 위해 세부 설계는 다음과 같이 구성된다.</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b w:val="1"/>
          <w:bCs w:val="1"/>
          <w:rtl w:val="0"/>
        </w:rPr>
        <w:t xml:space="preserve">[1] 분산형 모듈 아키텍처 (Distributed Modular Architecture)</w:t>
      </w:r>
    </w:p>
    <w:p w:rsidR="00000000" w:rsidDel="00000000" w:rsidP="00000000" w:rsidRDefault="00000000" w:rsidRPr="00000000" w14:paraId="0000008A">
      <w:pPr>
        <w:numPr>
          <w:ilvl w:val="1"/>
          <w:numId w:val="4"/>
        </w:numPr>
        <w:spacing w:after="0" w:afterAutospacing="0" w:before="0" w:beforeAutospacing="0" w:lineRule="auto"/>
        <w:ind w:left="1440" w:hanging="360"/>
      </w:pPr>
      <w:r w:rsidDel="00000000" w:rsidR="00000000" w:rsidRPr="00000000">
        <w:rPr>
          <w:rtl w:val="0"/>
        </w:rPr>
        <w:t xml:space="preserve">전체 시스템을 인지, 추론, 제어 등 기능별로 철저히 분리된 독립 노드(Node) 단위로 설계하여, 특정 기능에 과부하가 발생하거나 병목 현상이 생겨도 전체 시스템이 중단되지 않는 강건한 분산 환경을 구축한다.</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b w:val="1"/>
          <w:bCs w:val="1"/>
          <w:rtl w:val="0"/>
        </w:rPr>
        <w:t xml:space="preserve">[2] 인지 및 상태 분석 노드 (Perception Node)</w:t>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rtl w:val="0"/>
        </w:rPr>
        <w:t xml:space="preserve">비전 센서(고정형 카메라 뷰)를 활용하여 작업 공간 전체를 매핑하고 목표 객체인 컵을 인식한다.</w:t>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rtl w:val="0"/>
        </w:rPr>
        <w:t xml:space="preserve">상태 분석 전용 소형 노드를 통해 개별 컵의 정밀한 6D 포즈(x, y, z, roll, pitch, yaw)와 현재 물리적 상태(직립, 전도, 겹침 등)를 실시간으로 추출한다.</w:t>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rtl w:val="0"/>
        </w:rPr>
        <w:t xml:space="preserve">추출된 시각 데이터와 현재 2지 평행 그리퍼(RG6)의 개폐 상태를 연동하여, 목표 컵의 실제 파지 가능 여부(Graspability)를 선제적으로 판단한다.</w:t>
      </w:r>
    </w:p>
    <w:p w:rsidR="00000000" w:rsidDel="00000000" w:rsidP="00000000" w:rsidRDefault="00000000" w:rsidRPr="00000000" w14:paraId="0000008F">
      <w:pPr>
        <w:numPr>
          <w:ilvl w:val="1"/>
          <w:numId w:val="4"/>
        </w:numPr>
        <w:spacing w:after="0" w:afterAutospacing="0" w:before="0" w:beforeAutospacing="0" w:lineRule="auto"/>
        <w:ind w:left="1440" w:hanging="360"/>
        <w:rPr>
          <w:u w:val="none"/>
        </w:rPr>
      </w:pPr>
      <w:r w:rsidDel="00000000" w:rsidR="00000000" w:rsidRPr="00000000">
        <w:rPr>
          <w:rtl w:val="0"/>
        </w:rPr>
        <w:t xml:space="preserve">각 단 별로 컵의 간격, 완료 여부를 판단한다.</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b w:val="1"/>
          <w:bCs w:val="1"/>
          <w:rtl w:val="0"/>
        </w:rPr>
        <w:t xml:space="preserve">[3] 추론 및 작업 계획 노드 (Reasoning Node: LLM/VLM)</w:t>
      </w:r>
    </w:p>
    <w:p w:rsidR="00000000" w:rsidDel="00000000" w:rsidP="00000000" w:rsidRDefault="00000000" w:rsidRPr="00000000" w14:paraId="00000091">
      <w:pPr>
        <w:numPr>
          <w:ilvl w:val="1"/>
          <w:numId w:val="4"/>
        </w:numPr>
        <w:spacing w:after="0" w:afterAutospacing="0" w:before="0" w:beforeAutospacing="0" w:lineRule="auto"/>
        <w:ind w:left="1440" w:hanging="360"/>
      </w:pPr>
      <w:r w:rsidDel="00000000" w:rsidR="00000000" w:rsidRPr="00000000">
        <w:rPr>
          <w:b w:val="1"/>
          <w:bCs w:val="1"/>
          <w:rtl w:val="0"/>
        </w:rPr>
        <w:t xml:space="preserve">LLM 기반 Task 분할:</w:t>
      </w:r>
      <w:r w:rsidDel="00000000" w:rsidR="00000000" w:rsidRPr="00000000">
        <w:rPr>
          <w:rtl w:val="0"/>
        </w:rPr>
        <w:t xml:space="preserve"> 사용자의 텍스트 명령어를 해석하여 수행해야 할 세부 작업(Sub-task)들을 분해하고 최적의 순서로 스케줄링한다.</w:t>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b w:val="1"/>
          <w:bCs w:val="1"/>
          <w:rtl w:val="0"/>
        </w:rPr>
        <w:t xml:space="preserve">VLM 기반 시각 추론:</w:t>
      </w:r>
      <w:r w:rsidDel="00000000" w:rsidR="00000000" w:rsidRPr="00000000">
        <w:rPr>
          <w:rtl w:val="0"/>
        </w:rPr>
        <w:t xml:space="preserve"> GPT, Gemini, Qwen 등의 VLM이 인지 노드에서 식별한 데이터(6D 포즈, 상태 정보)를 종합하여 현재 진행 중인 Sub-task의 실제 수행 가능성을 평가하고, Task의 최종 완료 여부를 판별한다.</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[4] 파라미터화된 제어 노드 (Parameterized Control Node)</w:t>
      </w:r>
    </w:p>
    <w:p w:rsidR="00000000" w:rsidDel="00000000" w:rsidP="00000000" w:rsidRDefault="00000000" w:rsidRPr="00000000" w14:paraId="00000094">
      <w:pPr>
        <w:numPr>
          <w:ilvl w:val="1"/>
          <w:numId w:val="4"/>
        </w:numPr>
        <w:spacing w:after="0" w:afterAutospacing="0" w:before="0" w:beforeAutospacing="0" w:lineRule="auto"/>
        <w:ind w:left="1440" w:hanging="360"/>
      </w:pPr>
      <w:r w:rsidDel="00000000" w:rsidR="00000000" w:rsidRPr="00000000">
        <w:rPr>
          <w:rtl w:val="0"/>
        </w:rPr>
        <w:t xml:space="preserve">VLM이 로봇 관절을 직접 제어(End-to-End)하여 생기는 오차를 방지하기 위해, 제어 노드는 사전 프로그래밍된 '파라미터화된 스킬(Parameterized Skills)' 형태로 동작한다.</w:t>
      </w:r>
    </w:p>
    <w:p w:rsidR="00000000" w:rsidDel="00000000" w:rsidP="00000000" w:rsidRDefault="00000000" w:rsidRPr="00000000" w14:paraId="00000095">
      <w:pPr>
        <w:numPr>
          <w:ilvl w:val="1"/>
          <w:numId w:val="4"/>
        </w:numPr>
        <w:spacing w:after="0" w:afterAutospacing="0" w:before="0" w:beforeAutospacing="0" w:lineRule="auto"/>
        <w:ind w:left="1440" w:hanging="360"/>
      </w:pPr>
      <w:r w:rsidDel="00000000" w:rsidR="00000000" w:rsidRPr="00000000">
        <w:rPr>
          <w:rtl w:val="0"/>
        </w:rPr>
        <w:t xml:space="preserve">VLM이 추론을 통해 결정한 목표 위치 및 자세(6D Pose) 값을 파라미터(JSON 등) 형태로 넘겨주면, 제어 노드의 역기구학(IK) 솔버가 이를 해석하여 밀리미터 단위의 정밀한 스태킹 제어 및 궤적 생성을 수행한다.</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b w:val="1"/>
          <w:bCs w:val="1"/>
          <w:rtl w:val="0"/>
        </w:rPr>
        <w:t xml:space="preserve">[5] 자율 폐루프 제어 및 자가 복구 (Autonomous Closed-loop &amp; Self-Healing)</w:t>
      </w:r>
    </w:p>
    <w:p w:rsidR="00000000" w:rsidDel="00000000" w:rsidP="00000000" w:rsidRDefault="00000000" w:rsidRPr="00000000" w14:paraId="00000097">
      <w:pPr>
        <w:numPr>
          <w:ilvl w:val="1"/>
          <w:numId w:val="4"/>
        </w:numPr>
        <w:spacing w:after="0" w:afterAutospacing="0" w:before="0" w:beforeAutospacing="0" w:lineRule="auto"/>
        <w:ind w:left="1440" w:hanging="360"/>
      </w:pPr>
      <w:r w:rsidDel="00000000" w:rsidR="00000000" w:rsidRPr="00000000">
        <w:rPr>
          <w:rtl w:val="0"/>
        </w:rPr>
        <w:t xml:space="preserve">하위 인지 노드의 식별 결과가 VLM의 입력으로 들어가고, VLM의 판단 결과(파라미터)가 다시 제어 노드의 입력으로 순환하는 완전한 형태의 피드백 루프를 구현한다.</w:t>
      </w:r>
    </w:p>
    <w:p w:rsidR="00000000" w:rsidDel="00000000" w:rsidP="00000000" w:rsidRDefault="00000000" w:rsidRPr="00000000" w14:paraId="00000098">
      <w:pPr>
        <w:numPr>
          <w:ilvl w:val="1"/>
          <w:numId w:val="4"/>
        </w:numPr>
        <w:spacing w:after="0" w:afterAutospacing="0" w:before="0" w:beforeAutospacing="0" w:lineRule="auto"/>
        <w:ind w:left="1440" w:hanging="360"/>
      </w:pPr>
      <w:r w:rsidDel="00000000" w:rsidR="00000000" w:rsidRPr="00000000">
        <w:rPr>
          <w:rtl w:val="0"/>
        </w:rPr>
        <w:t xml:space="preserve">예기치 못한 외란(예: 컵이 쓰러지거나 위치가 어긋남)으로 인해 실패가 발생할 경우, 시행착오 이력을 기억하고 실패 원인을 분석하여 즉각적인 재계획(Re-planning)을 수행하는 자가 복구 메커니즘을 작동시킨다.</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b w:val="1"/>
          <w:bCs w:val="1"/>
          <w:rtl w:val="0"/>
        </w:rPr>
        <w:t xml:space="preserve">[6] Human-in-the-Loop (HITL) 및 통합 대시보드</w:t>
      </w:r>
    </w:p>
    <w:p w:rsidR="00000000" w:rsidDel="00000000" w:rsidP="00000000" w:rsidRDefault="00000000" w:rsidRPr="00000000" w14:paraId="0000009A">
      <w:pPr>
        <w:numPr>
          <w:ilvl w:val="1"/>
          <w:numId w:val="4"/>
        </w:numPr>
        <w:spacing w:after="0" w:afterAutospacing="0" w:before="0" w:beforeAutospacing="0" w:lineRule="auto"/>
        <w:ind w:left="1440" w:hanging="360"/>
      </w:pPr>
      <w:r w:rsidDel="00000000" w:rsidR="00000000" w:rsidRPr="00000000">
        <w:rPr>
          <w:rtl w:val="0"/>
        </w:rPr>
        <w:t xml:space="preserve">로봇이 100% 자율적으로 폐루프를 도는 것을 기본으로 하되, VLM이 자율 복구 불가능으로 판단한 엣지 케이스(Edge Case) 발생 시 사용자에게 알림을 전송하는 예외 처리 구조를 둔다.</w:t>
      </w:r>
    </w:p>
    <w:p w:rsidR="00000000" w:rsidDel="00000000" w:rsidP="00000000" w:rsidRDefault="00000000" w:rsidRPr="00000000" w14:paraId="0000009B">
      <w:pPr>
        <w:numPr>
          <w:ilvl w:val="1"/>
          <w:numId w:val="4"/>
        </w:numPr>
        <w:spacing w:after="240" w:before="0" w:beforeAutospacing="0" w:lineRule="auto"/>
        <w:ind w:left="1440" w:hanging="360"/>
      </w:pPr>
      <w:r w:rsidDel="00000000" w:rsidR="00000000" w:rsidRPr="00000000">
        <w:rPr>
          <w:rtl w:val="0"/>
        </w:rPr>
        <w:t xml:space="preserve">각 노드의 실시간 피드백 데이터와 현재 작업 진행 현황을 시각적으로 파악할 수 있는 사용자 대시보드를 제공하여, 필요시 사용자가 즉각적으로 새로운 명령을 내려 작업을 수정(Override)할 수 있는 감시 제어(Supervisory Control) 인터페이스를 구축한다.</w:t>
      </w:r>
      <w:r w:rsidDel="00000000" w:rsidR="00000000" w:rsidRPr="00000000">
        <w:rPr>
          <w:rtl w:val="0"/>
        </w:rPr>
      </w:r>
    </w:p>
    <w:p w:rsidR="00000000" w:rsidDel="00000000" w:rsidP="00000000" w:rsidRDefault="00000000" w:rsidRPr="00000000" w14:paraId="0000009C">
      <w:pPr>
        <w:pStyle w:val="Heading2"/>
        <w:rPr/>
      </w:pPr>
      <w:bookmarkStart w:colFirst="0" w:colLast="0" w:name="_heading=h.xr8zmotgwbmh" w:id="1"/>
      <w:bookmarkEnd w:id="1"/>
      <w:r w:rsidDel="00000000" w:rsidR="00000000" w:rsidRPr="00000000">
        <w:rPr>
          <w:rtl w:val="0"/>
        </w:rPr>
        <w:t xml:space="preserve">5-2. 데이터 수집 전략</w:t>
      </w:r>
    </w:p>
    <w:p w:rsidR="00000000" w:rsidDel="00000000" w:rsidP="00000000" w:rsidRDefault="00000000" w:rsidRPr="00000000" w14:paraId="0000009D">
      <w:pPr>
        <w:spacing w:after="240" w:before="240" w:lineRule="auto"/>
        <w:rPr/>
      </w:pPr>
      <w:r w:rsidDel="00000000" w:rsidR="00000000" w:rsidRPr="00000000">
        <w:rPr>
          <w:rtl w:val="0"/>
        </w:rPr>
        <w:t xml:space="preserve">  로봇이 시각 정보를 정확히 인지하고 자가 복구 능력을 학습할 수 있도록, 목적에 따라 특화된 하이브리드(Hybrid) 데이터 수집 전략을 채택한다.</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b w:val="1"/>
          <w:bCs w:val="1"/>
          <w:rtl w:val="0"/>
        </w:rPr>
        <w:t xml:space="preserve">인지 노드용 6D 포즈 데이터 (Synthetic + Real):</w:t>
      </w:r>
      <w:r w:rsidDel="00000000" w:rsidR="00000000" w:rsidRPr="00000000">
        <w:rPr>
          <w:rtl w:val="0"/>
        </w:rPr>
        <w:t xml:space="preserve"> 시뮬레이션(Isaac Sim) 환경에서 조명, 가림 현상(Occlusion), 컵의 다양한 배치 상태를 모사한 합성 데이터(Synthetic Data)를 대량 생성한다. 이에 실제 작업 환경의 RGB-D 데이터를 더해 컵의 상태(Upright, Fallen 등)와 6D 포즈를 정밀하게 추정하는 비전 알고리즘을 구축한다.</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b w:val="1"/>
          <w:bCs w:val="1"/>
          <w:rtl w:val="0"/>
        </w:rPr>
        <w:t xml:space="preserve">VLM 추론을 위한 프롬프트 데이터:</w:t>
      </w:r>
      <w:r w:rsidDel="00000000" w:rsidR="00000000" w:rsidRPr="00000000">
        <w:rPr>
          <w:rtl w:val="0"/>
        </w:rPr>
        <w:t xml:space="preserve"> 로봇이 오류 상황에서 인간처럼 추론할 수 있도록, 다양한 예외 상황(컵의 전도, 위치 이탈 등)에 대한 '사고 과정(Chain-of-Thought)'과 그에 따른 '복합 스킬 실행 명령(JSON API)' 쌍을 작성하여 VLM의 컨텍스트(In-context Learning)로 활용한다.</w:t>
      </w:r>
    </w:p>
    <w:p w:rsidR="00000000" w:rsidDel="00000000" w:rsidP="00000000" w:rsidRDefault="00000000" w:rsidRPr="00000000" w14:paraId="000000A0">
      <w:pPr>
        <w:numPr>
          <w:ilvl w:val="0"/>
          <w:numId w:val="1"/>
        </w:numPr>
        <w:spacing w:after="240" w:before="0" w:beforeAutospacing="0" w:lineRule="auto"/>
        <w:ind w:left="720" w:hanging="360"/>
      </w:pPr>
      <w:r w:rsidDel="00000000" w:rsidR="00000000" w:rsidRPr="00000000">
        <w:rPr>
          <w:b w:val="1"/>
          <w:bCs w:val="1"/>
          <w:rtl w:val="0"/>
        </w:rPr>
        <w:t xml:space="preserve">특수 복구 동작을 위한 텔레오퍼레이션 데이터:</w:t>
      </w:r>
      <w:r w:rsidDel="00000000" w:rsidR="00000000" w:rsidRPr="00000000">
        <w:rPr>
          <w:rtl w:val="0"/>
        </w:rPr>
        <w:t xml:space="preserve"> 일반적인 파지 및 적재는 역기구학(IK)과 모션 플래닝을 통해 하드코딩된 파라미터 스킬로 해결하되, '누워 있는 컵을 세우는 동작'과 같이 수학적 모델링이 까다로운 비정형 동작에 대해서는 인간의 원격 조종(Teleoperation) 데이터를 수집하여 제어의 강건성을 확보한다.</w:t>
      </w:r>
    </w:p>
    <w:p w:rsidR="00000000" w:rsidDel="00000000" w:rsidP="00000000" w:rsidRDefault="00000000" w:rsidRPr="00000000" w14:paraId="000000A1">
      <w:pPr>
        <w:pStyle w:val="Heading1"/>
        <w:rPr/>
      </w:pPr>
      <w:r w:rsidDel="00000000" w:rsidR="00000000" w:rsidRPr="00000000">
        <w:rPr>
          <w:rtl w:val="0"/>
        </w:rPr>
        <w:t xml:space="preserve">6. 기대 효과 및 활용 방안</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학습 측면</w:t>
      </w:r>
    </w:p>
    <w:p w:rsidR="00000000" w:rsidDel="00000000" w:rsidP="00000000" w:rsidRDefault="00000000" w:rsidRPr="00000000" w14:paraId="000000A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최신 로봇 제어 패러다임 습득: 전통적인 Rule-based 제어를 넘어, 시각 정보와 언어 명령을 결합한 VLA(Vision-Language-Action) 모델의 실제 구현 및 적용 프로세스 체득.</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sz w:val="22"/>
          <w:szCs w:val="22"/>
          <w:u w:val="none"/>
          <w:shd w:fill="auto" w:val="clear"/>
          <w:vertAlign w:val="baseline"/>
          <w:rtl w:val="0"/>
        </w:rPr>
        <w:t xml:space="preserve">기술 측면</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예외 상황 자가 복구 메커니즘 확보: 작업 중 발생하는 물리적 오류를 스스로 인지하고 보정하는 Self-Healing 로봇 제어 기술의 프로토타입 확보.</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sz w:val="22"/>
          <w:szCs w:val="22"/>
          <w:u w:val="none"/>
          <w:shd w:fill="auto" w:val="clear"/>
          <w:vertAlign w:val="baseline"/>
          <w:rtl w:val="0"/>
        </w:rPr>
        <w:t xml:space="preserve">활용 측면</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시각적 주목도가 높은 '스피드 스태킹' 퍼포먼스를 통해, 지능형 로봇 제어 시스템의 완성도와 팀의 고도화된 기술 구현 역량을 직관적으로 증명.</w:t>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7. 위험 요소 및 대응 방안</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935"/>
        <w:gridCol w:w="1455"/>
        <w:gridCol w:w="1185"/>
        <w:gridCol w:w="3660"/>
        <w:tblGridChange w:id="0">
          <w:tblGrid>
            <w:gridCol w:w="795"/>
            <w:gridCol w:w="1935"/>
            <w:gridCol w:w="1455"/>
            <w:gridCol w:w="1185"/>
            <w:gridCol w:w="3660"/>
          </w:tblGrid>
        </w:tblGridChange>
      </w:tblGrid>
      <w:tr>
        <w:trPr>
          <w:cantSplit w:val="0"/>
          <w:tblHeader w:val="1"/>
        </w:trPr>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A9">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AA">
            <w:pPr>
              <w:jc w:val="center"/>
              <w:rPr/>
            </w:pPr>
            <w:r w:rsidDel="00000000" w:rsidR="00000000" w:rsidRPr="00000000">
              <w:rPr>
                <w:b w:val="1"/>
                <w:bCs w:val="1"/>
                <w:color w:val="ffffff"/>
                <w:rtl w:val="0"/>
              </w:rPr>
              <w:t xml:space="preserve">예상 위험 요소</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AB">
            <w:pPr>
              <w:jc w:val="center"/>
              <w:rPr/>
            </w:pPr>
            <w:r w:rsidDel="00000000" w:rsidR="00000000" w:rsidRPr="00000000">
              <w:rPr>
                <w:b w:val="1"/>
                <w:bCs w:val="1"/>
                <w:color w:val="ffffff"/>
                <w:rtl w:val="0"/>
              </w:rPr>
              <w:t xml:space="preserve">발생 가능성</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AC">
            <w:pPr>
              <w:jc w:val="center"/>
              <w:rPr/>
            </w:pPr>
            <w:r w:rsidDel="00000000" w:rsidR="00000000" w:rsidRPr="00000000">
              <w:rPr>
                <w:b w:val="1"/>
                <w:bCs w:val="1"/>
                <w:color w:val="ffffff"/>
                <w:rtl w:val="0"/>
              </w:rPr>
              <w:t xml:space="preserve">영향도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AD">
            <w:pPr>
              <w:jc w:val="center"/>
              <w:rPr/>
            </w:pPr>
            <w:r w:rsidDel="00000000" w:rsidR="00000000" w:rsidRPr="00000000">
              <w:rPr>
                <w:b w:val="1"/>
                <w:bCs w:val="1"/>
                <w:color w:val="ffffff"/>
                <w:rtl w:val="0"/>
              </w:rPr>
              <w:t xml:space="preserve">대응 방안</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AE">
            <w:pPr>
              <w:jc w:val="center"/>
              <w:rPr/>
            </w:pPr>
            <w:r w:rsidDel="00000000" w:rsidR="00000000" w:rsidRPr="00000000">
              <w:rPr>
                <w:color w:val="1f4e79"/>
                <w:rtl w:val="0"/>
              </w:rPr>
              <w:t xml:space="preserve">1</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tl w:val="0"/>
              </w:rPr>
              <w:t xml:space="preserve">로봇 팔에 의한 시야 가림</w:t>
            </w:r>
          </w:p>
          <w:p w:rsidR="00000000" w:rsidDel="00000000" w:rsidP="00000000" w:rsidRDefault="00000000" w:rsidRPr="00000000" w14:paraId="000000B0">
            <w:pPr>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1">
            <w:pPr>
              <w:jc w:val="center"/>
              <w:rPr/>
            </w:pPr>
            <w:r w:rsidDel="00000000" w:rsidR="00000000" w:rsidRPr="00000000">
              <w:rPr>
                <w:rtl w:val="0"/>
              </w:rPr>
              <w:t xml:space="preserve">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2">
            <w:pPr>
              <w:jc w:val="center"/>
              <w:rPr/>
            </w:pPr>
            <w:r w:rsidDel="00000000" w:rsidR="00000000" w:rsidRPr="00000000">
              <w:rPr>
                <w:rtl w:val="0"/>
              </w:rPr>
              <w:t xml:space="preserve">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tl w:val="0"/>
              </w:rPr>
              <w:t xml:space="preserve"> • 파지 동작 직전의 컵 6D 포즈 좌표를 기억(Latch)하여 블라인드 파지 수행</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로봇 팔이 시야를 벗어난 후 결과를 재확인하는 지연 평가(Delayed Closed-loop) 적용</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7">
            <w:pPr>
              <w:jc w:val="center"/>
              <w:rPr/>
            </w:pPr>
            <w:r w:rsidDel="00000000" w:rsidR="00000000" w:rsidRPr="00000000">
              <w:rPr>
                <w:color w:val="1f4e79"/>
                <w:rtl w:val="0"/>
              </w:rPr>
              <w:t xml:space="preserve">2</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tl w:val="0"/>
              </w:rPr>
              <w:t xml:space="preserve">스태킹 조립 시 누적 오차로 인한 무너짐</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9">
            <w:pPr>
              <w:jc w:val="center"/>
              <w:rPr/>
            </w:pPr>
            <w:r w:rsidDel="00000000" w:rsidR="00000000" w:rsidRPr="00000000">
              <w:rPr>
                <w:rtl w:val="0"/>
              </w:rPr>
              <w:t xml:space="preserve">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A">
            <w:pPr>
              <w:jc w:val="center"/>
              <w:rPr/>
            </w:pPr>
            <w:r w:rsidDel="00000000" w:rsidR="00000000" w:rsidRPr="00000000">
              <w:rPr>
                <w:rtl w:val="0"/>
              </w:rPr>
              <w:t xml:space="preserve">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tl w:val="0"/>
              </w:rPr>
              <w:t xml:space="preserve"> • 비전 포즈 추정 시, 컵의 대칭성을 고려해 로컬 Z축 회전을 연산에서 배제하여 떨림(Jittering) 방지</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C">
            <w:pPr>
              <w:jc w:val="center"/>
              <w:rPr/>
            </w:pPr>
            <w:r w:rsidDel="00000000" w:rsidR="00000000" w:rsidRPr="00000000">
              <w:rPr>
                <w:color w:val="1f4e79"/>
                <w:rtl w:val="0"/>
              </w:rPr>
              <w:t xml:space="preserve">3</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tl w:val="0"/>
              </w:rPr>
              <w:t xml:space="preserve">VLM 추론 지연 및 API 통신 불안정</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E">
            <w:pPr>
              <w:jc w:val="center"/>
              <w:rPr/>
            </w:pPr>
            <w:r w:rsidDel="00000000" w:rsidR="00000000" w:rsidRPr="00000000">
              <w:rPr>
                <w:rtl w:val="0"/>
              </w:rPr>
              <w:t xml:space="preserve">중</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BF">
            <w:pPr>
              <w:jc w:val="center"/>
              <w:rPr/>
            </w:pPr>
            <w:r w:rsidDel="00000000" w:rsidR="00000000" w:rsidRPr="00000000">
              <w:rPr>
                <w:rtl w:val="0"/>
              </w:rPr>
              <w:t xml:space="preserve">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tl w:val="0"/>
              </w:rPr>
              <w:t xml:space="preserve"> • 통신 타임아웃 발생 시, 시스템을 안전하게 일시 정지하고 대시보드 알림 발생</w:t>
              <w:br w:type="textWrapping"/>
              <w:t xml:space="preserve"> • 재시도 로직(Retry Policy) 구현 및 단순 외란은 로컬 노드에서 1차 처리하도록 분산</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1">
            <w:pPr>
              <w:jc w:val="center"/>
              <w:rPr/>
            </w:pPr>
            <w:r w:rsidDel="00000000" w:rsidR="00000000" w:rsidRPr="00000000">
              <w:rPr>
                <w:color w:val="1f4e79"/>
                <w:rtl w:val="0"/>
              </w:rPr>
              <w:t xml:space="preserve">4</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tl w:val="0"/>
              </w:rPr>
              <w:t xml:space="preserve">VLM의 환각 및 오판</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3">
            <w:pPr>
              <w:jc w:val="center"/>
              <w:rPr/>
            </w:pPr>
            <w:r w:rsidDel="00000000" w:rsidR="00000000" w:rsidRPr="00000000">
              <w:rPr>
                <w:rtl w:val="0"/>
              </w:rPr>
              <w:t xml:space="preserve">하</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4">
            <w:pPr>
              <w:jc w:val="center"/>
              <w:rPr/>
            </w:pPr>
            <w:r w:rsidDel="00000000" w:rsidR="00000000" w:rsidRPr="00000000">
              <w:rPr>
                <w:rtl w:val="0"/>
              </w:rPr>
              <w:t xml:space="preserve">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tl w:val="0"/>
              </w:rPr>
              <w:t xml:space="preserve">• VLM 출력을 엄격한 JSON 스키마로 제한하고, 제어 노드에서 파라미터 유효성 1차 검증</w:t>
              <w:br w:type="textWrapping"/>
              <w:t xml:space="preserve">• Chain-of-Thought 프롬프트 적용으로 추론의 논리성 강화</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6">
            <w:pPr>
              <w:jc w:val="center"/>
              <w:rPr>
                <w:color w:val="1f4e79"/>
              </w:rPr>
            </w:pPr>
            <w:r w:rsidDel="00000000" w:rsidR="00000000" w:rsidRPr="00000000">
              <w:rPr>
                <w:color w:val="1f4e79"/>
                <w:rtl w:val="0"/>
              </w:rPr>
              <w:t xml:space="preserve">5</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tl w:val="0"/>
              </w:rPr>
              <w:t xml:space="preserve">조명 및 환경 변화에 따른 비전 인식률 저하</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8">
            <w:pPr>
              <w:jc w:val="center"/>
              <w:rPr/>
            </w:pPr>
            <w:r w:rsidDel="00000000" w:rsidR="00000000" w:rsidRPr="00000000">
              <w:rPr>
                <w:rtl w:val="0"/>
              </w:rPr>
              <w:t xml:space="preserve">중</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9">
            <w:pPr>
              <w:jc w:val="center"/>
              <w:rPr/>
            </w:pPr>
            <w:r w:rsidDel="00000000" w:rsidR="00000000" w:rsidRPr="00000000">
              <w:rPr>
                <w:rtl w:val="0"/>
              </w:rPr>
              <w:t xml:space="preserve">중</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tl w:val="0"/>
              </w:rPr>
              <w:t xml:space="preserve">• 통제된 환경을 구축해 인식률 저하 현상 최소화</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B">
            <w:pPr>
              <w:jc w:val="center"/>
              <w:rPr>
                <w:color w:val="1f4e79"/>
              </w:rPr>
            </w:pPr>
            <w:r w:rsidDel="00000000" w:rsidR="00000000" w:rsidRPr="00000000">
              <w:rPr>
                <w:color w:val="1f4e79"/>
                <w:rtl w:val="0"/>
              </w:rPr>
              <w:t xml:space="preserve">6</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tl w:val="0"/>
              </w:rPr>
              <w:t xml:space="preserve">Sim-to-Real Gap (시뮬레이션-현실 간극)</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D">
            <w:pPr>
              <w:jc w:val="center"/>
              <w:rPr/>
            </w:pPr>
            <w:r w:rsidDel="00000000" w:rsidR="00000000" w:rsidRPr="00000000">
              <w:rPr>
                <w:rtl w:val="0"/>
              </w:rPr>
              <w:t xml:space="preserve">중</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E">
            <w:pPr>
              <w:jc w:val="center"/>
              <w:rPr/>
            </w:pPr>
            <w:r w:rsidDel="00000000" w:rsidR="00000000" w:rsidRPr="00000000">
              <w:rPr>
                <w:rtl w:val="0"/>
              </w:rPr>
              <w:t xml:space="preserve">중</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tl w:val="0"/>
              </w:rPr>
              <w:t xml:space="preserve">• 시뮬레이션 학습 시 물리 파라미터(마찰, 질량, 조명 등)에 도메인 무작위화(Domain Randomization) 적용</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시뮬레이션 합성 데이터(Synthetic)와 실제 환경 텔레오퍼레이션 데이터를 하이브리드로 사용</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2">
            <w:pPr>
              <w:jc w:val="center"/>
              <w:rPr>
                <w:color w:val="1f4e79"/>
              </w:rPr>
            </w:pPr>
            <w:r w:rsidDel="00000000" w:rsidR="00000000" w:rsidRPr="00000000">
              <w:rPr>
                <w:color w:val="1f4e79"/>
                <w:rtl w:val="0"/>
              </w:rPr>
              <w:t xml:space="preserve">7</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tl w:val="0"/>
              </w:rPr>
              <w:t xml:space="preserve">시스템/노드 간 통신 지연 및 데이터 유실</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4">
            <w:pPr>
              <w:jc w:val="center"/>
              <w:rPr/>
            </w:pPr>
            <w:r w:rsidDel="00000000" w:rsidR="00000000" w:rsidRPr="00000000">
              <w:rPr>
                <w:rtl w:val="0"/>
              </w:rPr>
              <w:t xml:space="preserve">중</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5">
            <w:pPr>
              <w:jc w:val="center"/>
              <w:rPr/>
            </w:pP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tl w:val="0"/>
              </w:rPr>
              <w:t xml:space="preserve">• 노드 간 통신에 실시간성이 보장되는 분산형 미들웨어(ROS2 DDS 등) 채택</w:t>
            </w:r>
          </w:p>
          <w:p w:rsidR="00000000" w:rsidDel="00000000" w:rsidP="00000000" w:rsidRDefault="00000000" w:rsidRPr="00000000" w14:paraId="000000D7">
            <w:pPr>
              <w:rPr/>
            </w:pPr>
            <w:r w:rsidDel="00000000" w:rsidR="00000000" w:rsidRPr="00000000">
              <w:rPr>
                <w:rtl w:val="0"/>
              </w:rPr>
              <w:t xml:space="preserve">• 비동기(Asynchronous) 아키텍처 설계로 특정 노드의 지연이 전체를 멈추지 않도록 구성</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8">
            <w:pPr>
              <w:jc w:val="center"/>
              <w:rPr>
                <w:color w:val="1f4e79"/>
              </w:rPr>
            </w:pPr>
            <w:r w:rsidDel="00000000" w:rsidR="00000000" w:rsidRPr="00000000">
              <w:rPr>
                <w:color w:val="1f4e79"/>
                <w:rtl w:val="0"/>
              </w:rPr>
              <w:t xml:space="preserve">8</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tl w:val="0"/>
              </w:rPr>
              <w:t xml:space="preserve">예측 불가능한 충돌 및 하드웨어 파손</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A">
            <w:pPr>
              <w:jc w:val="center"/>
              <w:rPr/>
            </w:pPr>
            <w:r w:rsidDel="00000000" w:rsidR="00000000" w:rsidRPr="00000000">
              <w:rPr>
                <w:rtl w:val="0"/>
              </w:rPr>
              <w:t xml:space="preserve">하</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B">
            <w:pPr>
              <w:jc w:val="center"/>
              <w:rPr/>
            </w:pPr>
            <w:r w:rsidDel="00000000" w:rsidR="00000000" w:rsidRPr="00000000">
              <w:rPr>
                <w:rtl w:val="0"/>
              </w:rPr>
              <w:t xml:space="preserve">최상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tl w:val="0"/>
              </w:rPr>
              <w:t xml:space="preserve">• 두산 M0609의 자체 충돌 감지(Collision Detection) 민감도를 최대치로 활성화</w:t>
            </w:r>
          </w:p>
          <w:p w:rsidR="00000000" w:rsidDel="00000000" w:rsidP="00000000" w:rsidRDefault="00000000" w:rsidRPr="00000000" w14:paraId="000000DD">
            <w:pPr>
              <w:rPr/>
            </w:pPr>
            <w:r w:rsidDel="00000000" w:rsidR="00000000" w:rsidRPr="00000000">
              <w:rPr>
                <w:rtl w:val="0"/>
              </w:rPr>
              <w:t xml:space="preserve">• E-Stop(Emergency Stop) 대기 인원 배치</w:t>
            </w:r>
          </w:p>
        </w:tc>
      </w:tr>
    </w:tbl>
    <w:p w:rsidR="00000000" w:rsidDel="00000000" w:rsidP="00000000" w:rsidRDefault="00000000" w:rsidRPr="00000000" w14:paraId="000000DE">
      <w:pPr>
        <w:rPr/>
      </w:pPr>
      <w:r w:rsidDel="00000000" w:rsidR="00000000" w:rsidRPr="00000000">
        <w:rPr>
          <w:rtl w:val="0"/>
        </w:rPr>
        <w:t xml:space="preserve"> </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center"/>
      <w:rPr/>
    </w:pPr>
    <w:r w:rsidDel="00000000" w:rsidR="00000000" w:rsidRPr="00000000">
      <w:rPr>
        <w:color w:val="808080"/>
        <w:sz w:val="18"/>
        <w:szCs w:val="18"/>
        <w:rtl w:val="0"/>
      </w:rPr>
      <w:t xml:space="preserv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color w:val="808080"/>
        <w:sz w:val="18"/>
        <w:szCs w:val="18"/>
        <w:rtl w:val="0"/>
      </w:rPr>
      <w:t xml:space="preserve">로봇팔 프로젝트 | 프로젝트 기획서</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K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Malgun Gothic" w:cs="Malgun Gothic" w:eastAsia="Malgun Gothic" w:hAnsi="Malgun Gothic"/>
      <w:b w:val="1"/>
      <w:bCs w:val="1"/>
      <w:i w:val="0"/>
      <w:iCs w:val="0"/>
      <w:smallCaps w:val="0"/>
      <w:strike w:val="0"/>
      <w:color w:val="2e549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algun Gothic" w:cs="Malgun Gothic" w:eastAsia="Malgun Gothic" w:hAnsi="Malgun Gothic"/>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Malgun Gothic" w:cs="Malgun Gothic" w:eastAsia="Malgun Gothic" w:hAnsi="Malgun Gothic"/>
      <w:b w:val="1"/>
      <w:bCs w:val="1"/>
      <w:i w:val="0"/>
      <w:iCs w:val="0"/>
      <w:smallCaps w:val="0"/>
      <w:strike w:val="0"/>
      <w:color w:val="2e5496"/>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8CQcHk4E1iAQwBVZLlQsWQIYWg==">CgMxLjAyDmguOWsxanBjb3l5NmR4Mg5oLnhyOHptb3Rnd2JtaDgAciExTW1yTTNxb2lJcDMzYzZBMXVXWnc1U0NrX3NsUmR5Tnk=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