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106.0" w:type="dxa"/>
        <w:jc w:val="left"/>
        <w:tblLayout w:type="fixed"/>
        <w:tblLook w:val="0400"/>
      </w:tblPr>
      <w:tblGrid>
        <w:gridCol w:w="10106"/>
        <w:tblGridChange w:id="0">
          <w:tblGrid>
            <w:gridCol w:w="10106"/>
          </w:tblGrid>
        </w:tblGridChange>
      </w:tblGrid>
      <w:tr>
        <w:trPr>
          <w:cantSplit w:val="1"/>
          <w:tblHeader w:val="0"/>
        </w:trPr>
        <w:tc>
          <w:tcPr>
            <w:shd w:fill="173a8c" w:val="clear"/>
            <w:tcMar>
              <w:top w:w="560.0" w:type="dxa"/>
              <w:left w:w="520.0" w:type="dxa"/>
              <w:bottom w:w="800.0" w:type="dxa"/>
              <w:right w:w="520.0" w:type="dxa"/>
            </w:tcMar>
            <w:vAlign w:val="center"/>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c9d8ff"/>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c9d8ff"/>
                <w:sz w:val="18"/>
                <w:szCs w:val="18"/>
                <w:u w:val="none"/>
                <w:shd w:fill="auto" w:val="clear"/>
                <w:vertAlign w:val="baseline"/>
                <w:rtl w:val="0"/>
              </w:rPr>
              <w:t xml:space="preserve">SKN33 FAMILY AI CAMP · 2팀 부산별빛샌드 · 프로젝트 기획서</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0" w:line="348" w:lineRule="auto"/>
              <w:ind w:left="0" w:right="0" w:firstLine="0"/>
              <w:jc w:val="left"/>
              <w:rPr>
                <w:rFonts w:ascii="Malgun Gothic" w:cs="Malgun Gothic" w:eastAsia="Malgun Gothic" w:hAnsi="Malgun Gothic"/>
                <w:b w:val="1"/>
                <w:bCs w:val="1"/>
                <w:i w:val="0"/>
                <w:iCs w:val="0"/>
                <w:smallCaps w:val="0"/>
                <w:strike w:val="0"/>
                <w:color w:val="ffffff"/>
                <w:sz w:val="76"/>
                <w:szCs w:val="76"/>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ffffff"/>
                <w:sz w:val="76"/>
                <w:szCs w:val="76"/>
                <w:u w:val="none"/>
                <w:shd w:fill="auto" w:val="clear"/>
                <w:vertAlign w:val="baseline"/>
                <w:rtl w:val="0"/>
              </w:rPr>
              <w:t xml:space="preserve">GrowPath</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348" w:lineRule="auto"/>
              <w:ind w:left="0" w:right="0" w:firstLine="0"/>
              <w:jc w:val="left"/>
              <w:rPr>
                <w:rFonts w:ascii="Malgun Gothic" w:cs="Malgun Gothic" w:eastAsia="Malgun Gothic" w:hAnsi="Malgun Gothic"/>
                <w:b w:val="1"/>
                <w:bCs w:val="1"/>
                <w:i w:val="0"/>
                <w:iCs w:val="0"/>
                <w:smallCaps w:val="0"/>
                <w:strike w:val="0"/>
                <w:color w:val="ffffff"/>
                <w:sz w:val="30"/>
                <w:szCs w:val="3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ffffff"/>
                <w:sz w:val="30"/>
                <w:szCs w:val="30"/>
                <w:u w:val="none"/>
                <w:shd w:fill="auto" w:val="clear"/>
                <w:vertAlign w:val="baseline"/>
                <w:rtl w:val="0"/>
              </w:rPr>
              <w:t xml:space="preserve">개발·운영 직군 AI 역량 성장 지원 서비스</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400" w:before="0" w:line="348" w:lineRule="auto"/>
              <w:ind w:left="0" w:right="0" w:firstLine="0"/>
              <w:jc w:val="left"/>
              <w:rPr>
                <w:rFonts w:ascii="Malgun Gothic" w:cs="Malgun Gothic" w:eastAsia="Malgun Gothic" w:hAnsi="Malgun Gothic"/>
                <w:b w:val="0"/>
                <w:bCs w:val="0"/>
                <w:i w:val="0"/>
                <w:iCs w:val="0"/>
                <w:smallCaps w:val="0"/>
                <w:strike w:val="0"/>
                <w:color w:val="c9d8ff"/>
                <w:sz w:val="21"/>
                <w:szCs w:val="21"/>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c9d8ff"/>
                <w:sz w:val="21"/>
                <w:szCs w:val="21"/>
                <w:u w:val="none"/>
                <w:shd w:fill="auto" w:val="clear"/>
                <w:vertAlign w:val="baseline"/>
                <w:rtl w:val="0"/>
              </w:rPr>
              <w:t xml:space="preserve">피드백을 통한 보완에서 스스로 그리는 성장 로드맵까지</w:t>
            </w:r>
          </w:p>
        </w:tc>
      </w:tr>
    </w:tbl>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600" w:line="348" w:lineRule="auto"/>
        <w:ind w:left="0" w:right="0" w:firstLine="0"/>
        <w:jc w:val="left"/>
        <w:rPr>
          <w:rFonts w:ascii="Malgun Gothic" w:cs="Malgun Gothic" w:eastAsia="Malgun Gothic" w:hAnsi="Malgun Gothic"/>
          <w:b w:val="1"/>
          <w:bCs w:val="1"/>
          <w:i w:val="0"/>
          <w:iCs w:val="0"/>
          <w:smallCaps w:val="0"/>
          <w:strike w:val="0"/>
          <w:color w:val="13295b"/>
          <w:sz w:val="20"/>
          <w:szCs w:val="20"/>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13295b"/>
          <w:sz w:val="20"/>
          <w:szCs w:val="20"/>
          <w:u w:val="none"/>
          <w:shd w:fill="auto" w:val="clear"/>
          <w:vertAlign w:val="baseline"/>
          <w:rtl w:val="0"/>
        </w:rPr>
        <w:t xml:space="preserve">작성 정보</w:t>
      </w:r>
    </w:p>
    <w:tbl>
      <w:tblPr>
        <w:tblStyle w:val="Table2"/>
        <w:tblW w:w="10106.0" w:type="dxa"/>
        <w:jc w:val="left"/>
        <w:tblLayout w:type="fixed"/>
        <w:tblLook w:val="0400"/>
      </w:tblPr>
      <w:tblGrid>
        <w:gridCol w:w="2223"/>
        <w:gridCol w:w="7883"/>
        <w:tblGridChange w:id="0">
          <w:tblGrid>
            <w:gridCol w:w="2223"/>
            <w:gridCol w:w="7883"/>
          </w:tblGrid>
        </w:tblGridChange>
      </w:tblGrid>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팀명</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부산별빛샌드 (SK네트웍스 Family AI 캠프 33기 2팀)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작성 팀원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송지섭(PM), 신가을(APM), 오호민, 이준희, 김영석</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수정일자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2026.10.16</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깃허브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https://github.com/20260528-skn-family-ai-33/SKN33-Final-2Team</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0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프로젝트 기간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1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2026.09.28 ~ 2026.11.20 (8주)</w:t>
            </w:r>
          </w:p>
        </w:tc>
      </w:tr>
    </w:tbl>
    <w:p w:rsidR="00000000" w:rsidDel="00000000" w:rsidP="00000000" w:rsidRDefault="00000000" w:rsidRPr="00000000" w14:paraId="0000001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1"/>
          <w:bCs w:val="1"/>
          <w:i w:val="0"/>
          <w:iCs w:val="0"/>
          <w:smallCaps w:val="0"/>
          <w:strike w:val="0"/>
          <w:color w:val="13295b"/>
          <w:sz w:val="34"/>
          <w:szCs w:val="34"/>
          <w:u w:val="none"/>
          <w:shd w:fill="auto" w:val="clear"/>
          <w:vertAlign w:val="baseline"/>
        </w:rPr>
      </w:pPr>
      <w:r w:rsidDel="00000000" w:rsidR="00000000" w:rsidRPr="00000000">
        <w:br w:type="page"/>
      </w:r>
      <w:r w:rsidDel="00000000" w:rsidR="00000000" w:rsidRPr="00000000">
        <w:rPr>
          <w:rFonts w:ascii="Malgun Gothic" w:cs="Malgun Gothic" w:eastAsia="Malgun Gothic" w:hAnsi="Malgun Gothic"/>
          <w:b w:val="1"/>
          <w:bCs w:val="1"/>
          <w:i w:val="0"/>
          <w:iCs w:val="0"/>
          <w:smallCaps w:val="0"/>
          <w:strike w:val="0"/>
          <w:color w:val="13295b"/>
          <w:sz w:val="34"/>
          <w:szCs w:val="34"/>
          <w:u w:val="none"/>
          <w:shd w:fill="auto" w:val="clear"/>
          <w:vertAlign w:val="baseline"/>
          <w:rtl w:val="0"/>
        </w:rPr>
        <w:t xml:space="preserve">목차</w:t>
      </w:r>
    </w:p>
    <w:tbl>
      <w:tblPr>
        <w:tblStyle w:val="Table3"/>
        <w:tblW w:w="10106.0" w:type="dxa"/>
        <w:jc w:val="left"/>
        <w:tblLayout w:type="fixed"/>
        <w:tblLook w:val="0400"/>
      </w:tblPr>
      <w:tblGrid>
        <w:gridCol w:w="1213"/>
        <w:gridCol w:w="3032"/>
        <w:gridCol w:w="5861"/>
        <w:tblGridChange w:id="0">
          <w:tblGrid>
            <w:gridCol w:w="1213"/>
            <w:gridCol w:w="3032"/>
            <w:gridCol w:w="5861"/>
          </w:tblGrid>
        </w:tblGridChange>
      </w:tblGrid>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2">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01</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3">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프로젝트 주제</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4">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서비스명, 한 줄 소개, 대상 사용자, 사용자 역할</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5">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02</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6">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시스템 구성 기획</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7">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사용 시나리오, 주요 기능, AI·저장소 구성</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8">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03</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9">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모델링 계획</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A">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기준 방식·후보 모델, 학습 계획, 검색·요청 분류, 평가 지표·비교 실험</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B">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04</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C">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데이터 수집 전략</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D">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출처·조건·필요량·확보량, 수집 일정</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E">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05</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1F">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역할분담(R&amp;R)</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0">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담당 업무·산출물, 산출물 일정</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1">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06</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2">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기대 효과·검증</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3">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예상 효과, 목표 달성 기준, 검증 방법</w:t>
            </w:r>
          </w:p>
        </w:tc>
      </w:tr>
      <w:tr>
        <w:trPr>
          <w:cantSplit w:val="1"/>
          <w:tblHeader w:val="0"/>
        </w:trPr>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4">
            <w:pPr>
              <w:rPr>
                <w:rFonts w:ascii="Malgun Gothic" w:cs="Malgun Gothic" w:eastAsia="Malgun Gothic" w:hAnsi="Malgun Gothic"/>
                <w:b w:val="1"/>
                <w:bCs w:val="1"/>
                <w:color w:val="2457d6"/>
                <w:sz w:val="19"/>
                <w:szCs w:val="19"/>
              </w:rPr>
            </w:pPr>
            <w:r w:rsidDel="00000000" w:rsidR="00000000" w:rsidRPr="00000000">
              <w:rPr>
                <w:rFonts w:ascii="Malgun Gothic" w:cs="Malgun Gothic" w:eastAsia="Malgun Gothic" w:hAnsi="Malgun Gothic"/>
                <w:b w:val="1"/>
                <w:bCs w:val="1"/>
                <w:color w:val="2457d6"/>
                <w:sz w:val="19"/>
                <w:szCs w:val="19"/>
                <w:rtl w:val="0"/>
              </w:rPr>
              <w:t xml:space="preserve">부록</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5">
            <w:pPr>
              <w:rPr>
                <w:rFonts w:ascii="Malgun Gothic" w:cs="Malgun Gothic" w:eastAsia="Malgun Gothic" w:hAnsi="Malgun Gothic"/>
                <w:b w:val="1"/>
                <w:bCs w:val="1"/>
                <w:color w:val="1c2433"/>
                <w:sz w:val="19"/>
                <w:szCs w:val="19"/>
              </w:rPr>
            </w:pPr>
            <w:r w:rsidDel="00000000" w:rsidR="00000000" w:rsidRPr="00000000">
              <w:rPr>
                <w:rFonts w:ascii="Malgun Gothic" w:cs="Malgun Gothic" w:eastAsia="Malgun Gothic" w:hAnsi="Malgun Gothic"/>
                <w:b w:val="1"/>
                <w:bCs w:val="1"/>
                <w:color w:val="1c2433"/>
                <w:sz w:val="19"/>
                <w:szCs w:val="19"/>
                <w:rtl w:val="0"/>
              </w:rPr>
              <w:t xml:space="preserve">구현 및 검증 기준</w:t>
            </w:r>
          </w:p>
        </w:tc>
        <w:tc>
          <w:tcPr>
            <w:tcBorders>
              <w:bottom w:color="dfe5ef" w:space="0" w:sz="8" w:val="single"/>
            </w:tcBorders>
            <w:tcMar>
              <w:top w:w="80.0" w:type="dxa"/>
              <w:left w:w="0.0" w:type="dxa"/>
              <w:bottom w:w="80.0" w:type="dxa"/>
              <w:right w:w="0.0" w:type="dxa"/>
            </w:tcMar>
            <w:vAlign w:val="center"/>
          </w:tcPr>
          <w:p w:rsidR="00000000" w:rsidDel="00000000" w:rsidP="00000000" w:rsidRDefault="00000000" w:rsidRPr="00000000" w14:paraId="00000026">
            <w:pPr>
              <w:rPr>
                <w:rFonts w:ascii="Malgun Gothic" w:cs="Malgun Gothic" w:eastAsia="Malgun Gothic" w:hAnsi="Malgun Gothic"/>
                <w:color w:val="64708a"/>
                <w:sz w:val="19"/>
                <w:szCs w:val="19"/>
              </w:rPr>
            </w:pPr>
            <w:r w:rsidDel="00000000" w:rsidR="00000000" w:rsidRPr="00000000">
              <w:rPr>
                <w:rFonts w:ascii="Malgun Gothic" w:cs="Malgun Gothic" w:eastAsia="Malgun Gothic" w:hAnsi="Malgun Gothic"/>
                <w:color w:val="64708a"/>
                <w:sz w:val="19"/>
                <w:szCs w:val="19"/>
                <w:rtl w:val="0"/>
              </w:rPr>
              <w:t xml:space="preserve">확정 범위와 구현·평가에서 확인할 항목</w:t>
            </w:r>
          </w:p>
        </w:tc>
      </w:tr>
    </w:tbl>
    <w:p w:rsidR="00000000" w:rsidDel="00000000" w:rsidP="00000000" w:rsidRDefault="00000000" w:rsidRPr="00000000" w14:paraId="00000027">
      <w:pPr>
        <w:pStyle w:val="Heading2"/>
        <w:keepNext w:val="1"/>
        <w:rPr/>
      </w:pPr>
      <w:r w:rsidDel="00000000" w:rsidR="00000000" w:rsidRPr="00000000">
        <w:rPr>
          <w:rtl w:val="0"/>
        </w:rPr>
        <w:t xml:space="preserve">01  프로젝트 주제</w:t>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서비스 개요와 사용자 역할</w:t>
      </w:r>
    </w:p>
    <w:tbl>
      <w:tblPr>
        <w:tblStyle w:val="Table4"/>
        <w:tblW w:w="10106.0" w:type="dxa"/>
        <w:jc w:val="left"/>
        <w:tblLayout w:type="fixed"/>
        <w:tblLook w:val="0400"/>
      </w:tblPr>
      <w:tblGrid>
        <w:gridCol w:w="1718"/>
        <w:gridCol w:w="8388"/>
        <w:tblGridChange w:id="0">
          <w:tblGrid>
            <w:gridCol w:w="1718"/>
            <w:gridCol w:w="8388"/>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2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항목</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2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내용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2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서비스명</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2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GrowPath</w:t>
            </w:r>
            <w:r w:rsidDel="00000000" w:rsidR="00000000" w:rsidRPr="00000000">
              <w:rPr>
                <w:rtl w:val="0"/>
              </w:rPr>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2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한 줄 소개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2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개발·운영 직군 직원의 AI 역량 성장을 돕는 서비스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2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대상 사용자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한국수자원공사의 가상 개발·운영 직무 부서 직원. 첫 시연은 사내 시스템 개발·운영 경험은 있지만 생성형 AI·RAG 개발 경험은 적은 직원으로 좁힌다.</w:t>
            </w:r>
            <w:r w:rsidDel="00000000" w:rsidR="00000000" w:rsidRPr="00000000">
              <w:rPr>
                <w:rtl w:val="0"/>
              </w:rPr>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기준 기관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한국수자원공사 공개 자료(규정, AI 활용 사례) 데이터 기준</w:t>
            </w:r>
          </w:p>
        </w:tc>
      </w:tr>
    </w:tbl>
    <w:p w:rsidR="00000000" w:rsidDel="00000000" w:rsidP="00000000" w:rsidRDefault="00000000" w:rsidRPr="00000000" w14:paraId="00000033">
      <w:pPr>
        <w:pStyle w:val="Heading3"/>
        <w:keepNext w:val="1"/>
        <w:rPr/>
      </w:pPr>
      <w:r w:rsidDel="00000000" w:rsidR="00000000" w:rsidRPr="00000000">
        <w:rPr>
          <w:rtl w:val="0"/>
        </w:rPr>
        <w:t xml:space="preserve">사용자 역할</w:t>
      </w:r>
    </w:p>
    <w:tbl>
      <w:tblPr>
        <w:tblStyle w:val="Table5"/>
        <w:tblW w:w="10106.000000000002" w:type="dxa"/>
        <w:jc w:val="left"/>
        <w:tblLayout w:type="fixed"/>
        <w:tblLook w:val="0400"/>
      </w:tblPr>
      <w:tblGrid>
        <w:gridCol w:w="1516"/>
        <w:gridCol w:w="5457"/>
        <w:gridCol w:w="3133"/>
        <w:tblGridChange w:id="0">
          <w:tblGrid>
            <w:gridCol w:w="1516"/>
            <w:gridCol w:w="5457"/>
            <w:gridCol w:w="3133"/>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3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역할</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3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하는 일</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3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볼 수 있는 자료</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개인 사용자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목표·조건·5점 척도 입력, 후보 비교·수정·확정, 여러 계획 실행·보관, 결과 확인, 도우미·자료 조회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본인 자료</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부서장</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진행 중인 감독 그룹 소속 직원 계획에 코멘트를 남기고 확인·반영 상태를 본다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직속 직원의 소속·직급·직위, 확정 로드맵·진행·결과 보고서(응답 변화 포함). 원본 응답·진단·메모·첨부·평정 제외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시스템 관리자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규정·직원 메타데이터·기준자료 등록·수정·버전 관리, 감독 그룹·부서장 권한 운영</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3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운영 자료 (개인 계획 열람 권한과 분리)</w:t>
            </w:r>
          </w:p>
        </w:tc>
      </w:tr>
    </w:tbl>
    <w:p w:rsidR="00000000" w:rsidDel="00000000" w:rsidP="00000000" w:rsidRDefault="00000000" w:rsidRPr="00000000" w14:paraId="00000040">
      <w:pPr>
        <w:pStyle w:val="Heading2"/>
        <w:keepNext w:val="1"/>
        <w:rPr/>
      </w:pPr>
      <w:r w:rsidDel="00000000" w:rsidR="00000000" w:rsidRPr="00000000">
        <w:rPr>
          <w:rtl w:val="0"/>
        </w:rPr>
        <w:t xml:space="preserve">02  시스템 구성 기획</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사용 흐름, 주요 기능과 AI·저장소 구성 (화면·API는 별도 설계서)</w:t>
      </w:r>
    </w:p>
    <w:p w:rsidR="00000000" w:rsidDel="00000000" w:rsidP="00000000" w:rsidRDefault="00000000" w:rsidRPr="00000000" w14:paraId="00000042">
      <w:pPr>
        <w:pStyle w:val="Heading3"/>
        <w:keepNext w:val="1"/>
        <w:rPr/>
      </w:pPr>
      <w:r w:rsidDel="00000000" w:rsidR="00000000" w:rsidRPr="00000000">
        <w:rPr>
          <w:rtl w:val="0"/>
        </w:rPr>
        <w:t xml:space="preserve">사용 시나리오</w:t>
      </w:r>
    </w:p>
    <w:tbl>
      <w:tblPr>
        <w:tblStyle w:val="Table6"/>
        <w:tblW w:w="10086.0" w:type="dxa"/>
        <w:jc w:val="left"/>
        <w:tblLayout w:type="fixed"/>
        <w:tblLook w:val="0400"/>
      </w:tblPr>
      <w:tblGrid>
        <w:gridCol w:w="1853"/>
        <w:gridCol w:w="207"/>
        <w:gridCol w:w="1852"/>
        <w:gridCol w:w="206"/>
        <w:gridCol w:w="1852"/>
        <w:gridCol w:w="206"/>
        <w:gridCol w:w="1852"/>
        <w:gridCol w:w="206"/>
        <w:gridCol w:w="1852"/>
        <w:tblGridChange w:id="0">
          <w:tblGrid>
            <w:gridCol w:w="1853"/>
            <w:gridCol w:w="207"/>
            <w:gridCol w:w="1852"/>
            <w:gridCol w:w="206"/>
            <w:gridCol w:w="1852"/>
            <w:gridCol w:w="206"/>
            <w:gridCol w:w="1852"/>
            <w:gridCol w:w="206"/>
            <w:gridCol w:w="1852"/>
          </w:tblGrid>
        </w:tblGridChange>
      </w:tblGrid>
      <w:tr>
        <w:trPr>
          <w:cantSplit w:val="1"/>
          <w:tblHeader w:val="0"/>
        </w:trPr>
        <w:tc>
          <w:tcPr>
            <w:tcBorders>
              <w:top w:color="c9d6f2" w:space="0" w:sz="8" w:val="single"/>
              <w:left w:color="c9d6f2" w:space="0" w:sz="8" w:val="single"/>
              <w:bottom w:color="c9d6f2" w:space="0" w:sz="8" w:val="single"/>
              <w:right w:color="c9d6f2" w:space="0" w:sz="8" w:val="single"/>
            </w:tcBorders>
            <w:shd w:fill="f7f9fe" w:val="clear"/>
            <w:tcMar>
              <w:top w:w="100.0" w:type="dxa"/>
              <w:left w:w="60.0" w:type="dxa"/>
              <w:bottom w:w="100.0" w:type="dxa"/>
              <w:right w:w="60.0" w:type="dxa"/>
            </w:tcMar>
            <w:vAlign w:val="center"/>
          </w:tcPr>
          <w:p w:rsidR="00000000" w:rsidDel="00000000" w:rsidP="00000000" w:rsidRDefault="00000000" w:rsidRPr="00000000" w14:paraId="00000043">
            <w:pPr>
              <w:jc w:val="center"/>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3295b"/>
                <w:sz w:val="18"/>
                <w:szCs w:val="18"/>
                <w:rtl w:val="0"/>
              </w:rPr>
              <w:t xml:space="preserve">학습 시작점 확인</w:t>
              <w:br w:type="textWrapping"/>
              <w:t xml:space="preserve">목표·조건, 5점 척도 사전 점검</w:t>
            </w:r>
            <w:r w:rsidDel="00000000" w:rsidR="00000000" w:rsidRPr="00000000">
              <w:rPr>
                <w:rtl w:val="0"/>
              </w:rPr>
            </w:r>
          </w:p>
        </w:tc>
        <w:tc>
          <w:tcPr>
            <w:vAlign w:val="center"/>
          </w:tcPr>
          <w:p w:rsidR="00000000" w:rsidDel="00000000" w:rsidP="00000000" w:rsidRDefault="00000000" w:rsidRPr="00000000" w14:paraId="00000044">
            <w:pPr>
              <w:jc w:val="center"/>
              <w:rPr>
                <w:rFonts w:ascii="Malgun Gothic" w:cs="Malgun Gothic" w:eastAsia="Malgun Gothic" w:hAnsi="Malgun Gothic"/>
                <w:color w:val="8a9bc2"/>
                <w:sz w:val="18"/>
                <w:szCs w:val="18"/>
              </w:rPr>
            </w:pPr>
            <w:r w:rsidDel="00000000" w:rsidR="00000000" w:rsidRPr="00000000">
              <w:rPr>
                <w:rFonts w:ascii="Malgun Gothic" w:cs="Malgun Gothic" w:eastAsia="Malgun Gothic" w:hAnsi="Malgun Gothic"/>
                <w:color w:val="8a9bc2"/>
                <w:sz w:val="18"/>
                <w:szCs w:val="18"/>
                <w:rtl w:val="0"/>
              </w:rPr>
              <w:t xml:space="preserve">→</w:t>
            </w:r>
          </w:p>
        </w:tc>
        <w:tc>
          <w:tcPr>
            <w:tcBorders>
              <w:top w:color="c9d6f2" w:space="0" w:sz="8" w:val="single"/>
              <w:left w:color="c9d6f2" w:space="0" w:sz="8" w:val="single"/>
              <w:bottom w:color="c9d6f2" w:space="0" w:sz="8" w:val="single"/>
              <w:right w:color="c9d6f2" w:space="0" w:sz="8" w:val="single"/>
            </w:tcBorders>
            <w:shd w:fill="f7f9fe" w:val="clear"/>
            <w:tcMar>
              <w:top w:w="100.0" w:type="dxa"/>
              <w:left w:w="60.0" w:type="dxa"/>
              <w:bottom w:w="100.0" w:type="dxa"/>
              <w:right w:w="60.0" w:type="dxa"/>
            </w:tcMar>
            <w:vAlign w:val="center"/>
          </w:tcPr>
          <w:p w:rsidR="00000000" w:rsidDel="00000000" w:rsidP="00000000" w:rsidRDefault="00000000" w:rsidRPr="00000000" w14:paraId="00000045">
            <w:pPr>
              <w:jc w:val="center"/>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3295b"/>
                <w:sz w:val="18"/>
                <w:szCs w:val="18"/>
                <w:rtl w:val="0"/>
              </w:rPr>
              <w:t xml:space="preserve">관점별 계획 비교</w:t>
            </w:r>
            <w:r w:rsidDel="00000000" w:rsidR="00000000" w:rsidRPr="00000000">
              <w:rPr>
                <w:rFonts w:ascii="Malgun Gothic" w:cs="Malgun Gothic" w:eastAsia="Malgun Gothic" w:hAnsi="Malgun Gothic"/>
                <w:color w:val="1c2433"/>
                <w:sz w:val="18"/>
                <w:szCs w:val="18"/>
                <w:rtl w:val="0"/>
              </w:rPr>
              <w:br w:type="textWrapping"/>
            </w:r>
            <w:r w:rsidDel="00000000" w:rsidR="00000000" w:rsidRPr="00000000">
              <w:rPr>
                <w:rFonts w:ascii="Malgun Gothic" w:cs="Malgun Gothic" w:eastAsia="Malgun Gothic" w:hAnsi="Malgun Gothic"/>
                <w:color w:val="4f5b73"/>
                <w:sz w:val="15"/>
                <w:szCs w:val="15"/>
                <w:rtl w:val="0"/>
              </w:rPr>
              <w:t xml:space="preserve">후보 3개, 계획 보고서</w:t>
            </w:r>
            <w:r w:rsidDel="00000000" w:rsidR="00000000" w:rsidRPr="00000000">
              <w:rPr>
                <w:rtl w:val="0"/>
              </w:rPr>
            </w:r>
          </w:p>
        </w:tc>
        <w:tc>
          <w:tcPr>
            <w:vAlign w:val="center"/>
          </w:tcPr>
          <w:p w:rsidR="00000000" w:rsidDel="00000000" w:rsidP="00000000" w:rsidRDefault="00000000" w:rsidRPr="00000000" w14:paraId="00000046">
            <w:pPr>
              <w:jc w:val="center"/>
              <w:rPr>
                <w:rFonts w:ascii="Malgun Gothic" w:cs="Malgun Gothic" w:eastAsia="Malgun Gothic" w:hAnsi="Malgun Gothic"/>
                <w:color w:val="8a9bc2"/>
                <w:sz w:val="18"/>
                <w:szCs w:val="18"/>
              </w:rPr>
            </w:pPr>
            <w:r w:rsidDel="00000000" w:rsidR="00000000" w:rsidRPr="00000000">
              <w:rPr>
                <w:rFonts w:ascii="Malgun Gothic" w:cs="Malgun Gothic" w:eastAsia="Malgun Gothic" w:hAnsi="Malgun Gothic"/>
                <w:color w:val="8a9bc2"/>
                <w:sz w:val="18"/>
                <w:szCs w:val="18"/>
                <w:rtl w:val="0"/>
              </w:rPr>
              <w:t xml:space="preserve">→</w:t>
            </w:r>
          </w:p>
        </w:tc>
        <w:tc>
          <w:tcPr>
            <w:tcBorders>
              <w:top w:color="c9d6f2" w:space="0" w:sz="8" w:val="single"/>
              <w:left w:color="c9d6f2" w:space="0" w:sz="8" w:val="single"/>
              <w:bottom w:color="c9d6f2" w:space="0" w:sz="8" w:val="single"/>
              <w:right w:color="c9d6f2" w:space="0" w:sz="8" w:val="single"/>
            </w:tcBorders>
            <w:shd w:fill="f7f9fe" w:val="clear"/>
            <w:tcMar>
              <w:top w:w="100.0" w:type="dxa"/>
              <w:left w:w="60.0" w:type="dxa"/>
              <w:bottom w:w="100.0" w:type="dxa"/>
              <w:right w:w="60.0" w:type="dxa"/>
            </w:tcMar>
            <w:vAlign w:val="center"/>
          </w:tcPr>
          <w:p w:rsidR="00000000" w:rsidDel="00000000" w:rsidP="00000000" w:rsidRDefault="00000000" w:rsidRPr="00000000" w14:paraId="00000047">
            <w:pPr>
              <w:jc w:val="center"/>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3295b"/>
                <w:sz w:val="18"/>
                <w:szCs w:val="18"/>
                <w:rtl w:val="0"/>
              </w:rPr>
              <w:t xml:space="preserve">선택·수정·확정</w:t>
            </w:r>
            <w:r w:rsidDel="00000000" w:rsidR="00000000" w:rsidRPr="00000000">
              <w:rPr>
                <w:rFonts w:ascii="Malgun Gothic" w:cs="Malgun Gothic" w:eastAsia="Malgun Gothic" w:hAnsi="Malgun Gothic"/>
                <w:color w:val="1c2433"/>
                <w:sz w:val="18"/>
                <w:szCs w:val="18"/>
                <w:rtl w:val="0"/>
              </w:rPr>
              <w:br w:type="textWrapping"/>
            </w:r>
            <w:r w:rsidDel="00000000" w:rsidR="00000000" w:rsidRPr="00000000">
              <w:rPr>
                <w:rFonts w:ascii="Malgun Gothic" w:cs="Malgun Gothic" w:eastAsia="Malgun Gothic" w:hAnsi="Malgun Gothic"/>
                <w:color w:val="4f5b73"/>
                <w:sz w:val="15"/>
                <w:szCs w:val="15"/>
                <w:rtl w:val="0"/>
              </w:rPr>
              <w:t xml:space="preserve">수정안은 확인 후 반영</w:t>
            </w:r>
            <w:r w:rsidDel="00000000" w:rsidR="00000000" w:rsidRPr="00000000">
              <w:rPr>
                <w:rtl w:val="0"/>
              </w:rPr>
            </w:r>
          </w:p>
        </w:tc>
        <w:tc>
          <w:tcPr>
            <w:vAlign w:val="center"/>
          </w:tcPr>
          <w:p w:rsidR="00000000" w:rsidDel="00000000" w:rsidP="00000000" w:rsidRDefault="00000000" w:rsidRPr="00000000" w14:paraId="00000048">
            <w:pPr>
              <w:jc w:val="center"/>
              <w:rPr>
                <w:rFonts w:ascii="Malgun Gothic" w:cs="Malgun Gothic" w:eastAsia="Malgun Gothic" w:hAnsi="Malgun Gothic"/>
                <w:color w:val="8a9bc2"/>
                <w:sz w:val="18"/>
                <w:szCs w:val="18"/>
              </w:rPr>
            </w:pPr>
            <w:r w:rsidDel="00000000" w:rsidR="00000000" w:rsidRPr="00000000">
              <w:rPr>
                <w:rFonts w:ascii="Malgun Gothic" w:cs="Malgun Gothic" w:eastAsia="Malgun Gothic" w:hAnsi="Malgun Gothic"/>
                <w:color w:val="8a9bc2"/>
                <w:sz w:val="18"/>
                <w:szCs w:val="18"/>
                <w:rtl w:val="0"/>
              </w:rPr>
              <w:t xml:space="preserve">→</w:t>
            </w:r>
          </w:p>
        </w:tc>
        <w:tc>
          <w:tcPr>
            <w:tcBorders>
              <w:top w:color="c9d6f2" w:space="0" w:sz="8" w:val="single"/>
              <w:left w:color="c9d6f2" w:space="0" w:sz="8" w:val="single"/>
              <w:bottom w:color="c9d6f2" w:space="0" w:sz="8" w:val="single"/>
              <w:right w:color="c9d6f2" w:space="0" w:sz="8" w:val="single"/>
            </w:tcBorders>
            <w:shd w:fill="f7f9fe" w:val="clear"/>
            <w:tcMar>
              <w:top w:w="100.0" w:type="dxa"/>
              <w:left w:w="60.0" w:type="dxa"/>
              <w:bottom w:w="100.0" w:type="dxa"/>
              <w:right w:w="60.0" w:type="dxa"/>
            </w:tcMar>
            <w:vAlign w:val="center"/>
          </w:tcPr>
          <w:p w:rsidR="00000000" w:rsidDel="00000000" w:rsidP="00000000" w:rsidRDefault="00000000" w:rsidRPr="00000000" w14:paraId="00000049">
            <w:pPr>
              <w:jc w:val="center"/>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3295b"/>
                <w:sz w:val="18"/>
                <w:szCs w:val="18"/>
                <w:rtl w:val="0"/>
              </w:rPr>
              <w:t xml:space="preserve">학습 실행</w:t>
            </w:r>
            <w:r w:rsidDel="00000000" w:rsidR="00000000" w:rsidRPr="00000000">
              <w:rPr>
                <w:rFonts w:ascii="Malgun Gothic" w:cs="Malgun Gothic" w:eastAsia="Malgun Gothic" w:hAnsi="Malgun Gothic"/>
                <w:color w:val="1c2433"/>
                <w:sz w:val="18"/>
                <w:szCs w:val="18"/>
                <w:rtl w:val="0"/>
              </w:rPr>
              <w:br w:type="textWrapping"/>
            </w:r>
            <w:r w:rsidDel="00000000" w:rsidR="00000000" w:rsidRPr="00000000">
              <w:rPr>
                <w:rFonts w:ascii="Malgun Gothic" w:cs="Malgun Gothic" w:eastAsia="Malgun Gothic" w:hAnsi="Malgun Gothic"/>
                <w:color w:val="4f5b73"/>
                <w:sz w:val="15"/>
                <w:szCs w:val="15"/>
                <w:rtl w:val="0"/>
              </w:rPr>
              <w:t xml:space="preserve">체크리스트·메모</w:t>
            </w:r>
            <w:r w:rsidDel="00000000" w:rsidR="00000000" w:rsidRPr="00000000">
              <w:rPr>
                <w:rtl w:val="0"/>
              </w:rPr>
            </w:r>
          </w:p>
        </w:tc>
        <w:tc>
          <w:tcPr>
            <w:vAlign w:val="center"/>
          </w:tcPr>
          <w:p w:rsidR="00000000" w:rsidDel="00000000" w:rsidP="00000000" w:rsidRDefault="00000000" w:rsidRPr="00000000" w14:paraId="0000004A">
            <w:pPr>
              <w:jc w:val="center"/>
              <w:rPr>
                <w:rFonts w:ascii="Malgun Gothic" w:cs="Malgun Gothic" w:eastAsia="Malgun Gothic" w:hAnsi="Malgun Gothic"/>
                <w:color w:val="8a9bc2"/>
                <w:sz w:val="18"/>
                <w:szCs w:val="18"/>
              </w:rPr>
            </w:pPr>
            <w:r w:rsidDel="00000000" w:rsidR="00000000" w:rsidRPr="00000000">
              <w:rPr>
                <w:rFonts w:ascii="Malgun Gothic" w:cs="Malgun Gothic" w:eastAsia="Malgun Gothic" w:hAnsi="Malgun Gothic"/>
                <w:color w:val="8a9bc2"/>
                <w:sz w:val="18"/>
                <w:szCs w:val="18"/>
                <w:rtl w:val="0"/>
              </w:rPr>
              <w:t xml:space="preserve">→</w:t>
            </w:r>
          </w:p>
        </w:tc>
        <w:tc>
          <w:tcPr>
            <w:tcBorders>
              <w:top w:color="c9d6f2" w:space="0" w:sz="8" w:val="single"/>
              <w:left w:color="c9d6f2" w:space="0" w:sz="8" w:val="single"/>
              <w:bottom w:color="c9d6f2" w:space="0" w:sz="8" w:val="single"/>
              <w:right w:color="c9d6f2" w:space="0" w:sz="8" w:val="single"/>
            </w:tcBorders>
            <w:shd w:fill="f7f9fe" w:val="clear"/>
            <w:tcMar>
              <w:top w:w="100.0" w:type="dxa"/>
              <w:left w:w="60.0" w:type="dxa"/>
              <w:bottom w:w="100.0" w:type="dxa"/>
              <w:right w:w="60.0" w:type="dxa"/>
            </w:tcMar>
            <w:vAlign w:val="center"/>
          </w:tcPr>
          <w:p w:rsidR="00000000" w:rsidDel="00000000" w:rsidP="00000000" w:rsidRDefault="00000000" w:rsidRPr="00000000" w14:paraId="0000004B">
            <w:pPr>
              <w:jc w:val="center"/>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3295b"/>
                <w:sz w:val="18"/>
                <w:szCs w:val="18"/>
                <w:rtl w:val="0"/>
              </w:rPr>
              <w:t xml:space="preserve">결과 확인</w:t>
            </w:r>
            <w:r w:rsidDel="00000000" w:rsidR="00000000" w:rsidRPr="00000000">
              <w:rPr>
                <w:rFonts w:ascii="Malgun Gothic" w:cs="Malgun Gothic" w:eastAsia="Malgun Gothic" w:hAnsi="Malgun Gothic"/>
                <w:color w:val="1c2433"/>
                <w:sz w:val="18"/>
                <w:szCs w:val="18"/>
                <w:rtl w:val="0"/>
              </w:rPr>
              <w:br w:type="textWrapping"/>
            </w:r>
            <w:r w:rsidDel="00000000" w:rsidR="00000000" w:rsidRPr="00000000">
              <w:rPr>
                <w:rFonts w:ascii="Malgun Gothic" w:cs="Malgun Gothic" w:eastAsia="Malgun Gothic" w:hAnsi="Malgun Gothic"/>
                <w:color w:val="4f5b73"/>
                <w:sz w:val="15"/>
                <w:szCs w:val="15"/>
                <w:rtl w:val="0"/>
              </w:rPr>
              <w:t xml:space="preserve">사후 점검, 결과 보고서</w:t>
            </w:r>
            <w:r w:rsidDel="00000000" w:rsidR="00000000" w:rsidRPr="00000000">
              <w:rPr>
                <w:rtl w:val="0"/>
              </w:rPr>
            </w:r>
          </w:p>
        </w:tc>
      </w:tr>
    </w:tbl>
    <w:p w:rsidR="00000000" w:rsidDel="00000000" w:rsidP="00000000" w:rsidRDefault="00000000" w:rsidRPr="00000000" w14:paraId="0000004C">
      <w:pPr>
        <w:rPr>
          <w:rFonts w:ascii="Malgun Gothic" w:cs="Malgun Gothic" w:eastAsia="Malgun Gothic" w:hAnsi="Malgun Gothic"/>
          <w:color w:val="64708a"/>
          <w:sz w:val="16"/>
          <w:szCs w:val="16"/>
        </w:rPr>
      </w:pPr>
      <w:r w:rsidDel="00000000" w:rsidR="00000000" w:rsidRPr="00000000">
        <w:rPr>
          <w:rFonts w:ascii="Malgun Gothic" w:cs="Malgun Gothic" w:eastAsia="Malgun Gothic" w:hAnsi="Malgun Gothic"/>
          <w:color w:val="64708a"/>
          <w:sz w:val="16"/>
          <w:szCs w:val="16"/>
          <w:rtl w:val="0"/>
        </w:rPr>
        <w:t xml:space="preserve">그림 1. 목표·조건과 사전 점검을 바탕으로 계획을 고르고 실행·점검한다. 도우미에는 언제든 질문하며, 부서장은 진행 중인 확정 계획에 코멘트한다.</w:t>
      </w:r>
    </w:p>
    <w:tbl>
      <w:tblPr>
        <w:tblStyle w:val="Table7"/>
        <w:tblW w:w="10106.0" w:type="dxa"/>
        <w:jc w:val="left"/>
        <w:tblLayout w:type="fixed"/>
        <w:tblLook w:val="0400"/>
      </w:tblPr>
      <w:tblGrid>
        <w:gridCol w:w="1718"/>
        <w:gridCol w:w="8388"/>
        <w:tblGridChange w:id="0">
          <w:tblGrid>
            <w:gridCol w:w="1718"/>
            <w:gridCol w:w="8388"/>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4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첫 시연 (가정)</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4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내용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4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목표 (예)</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사내 규정 문서로 질의응답하는 RAG 시제품 만들기</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서비스 역할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시제품 제작에 필요한 학습 순서·자료와 실행·결과 정리를 지원한다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시작점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Python·데이터 처리는 익숙하고 LLM·RAG는 처음인 경우 2단계부터 제안하고 사용자가 정한다</w:t>
            </w:r>
          </w:p>
        </w:tc>
      </w:tr>
    </w:tbl>
    <w:p w:rsidR="00000000" w:rsidDel="00000000" w:rsidP="00000000" w:rsidRDefault="00000000" w:rsidRPr="00000000" w14:paraId="00000055">
      <w:pPr>
        <w:pStyle w:val="Heading3"/>
        <w:keepNext w:val="1"/>
        <w:rPr/>
      </w:pPr>
      <w:r w:rsidDel="00000000" w:rsidR="00000000" w:rsidRPr="00000000">
        <w:rPr>
          <w:rtl w:val="0"/>
        </w:rPr>
        <w:t xml:space="preserve">주요 기능 ① 학습 수준 점검 (사전·사후)</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진단 에이전트가 목표·업무 기획서 요약·학습 조건에 맞춰 개인별 사전 문항을 만든다. 응답은 5점 척도(1 전혀 아님 ~ 5 매우 그렇다)이며 사후에도 같은 문항을 쓴다. 프로그램은 계산 수준값과 전후 차이를 저장하고, 에이전트는 응답 요약·시작점·보완 방향을 제안한다. 응답값과 변화는 표시하되 계산 수준값은 화면에 표시하지 않는다.</w:t>
      </w:r>
    </w:p>
    <w:tbl>
      <w:tblPr>
        <w:tblStyle w:val="Table8"/>
        <w:tblW w:w="10106.0" w:type="dxa"/>
        <w:jc w:val="left"/>
        <w:tblLayout w:type="fixed"/>
        <w:tblLook w:val="0400"/>
      </w:tblPr>
      <w:tblGrid>
        <w:gridCol w:w="1415"/>
        <w:gridCol w:w="5659"/>
        <w:gridCol w:w="3032"/>
        <w:tblGridChange w:id="0">
          <w:tblGrid>
            <w:gridCol w:w="1415"/>
            <w:gridCol w:w="5659"/>
            <w:gridCol w:w="3032"/>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5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영역</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5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묻는 내용 (예)</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5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쓰는 곳</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AI 이해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생성형 AI·머신러닝 개념 이해 (자기평가)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시작 단계, 자기평가 변화</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개발 경험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사용 언어, 데이터 처리, 모델 학습·배포 경험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5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시작 단계, 과정 난이도, 자기평가 변화</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목표 분야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 분야의 개념·도구 이해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시작 단계, 업무 적용 과제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자격증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계획이 있을 때 자격 지식·준비 경험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시작 단계, 자격 준비</w:t>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목표는 직접 입력하거나 프로필과 목표 추천 활용에 동의한 평정을 참고한 후보에서 고른다. 업무 기획서를 요약해 참고할 수 있다. 학습 방식·시간·기간·예산·자격증·제약은 입력 화면에서 받고, 사용자가 시작 단계와 전달 내용을 조정한다. 문항 생성·계산·시작점 기준은 규칙과 버전으로 관리하고 응답별 기대 결과로 검증한다.</w:t>
      </w:r>
    </w:p>
    <w:p w:rsidR="00000000" w:rsidDel="00000000" w:rsidP="00000000" w:rsidRDefault="00000000" w:rsidRPr="00000000" w14:paraId="00000067">
      <w:pPr>
        <w:pStyle w:val="Heading3"/>
        <w:keepNext w:val="1"/>
        <w:rPr/>
      </w:pPr>
      <w:r w:rsidDel="00000000" w:rsidR="00000000" w:rsidRPr="00000000">
        <w:rPr>
          <w:rtl w:val="0"/>
        </w:rPr>
        <w:t xml:space="preserve">주요 기능 ② 로드맵 후보와 계획 보고서</w:t>
      </w:r>
    </w:p>
    <w:tbl>
      <w:tblPr>
        <w:tblStyle w:val="Table9"/>
        <w:tblW w:w="10106.0" w:type="dxa"/>
        <w:jc w:val="left"/>
        <w:tblLayout w:type="fixed"/>
        <w:tblLook w:val="0400"/>
      </w:tblPr>
      <w:tblGrid>
        <w:gridCol w:w="1718"/>
        <w:gridCol w:w="8388"/>
        <w:tblGridChange w:id="0">
          <w:tblGrid>
            <w:gridCol w:w="1718"/>
            <w:gridCol w:w="8388"/>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6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과제 선정 기준</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6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쓰는 방식</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① 사용자 목표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사용자 목표를 우선한다. 없으면 프로필과 동의한 평정을 참고해 후보를 제안하고 사용자가 고른다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② 업무 관련성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부서별 담당 업무·조직도·AI 사례·본인 설명을 참고하며 부서 업무로 개인 업무를 추정하지 않는다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③ 점검·평정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6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5점 척도 응답으로 시작 수준을 제안한다. 평정은 본인이 목표 추천 활용에 동의한 것만 참고하며 낮은 점수로 원인·의지를 단정하지 않는다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④ 실행 가능성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시간·예산을 지킨다. 미확인 지원은 "확인 필요"로 표시하고 비용에서 차감하지 않는다</w:t>
            </w:r>
          </w:p>
        </w:tc>
      </w:tr>
    </w:tbl>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로드맵은 기초 다지기·핵심 이해·업무 적용·성과 확인의 4단계다. 비용·시간·업무 적용을 우선하는 세 관점이 같은 목표와 한도 안에서 후보를 병렬 작성한다. 등록된 과정·도서·자격·공식 문서와 직접 수행할 실습 과제를 구분한다. 후보 작성 후 규정 에이전트가 안별 지원 조건을 확인하며, 확인 전에는 지원금을 차감하지 않는다. 일부 안이 실패해도 1개 이상 완성되면 그 안으로 진행할 수 있다. 한 안을 다시 만들거나 버전을 비교한 뒤 사용자가 선택한 안·버전만 저장한다.</w:t>
      </w:r>
    </w:p>
    <w:p w:rsidR="00000000" w:rsidDel="00000000" w:rsidP="00000000" w:rsidRDefault="00000000" w:rsidRPr="00000000" w14:paraId="00000073">
      <w:pPr>
        <w:pStyle w:val="Heading3"/>
        <w:keepNext w:val="1"/>
        <w:rPr/>
      </w:pPr>
      <w:r w:rsidDel="00000000" w:rsidR="00000000" w:rsidRPr="00000000">
        <w:rPr>
          <w:rtl w:val="0"/>
        </w:rPr>
        <w:t xml:space="preserve">주요 기능 ③ 실행과 결과 보고서</w:t>
      </w:r>
    </w:p>
    <w:tbl>
      <w:tblPr>
        <w:tblStyle w:val="Table10"/>
        <w:tblW w:w="10106.0" w:type="dxa"/>
        <w:jc w:val="left"/>
        <w:tblLayout w:type="fixed"/>
        <w:tblLook w:val="0400"/>
      </w:tblPr>
      <w:tblGrid>
        <w:gridCol w:w="1819"/>
        <w:gridCol w:w="2223"/>
        <w:gridCol w:w="6064"/>
        <w:tblGridChange w:id="0">
          <w:tblGrid>
            <w:gridCol w:w="1819"/>
            <w:gridCol w:w="2223"/>
            <w:gridCol w:w="6064"/>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7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항목</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7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시점</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7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내용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실행 기록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수행 중</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활동 완료 여부·메모, 결과물·수료증 선택 첨부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사후 점검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진행 중 언제든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사전과 같은 문항에 5점 척도로 응답. 목표 달성도 5단계·결과물 선택 입력</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결과 보고서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계산 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7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응답 변화·진행 결과·보완점·다음 계획 제안. 생성 시 부서장도 열람하며 사용자 확인 시 마침·읽기 전용</w:t>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여러 로드맵을 함께 진행하고 홈에서 이어서 작성한다. 활동 완료·메모·선택 첨부를 기록하며 지난 활동 기한을 화면에서 안내한다. 수정 요청은 바뀐 내용과 유지 항목을 먼저 보여 주고 사용자가 확정할 때만 새 버전으로 저장한다. 마친 계획과 보관한 계획은 구분한다. 자기보고와 자료로 확인한 내용을 나누고 첨부가 없다는 이유로 미수행으로 판단하지 않는다.</w:t>
      </w:r>
    </w:p>
    <w:p w:rsidR="00000000" w:rsidDel="00000000" w:rsidP="00000000" w:rsidRDefault="00000000" w:rsidRPr="00000000" w14:paraId="00000081">
      <w:pPr>
        <w:pStyle w:val="Heading3"/>
        <w:keepNext w:val="1"/>
        <w:rPr/>
      </w:pPr>
      <w:r w:rsidDel="00000000" w:rsidR="00000000" w:rsidRPr="00000000">
        <w:rPr>
          <w:rtl w:val="0"/>
        </w:rPr>
        <w:t xml:space="preserve">주요 기능 ④ 하단 챗봇</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하단 챗봇(화면 이름 '사내 생활 도우미')은 업무·학습·사내 생활 질문을 받는다. 규정 에이전트가 등록된 규정 원문의 조항을 찾아(RAG) 핵심 조건(대상·한도·승인·기간)을 대조한 뒤 답한다. 교육 지원 조건을 우선 갖춘다.</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등록된 원문과 적용 조건으로 답하고, 근거가 부족하면 "등록된 규정에서 확인 불가" 또는 "확인 필요"로 표시해 담당 부서를 안내한다. 승진·발령·보수·성과급 질문도 등록 조항에 명시된 범위만 설명하며 인사평가·적합성 판정·공식 결재는 하지 않는다. 일반 질문은 규정 근거가 아닌 답변임을 표시하고, 업무와 무관한 질문은 답하지 않는다. 로드맵·점검은 해당 메뉴로 안내한다.</w:t>
      </w:r>
    </w:p>
    <w:p w:rsidR="00000000" w:rsidDel="00000000" w:rsidP="00000000" w:rsidRDefault="00000000" w:rsidRPr="00000000" w14:paraId="00000084">
      <w:pPr>
        <w:pStyle w:val="Heading3"/>
        <w:keepNext w:val="1"/>
        <w:rPr/>
      </w:pPr>
      <w:r w:rsidDel="00000000" w:rsidR="00000000" w:rsidRPr="00000000">
        <w:rPr>
          <w:rtl w:val="0"/>
        </w:rPr>
        <w:t xml:space="preserve">주요 기능 ⑤ 부서장 열람과 코멘트</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color w:val="1c2433"/>
          <w:sz w:val="19"/>
          <w:szCs w:val="19"/>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부서장은 감독 그룹 직속 직원의 소속·직급·직위와, 직원이 확정한 로드맵·진행 상태, 생성된 결과 보고서를 읽는다. 보고서에는 문항별 사전·사후 응답 변화가 포함되지만, 원본 응답 화면·진단 결과·개인 메모·첨부·평정·도우미 대화는 공개하지 않는다. 진행 중인 계획에만 코멘트를 남기며, 직원이 반영을 요청하고 수정안을 확정해야 계획이 바뀐다.</w:t>
      </w:r>
      <w:r w:rsidDel="00000000" w:rsidR="00000000" w:rsidRPr="00000000">
        <w:rPr>
          <w:rtl w:val="0"/>
        </w:rPr>
      </w:r>
    </w:p>
    <w:p w:rsidR="00000000" w:rsidDel="00000000" w:rsidP="00000000" w:rsidRDefault="00000000" w:rsidRPr="00000000" w14:paraId="00000086">
      <w:pPr>
        <w:pStyle w:val="Heading3"/>
        <w:keepNext w:val="1"/>
        <w:rPr/>
      </w:pPr>
      <w:r w:rsidDel="00000000" w:rsidR="00000000" w:rsidRPr="00000000">
        <w:rPr>
          <w:rtl w:val="0"/>
        </w:rPr>
        <w:t xml:space="preserve">AI 구성</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20" w:line="348" w:lineRule="auto"/>
        <w:ind w:left="0" w:right="0" w:firstLine="0"/>
        <w:jc w:val="center"/>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Pr>
        <w:drawing>
          <wp:inline distB="0" distT="0" distL="0" distR="0">
            <wp:extent cx="5334000" cy="486537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34000" cy="486537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rPr>
          <w:rFonts w:ascii="Malgun Gothic" w:cs="Malgun Gothic" w:eastAsia="Malgun Gothic" w:hAnsi="Malgun Gothic"/>
          <w:color w:val="64708a"/>
          <w:sz w:val="16"/>
          <w:szCs w:val="16"/>
        </w:rPr>
      </w:pPr>
      <w:r w:rsidDel="00000000" w:rsidR="00000000" w:rsidRPr="00000000">
        <w:rPr>
          <w:rFonts w:ascii="Malgun Gothic" w:cs="Malgun Gothic" w:eastAsia="Malgun Gothic" w:hAnsi="Malgun Gothic"/>
          <w:color w:val="64708a"/>
          <w:sz w:val="16"/>
          <w:szCs w:val="16"/>
          <w:rtl w:val="0"/>
        </w:rPr>
        <w:t xml:space="preserve">그림 2. 역할별 실행·자료 흐름. 규정 에이전트는 세 후보를 작성한 뒤 안별 지원 조건을 확인하고, 사후 점검은 진행 중 언제든 시작한다. 점선은 사전 응답을 전후 계산에 쓰는 참조 관계다. 계산·저장·권한 검사는 프로그램이 처리한다.</w:t>
      </w:r>
    </w:p>
    <w:tbl>
      <w:tblPr>
        <w:tblStyle w:val="Table11"/>
        <w:tblW w:w="10106.0" w:type="dxa"/>
        <w:jc w:val="left"/>
        <w:tblLayout w:type="fixed"/>
        <w:tblLook w:val="0400"/>
      </w:tblPr>
      <w:tblGrid>
        <w:gridCol w:w="1314"/>
        <w:gridCol w:w="4851"/>
        <w:gridCol w:w="2223"/>
        <w:gridCol w:w="1718"/>
        <w:tblGridChange w:id="0">
          <w:tblGrid>
            <w:gridCol w:w="1314"/>
            <w:gridCol w:w="4851"/>
            <w:gridCol w:w="2223"/>
            <w:gridCol w:w="1718"/>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8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에이전트</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8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맡는 질문과 하는 일</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8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읽는 정보</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8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만드는 결과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8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규정 </w:t>
            </w:r>
            <w:r w:rsidDel="00000000" w:rsidR="00000000" w:rsidRPr="00000000">
              <w:rPr>
                <w:rFonts w:ascii="Malgun Gothic" w:cs="Malgun Gothic" w:eastAsia="Malgun Gothic" w:hAnsi="Malgun Gothic"/>
                <w:b w:val="1"/>
                <w:bCs w:val="1"/>
                <w:color w:val="2457d6"/>
                <w:sz w:val="15"/>
                <w:szCs w:val="15"/>
                <w:rtl w:val="0"/>
              </w:rPr>
              <w:t xml:space="preserve">RAG</w:t>
            </w:r>
            <w:r w:rsidDel="00000000" w:rsidR="00000000" w:rsidRPr="00000000">
              <w:rPr>
                <w:rtl w:val="0"/>
              </w:rPr>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8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2457d6"/>
                <w:sz w:val="18"/>
                <w:szCs w:val="18"/>
                <w:rtl w:val="0"/>
              </w:rPr>
              <w:t xml:space="preserve">어떤 규정이 적용되고, 무엇을 더 확인해야 하는가?</w:t>
            </w:r>
            <w:r w:rsidDel="00000000" w:rsidR="00000000" w:rsidRPr="00000000">
              <w:rPr>
                <w:rFonts w:ascii="Malgun Gothic" w:cs="Malgun Gothic" w:eastAsia="Malgun Gothic" w:hAnsi="Malgun Gothic"/>
                <w:color w:val="1c2433"/>
                <w:sz w:val="18"/>
                <w:szCs w:val="18"/>
                <w:rtl w:val="0"/>
              </w:rPr>
              <w:br w:type="textWrapping"/>
              <w:t xml:space="preserve">하단 챗봇 규정 질문·후보 지원 조건을 확인하고, 규정 외 질문은 일반 답변으로 표시한다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8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질문·사용자 조건, 규정 색인·원문, 후보 항목</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답변, 근거 조항, 적용 조건, 미확인 사항</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로드맵 계획 </w:t>
            </w:r>
            <w:r w:rsidDel="00000000" w:rsidR="00000000" w:rsidRPr="00000000">
              <w:rPr>
                <w:rFonts w:ascii="Malgun Gothic" w:cs="Malgun Gothic" w:eastAsia="Malgun Gothic" w:hAnsi="Malgun Gothic"/>
                <w:b w:val="1"/>
                <w:bCs w:val="1"/>
                <w:color w:val="2457d6"/>
                <w:sz w:val="15"/>
                <w:szCs w:val="15"/>
                <w:rtl w:val="0"/>
              </w:rPr>
              <w:t xml:space="preserve">LoRA</w:t>
            </w:r>
            <w:r w:rsidDel="00000000" w:rsidR="00000000" w:rsidRPr="00000000">
              <w:rPr>
                <w:rtl w:val="0"/>
              </w:rPr>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2457d6"/>
                <w:sz w:val="18"/>
                <w:szCs w:val="18"/>
                <w:rtl w:val="0"/>
              </w:rPr>
              <w:t xml:space="preserve">목표를 이루려면 무엇을 언제 할 것인가?</w:t>
            </w:r>
            <w:r w:rsidDel="00000000" w:rsidR="00000000" w:rsidRPr="00000000">
              <w:rPr>
                <w:rFonts w:ascii="Malgun Gothic" w:cs="Malgun Gothic" w:eastAsia="Malgun Gothic" w:hAnsi="Malgun Gothic"/>
                <w:color w:val="1c2433"/>
                <w:sz w:val="18"/>
                <w:szCs w:val="18"/>
                <w:rtl w:val="0"/>
              </w:rPr>
              <w:br w:type="textWrapping"/>
              <w:t xml:space="preserve">하위 에이전트 3개(A1 비용·A2 시간·A3 업무 적용 우선)가 후보를 병렬 작성한다. 수정은 고른 관점만 맡는다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5점 척도 점검 결과, 목표·기획서·조건, 학습자료, 유지 조건·수정 요청</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관점별 후보·비교 내용, 한 안 재작성·부분 수정안</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진단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2457d6"/>
                <w:sz w:val="18"/>
                <w:szCs w:val="18"/>
                <w:rtl w:val="0"/>
              </w:rPr>
              <w:t xml:space="preserve">목표 후보·기획서 요약과 개인별 문항을 만들고 시작점·보완 방향을 제안한다. 프로그램 계산값·실행 기록으로 결과 보고서를 작성한다</w:t>
            </w:r>
            <w:r w:rsidDel="00000000" w:rsidR="00000000" w:rsidRPr="00000000">
              <w:rPr>
                <w:rtl w:val="0"/>
              </w:rPr>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목표·기획서·조건, 동의한 평정, 5점 척도 응답·계산값, 확정 계획·실행 기록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생성 문항, 점검 요약·시작점 제안, 결과 보고서</w:t>
            </w:r>
          </w:p>
        </w:tc>
      </w:tr>
    </w:tbl>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algun Gothic" w:cs="Malgun Gothic" w:eastAsia="Malgun Gothic" w:hAnsi="Malgun Gothic"/>
          <w:color w:val="1c2433"/>
          <w:sz w:val="18"/>
          <w:szCs w:val="18"/>
        </w:rPr>
      </w:pPr>
      <w:r w:rsidDel="00000000" w:rsidR="00000000" w:rsidRPr="00000000">
        <w:rPr>
          <w:rtl w:val="0"/>
        </w:rPr>
      </w:r>
    </w:p>
    <w:tbl>
      <w:tblPr>
        <w:tblStyle w:val="Table12"/>
        <w:tblW w:w="10106.0" w:type="dxa"/>
        <w:jc w:val="left"/>
        <w:tblLayout w:type="fixed"/>
        <w:tblLook w:val="0400"/>
      </w:tblPr>
      <w:tblGrid>
        <w:gridCol w:w="2425"/>
        <w:gridCol w:w="7681"/>
        <w:tblGridChange w:id="0">
          <w:tblGrid>
            <w:gridCol w:w="2425"/>
            <w:gridCol w:w="7681"/>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9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확인 담당</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9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확인하는 것</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규정 에이전트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핵심 조건과 원문 조항 일치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로드맵 계획</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9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자료·실습 과제의 수준·목표·시간 적합성</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진단 에이전트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생성 문항 영역·형식 검사, 계산값 일치, 자기보고·자료 확인 구분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프로그램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조회 전 권한, 형식·자료 ID·출처·시간·예산</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관점 차별화는 3장 실험 F에서 비교한다.</w:t>
      </w:r>
    </w:p>
    <w:p w:rsidR="00000000" w:rsidDel="00000000" w:rsidP="00000000" w:rsidRDefault="00000000" w:rsidRPr="00000000" w14:paraId="000000A5">
      <w:pPr>
        <w:numPr>
          <w:ilvl w:val="0"/>
          <w:numId w:val="1"/>
        </w:numPr>
        <w:spacing w:after="20" w:before="20" w:lineRule="auto"/>
        <w:ind w:left="720" w:hanging="360"/>
        <w:rPr>
          <w:color w:val="1c2433"/>
        </w:rPr>
      </w:pPr>
      <w:r w:rsidDel="00000000" w:rsidR="00000000" w:rsidRPr="00000000">
        <w:rPr>
          <w:rFonts w:ascii="Malgun Gothic" w:cs="Malgun Gothic" w:eastAsia="Malgun Gothic" w:hAnsi="Malgun Gothic"/>
          <w:color w:val="1c2433"/>
          <w:sz w:val="19"/>
          <w:szCs w:val="19"/>
          <w:rtl w:val="0"/>
        </w:rPr>
        <w:t xml:space="preserve">LangGraph가 요청·상태에 따라 실행 순서를 정한다. 순서를 정하는 LLM은 두지 않는다.</w:t>
      </w:r>
    </w:p>
    <w:p w:rsidR="00000000" w:rsidDel="00000000" w:rsidP="00000000" w:rsidRDefault="00000000" w:rsidRPr="00000000" w14:paraId="000000A6">
      <w:pPr>
        <w:numPr>
          <w:ilvl w:val="0"/>
          <w:numId w:val="1"/>
        </w:numPr>
        <w:spacing w:after="20" w:before="20" w:lineRule="auto"/>
        <w:ind w:left="720" w:hanging="360"/>
        <w:rPr>
          <w:color w:val="1c2433"/>
        </w:rPr>
      </w:pPr>
      <w:r w:rsidDel="00000000" w:rsidR="00000000" w:rsidRPr="00000000">
        <w:rPr>
          <w:rFonts w:ascii="Malgun Gothic" w:cs="Malgun Gothic" w:eastAsia="Malgun Gothic" w:hAnsi="Malgun Gothic"/>
          <w:color w:val="1c2433"/>
          <w:sz w:val="19"/>
          <w:szCs w:val="19"/>
          <w:rtl w:val="0"/>
        </w:rPr>
        <w:t xml:space="preserve">세 후보 작성 후 규정 에이전트가 안별 지원 조건을 확인해 비교 화면에 연결한다. 지원 조건에 영향을 주는 자료·자격·기간·비용이 바뀌면 해당 수정 버전을 다시 확인한다.</w:t>
      </w:r>
    </w:p>
    <w:p w:rsidR="00000000" w:rsidDel="00000000" w:rsidP="00000000" w:rsidRDefault="00000000" w:rsidRPr="00000000" w14:paraId="000000A7">
      <w:pPr>
        <w:numPr>
          <w:ilvl w:val="0"/>
          <w:numId w:val="1"/>
        </w:numPr>
        <w:spacing w:after="20" w:before="20" w:lineRule="auto"/>
        <w:ind w:left="720" w:hanging="360"/>
        <w:rPr>
          <w:color w:val="1c2433"/>
        </w:rPr>
      </w:pPr>
      <w:r w:rsidDel="00000000" w:rsidR="00000000" w:rsidRPr="00000000">
        <w:rPr>
          <w:rFonts w:ascii="Malgun Gothic" w:cs="Malgun Gothic" w:eastAsia="Malgun Gothic" w:hAnsi="Malgun Gothic"/>
          <w:color w:val="1c2433"/>
          <w:sz w:val="19"/>
          <w:szCs w:val="19"/>
          <w:rtl w:val="0"/>
        </w:rPr>
        <w:t xml:space="preserve">실패하면 원인과 다음 행동을 안내하고 입력을 보존한다. 자동 재시도나 가데이터·다른 모델로의 자동 대체는 하지 않는다. 사용자가 요청한 실패 작업만 다시 실행한다. 새로 고침은 기존 작업 ID의 상태·결과를 조회해 이어 붙인다.</w:t>
      </w:r>
    </w:p>
    <w:p w:rsidR="00000000" w:rsidDel="00000000" w:rsidP="00000000" w:rsidRDefault="00000000" w:rsidRPr="00000000" w14:paraId="000000A8">
      <w:pPr>
        <w:pStyle w:val="Heading3"/>
        <w:keepNext w:val="1"/>
        <w:rPr/>
      </w:pPr>
      <w:r w:rsidDel="00000000" w:rsidR="00000000" w:rsidRPr="00000000">
        <w:rPr>
          <w:rtl w:val="0"/>
        </w:rPr>
        <w:t xml:space="preserve">저장소 구성</w:t>
      </w:r>
    </w:p>
    <w:tbl>
      <w:tblPr>
        <w:tblStyle w:val="Table13"/>
        <w:tblW w:w="10106.0" w:type="dxa"/>
        <w:jc w:val="left"/>
        <w:tblLayout w:type="fixed"/>
        <w:tblLook w:val="0400"/>
      </w:tblPr>
      <w:tblGrid>
        <w:gridCol w:w="1516"/>
        <w:gridCol w:w="8590"/>
        <w:tblGridChange w:id="0">
          <w:tblGrid>
            <w:gridCol w:w="1516"/>
            <w:gridCol w:w="8590"/>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A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저장소</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A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보관 내용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원문 파일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 PDF와 개정본 (문서 ID, 버전)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관계형 DB</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Supabase(PostgreSQL) 기반. 계정·감독 그룹·프로필·평정 목표 추천 활용 동의·자료, 목표·문항·응답·계산값, 작성 중 상태·여러 계획·선택 버전·기록·보고서·코멘트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A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벡터 색인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pgvector로 규정·학습자료 색인. 개인 점검·평정·로드맵은 넣지 않는다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실행 기록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작업 ID·진행/실패 상태·검사·모델·관점 버전. GPU 서버 밖에 보관하고 재접속 시 기존 작업을 조회</w:t>
            </w:r>
          </w:p>
        </w:tc>
      </w:tr>
    </w:tbl>
    <w:p w:rsidR="00000000" w:rsidDel="00000000" w:rsidP="00000000" w:rsidRDefault="00000000" w:rsidRPr="00000000" w14:paraId="000000B3">
      <w:pPr>
        <w:pStyle w:val="Heading2"/>
        <w:keepNext w:val="1"/>
        <w:rPr/>
      </w:pPr>
      <w:r w:rsidDel="00000000" w:rsidR="00000000" w:rsidRPr="00000000">
        <w:rPr>
          <w:rtl w:val="0"/>
        </w:rPr>
        <w:t xml:space="preserve">03  모델링 계획</w:t>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기준 방식과 비교해 에이전트 구성과 학습의 효과를 확인한다</w:t>
      </w:r>
    </w:p>
    <w:p w:rsidR="00000000" w:rsidDel="00000000" w:rsidP="00000000" w:rsidRDefault="00000000" w:rsidRPr="00000000" w14:paraId="000000B5">
      <w:pPr>
        <w:pStyle w:val="Heading3"/>
        <w:keepNext w:val="1"/>
        <w:rPr/>
      </w:pPr>
      <w:r w:rsidDel="00000000" w:rsidR="00000000" w:rsidRPr="00000000">
        <w:rPr>
          <w:rtl w:val="0"/>
        </w:rPr>
        <w:t xml:space="preserve">기준 방식·후보 모델·선정 근거</w:t>
      </w:r>
    </w:p>
    <w:tbl>
      <w:tblPr>
        <w:tblStyle w:val="Table14"/>
        <w:tblW w:w="10106.0" w:type="dxa"/>
        <w:jc w:val="left"/>
        <w:tblLayout w:type="fixed"/>
        <w:tblLook w:val="0400"/>
      </w:tblPr>
      <w:tblGrid>
        <w:gridCol w:w="1516"/>
        <w:gridCol w:w="2425"/>
        <w:gridCol w:w="2830"/>
        <w:gridCol w:w="3335"/>
        <w:tblGridChange w:id="0">
          <w:tblGrid>
            <w:gridCol w:w="1516"/>
            <w:gridCol w:w="2425"/>
            <w:gridCol w:w="2830"/>
            <w:gridCol w:w="3335"/>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B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구분</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B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기준 방식</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B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후보</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B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선정 근거</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에이전트 구성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단일 에이전트 (실험 A)</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메인 3개 + 관점별 하위 3개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역할별 오류 추적, 관점별 차이가 분명한 후보</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로드맵 모델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B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기본 모델 + 지시문 (학습 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Qwen3.8-27B + LoRA/QLoRA</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로드맵 작성·수정 품질을 같은 27B 기본 모델과 비교. GPU 메모리 적합성은 대표 입력으로 실측</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요청 분류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TF-IDF + 로지스틱 회귀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한국어 사전학습 분류 모델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같은 데이터로 macro-F1과 혼동 사례 비교</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검색</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역량–자료 매핑표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벡터 유사도 검색으로 보충</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부족한 매핑을 벡터 검색으로 보완. 한국어 임베딩 후보의 조항 검색 품질은 고정 질문으로 평가</w:t>
            </w:r>
          </w:p>
        </w:tc>
      </w:tr>
    </w:tbl>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algun Gothic" w:cs="Malgun Gothic" w:eastAsia="Malgun Gothic" w:hAnsi="Malgun Gothic"/>
          <w:color w:val="1c2433"/>
          <w:sz w:val="18"/>
          <w:szCs w:val="18"/>
        </w:rPr>
      </w:pPr>
      <w:r w:rsidDel="00000000" w:rsidR="00000000" w:rsidRPr="00000000">
        <w:rPr>
          <w:rtl w:val="0"/>
        </w:rPr>
      </w:r>
    </w:p>
    <w:tbl>
      <w:tblPr>
        <w:tblStyle w:val="Table15"/>
        <w:tblW w:w="10106.0" w:type="dxa"/>
        <w:jc w:val="left"/>
        <w:tblLayout w:type="fixed"/>
        <w:tblLook w:val="0400"/>
      </w:tblPr>
      <w:tblGrid>
        <w:gridCol w:w="1516"/>
        <w:gridCol w:w="3941"/>
        <w:gridCol w:w="4649"/>
        <w:tblGridChange w:id="0">
          <w:tblGrid>
            <w:gridCol w:w="1516"/>
            <w:gridCol w:w="3941"/>
            <w:gridCol w:w="4649"/>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C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용도</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C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후보</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C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RunPod 실행·검증 환경</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학습 대상</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C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Qwen3.8-27B + LoRA/QLoRA</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A100(80GB) 등 대여 환경에서 대표 입력·배치 메모리 확인 후 학습 설정 적용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품질 비교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같은 Qwen3.8-27B 기본 모델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학습 전후의 양자화·입력·생성 조건을 맞춰 비교</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큰 모델 테스트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50~70B급 원본 1종 (여유 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추가 모델의 메모리·비용 확인 후 선택 실행</w:t>
            </w:r>
          </w:p>
        </w:tc>
      </w:tr>
    </w:tbl>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대표 입력·학습 설정으로 GPU 메모리를 실측하고, 부족하면 입력 길이·배치 크기를 조정한다.</w:t>
      </w:r>
    </w:p>
    <w:p w:rsidR="00000000" w:rsidDel="00000000" w:rsidP="00000000" w:rsidRDefault="00000000" w:rsidRPr="00000000" w14:paraId="000000D8">
      <w:pPr>
        <w:pStyle w:val="Heading3"/>
        <w:keepNext w:val="1"/>
        <w:rPr/>
      </w:pPr>
      <w:r w:rsidDel="00000000" w:rsidR="00000000" w:rsidRPr="00000000">
        <w:rPr>
          <w:rtl w:val="0"/>
        </w:rPr>
        <w:t xml:space="preserve">로드맵 작성과 수정 파인튜닝 계획</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1"/>
          <w:bCs w:val="1"/>
          <w:i w:val="0"/>
          <w:iCs w:val="0"/>
          <w:smallCaps w:val="0"/>
          <w:strike w:val="0"/>
          <w:color w:val="1c2433"/>
          <w:sz w:val="19"/>
          <w:szCs w:val="19"/>
          <w:u w:val="none"/>
          <w:shd w:fill="auto" w:val="clear"/>
          <w:vertAlign w:val="baseline"/>
          <w:rtl w:val="0"/>
        </w:rPr>
        <w:t xml:space="preserve">학습 목적</w:t>
      </w: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 검색 자료와 사용자 조건으로 후보를 작성하고 요청한 부분만 수정하는 품질을 높인다.</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Qwen3.8-27B의 로드맵 후보 작성·수정을 학습한다. 하위 3개가 어댑터 하나를 공유하고 관점 프롬프트로 구분하는 구성을 기준으로, 관점별 어댑터와 비교한다. LoRA와 QLoRA는 같은 데이터·평가 세트로 비교한다. 규정·진단은 추가 학습 대상에서 제외하고 규정·교육 정보는 실행 시 검색한다.</w:t>
      </w:r>
    </w:p>
    <w:tbl>
      <w:tblPr>
        <w:tblStyle w:val="Table16"/>
        <w:tblW w:w="10106.0" w:type="dxa"/>
        <w:jc w:val="left"/>
        <w:tblLayout w:type="fixed"/>
        <w:tblLook w:val="0400"/>
      </w:tblPr>
      <w:tblGrid>
        <w:gridCol w:w="1314"/>
        <w:gridCol w:w="4042"/>
        <w:gridCol w:w="4750"/>
        <w:tblGridChange w:id="0">
          <w:tblGrid>
            <w:gridCol w:w="1314"/>
            <w:gridCol w:w="4042"/>
            <w:gridCol w:w="4750"/>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D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학습 작업</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D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입력</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D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개선할 점</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후보 작성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D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목표·기획서 요약·5점 척도 점검 결과, 시간·예산, 관점, 검색된 외부 학습자료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관점·조건을 지키는 단계 구성. 외부 자료는 검색 결과만 쓰고 실습 과제와 구분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후보 수정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기존 후보·유지 조건, 수정 요청·반영 요청된 코멘트, 대체 검색 자료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요청한 부분만 바꾸고 나머지는 유지, 변경 이유 설명</w:t>
            </w:r>
          </w:p>
        </w:tc>
      </w:tr>
    </w:tbl>
    <w:p w:rsidR="00000000" w:rsidDel="00000000" w:rsidP="00000000" w:rsidRDefault="00000000" w:rsidRPr="00000000" w14:paraId="000000E4">
      <w:pPr>
        <w:pStyle w:val="Heading3"/>
        <w:keepNext w:val="1"/>
        <w:rPr/>
      </w:pPr>
      <w:r w:rsidDel="00000000" w:rsidR="00000000" w:rsidRPr="00000000">
        <w:rPr>
          <w:rtl w:val="0"/>
        </w:rPr>
        <w:t xml:space="preserve">검색과 요청 분류</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규정·학습자료는 공통 도구로 검색하며 권한 밖 자료는 조회 전에 제외한다. 학습자료는 역량 매핑을 우선하고 벡터 검색으로 보완한다. 하단 챗봇 입력은 규정·일반·범위 밖 3개 유형으로 분류해 각각 규정 근거 답변, 일반 답변 표시, 답하지 않고 안내로 처리한다. 로드맵·점검은 메뉴로 안내한다. 분류 모델 비교는 10/23 ML/DL 학습결과서로 제출한다.</w:t>
      </w:r>
    </w:p>
    <w:p w:rsidR="00000000" w:rsidDel="00000000" w:rsidP="00000000" w:rsidRDefault="00000000" w:rsidRPr="00000000" w14:paraId="000000E6">
      <w:pPr>
        <w:pStyle w:val="Heading3"/>
        <w:keepNext w:val="1"/>
        <w:rPr/>
      </w:pPr>
      <w:r w:rsidDel="00000000" w:rsidR="00000000" w:rsidRPr="00000000">
        <w:rPr>
          <w:rtl w:val="0"/>
        </w:rPr>
        <w:t xml:space="preserve">평가 지표</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학습 전후는 같은 27B 기본 모델에서 어댑터 유무만 바꾸고 비교 조건을 고정한다. 최초 출력과 사용자 요청에 따른 보완 결과를 따로 기록하며, 추가 모델 비교를 27B 학습의 선행 조건으로 두지 않는다.</w:t>
      </w:r>
    </w:p>
    <w:tbl>
      <w:tblPr>
        <w:tblStyle w:val="Table17"/>
        <w:tblW w:w="10106.0" w:type="dxa"/>
        <w:jc w:val="left"/>
        <w:tblLayout w:type="fixed"/>
        <w:tblLook w:val="0400"/>
      </w:tblPr>
      <w:tblGrid>
        <w:gridCol w:w="1516"/>
        <w:gridCol w:w="8590"/>
        <w:tblGridChange w:id="0">
          <w:tblGrid>
            <w:gridCol w:w="1516"/>
            <w:gridCol w:w="8590"/>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E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대상</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E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지표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규정 상담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 근거 적합성, 허위 조항</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로드맵 후보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DB에 없는 외부 자료, 시간·예산 위반, 관점 위반, 요청 밖 변경, 평가표 점수(검토자 2명)</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요청 분류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E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macro-F1, 혼동 사례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서비스 전체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정상 요청 완료율 (불필요한 유보도 실패), 처리 시간</w:t>
            </w:r>
          </w:p>
        </w:tc>
      </w:tr>
    </w:tbl>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algun Gothic" w:cs="Malgun Gothic" w:eastAsia="Malgun Gothic" w:hAnsi="Malgun Gothic"/>
          <w:color w:val="1c2433"/>
          <w:sz w:val="18"/>
          <w:szCs w:val="18"/>
        </w:rPr>
      </w:pPr>
      <w:r w:rsidDel="00000000" w:rsidR="00000000" w:rsidRPr="00000000">
        <w:rPr>
          <w:rtl w:val="0"/>
        </w:rPr>
      </w:r>
    </w:p>
    <w:tbl>
      <w:tblPr>
        <w:tblStyle w:val="Table18"/>
        <w:tblW w:w="10106.0" w:type="dxa"/>
        <w:jc w:val="left"/>
        <w:tblLayout w:type="fixed"/>
        <w:tblLook w:val="0400"/>
      </w:tblPr>
      <w:tblGrid>
        <w:gridCol w:w="1920"/>
        <w:gridCol w:w="4952"/>
        <w:gridCol w:w="3234"/>
        <w:tblGridChange w:id="0">
          <w:tblGrid>
            <w:gridCol w:w="1920"/>
            <w:gridCol w:w="4952"/>
            <w:gridCol w:w="3234"/>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F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비교 실험</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F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바꾸는 것</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0F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고정하는 것</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A 단일 / B 메인 3개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에이전트 구성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모델, 자료, 입력, 도구</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B / C 학습 전후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27B 후보 작성·수정 어댑터 유무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프롬프트, 관점 설정, 검색 후보, 양자화·생성 설정</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D 모델 후보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학습 대상 27B와 9B·50~70B 등 추가 모델. 크기·세대 차이를 함께 기록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후보 작성 표본 (여유 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0F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E 후보 작성 방식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 번의 호출로 후보 3개 / 관점별 하위 에이전트 3개 병렬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모델, 자료, 입력</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F 관점 차별화</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관점 설정(프롬프트) / 관점별 어댑터(가중치). 한 번에 하나만 바꾼다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기본 모델, 자료, 입력, 생성 설정</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G 학습 방식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LoRA / QLoRA</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데이터, 학습 설정, 평가 세트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선택 실험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추가 모델 비교, 관점별 추론 설정·도구·검색 차별화</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0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시간·예산이 허용될 때</w:t>
            </w:r>
          </w:p>
        </w:tc>
      </w:tr>
    </w:tbl>
    <w:p w:rsidR="00000000" w:rsidDel="00000000" w:rsidP="00000000" w:rsidRDefault="00000000" w:rsidRPr="00000000" w14:paraId="0000010B">
      <w:pPr>
        <w:pStyle w:val="Heading2"/>
        <w:keepNext w:val="1"/>
        <w:rPr/>
      </w:pPr>
      <w:r w:rsidDel="00000000" w:rsidR="00000000" w:rsidRPr="00000000">
        <w:rPr>
          <w:rtl w:val="0"/>
        </w:rPr>
        <w:t xml:space="preserve">04  데이터 수집 전략</w:t>
      </w:r>
    </w:p>
    <w:p w:rsidR="00000000" w:rsidDel="00000000" w:rsidP="00000000" w:rsidRDefault="00000000" w:rsidRPr="00000000" w14:paraId="0000010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공개 자료와 가상 사례로 구성하고, 원문 확인과 이용 조건을 함께 관리한다</w:t>
      </w:r>
    </w:p>
    <w:p w:rsidR="00000000" w:rsidDel="00000000" w:rsidP="00000000" w:rsidRDefault="00000000" w:rsidRPr="00000000" w14:paraId="0000010D">
      <w:pPr>
        <w:pStyle w:val="Heading3"/>
        <w:keepNext w:val="1"/>
        <w:rPr/>
      </w:pPr>
      <w:r w:rsidDel="00000000" w:rsidR="00000000" w:rsidRPr="00000000">
        <w:rPr>
          <w:rtl w:val="0"/>
        </w:rPr>
        <w:t xml:space="preserve">출처·사용 조건·필요량·확보량</w:t>
      </w:r>
    </w:p>
    <w:tbl>
      <w:tblPr>
        <w:tblStyle w:val="Table19"/>
        <w:tblW w:w="10106.0" w:type="dxa"/>
        <w:jc w:val="left"/>
        <w:tblLayout w:type="fixed"/>
        <w:tblLook w:val="0400"/>
      </w:tblPr>
      <w:tblGrid>
        <w:gridCol w:w="1315"/>
        <w:gridCol w:w="2223"/>
        <w:gridCol w:w="2223"/>
        <w:gridCol w:w="2122"/>
        <w:gridCol w:w="2223"/>
        <w:tblGridChange w:id="0">
          <w:tblGrid>
            <w:gridCol w:w="1315"/>
            <w:gridCol w:w="2223"/>
            <w:gridCol w:w="2223"/>
            <w:gridCol w:w="2122"/>
            <w:gridCol w:w="2223"/>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0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데이터</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0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출처</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1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사용 조건</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1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필요량</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1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확보 현황과 확인 기준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기관 규정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한국수자원공사 등 기관 규정 (직접 확보)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원문 확인 후 등록, 개정본은 새로 등록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일반직의 인사·교육·복무 등 등록 조항과 적용 조건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확보 자료 28종(10/1). 화면 설계서 10/15 기준 일반직 16건·본문 503조항과 실무직 관리규정 등록. 미등록 별표·별지는 확인 필요</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AI 활용 사례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수자원공사 「공공기관 AI 활용 사례 총괄표」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재이용 조건 확인 전. 원문 문장은 복제하지 않고 주제만 참고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학습 분야·업무 적용 과제 정리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16건</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외부 학습자료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K-MOOC, KOHI, GSEEK, 도서관 정보나루, 자격 정보, 공식 문서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1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아래 표 참고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첫 시연 분야(LLM 활용, RAG, 벡터 검색)의 단계별 과정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9/30 조사 10개 과정 (입문·업무 활용 위주). 첫 시연 분야 과정은 확보 필요</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가상 직원 사례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팀원 5명 정보와 가상 데이터를 섞어 구성한 가상 부서 직원 16명(부서장 권한 5명 포함). 팀원은 대상 기관 근무로 가정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팀원 정보는 동의한 범위에서만 쓰고 저장소(Git)에 올리지 않는다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전체 계정 16명 중 팀원 5명을 전 과정 시험 사례로 사용</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화면 설계서 기준 가상 프로필 초안 16명. 실제 인사 DB 연동·운영 검증과 구분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점검 설문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진단 에이전트(LLM) 생성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목표·기획서·조건에 맞춘 5점 척도, 사전 문항의 사후 재사용</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영역·문항 생성·검사·계산·시작점 규칙과 버전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영역 정의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파인튜닝 데이터</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가상 프로필 + 모델 초안 + 사람 검토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초안 작성 모델의 이용 조건 확인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2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학습 300 / 검증 50 / 평가 50건 (초기 목표)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형식 확인용 초안 36건 (규칙 기반 생성, 검토 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요청 분류 데이터</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팀 작성 질문 + 생성 문장</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규정·일반·범위 밖 3유형. 유형·경계 사례별 건수와 분할 기록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10/15 초기 점검 시작, 세부 기획·결정은 4주차(~10/23)</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검증 시험</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팀 작성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고정 시험 30개와 기대 결과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구성만 정의</w:t>
            </w:r>
          </w:p>
        </w:tc>
      </w:tr>
    </w:tbl>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algun Gothic" w:cs="Malgun Gothic" w:eastAsia="Malgun Gothic" w:hAnsi="Malgun Gothic"/>
          <w:color w:val="1c2433"/>
          <w:sz w:val="18"/>
          <w:szCs w:val="18"/>
        </w:rPr>
      </w:pPr>
      <w:r w:rsidDel="00000000" w:rsidR="00000000" w:rsidRPr="00000000">
        <w:rPr>
          <w:rtl w:val="0"/>
        </w:rPr>
      </w:r>
    </w:p>
    <w:tbl>
      <w:tblPr>
        <w:tblStyle w:val="Table20"/>
        <w:tblW w:w="10106.0" w:type="dxa"/>
        <w:jc w:val="left"/>
        <w:tblLayout w:type="fixed"/>
        <w:tblLook w:val="0400"/>
      </w:tblPr>
      <w:tblGrid>
        <w:gridCol w:w="1819"/>
        <w:gridCol w:w="8287"/>
        <w:tblGridChange w:id="0">
          <w:tblGrid>
            <w:gridCol w:w="1819"/>
            <w:gridCol w:w="8287"/>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3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기관 자료</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3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쓰임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인사·교육훈련 규정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3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신청·승인·인정·지원 조건 확인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그 밖의 규정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복무·여비·보안 등 등록 규정의 근거 답변. 승진·발령·보수·성과급도 명시 조항만 안내하고 인사 판단·공식 결재는 제외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조직도·부서별 담당 업무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직군·업무 관련성 확인. 없으면 본인 설명 사용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평정 기준·평정표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가상 평정 설계와 본인 동의에 따른 목표 후보 제안. 실제 인사평가·적합성 판정은 제외</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AI 활용 사례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업무 적용 단계의 과제 예시, 점검 설문의 목표 분야</w:t>
            </w:r>
          </w:p>
        </w:tc>
      </w:tr>
    </w:tbl>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한국수자원공사 공개 규정과 가상 개발·운영 직무 직원 데이터를 결합해 시연한다. 실제 인사 DB·기관 SSO·실제 홈페이지 연동은 후속 범위다. 현재 자료로 기관의 실제 직무·교육 수요가 검증되었다고 설명하지 않는다.</w:t>
      </w:r>
    </w:p>
    <w:tbl>
      <w:tblPr>
        <w:tblStyle w:val="Table21"/>
        <w:tblW w:w="10106.0" w:type="dxa"/>
        <w:jc w:val="left"/>
        <w:tblLayout w:type="fixed"/>
        <w:tblLook w:val="0400"/>
      </w:tblPr>
      <w:tblGrid>
        <w:gridCol w:w="1819"/>
        <w:gridCol w:w="4952"/>
        <w:gridCol w:w="3335"/>
        <w:tblGridChange w:id="0">
          <w:tblGrid>
            <w:gridCol w:w="1819"/>
            <w:gridCol w:w="4952"/>
            <w:gridCol w:w="3335"/>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4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외부 학습자료</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4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확보 방식</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4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활용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K-MOOC</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공공데이터포털 강좌정보 API (무료, 이용 제한 없음)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1차 자동 연동</w:t>
            </w:r>
            <w:r w:rsidDel="00000000" w:rsidR="00000000" w:rsidRPr="00000000">
              <w:rPr>
                <w:rtl w:val="0"/>
              </w:rPr>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4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KOHI</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공공데이터 과정 목록 CSV·API (연 1회 갱신)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기본 목록 보완</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GSEEK</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공식 API (기관 연계 승인 필요)</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승인 시 추가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도서관 정보나루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도서 검색 Open API (인증키 승인 필요)</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도서 후보. 승인 전에는 직접 정리한 목록</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자격 정보</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공공데이터포털 자격 정보 API</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4단계 성과 확인용 자격</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공식 문서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담당자가 원문 링크·확인일과 함께 직접 등록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5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2~3단계 학습자료</w:t>
            </w:r>
          </w:p>
        </w:tc>
      </w:tr>
    </w:tbl>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AI 활용 사례 16건은 팀 정리 기준 생성형 AI·RAG 5건, 예측·이상 감지 7건, 영상 분석 3건, 문서 분석 1건이며 첫 시연은 생성형 AI·RAG 분야로 한다.</w:t>
      </w:r>
    </w:p>
    <w:p w:rsidR="00000000" w:rsidDel="00000000" w:rsidP="00000000" w:rsidRDefault="00000000" w:rsidRPr="00000000" w14:paraId="0000015F">
      <w:pPr>
        <w:pStyle w:val="Heading3"/>
        <w:keepNext w:val="1"/>
        <w:rPr/>
      </w:pPr>
      <w:r w:rsidDel="00000000" w:rsidR="00000000" w:rsidRPr="00000000">
        <w:rPr>
          <w:rtl w:val="0"/>
        </w:rPr>
        <w:t xml:space="preserve">수집 방법·일정</w:t>
      </w:r>
    </w:p>
    <w:tbl>
      <w:tblPr>
        <w:tblStyle w:val="Table22"/>
        <w:tblW w:w="10106.0" w:type="dxa"/>
        <w:jc w:val="left"/>
        <w:tblLayout w:type="fixed"/>
        <w:tblLook w:val="0400"/>
      </w:tblPr>
      <w:tblGrid>
        <w:gridCol w:w="1516"/>
        <w:gridCol w:w="5558"/>
        <w:gridCol w:w="3032"/>
        <w:tblGridChange w:id="0">
          <w:tblGrid>
            <w:gridCol w:w="1516"/>
            <w:gridCol w:w="5558"/>
            <w:gridCol w:w="3032"/>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6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시기</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6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수집·정리 작업</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6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관련 산출물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2주 (~10/8)</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규정·AI 활용 사례 확보 현황 정리, 외부 학습자료 출처와 이용 조건 정리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수집 데이터 보고서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3주 (~10/16)</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 등록·원문 대조, 학습자료 수집, 가상 사례·설문 생성 규칙·점수 기준 작성, 요청 분류 데이터 초기 점검(10/15 시작)</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DB 설계 문서, 데이터 전처리 결과서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4주 (~10/23)</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요청 분류 데이터 세부 기획·결정(~10/23)과 두 모델 학습, 규정·학습자료 색인 구축, K-MOOC 연동(10/20~10/23)</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ML/DL 학습결과서, 벡터DB 구축 결과서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4~5주 (~10/30)</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27B 파인튜닝 데이터 생성·검토, 대표 입력 메모리 측정, 학습·추론 연결. 검증·평가 세트 전수, 학습 세트 유형별 표본 검토</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6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멀티에이전트 테스트 보고서의 sLLM 파인튜닝 평가(6주, 필요시)</w:t>
            </w:r>
          </w:p>
        </w:tc>
      </w:tr>
    </w:tbl>
    <w:p w:rsidR="00000000" w:rsidDel="00000000" w:rsidP="00000000" w:rsidRDefault="00000000" w:rsidRPr="00000000" w14:paraId="0000016F">
      <w:pPr>
        <w:pStyle w:val="Heading2"/>
        <w:keepNext w:val="1"/>
        <w:rPr/>
      </w:pPr>
      <w:r w:rsidDel="00000000" w:rsidR="00000000" w:rsidRPr="00000000">
        <w:rPr>
          <w:rtl w:val="0"/>
        </w:rPr>
        <w:t xml:space="preserve">05  역할분담(R&amp;R)</w:t>
      </w:r>
    </w:p>
    <w:p w:rsidR="00000000" w:rsidDel="00000000" w:rsidP="00000000" w:rsidRDefault="00000000" w:rsidRPr="00000000" w14:paraId="0000017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담당자와 진행 상태는 WBS에서 관리한다</w:t>
      </w:r>
    </w:p>
    <w:tbl>
      <w:tblPr>
        <w:tblStyle w:val="Table23"/>
        <w:tblW w:w="10106.0" w:type="dxa"/>
        <w:jc w:val="left"/>
        <w:tblLayout w:type="fixed"/>
        <w:tblLook w:val="0400"/>
      </w:tblPr>
      <w:tblGrid>
        <w:gridCol w:w="1212"/>
        <w:gridCol w:w="1415"/>
        <w:gridCol w:w="4245"/>
        <w:gridCol w:w="3234"/>
        <w:tblGridChange w:id="0">
          <w:tblGrid>
            <w:gridCol w:w="1212"/>
            <w:gridCol w:w="1415"/>
            <w:gridCol w:w="4245"/>
            <w:gridCol w:w="3234"/>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7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담당</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7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팀원</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7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담당 업무</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7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담당 산출물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기획</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송지섭 (PM)</w:t>
              <w:br w:type="textWrapping"/>
              <w:t xml:space="preserve">신가을 (APM)</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서비스 범위·요구사항 정리, 기획서 작성, 일정·산출물 관리, 팀 협의 조율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요구사항 정의서, WBS, 프로젝트 기획서, 중간·최종 발표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DB·데이터 설계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오호민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데이터 정의, DB 설계, 규정·학습자료 수집과 전처리 기준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수집 데이터 보고서, DB 설계 문서, 데이터 전처리 결과서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화면 설계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이준희</w:t>
              <w:br w:type="textWrapping"/>
              <w:t xml:space="preserve">김영석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7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사용 흐름과 화면 설계, 화면별 표시 항목 정리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화면 설계서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개발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추후 선정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AI·백엔드·프론트엔드 개발, 모델 학습</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ML/DL 학습결과서, 벡터DB, sLLM 파인튜닝 평가(필요시), 웹 애플리케이션 등</w:t>
            </w:r>
          </w:p>
        </w:tc>
      </w:tr>
    </w:tbl>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개발 산출물은 GitHub 이슈와 PR로 관리하며 작성자 외 1명 이상의 검토를 거쳐 병합한다. 전체 일정은 Notion에서 관리한다.</w:t>
      </w:r>
    </w:p>
    <w:tbl>
      <w:tblPr>
        <w:tblStyle w:val="Table24"/>
        <w:tblW w:w="10106.0" w:type="dxa"/>
        <w:jc w:val="left"/>
        <w:tblLayout w:type="fixed"/>
        <w:tblLook w:val="0400"/>
      </w:tblPr>
      <w:tblGrid>
        <w:gridCol w:w="909"/>
        <w:gridCol w:w="1011"/>
        <w:gridCol w:w="8186"/>
        <w:tblGridChange w:id="0">
          <w:tblGrid>
            <w:gridCol w:w="909"/>
            <w:gridCol w:w="1011"/>
            <w:gridCol w:w="8186"/>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8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주차</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8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마감</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8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산출물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1주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10/2</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요구사항 정의서, WBS</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2주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10/8</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프로젝트 기획서, 수집 데이터 보고서, 화면 설계서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8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3주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10/16</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DB 설계 문서, 데이터 전처리 결과서, </w:t>
            </w:r>
            <w:r w:rsidDel="00000000" w:rsidR="00000000" w:rsidRPr="00000000">
              <w:rPr>
                <w:rFonts w:ascii="Malgun Gothic" w:cs="Malgun Gothic" w:eastAsia="Malgun Gothic" w:hAnsi="Malgun Gothic"/>
                <w:b w:val="1"/>
                <w:bCs w:val="1"/>
                <w:color w:val="1c2433"/>
                <w:sz w:val="18"/>
                <w:szCs w:val="18"/>
                <w:rtl w:val="0"/>
              </w:rPr>
              <w:t xml:space="preserve">중간발표</w:t>
            </w:r>
            <w:r w:rsidDel="00000000" w:rsidR="00000000" w:rsidRPr="00000000">
              <w:rPr>
                <w:rFonts w:ascii="Malgun Gothic" w:cs="Malgun Gothic" w:eastAsia="Malgun Gothic" w:hAnsi="Malgun Gothic"/>
                <w:color w:val="1c2433"/>
                <w:sz w:val="18"/>
                <w:szCs w:val="18"/>
                <w:rtl w:val="0"/>
              </w:rPr>
              <w:t xml:space="preserve"> (기획·설계·데이터)</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4주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10/23</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ML/DL 학습결과서, 학습한 모델, 벡터DB 구축 결과서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5주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10/30</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AI 시스템 아키텍처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6주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11/6</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멀티에이전트 테스트 보고서(필요시 sLLM 파인튜닝 평가 포함), 시스템 구성도, </w:t>
            </w:r>
            <w:r w:rsidDel="00000000" w:rsidR="00000000" w:rsidRPr="00000000">
              <w:rPr>
                <w:rFonts w:ascii="Malgun Gothic" w:cs="Malgun Gothic" w:eastAsia="Malgun Gothic" w:hAnsi="Malgun Gothic"/>
                <w:b w:val="1"/>
                <w:bCs w:val="1"/>
                <w:color w:val="1c2433"/>
                <w:sz w:val="18"/>
                <w:szCs w:val="18"/>
                <w:rtl w:val="0"/>
              </w:rPr>
              <w:t xml:space="preserve">기능·모델 동결</w:t>
            </w:r>
            <w:r w:rsidDel="00000000" w:rsidR="00000000" w:rsidRPr="00000000">
              <w:rPr>
                <w:rtl w:val="0"/>
              </w:rPr>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7주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11/13</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서비스 테스트 보고서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8주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9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11/20</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웹 애플리케이션, 최종 발표, 소스코드, 시연영상</w:t>
            </w:r>
          </w:p>
        </w:tc>
      </w:tr>
    </w:tbl>
    <w:p w:rsidR="00000000" w:rsidDel="00000000" w:rsidP="00000000" w:rsidRDefault="00000000" w:rsidRPr="00000000" w14:paraId="000001A1">
      <w:pPr>
        <w:pStyle w:val="Heading2"/>
        <w:keepNext w:val="1"/>
        <w:rPr/>
      </w:pPr>
      <w:r w:rsidDel="00000000" w:rsidR="00000000" w:rsidRPr="00000000">
        <w:rPr>
          <w:rtl w:val="0"/>
        </w:rPr>
        <w:t xml:space="preserve">06  기대 효과·검증</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예상 효과마다 측정 방법과 판단 기준을 정한다</w:t>
      </w:r>
    </w:p>
    <w:p w:rsidR="00000000" w:rsidDel="00000000" w:rsidP="00000000" w:rsidRDefault="00000000" w:rsidRPr="00000000" w14:paraId="000001A3">
      <w:pPr>
        <w:pStyle w:val="Heading3"/>
        <w:keepNext w:val="1"/>
        <w:rPr/>
      </w:pPr>
      <w:r w:rsidDel="00000000" w:rsidR="00000000" w:rsidRPr="00000000">
        <w:rPr>
          <w:rtl w:val="0"/>
        </w:rPr>
        <w:t xml:space="preserve">예상 효과</w:t>
      </w:r>
    </w:p>
    <w:tbl>
      <w:tblPr>
        <w:tblStyle w:val="Table25"/>
        <w:tblW w:w="10106.0" w:type="dxa"/>
        <w:jc w:val="left"/>
        <w:tblLayout w:type="fixed"/>
        <w:tblLook w:val="0400"/>
      </w:tblPr>
      <w:tblGrid>
        <w:gridCol w:w="2425"/>
        <w:gridCol w:w="4649"/>
        <w:gridCol w:w="3032"/>
        <w:tblGridChange w:id="0">
          <w:tblGrid>
            <w:gridCol w:w="2425"/>
            <w:gridCol w:w="4649"/>
            <w:gridCol w:w="3032"/>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A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예상 효과</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A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측정 방법</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A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목표 달성 판단 기준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학습 계획을 세우는 부담 감소</w:t>
            </w:r>
            <w:r w:rsidDel="00000000" w:rsidR="00000000" w:rsidRPr="00000000">
              <w:rPr>
                <w:rFonts w:ascii="Malgun Gothic" w:cs="Malgun Gothic" w:eastAsia="Malgun Gothic" w:hAnsi="Malgun Gothic"/>
                <w:color w:val="1c2433"/>
                <w:sz w:val="18"/>
                <w:szCs w:val="18"/>
                <w:rtl w:val="0"/>
              </w:rPr>
              <w:br w:type="textWrapping"/>
              <w:t xml:space="preserve">시작점과 학습 순서를 스스로 정하기 쉬워진다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사용 시험의 로드맵 유용성 평가(5점 척도)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로드맵 유용성 평균 4.0 이상</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교육 규정 확인 시간 단축</w:t>
            </w:r>
            <w:r w:rsidDel="00000000" w:rsidR="00000000" w:rsidRPr="00000000">
              <w:rPr>
                <w:rFonts w:ascii="Malgun Gothic" w:cs="Malgun Gothic" w:eastAsia="Malgun Gothic" w:hAnsi="Malgun Gothic"/>
                <w:color w:val="1c2433"/>
                <w:sz w:val="18"/>
                <w:szCs w:val="18"/>
                <w:rtl w:val="0"/>
              </w:rPr>
              <w:br w:type="textWrapping"/>
              <w:t xml:space="preserve">필요한 조건을 근거와 함께 바로 확인한다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직접 검색할 때와 서비스를 쓸 때 답과 근거를 찾는 시간 비교, 질문별 근거·기대 답변표로 정확성 확인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규정 근거 적합성 90% 이상, 서비스 사용 시 시간 단축</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업무에 맞는 학습 방향</w:t>
              <w:br w:type="textWrapping"/>
              <w:t xml:space="preserve">부서장 의견으로 학습과 업무를 연결한다</w:t>
            </w:r>
            <w:r w:rsidDel="00000000" w:rsidR="00000000" w:rsidRPr="00000000">
              <w:rPr>
                <w:rtl w:val="0"/>
              </w:rPr>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업무 적용 과제의 적합성 평가표(검토자 2명), 부서장 코멘트 반영 수정안의 처리 결과</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A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평가표 기준 충족, 수정 요청 밖 변경 없음</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학습 결과의 정리</w:t>
            </w:r>
            <w:r w:rsidDel="00000000" w:rsidR="00000000" w:rsidRPr="00000000">
              <w:rPr>
                <w:rFonts w:ascii="Malgun Gothic" w:cs="Malgun Gothic" w:eastAsia="Malgun Gothic" w:hAnsi="Malgun Gothic"/>
                <w:color w:val="1c2433"/>
                <w:sz w:val="18"/>
                <w:szCs w:val="18"/>
                <w:rtl w:val="0"/>
              </w:rPr>
              <w:br w:type="textWrapping"/>
              <w:t xml:space="preserve">학습 뒤 변화를 보고서로 확인한다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사전·사후 점검과 결과 보고서, 보고서 수치와 프로그램 계산값 비교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보고서 수치가 계산값과 모두 일치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b w:val="1"/>
                <w:bCs w:val="1"/>
                <w:color w:val="1c2433"/>
                <w:sz w:val="18"/>
                <w:szCs w:val="18"/>
                <w:rtl w:val="0"/>
              </w:rPr>
              <w:t xml:space="preserve">믿을 수 있는 안내</w:t>
            </w:r>
            <w:r w:rsidDel="00000000" w:rsidR="00000000" w:rsidRPr="00000000">
              <w:rPr>
                <w:rFonts w:ascii="Malgun Gothic" w:cs="Malgun Gothic" w:eastAsia="Malgun Gothic" w:hAnsi="Malgun Gothic"/>
                <w:color w:val="1c2433"/>
                <w:sz w:val="18"/>
                <w:szCs w:val="18"/>
                <w:rtl w:val="0"/>
              </w:rPr>
              <w:br w:type="textWrapping"/>
              <w:t xml:space="preserve">없는 규정·과정을 만들지 않는다</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고정 시험·예외 시나리오의 정상 요청 완료율 (불필요한 유보도 실패)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정상 요청 완료율 90% 이상, 타인 정보 노출·허위 조항·과정·승인 오표시 0건</w:t>
            </w:r>
          </w:p>
        </w:tc>
      </w:tr>
    </w:tbl>
    <w:p w:rsidR="00000000" w:rsidDel="00000000" w:rsidP="00000000" w:rsidRDefault="00000000" w:rsidRPr="00000000" w14:paraId="000001B6">
      <w:pPr>
        <w:pStyle w:val="Heading3"/>
        <w:keepNext w:val="1"/>
        <w:rPr/>
      </w:pPr>
      <w:r w:rsidDel="00000000" w:rsidR="00000000" w:rsidRPr="00000000">
        <w:rPr>
          <w:rtl w:val="0"/>
        </w:rPr>
        <w:t xml:space="preserve">검증 방법</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1c2433"/>
          <w:sz w:val="19"/>
          <w:szCs w:val="19"/>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1c2433"/>
          <w:sz w:val="19"/>
          <w:szCs w:val="19"/>
          <w:u w:val="none"/>
          <w:shd w:fill="auto" w:val="clear"/>
          <w:vertAlign w:val="baseline"/>
          <w:rtl w:val="0"/>
        </w:rPr>
        <w:t xml:space="preserve">고정 시험 30개(규정 8·점검 6·로드맵/수정 10·예외 6)와 팀원 5명의 사내 DB 사례로 전 과정을 시험한다. 학습 효과는 3장 비교 실험으로 확인한다.</w:t>
      </w:r>
    </w:p>
    <w:tbl>
      <w:tblPr>
        <w:tblStyle w:val="Table26"/>
        <w:tblW w:w="10106.000000000002" w:type="dxa"/>
        <w:jc w:val="left"/>
        <w:tblLayout w:type="fixed"/>
        <w:tblLook w:val="0400"/>
      </w:tblPr>
      <w:tblGrid>
        <w:gridCol w:w="1718"/>
        <w:gridCol w:w="5861"/>
        <w:gridCol w:w="2527"/>
        <w:tblGridChange w:id="0">
          <w:tblGrid>
            <w:gridCol w:w="1718"/>
            <w:gridCol w:w="5861"/>
            <w:gridCol w:w="2527"/>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B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관점</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B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확인할 내용</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BA">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준비물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상담 정확성</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기관·조항·버전 일치, 근거 부족 안내, 3분류·일반 표시·메뉴 안내·범위 밖 응답 차단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질문별 근거·기대 답변표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학습 수준 점검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BF">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5점 척도·사후 동일 문항, 원본 응답 저장, 응답 변화·계산값 일치, 문항 조건 변경 시 재진단</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문항 검사·응답별 기대 결과표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1">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로드맵·보고서 품질</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목표·관점·자료 적합성, 조건 준수·부분 수정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평가표, 판정 예시, 검토자 2명</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4">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선택·확정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 안·버전만 확정 저장, 기존 계획 보존, 여러 계획·보관·마침 구분, 재접속 중복 생성 방지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정상·예외 시나리오</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7">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자료·권한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감독 그룹 밖 조회 차단, 보고서 응답 변화 공유와 원본 응답·메모·첨부 비공개, 운영 권한 분리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C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정상·예외·경계 시나리오</w:t>
            </w:r>
          </w:p>
        </w:tc>
      </w:tr>
    </w:tbl>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348" w:lineRule="auto"/>
        <w:ind w:left="0" w:right="0" w:firstLine="0"/>
        <w:jc w:val="left"/>
        <w:rPr>
          <w:rFonts w:ascii="Malgun Gothic" w:cs="Malgun Gothic" w:eastAsia="Malgun Gothic" w:hAnsi="Malgun Gothic"/>
          <w:b w:val="0"/>
          <w:bCs w:val="0"/>
          <w:i w:val="0"/>
          <w:iCs w:val="0"/>
          <w:smallCaps w:val="0"/>
          <w:strike w:val="0"/>
          <w:color w:val="64708a"/>
          <w:sz w:val="17"/>
          <w:szCs w:val="17"/>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7"/>
          <w:szCs w:val="17"/>
          <w:u w:val="none"/>
          <w:shd w:fill="auto" w:val="clear"/>
          <w:vertAlign w:val="baseline"/>
          <w:rtl w:val="0"/>
        </w:rPr>
        <w:t xml:space="preserve">팀이 정한 목표값이며 측정 결과가 아니다. 1차 구현의 점검은 자기평가 설문이므로, 점수 상승을 실제 역량 향상으로 해석하지 않는다.</w:t>
      </w:r>
    </w:p>
    <w:p w:rsidR="00000000" w:rsidDel="00000000" w:rsidP="00000000" w:rsidRDefault="00000000" w:rsidRPr="00000000" w14:paraId="000001CB">
      <w:pPr>
        <w:pStyle w:val="Heading2"/>
        <w:keepNext w:val="1"/>
        <w:pageBreakBefore w:val="1"/>
        <w:rPr/>
      </w:pPr>
      <w:r w:rsidDel="00000000" w:rsidR="00000000" w:rsidRPr="00000000">
        <w:rPr>
          <w:rtl w:val="0"/>
        </w:rPr>
        <w:t xml:space="preserve">부록  구현 및 검증 기준</w:t>
      </w:r>
    </w:p>
    <w:p w:rsidR="00000000" w:rsidDel="00000000" w:rsidP="00000000" w:rsidRDefault="00000000" w:rsidRPr="00000000" w14:paraId="000001C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48" w:lineRule="auto"/>
        <w:ind w:left="0" w:right="0" w:firstLine="0"/>
        <w:jc w:val="left"/>
        <w:rPr>
          <w:rFonts w:ascii="Malgun Gothic" w:cs="Malgun Gothic" w:eastAsia="Malgun Gothic" w:hAnsi="Malgun Gothic"/>
          <w:b w:val="0"/>
          <w:bCs w:val="0"/>
          <w:i w:val="0"/>
          <w:iCs w:val="0"/>
          <w:smallCaps w:val="0"/>
          <w:strike w:val="0"/>
          <w:color w:val="64708a"/>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64708a"/>
          <w:sz w:val="18"/>
          <w:szCs w:val="18"/>
          <w:u w:val="none"/>
          <w:shd w:fill="auto" w:val="clear"/>
          <w:vertAlign w:val="baseline"/>
          <w:rtl w:val="0"/>
        </w:rPr>
        <w:t xml:space="preserve">확정된 서비스 범위와 구현 시 확인할 기준</w:t>
      </w:r>
    </w:p>
    <w:tbl>
      <w:tblPr>
        <w:tblStyle w:val="Table27"/>
        <w:tblW w:w="10106.0" w:type="dxa"/>
        <w:jc w:val="left"/>
        <w:tblLayout w:type="fixed"/>
        <w:tblLook w:val="0400"/>
      </w:tblPr>
      <w:tblGrid>
        <w:gridCol w:w="1516"/>
        <w:gridCol w:w="5861"/>
        <w:gridCol w:w="2729"/>
        <w:tblGridChange w:id="0">
          <w:tblGrid>
            <w:gridCol w:w="1516"/>
            <w:gridCol w:w="5861"/>
            <w:gridCol w:w="2729"/>
          </w:tblGrid>
        </w:tblGridChange>
      </w:tblGrid>
      <w:tr>
        <w:trPr>
          <w:cantSplit w:val="1"/>
          <w:tblHeader w:val="1"/>
        </w:trPr>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CD">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분류</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CE">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적용 기준·구현 작업</w:t>
            </w:r>
          </w:p>
        </w:tc>
        <w:tc>
          <w:tcPr>
            <w:tcBorders>
              <w:bottom w:color="c5d3f1" w:space="0" w:sz="12" w:val="single"/>
            </w:tcBorders>
            <w:shd w:fill="eef3fd" w:val="clear"/>
            <w:tcMar>
              <w:top w:w="60.0" w:type="dxa"/>
              <w:left w:w="100.0" w:type="dxa"/>
              <w:bottom w:w="60.0" w:type="dxa"/>
              <w:right w:w="100.0" w:type="dxa"/>
            </w:tcMar>
            <w:vAlign w:val="center"/>
          </w:tcPr>
          <w:p w:rsidR="00000000" w:rsidDel="00000000" w:rsidP="00000000" w:rsidRDefault="00000000" w:rsidRPr="00000000" w14:paraId="000001C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확인 결과물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0">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외부 학습자료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K-MOOC 수집·직접 등록 자료를 사용. 추가 API는 이용 조건과 접근 승인 확인 후 연결</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2">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실존 자료 목록·매핑·수집 실패 처리</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3">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기관·규정</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한국수자원공사 공개 규정과 가상 직원. 등록 본문으로 답하고 미등록 별표·별지는 확인 필요</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5">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문서·조항·버전·근거표</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6">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점검 설문</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5점 척도·사후 동일 문항. 계산 수준값 비표시. 문항 수·생성·계산·시작점 규칙을 버전 관리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8">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생성·계산 규칙과 기대 결과</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9">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관점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A1 비용·A2 시간·A3 업무 적용. 같은 목표·한도와 검색 자료 사용</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B">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관점별 차이·조건 준수 평가</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C">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실패·재접속</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자동 재시도·자동 대체 없음. 사용자 요청 시 실패 작업만 재실행. 재접속은 기존 작업 조회</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E">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실패·입력 보존·중복 방지 시험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DF">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부서장 권한</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0">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감독 그룹 직속 직원의 확정 계획·진행·보고서 열람. 진행 중 계획에 코멘트, 직원 요청·확정 후 반영</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1">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권한표·공개/비공개 시험</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2">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사례·DB</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3">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직원 16명(부서장 권한 5명)은 팀원 5명 정보와 가상 데이터를 섞어 구성한 가상 부서 데이터. 팀원 5명은 전 과정 시험 사례로 사용. 부서 교육 수요 집계는 이번 범위 밖</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4">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데이터 정의·출처·접근 검사</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5">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검증 기준</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6">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고정 시험 30개와 기대 결과 작성. 목표값과 실제 측정 결과를 구분</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7">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근거·기대 결과·검토 기록</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8">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파인튜닝</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9">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Qwen3.8-27B의 후보 작성·수정. 같은 기본 모델과 어댑터 유무를 비교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A">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데이터 분할·학습·평가 기록</w:t>
            </w:r>
          </w:p>
        </w:tc>
      </w:tr>
      <w:tr>
        <w:trPr>
          <w:cantSplit w:val="1"/>
          <w:tblHeader w:val="0"/>
        </w:trPr>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B">
            <w:pPr>
              <w:spacing w:after="120" w:lineRule="auto"/>
              <w:rPr>
                <w:rFonts w:ascii="Malgun Gothic" w:cs="Malgun Gothic" w:eastAsia="Malgun Gothic" w:hAnsi="Malgun Gothic"/>
                <w:b w:val="1"/>
                <w:bCs w:val="1"/>
                <w:color w:val="13295b"/>
                <w:sz w:val="18"/>
                <w:szCs w:val="18"/>
              </w:rPr>
            </w:pPr>
            <w:r w:rsidDel="00000000" w:rsidR="00000000" w:rsidRPr="00000000">
              <w:rPr>
                <w:rFonts w:ascii="Malgun Gothic" w:cs="Malgun Gothic" w:eastAsia="Malgun Gothic" w:hAnsi="Malgun Gothic"/>
                <w:b w:val="1"/>
                <w:bCs w:val="1"/>
                <w:color w:val="13295b"/>
                <w:sz w:val="18"/>
                <w:szCs w:val="18"/>
                <w:rtl w:val="0"/>
              </w:rPr>
              <w:t xml:space="preserve">기술·자원</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C">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RunPod 대표 입력 메모리·시간·비용 실측. 저장·복구·검색·API 계약을 구현 기록으로 관리</w:t>
            </w:r>
          </w:p>
        </w:tc>
        <w:tc>
          <w:tcPr>
            <w:tcBorders>
              <w:bottom w:color="dfe5ef" w:space="0" w:sz="8" w:val="single"/>
            </w:tcBorders>
            <w:tcMar>
              <w:top w:w="60.0" w:type="dxa"/>
              <w:left w:w="100.0" w:type="dxa"/>
              <w:bottom w:w="60.0" w:type="dxa"/>
              <w:right w:w="100.0" w:type="dxa"/>
            </w:tcMar>
          </w:tcPr>
          <w:p w:rsidR="00000000" w:rsidDel="00000000" w:rsidP="00000000" w:rsidRDefault="00000000" w:rsidRPr="00000000" w14:paraId="000001ED">
            <w:pPr>
              <w:spacing w:after="120" w:lineRule="auto"/>
              <w:rPr>
                <w:rFonts w:ascii="Malgun Gothic" w:cs="Malgun Gothic" w:eastAsia="Malgun Gothic" w:hAnsi="Malgun Gothic"/>
                <w:color w:val="1c2433"/>
                <w:sz w:val="18"/>
                <w:szCs w:val="18"/>
              </w:rPr>
            </w:pPr>
            <w:r w:rsidDel="00000000" w:rsidR="00000000" w:rsidRPr="00000000">
              <w:rPr>
                <w:rFonts w:ascii="Malgun Gothic" w:cs="Malgun Gothic" w:eastAsia="Malgun Gothic" w:hAnsi="Malgun Gothic"/>
                <w:color w:val="1c2433"/>
                <w:sz w:val="18"/>
                <w:szCs w:val="18"/>
                <w:rtl w:val="0"/>
              </w:rPr>
              <w:t xml:space="preserve">실행 설정·검증 근거·WBS</w:t>
            </w:r>
          </w:p>
        </w:tc>
      </w:tr>
    </w:tbl>
    <w:p w:rsidR="00000000" w:rsidDel="00000000" w:rsidP="00000000" w:rsidRDefault="00000000" w:rsidRPr="00000000" w14:paraId="000001EE">
      <w:pPr>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960" w:top="960" w:left="900" w:right="900" w:header="851" w:footer="99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ulim"/>
  <w:font w:name="Malgun Gothic"/>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Fonts w:ascii="Gulim" w:cs="Gulim" w:eastAsia="Gulim" w:hAnsi="Gulim"/>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Malgun Gothic" w:cs="Malgun Gothic" w:eastAsia="Malgun Gothic" w:hAnsi="Malgun Gothic"/>
        <w:b w:val="0"/>
        <w:bCs w:val="0"/>
        <w:i w:val="0"/>
        <w:iCs w:val="0"/>
        <w:smallCaps w:val="0"/>
        <w:strike w:val="0"/>
        <w:color w:val="8a94a8"/>
        <w:sz w:val="15"/>
        <w:szCs w:val="15"/>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8a94a8"/>
        <w:sz w:val="15"/>
        <w:szCs w:val="15"/>
        <w:u w:val="none"/>
        <w:shd w:fill="auto" w:val="clear"/>
        <w:vertAlign w:val="baseline"/>
        <w:rtl w:val="0"/>
      </w:rPr>
      <w:t xml:space="preserve">GrowPath 프로젝트 기획서</w:t>
      <w:tab/>
      <w:tab/>
      <w:t xml:space="preserve">부산별빛샌드 · 2026.10.16</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Gulim" w:cs="Gulim" w:eastAsia="Gulim" w:hAnsi="Gulim"/>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ulim" w:cs="Gulim" w:eastAsia="Gulim" w:hAnsi="Gulim"/>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pBdr>
        <w:bottom w:color="13295b" w:space="3" w:sz="12" w:val="single"/>
      </w:pBdr>
      <w:spacing w:after="20" w:before="320" w:lineRule="auto"/>
    </w:pPr>
    <w:rPr>
      <w:rFonts w:ascii="Malgun Gothic" w:cs="Malgun Gothic" w:eastAsia="Malgun Gothic" w:hAnsi="Malgun Gothic"/>
      <w:b w:val="1"/>
      <w:bCs w:val="1"/>
      <w:color w:val="13295b"/>
      <w:sz w:val="30"/>
      <w:szCs w:val="30"/>
    </w:rPr>
  </w:style>
  <w:style w:type="paragraph" w:styleId="Heading3">
    <w:name w:val="heading 3"/>
    <w:basedOn w:val="Normal"/>
    <w:next w:val="Normal"/>
    <w:pPr>
      <w:keepNext w:val="1"/>
      <w:pBdr>
        <w:left w:color="2457d6" w:space="5" w:sz="24" w:val="single"/>
      </w:pBdr>
      <w:spacing w:after="80" w:before="200" w:lineRule="auto"/>
    </w:pPr>
    <w:rPr>
      <w:rFonts w:ascii="Malgun Gothic" w:cs="Malgun Gothic" w:eastAsia="Malgun Gothic" w:hAnsi="Malgun Gothic"/>
      <w:b w:val="1"/>
      <w:bCs w:val="1"/>
      <w:color w:val="13295b"/>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2Char" w:customStyle="1">
    <w:name w:val="제목 2 Char"/>
    <w:basedOn w:val="a0"/>
    <w:link w:val="2"/>
    <w:uiPriority w:val="9"/>
    <w:semiHidden w:val="1"/>
    <w:rPr>
      <w:rFonts w:asciiTheme="majorHAnsi" w:cstheme="majorBidi" w:eastAsiaTheme="majorEastAsia" w:hAnsiTheme="majorHAnsi"/>
      <w:color w:val="000000" w:themeColor="text1"/>
      <w:sz w:val="28"/>
      <w:szCs w:val="28"/>
    </w:rPr>
  </w:style>
  <w:style w:type="character" w:styleId="3Char" w:customStyle="1">
    <w:name w:val="제목 3 Char"/>
    <w:basedOn w:val="a0"/>
    <w:link w:val="3"/>
    <w:uiPriority w:val="9"/>
    <w:semiHidden w:val="1"/>
    <w:rPr>
      <w:rFonts w:asciiTheme="majorHAnsi" w:cstheme="majorBidi" w:eastAsiaTheme="majorEastAsia" w:hAnsiTheme="majorHAnsi"/>
      <w:color w:val="000000" w:themeColor="text1"/>
      <w:sz w:val="24"/>
      <w:szCs w:val="24"/>
    </w:rPr>
  </w:style>
  <w:style w:type="paragraph" w:styleId="msonormal0" w:customStyle="1">
    <w:name w:val="msonormal"/>
    <w:basedOn w:val="a"/>
    <w:pPr>
      <w:spacing w:after="100" w:line="348" w:lineRule="auto"/>
    </w:pPr>
    <w:rPr>
      <w:rFonts w:ascii="맑은 고딕" w:eastAsia="맑은 고딕" w:hAnsi="맑은 고딕"/>
    </w:rPr>
  </w:style>
  <w:style w:type="paragraph" w:styleId="a3">
    <w:name w:val="Normal (Web)"/>
    <w:basedOn w:val="a"/>
    <w:uiPriority w:val="99"/>
    <w:semiHidden w:val="1"/>
    <w:unhideWhenUsed w:val="1"/>
    <w:pPr>
      <w:spacing w:after="100" w:line="348" w:lineRule="auto"/>
    </w:pPr>
    <w:rPr>
      <w:rFonts w:ascii="맑은 고딕" w:eastAsia="맑은 고딕" w:hAnsi="맑은 고딕"/>
    </w:rPr>
  </w:style>
  <w:style w:type="paragraph" w:styleId="lead" w:customStyle="1">
    <w:name w:val="lead"/>
    <w:basedOn w:val="a"/>
    <w:pPr>
      <w:keepNext w:val="1"/>
      <w:spacing w:after="120" w:line="348" w:lineRule="auto"/>
    </w:pPr>
    <w:rPr>
      <w:rFonts w:ascii="맑은 고딕" w:eastAsia="맑은 고딕" w:hAnsi="맑은 고딕"/>
      <w:color w:val="64708a"/>
      <w:sz w:val="18"/>
      <w:szCs w:val="18"/>
    </w:rPr>
  </w:style>
  <w:style w:type="paragraph" w:styleId="pt" w:customStyle="1">
    <w:name w:val="pt"/>
    <w:basedOn w:val="a"/>
    <w:pPr>
      <w:keepNext w:val="1"/>
      <w:spacing w:after="100" w:line="348" w:lineRule="auto"/>
    </w:pPr>
    <w:rPr>
      <w:rFonts w:ascii="맑은 고딕" w:eastAsia="맑은 고딕" w:hAnsi="맑은 고딕"/>
      <w:b w:val="1"/>
      <w:bCs w:val="1"/>
      <w:color w:val="13295b"/>
      <w:sz w:val="34"/>
      <w:szCs w:val="34"/>
    </w:rPr>
  </w:style>
  <w:style w:type="paragraph" w:styleId="muted" w:customStyle="1">
    <w:name w:val="muted"/>
    <w:basedOn w:val="a"/>
    <w:pPr>
      <w:spacing w:after="100" w:line="348" w:lineRule="auto"/>
    </w:pPr>
    <w:rPr>
      <w:rFonts w:ascii="맑은 고딕" w:eastAsia="맑은 고딕" w:hAnsi="맑은 고딕"/>
      <w:color w:val="64708a"/>
      <w:sz w:val="17"/>
      <w:szCs w:val="17"/>
    </w:rPr>
  </w:style>
  <w:style w:type="character" w:styleId="a4">
    <w:name w:val="Strong"/>
    <w:basedOn w:val="a0"/>
    <w:uiPriority w:val="22"/>
    <w:qFormat w:val="1"/>
    <w:rPr>
      <w:b w:val="1"/>
      <w:bCs w:val="1"/>
    </w:rPr>
  </w:style>
  <w:style w:type="paragraph" w:styleId="a5">
    <w:name w:val="header"/>
    <w:basedOn w:val="a"/>
    <w:link w:val="Char"/>
    <w:uiPriority w:val="99"/>
    <w:unhideWhenUsed w:val="1"/>
    <w:rsid w:val="00543B2A"/>
    <w:pPr>
      <w:tabs>
        <w:tab w:val="center" w:pos="4513"/>
        <w:tab w:val="right" w:pos="9026"/>
      </w:tabs>
      <w:snapToGrid w:val="0"/>
    </w:pPr>
  </w:style>
  <w:style w:type="character" w:styleId="Char" w:customStyle="1">
    <w:name w:val="머리글 Char"/>
    <w:basedOn w:val="a0"/>
    <w:link w:val="a5"/>
    <w:uiPriority w:val="99"/>
    <w:rsid w:val="00543B2A"/>
    <w:rPr>
      <w:rFonts w:ascii="굴림" w:cs="굴림" w:eastAsia="굴림" w:hAnsi="굴림"/>
      <w:sz w:val="24"/>
      <w:szCs w:val="24"/>
    </w:rPr>
  </w:style>
  <w:style w:type="paragraph" w:styleId="a6">
    <w:name w:val="footer"/>
    <w:basedOn w:val="a"/>
    <w:link w:val="Char0"/>
    <w:uiPriority w:val="99"/>
    <w:unhideWhenUsed w:val="1"/>
    <w:rsid w:val="00543B2A"/>
    <w:pPr>
      <w:tabs>
        <w:tab w:val="center" w:pos="4513"/>
        <w:tab w:val="right" w:pos="9026"/>
      </w:tabs>
      <w:snapToGrid w:val="0"/>
    </w:pPr>
  </w:style>
  <w:style w:type="character" w:styleId="Char0" w:customStyle="1">
    <w:name w:val="바닥글 Char"/>
    <w:basedOn w:val="a0"/>
    <w:link w:val="a6"/>
    <w:uiPriority w:val="99"/>
    <w:rsid w:val="00543B2A"/>
    <w:rPr>
      <w:rFonts w:ascii="굴림" w:cs="굴림" w:eastAsia="굴림" w:hAnsi="굴림"/>
      <w:sz w:val="24"/>
      <w:szCs w:val="24"/>
    </w:rPr>
  </w:style>
  <w:style w:type="character" w:styleId="a7">
    <w:name w:val="page number"/>
    <w:basedOn w:val="a0"/>
    <w:uiPriority w:val="99"/>
    <w:semiHidden w:val="1"/>
    <w:unhideWhenUsed w:val="1"/>
    <w:rsid w:val="00543B2A"/>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waxLi6cpIPFoZM/6rBunZBU0eA==">CgMxLjA4AHIhMXBNNW1LZlhKOGxINEhMaVMwYVJMcHAzaURlWXkwTVVj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2026-10-11T12:29:00Z</dcterms:created>
  <dc:creator>jiseop song</dc:creator>
</cp:coreProperties>
</file>