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3B4A" w14:textId="77777777" w:rsidR="00B9729B" w:rsidRPr="00C57110" w:rsidRDefault="00B9729B" w:rsidP="00B9729B">
      <w:pPr>
        <w:jc w:val="center"/>
        <w:rPr>
          <w:rFonts w:ascii="Times New Roman" w:hAnsi="Times New Roman" w:cs="Times New Roman"/>
          <w:b/>
          <w:sz w:val="40"/>
          <w:szCs w:val="40"/>
        </w:rPr>
      </w:pPr>
      <w:r w:rsidRPr="00C57110">
        <w:rPr>
          <w:rFonts w:ascii="Times New Roman" w:hAnsi="Times New Roman" w:cs="Times New Roman"/>
          <w:b/>
          <w:sz w:val="32"/>
          <w:szCs w:val="40"/>
        </w:rPr>
        <w:t>Forest Cover Type Classification Using Apache Spark and Neural Networks: A Comparative Study of Predictive Performance and Processing Efficiency</w:t>
      </w:r>
    </w:p>
    <w:p w14:paraId="09C55D2E" w14:textId="77777777" w:rsidR="00B9729B" w:rsidRPr="00C57110" w:rsidRDefault="00B9729B" w:rsidP="00755928">
      <w:pPr>
        <w:jc w:val="both"/>
        <w:rPr>
          <w:rFonts w:ascii="Times New Roman" w:hAnsi="Times New Roman" w:cs="Times New Roman"/>
          <w:b/>
          <w:sz w:val="28"/>
        </w:rPr>
      </w:pPr>
    </w:p>
    <w:p w14:paraId="78688B58" w14:textId="1143AA07" w:rsidR="00C57110" w:rsidRDefault="00C57110" w:rsidP="00C57110">
      <w:pPr>
        <w:jc w:val="center"/>
        <w:rPr>
          <w:rFonts w:ascii="Times New Roman" w:hAnsi="Times New Roman" w:cs="Times New Roman"/>
          <w:b/>
          <w:sz w:val="28"/>
        </w:rPr>
      </w:pPr>
      <w:r>
        <w:rPr>
          <w:rFonts w:ascii="Times New Roman" w:hAnsi="Times New Roman" w:cs="Times New Roman"/>
          <w:b/>
          <w:sz w:val="28"/>
        </w:rPr>
        <w:t>Rafsun Jani Sarker</w:t>
      </w:r>
    </w:p>
    <w:p w14:paraId="542E7478" w14:textId="24C777B4" w:rsidR="00C57110" w:rsidRDefault="00C57110" w:rsidP="00C57110">
      <w:pPr>
        <w:jc w:val="center"/>
        <w:rPr>
          <w:rFonts w:ascii="Times New Roman" w:hAnsi="Times New Roman" w:cs="Times New Roman"/>
          <w:b/>
          <w:sz w:val="28"/>
        </w:rPr>
      </w:pPr>
      <w:r>
        <w:rPr>
          <w:rFonts w:ascii="Times New Roman" w:hAnsi="Times New Roman" w:cs="Times New Roman"/>
          <w:b/>
          <w:sz w:val="28"/>
        </w:rPr>
        <w:t>ID:2026229</w:t>
      </w:r>
    </w:p>
    <w:p w14:paraId="4C09799E" w14:textId="2DF59E41" w:rsidR="00C57110" w:rsidRDefault="00C57110" w:rsidP="00C57110">
      <w:pPr>
        <w:jc w:val="center"/>
        <w:rPr>
          <w:rFonts w:ascii="Times New Roman" w:hAnsi="Times New Roman" w:cs="Times New Roman"/>
          <w:b/>
          <w:sz w:val="28"/>
        </w:rPr>
      </w:pPr>
      <w:r>
        <w:rPr>
          <w:rFonts w:ascii="Times New Roman" w:hAnsi="Times New Roman" w:cs="Times New Roman"/>
          <w:b/>
          <w:sz w:val="28"/>
        </w:rPr>
        <w:t>Master of Science in Data Analytics</w:t>
      </w:r>
    </w:p>
    <w:p w14:paraId="17EED754" w14:textId="6FF5A256" w:rsidR="00C57110" w:rsidRDefault="00C57110" w:rsidP="00C57110">
      <w:pPr>
        <w:jc w:val="center"/>
        <w:rPr>
          <w:rFonts w:ascii="Times New Roman" w:hAnsi="Times New Roman" w:cs="Times New Roman"/>
          <w:b/>
          <w:sz w:val="28"/>
        </w:rPr>
      </w:pPr>
      <w:r>
        <w:rPr>
          <w:rFonts w:ascii="Times New Roman" w:hAnsi="Times New Roman" w:cs="Times New Roman"/>
          <w:b/>
          <w:sz w:val="28"/>
        </w:rPr>
        <w:t>CCT College Dublin</w:t>
      </w:r>
    </w:p>
    <w:p w14:paraId="68184278" w14:textId="2A2EF95C" w:rsidR="00C57110" w:rsidRDefault="00C57110" w:rsidP="00C57110">
      <w:pPr>
        <w:jc w:val="center"/>
        <w:rPr>
          <w:rFonts w:ascii="Times New Roman" w:hAnsi="Times New Roman" w:cs="Times New Roman"/>
          <w:b/>
          <w:sz w:val="28"/>
        </w:rPr>
      </w:pPr>
      <w:hyperlink r:id="rId5" w:history="1">
        <w:r w:rsidRPr="007A0907">
          <w:rPr>
            <w:rStyle w:val="Hyperlink"/>
            <w:rFonts w:ascii="Times New Roman" w:hAnsi="Times New Roman" w:cs="Times New Roman"/>
            <w:b/>
            <w:sz w:val="28"/>
          </w:rPr>
          <w:t>2026229@student.cct.ie</w:t>
        </w:r>
      </w:hyperlink>
    </w:p>
    <w:p w14:paraId="693F67C0" w14:textId="77777777" w:rsidR="00A4553D" w:rsidRDefault="00A4553D" w:rsidP="00C57110">
      <w:pPr>
        <w:jc w:val="center"/>
        <w:rPr>
          <w:rFonts w:ascii="Times New Roman" w:hAnsi="Times New Roman" w:cs="Times New Roman"/>
          <w:b/>
          <w:sz w:val="28"/>
        </w:rPr>
      </w:pPr>
    </w:p>
    <w:p w14:paraId="7391FECC" w14:textId="77777777" w:rsidR="00A4553D" w:rsidRDefault="00A4553D" w:rsidP="00C57110">
      <w:pPr>
        <w:jc w:val="center"/>
        <w:rPr>
          <w:rFonts w:ascii="Times New Roman" w:hAnsi="Times New Roman" w:cs="Times New Roman"/>
          <w:b/>
          <w:sz w:val="28"/>
        </w:rPr>
      </w:pPr>
    </w:p>
    <w:p w14:paraId="30B65F83" w14:textId="407C172D" w:rsidR="00C57110" w:rsidRDefault="00C57110" w:rsidP="00C57110">
      <w:pPr>
        <w:jc w:val="center"/>
        <w:rPr>
          <w:rFonts w:ascii="Times New Roman" w:hAnsi="Times New Roman" w:cs="Times New Roman"/>
          <w:b/>
          <w:sz w:val="28"/>
        </w:rPr>
      </w:pPr>
      <w:r>
        <w:rPr>
          <w:rFonts w:ascii="Times New Roman" w:hAnsi="Times New Roman" w:cs="Times New Roman"/>
          <w:b/>
          <w:sz w:val="28"/>
        </w:rPr>
        <w:t xml:space="preserve">Dataset link: </w:t>
      </w:r>
      <w:hyperlink r:id="rId6" w:history="1">
        <w:r w:rsidRPr="007A0907">
          <w:rPr>
            <w:rStyle w:val="Hyperlink"/>
            <w:rFonts w:ascii="Times New Roman" w:hAnsi="Times New Roman" w:cs="Times New Roman"/>
            <w:b/>
            <w:sz w:val="28"/>
          </w:rPr>
          <w:t>https://drive.google.com/file/d/1o2CRIGHum42QnJKj_93q4BmtAukbFSSU/view?usp=sharing</w:t>
        </w:r>
      </w:hyperlink>
      <w:r>
        <w:rPr>
          <w:rFonts w:ascii="Times New Roman" w:hAnsi="Times New Roman" w:cs="Times New Roman"/>
          <w:b/>
          <w:sz w:val="28"/>
        </w:rPr>
        <w:t xml:space="preserve"> </w:t>
      </w:r>
    </w:p>
    <w:p w14:paraId="063F1F72" w14:textId="77777777" w:rsidR="00503A25" w:rsidRDefault="00503A25" w:rsidP="00C57110">
      <w:pPr>
        <w:jc w:val="center"/>
        <w:rPr>
          <w:rFonts w:ascii="Times New Roman" w:hAnsi="Times New Roman" w:cs="Times New Roman"/>
          <w:b/>
          <w:sz w:val="28"/>
        </w:rPr>
      </w:pPr>
    </w:p>
    <w:p w14:paraId="28EBD679" w14:textId="2028E321" w:rsidR="00503A25" w:rsidRDefault="00503A25" w:rsidP="00C57110">
      <w:pPr>
        <w:jc w:val="center"/>
        <w:rPr>
          <w:rFonts w:ascii="Times New Roman" w:hAnsi="Times New Roman" w:cs="Times New Roman"/>
          <w:b/>
          <w:sz w:val="28"/>
        </w:rPr>
      </w:pPr>
      <w:r>
        <w:rPr>
          <w:rFonts w:ascii="Times New Roman" w:hAnsi="Times New Roman" w:cs="Times New Roman"/>
          <w:b/>
          <w:sz w:val="28"/>
        </w:rPr>
        <w:t>Screencast Presentation Link:</w:t>
      </w:r>
    </w:p>
    <w:p w14:paraId="0564C182" w14:textId="0E48C95F" w:rsidR="00503A25" w:rsidRDefault="00503A25" w:rsidP="00C57110">
      <w:pPr>
        <w:jc w:val="center"/>
        <w:rPr>
          <w:rFonts w:ascii="Times New Roman" w:hAnsi="Times New Roman" w:cs="Times New Roman"/>
          <w:b/>
          <w:sz w:val="28"/>
        </w:rPr>
      </w:pPr>
      <w:hyperlink r:id="rId7" w:history="1">
        <w:r w:rsidRPr="00E26A47">
          <w:rPr>
            <w:rStyle w:val="Hyperlink"/>
            <w:rFonts w:ascii="Times New Roman" w:hAnsi="Times New Roman" w:cs="Times New Roman"/>
            <w:b/>
            <w:sz w:val="28"/>
          </w:rPr>
          <w:t>https://drive.google.com/file/d/1Ae8nF7KX05z5V75oLd-33oxM7L138ddl/view?usp=sharing</w:t>
        </w:r>
      </w:hyperlink>
      <w:r>
        <w:rPr>
          <w:rFonts w:ascii="Times New Roman" w:hAnsi="Times New Roman" w:cs="Times New Roman"/>
          <w:b/>
          <w:sz w:val="28"/>
        </w:rPr>
        <w:t xml:space="preserve"> </w:t>
      </w:r>
    </w:p>
    <w:p w14:paraId="5C8C8FCF" w14:textId="77777777" w:rsidR="00503A25" w:rsidRDefault="00503A25" w:rsidP="00C57110">
      <w:pPr>
        <w:jc w:val="center"/>
        <w:rPr>
          <w:rFonts w:ascii="Times New Roman" w:hAnsi="Times New Roman" w:cs="Times New Roman"/>
          <w:b/>
          <w:sz w:val="28"/>
        </w:rPr>
      </w:pPr>
    </w:p>
    <w:p w14:paraId="5B693665" w14:textId="77777777" w:rsidR="00503A25" w:rsidRDefault="00503A25" w:rsidP="00C57110">
      <w:pPr>
        <w:jc w:val="center"/>
        <w:rPr>
          <w:rFonts w:ascii="Times New Roman" w:hAnsi="Times New Roman" w:cs="Times New Roman"/>
          <w:b/>
          <w:sz w:val="28"/>
        </w:rPr>
      </w:pPr>
      <w:r>
        <w:rPr>
          <w:rFonts w:ascii="Times New Roman" w:hAnsi="Times New Roman" w:cs="Times New Roman"/>
          <w:b/>
          <w:sz w:val="28"/>
        </w:rPr>
        <w:t>GitHub</w:t>
      </w:r>
      <w:r w:rsidR="00A4553D">
        <w:rPr>
          <w:rFonts w:ascii="Times New Roman" w:hAnsi="Times New Roman" w:cs="Times New Roman"/>
          <w:b/>
          <w:sz w:val="28"/>
        </w:rPr>
        <w:t xml:space="preserve">: </w:t>
      </w:r>
    </w:p>
    <w:p w14:paraId="356DA4E8" w14:textId="152F3267" w:rsidR="00C57110" w:rsidRDefault="00503A25" w:rsidP="00C57110">
      <w:pPr>
        <w:jc w:val="center"/>
        <w:rPr>
          <w:rFonts w:ascii="Times New Roman" w:hAnsi="Times New Roman" w:cs="Times New Roman"/>
          <w:b/>
          <w:sz w:val="28"/>
        </w:rPr>
      </w:pPr>
      <w:hyperlink r:id="rId8" w:history="1">
        <w:r w:rsidRPr="00E26A47">
          <w:rPr>
            <w:rStyle w:val="Hyperlink"/>
            <w:rFonts w:ascii="Times New Roman" w:hAnsi="Times New Roman" w:cs="Times New Roman"/>
            <w:b/>
            <w:sz w:val="28"/>
          </w:rPr>
          <w:t>https://github.com/2026229-ops/2026_september_CA1_Big_data_storage_advanced_data_analytics</w:t>
        </w:r>
      </w:hyperlink>
      <w:r w:rsidR="00A4553D">
        <w:rPr>
          <w:rFonts w:ascii="Times New Roman" w:hAnsi="Times New Roman" w:cs="Times New Roman"/>
          <w:b/>
          <w:sz w:val="28"/>
        </w:rPr>
        <w:t xml:space="preserve"> </w:t>
      </w:r>
    </w:p>
    <w:p w14:paraId="28AC0702" w14:textId="77777777" w:rsidR="00C57110" w:rsidRPr="00C57110" w:rsidRDefault="00C57110" w:rsidP="00C57110">
      <w:pPr>
        <w:jc w:val="center"/>
        <w:rPr>
          <w:rFonts w:ascii="Times New Roman" w:hAnsi="Times New Roman" w:cs="Times New Roman"/>
          <w:b/>
          <w:sz w:val="28"/>
        </w:rPr>
      </w:pPr>
    </w:p>
    <w:p w14:paraId="449EBA67" w14:textId="77777777" w:rsidR="00C57110" w:rsidRPr="00C57110" w:rsidRDefault="00C57110" w:rsidP="00755928">
      <w:pPr>
        <w:jc w:val="both"/>
        <w:rPr>
          <w:rFonts w:ascii="Times New Roman" w:hAnsi="Times New Roman" w:cs="Times New Roman"/>
          <w:b/>
          <w:sz w:val="28"/>
        </w:rPr>
      </w:pPr>
    </w:p>
    <w:p w14:paraId="0088C4E1" w14:textId="77777777" w:rsidR="00C57110" w:rsidRPr="00C57110" w:rsidRDefault="00C57110" w:rsidP="00755928">
      <w:pPr>
        <w:jc w:val="both"/>
        <w:rPr>
          <w:rFonts w:ascii="Times New Roman" w:hAnsi="Times New Roman" w:cs="Times New Roman"/>
          <w:b/>
          <w:sz w:val="28"/>
        </w:rPr>
      </w:pPr>
    </w:p>
    <w:p w14:paraId="293FA5B0" w14:textId="77777777" w:rsidR="00C57110" w:rsidRPr="00C57110" w:rsidRDefault="00C57110" w:rsidP="00755928">
      <w:pPr>
        <w:jc w:val="both"/>
        <w:rPr>
          <w:rFonts w:ascii="Times New Roman" w:hAnsi="Times New Roman" w:cs="Times New Roman"/>
          <w:b/>
          <w:sz w:val="28"/>
        </w:rPr>
      </w:pPr>
    </w:p>
    <w:p w14:paraId="3CC6E87B" w14:textId="77777777" w:rsidR="005625DC" w:rsidRDefault="005625DC" w:rsidP="00755928">
      <w:pPr>
        <w:jc w:val="both"/>
        <w:rPr>
          <w:rFonts w:ascii="Times New Roman" w:hAnsi="Times New Roman" w:cs="Times New Roman"/>
          <w:b/>
          <w:sz w:val="28"/>
        </w:rPr>
      </w:pPr>
    </w:p>
    <w:p w14:paraId="4074BAF3" w14:textId="77777777" w:rsidR="005625DC" w:rsidRDefault="005625DC" w:rsidP="00755928">
      <w:pPr>
        <w:jc w:val="both"/>
        <w:rPr>
          <w:rFonts w:ascii="Times New Roman" w:hAnsi="Times New Roman" w:cs="Times New Roman"/>
          <w:b/>
          <w:sz w:val="28"/>
        </w:rPr>
      </w:pPr>
    </w:p>
    <w:p w14:paraId="4B6949AB" w14:textId="46083AFB" w:rsidR="005625DC" w:rsidRDefault="005625DC" w:rsidP="005625DC">
      <w:pPr>
        <w:jc w:val="center"/>
        <w:rPr>
          <w:rFonts w:ascii="Times New Roman" w:hAnsi="Times New Roman" w:cs="Times New Roman"/>
          <w:b/>
          <w:i/>
          <w:iCs/>
          <w:sz w:val="48"/>
          <w:szCs w:val="48"/>
        </w:rPr>
      </w:pPr>
      <w:r w:rsidRPr="005625DC">
        <w:rPr>
          <w:rFonts w:ascii="Times New Roman" w:hAnsi="Times New Roman" w:cs="Times New Roman"/>
          <w:b/>
          <w:i/>
          <w:iCs/>
          <w:sz w:val="48"/>
          <w:szCs w:val="48"/>
        </w:rPr>
        <w:t>Abstract</w:t>
      </w:r>
    </w:p>
    <w:p w14:paraId="5E1399C7" w14:textId="22D139CC" w:rsidR="005625DC" w:rsidRPr="005625DC" w:rsidRDefault="005625DC" w:rsidP="005625DC">
      <w:pPr>
        <w:jc w:val="center"/>
        <w:rPr>
          <w:rFonts w:ascii="Times New Roman" w:hAnsi="Times New Roman" w:cs="Times New Roman"/>
          <w:bCs/>
          <w:i/>
          <w:iCs/>
          <w:szCs w:val="22"/>
        </w:rPr>
      </w:pPr>
      <w:r w:rsidRPr="005625DC">
        <w:rPr>
          <w:rFonts w:ascii="Times New Roman" w:hAnsi="Times New Roman" w:cs="Times New Roman"/>
          <w:bCs/>
          <w:i/>
          <w:iCs/>
          <w:szCs w:val="22"/>
        </w:rPr>
        <w:t>The project looks at big data methods and machine learning for guessing forest cover types from the Cover</w:t>
      </w:r>
      <w:r w:rsidR="007052B7">
        <w:rPr>
          <w:rFonts w:ascii="Times New Roman" w:hAnsi="Times New Roman" w:cs="Times New Roman"/>
          <w:bCs/>
          <w:i/>
          <w:iCs/>
          <w:szCs w:val="22"/>
        </w:rPr>
        <w:t xml:space="preserve"> </w:t>
      </w:r>
      <w:r w:rsidRPr="005625DC">
        <w:rPr>
          <w:rFonts w:ascii="Times New Roman" w:hAnsi="Times New Roman" w:cs="Times New Roman"/>
          <w:bCs/>
          <w:i/>
          <w:iCs/>
          <w:szCs w:val="22"/>
        </w:rPr>
        <w:t xml:space="preserve">type data set. It has more than half a million entries with details like elevation along with slope and soil information. Apache Spark was used to manage the size of it and run the different steps for preparation and modeling. </w:t>
      </w:r>
    </w:p>
    <w:p w14:paraId="30FF42B5" w14:textId="77777777" w:rsidR="005625DC" w:rsidRPr="005625DC" w:rsidRDefault="005625DC" w:rsidP="005625DC">
      <w:pPr>
        <w:jc w:val="center"/>
        <w:rPr>
          <w:rFonts w:ascii="Times New Roman" w:hAnsi="Times New Roman" w:cs="Times New Roman"/>
          <w:bCs/>
          <w:i/>
          <w:iCs/>
          <w:szCs w:val="22"/>
        </w:rPr>
      </w:pPr>
    </w:p>
    <w:p w14:paraId="4BAEE44F" w14:textId="6BC202B9" w:rsidR="005625DC" w:rsidRPr="005625DC" w:rsidRDefault="005625DC" w:rsidP="005625DC">
      <w:pPr>
        <w:jc w:val="center"/>
        <w:rPr>
          <w:rFonts w:ascii="Times New Roman" w:hAnsi="Times New Roman" w:cs="Times New Roman"/>
          <w:bCs/>
          <w:i/>
          <w:iCs/>
          <w:szCs w:val="22"/>
        </w:rPr>
      </w:pPr>
      <w:r w:rsidRPr="005625DC">
        <w:rPr>
          <w:rFonts w:ascii="Times New Roman" w:hAnsi="Times New Roman" w:cs="Times New Roman"/>
          <w:bCs/>
          <w:i/>
          <w:iCs/>
          <w:szCs w:val="22"/>
        </w:rPr>
        <w:t xml:space="preserve">They started by loading everything then doing some preprocessing along with exploration checks to see how the features </w:t>
      </w:r>
      <w:r w:rsidR="001751F7" w:rsidRPr="005625DC">
        <w:rPr>
          <w:rFonts w:ascii="Times New Roman" w:hAnsi="Times New Roman" w:cs="Times New Roman"/>
          <w:bCs/>
          <w:i/>
          <w:iCs/>
          <w:szCs w:val="22"/>
        </w:rPr>
        <w:t>spread</w:t>
      </w:r>
      <w:r w:rsidRPr="005625DC">
        <w:rPr>
          <w:rFonts w:ascii="Times New Roman" w:hAnsi="Times New Roman" w:cs="Times New Roman"/>
          <w:bCs/>
          <w:i/>
          <w:iCs/>
          <w:szCs w:val="22"/>
        </w:rPr>
        <w:t xml:space="preserve"> across the classes. Feature work came next with vector assembly and scaling to get ready for training. A couple of classifiers went in through Spark MLlib such as logistic regression and a multilayer perceptron network. </w:t>
      </w:r>
    </w:p>
    <w:p w14:paraId="0F797A47" w14:textId="77777777" w:rsidR="005625DC" w:rsidRPr="005625DC" w:rsidRDefault="005625DC" w:rsidP="005625DC">
      <w:pPr>
        <w:jc w:val="center"/>
        <w:rPr>
          <w:rFonts w:ascii="Times New Roman" w:hAnsi="Times New Roman" w:cs="Times New Roman"/>
          <w:bCs/>
          <w:i/>
          <w:iCs/>
          <w:szCs w:val="22"/>
        </w:rPr>
      </w:pPr>
    </w:p>
    <w:p w14:paraId="4254A586" w14:textId="4031F109" w:rsidR="005625DC" w:rsidRPr="005625DC" w:rsidRDefault="005625DC" w:rsidP="005625DC">
      <w:pPr>
        <w:jc w:val="center"/>
        <w:rPr>
          <w:rFonts w:ascii="Times New Roman" w:hAnsi="Times New Roman" w:cs="Times New Roman"/>
          <w:bCs/>
          <w:i/>
          <w:iCs/>
          <w:szCs w:val="22"/>
        </w:rPr>
      </w:pPr>
      <w:r w:rsidRPr="005625DC">
        <w:rPr>
          <w:rFonts w:ascii="Times New Roman" w:hAnsi="Times New Roman" w:cs="Times New Roman"/>
          <w:bCs/>
          <w:i/>
          <w:iCs/>
          <w:szCs w:val="22"/>
        </w:rPr>
        <w:t xml:space="preserve">Model checks used the usual metrics, and it seems geographical plus soil traits gave solid signals for the cover categories. I think that shows how well Spark handles these large environmental sets while keeping the pipelines workable on a scale. </w:t>
      </w:r>
    </w:p>
    <w:p w14:paraId="445ED434" w14:textId="77777777" w:rsidR="005625DC" w:rsidRPr="005625DC" w:rsidRDefault="005625DC" w:rsidP="005625DC">
      <w:pPr>
        <w:jc w:val="center"/>
        <w:rPr>
          <w:rFonts w:ascii="Times New Roman" w:hAnsi="Times New Roman" w:cs="Times New Roman"/>
          <w:bCs/>
          <w:i/>
          <w:iCs/>
          <w:szCs w:val="22"/>
        </w:rPr>
      </w:pPr>
    </w:p>
    <w:p w14:paraId="4D7A3DA7" w14:textId="04FFB685" w:rsidR="005625DC" w:rsidRPr="005625DC" w:rsidRDefault="005625DC" w:rsidP="005625DC">
      <w:pPr>
        <w:jc w:val="center"/>
        <w:rPr>
          <w:rFonts w:ascii="Times New Roman" w:hAnsi="Times New Roman" w:cs="Times New Roman"/>
          <w:bCs/>
          <w:i/>
          <w:iCs/>
          <w:szCs w:val="22"/>
        </w:rPr>
      </w:pPr>
      <w:r w:rsidRPr="005625DC">
        <w:rPr>
          <w:rFonts w:ascii="Times New Roman" w:hAnsi="Times New Roman" w:cs="Times New Roman"/>
          <w:bCs/>
          <w:i/>
          <w:iCs/>
          <w:szCs w:val="22"/>
        </w:rPr>
        <w:t>Practical sides include forest management and monitoring work plus conservation planning. The approach could speed up decisions without so much field surveying though some parts of the results still feel open to more testing.</w:t>
      </w:r>
    </w:p>
    <w:p w14:paraId="1D8A7F64" w14:textId="77777777" w:rsidR="005625DC" w:rsidRDefault="005625DC">
      <w:pPr>
        <w:pStyle w:val="Heading1"/>
      </w:pPr>
      <w:bookmarkStart w:id="0" w:name="_Toc242620767"/>
    </w:p>
    <w:p w14:paraId="39BD9D97" w14:textId="77777777" w:rsidR="00503A25" w:rsidRDefault="00503A25">
      <w:pPr>
        <w:pStyle w:val="Heading1"/>
      </w:pPr>
    </w:p>
    <w:p w14:paraId="58C6AC15" w14:textId="77777777" w:rsidR="00503A25" w:rsidRDefault="00503A25">
      <w:pPr>
        <w:pStyle w:val="Heading1"/>
      </w:pPr>
    </w:p>
    <w:p w14:paraId="070ECD39" w14:textId="77777777" w:rsidR="00503A25" w:rsidRDefault="00503A25">
      <w:pPr>
        <w:pStyle w:val="Heading1"/>
      </w:pPr>
    </w:p>
    <w:p w14:paraId="0292E7C9" w14:textId="77777777" w:rsidR="00503A25" w:rsidRDefault="00503A25">
      <w:pPr>
        <w:pStyle w:val="Heading1"/>
      </w:pPr>
    </w:p>
    <w:p w14:paraId="2982AE61" w14:textId="77777777" w:rsidR="00503A25" w:rsidRDefault="00503A25">
      <w:pPr>
        <w:pStyle w:val="Heading1"/>
      </w:pPr>
    </w:p>
    <w:p w14:paraId="0A92210D" w14:textId="77777777" w:rsidR="00503A25" w:rsidRDefault="00503A25">
      <w:pPr>
        <w:pStyle w:val="Heading1"/>
      </w:pPr>
    </w:p>
    <w:p w14:paraId="73945246" w14:textId="24C8BA0F" w:rsidR="00A6164F" w:rsidRPr="00C57110" w:rsidRDefault="00000000">
      <w:pPr>
        <w:pStyle w:val="Heading1"/>
      </w:pPr>
      <w:r w:rsidRPr="00C57110">
        <w:lastRenderedPageBreak/>
        <w:t>Table of Contents</w:t>
      </w:r>
      <w:bookmarkEnd w:id="0"/>
    </w:p>
    <w:p w14:paraId="1C2539D9" w14:textId="77777777" w:rsidR="00A6164F" w:rsidRPr="00C57110" w:rsidRDefault="00A6164F">
      <w:pPr>
        <w:rPr>
          <w:rFonts w:ascii="Times New Roman" w:hAnsi="Times New Roman" w:cs="Times New Roman"/>
        </w:rPr>
      </w:pPr>
    </w:p>
    <w:p w14:paraId="5B28FB65" w14:textId="77777777" w:rsidR="00C57110" w:rsidRPr="00C57110" w:rsidRDefault="00000000">
      <w:pPr>
        <w:pStyle w:val="TOC1"/>
        <w:tabs>
          <w:tab w:val="right" w:leader="dot" w:pos="9350"/>
        </w:tabs>
        <w:rPr>
          <w:rFonts w:ascii="Times New Roman" w:hAnsi="Times New Roman" w:cs="Times New Roman"/>
          <w:noProof/>
        </w:rPr>
      </w:pPr>
      <w:r w:rsidRPr="00C57110">
        <w:rPr>
          <w:rFonts w:ascii="Times New Roman" w:hAnsi="Times New Roman" w:cs="Times New Roman"/>
        </w:rPr>
        <w:fldChar w:fldCharType="begin"/>
      </w:r>
      <w:r w:rsidRPr="00C57110">
        <w:rPr>
          <w:rFonts w:ascii="Times New Roman" w:hAnsi="Times New Roman" w:cs="Times New Roman"/>
        </w:rPr>
        <w:instrText xml:space="preserve"> TOC \o "1-3" \h \z \u </w:instrText>
      </w:r>
      <w:r w:rsidRPr="00C57110">
        <w:rPr>
          <w:rFonts w:ascii="Times New Roman" w:hAnsi="Times New Roman" w:cs="Times New Roman"/>
        </w:rPr>
        <w:fldChar w:fldCharType="separate"/>
      </w:r>
      <w:hyperlink w:anchor="_Toc242620767" w:history="1">
        <w:r w:rsidR="00C57110" w:rsidRPr="00C57110">
          <w:rPr>
            <w:rStyle w:val="Hyperlink"/>
            <w:rFonts w:ascii="Times New Roman" w:hAnsi="Times New Roman" w:cs="Times New Roman"/>
            <w:noProof/>
            <w:color w:val="auto"/>
          </w:rPr>
          <w:t>Table of Contents</w:t>
        </w:r>
        <w:r w:rsidR="00C57110" w:rsidRPr="00C57110">
          <w:rPr>
            <w:rFonts w:ascii="Times New Roman" w:hAnsi="Times New Roman" w:cs="Times New Roman"/>
            <w:noProof/>
            <w:webHidden/>
          </w:rPr>
          <w:tab/>
        </w:r>
        <w:r w:rsidR="00C57110" w:rsidRPr="00C57110">
          <w:rPr>
            <w:rFonts w:ascii="Times New Roman" w:hAnsi="Times New Roman" w:cs="Times New Roman"/>
            <w:noProof/>
            <w:webHidden/>
          </w:rPr>
          <w:fldChar w:fldCharType="begin"/>
        </w:r>
        <w:r w:rsidR="00C57110" w:rsidRPr="00C57110">
          <w:rPr>
            <w:rFonts w:ascii="Times New Roman" w:hAnsi="Times New Roman" w:cs="Times New Roman"/>
            <w:noProof/>
            <w:webHidden/>
          </w:rPr>
          <w:instrText xml:space="preserve"> PAGEREF _Toc242620767 \h </w:instrText>
        </w:r>
        <w:r w:rsidR="00C57110" w:rsidRPr="00C57110">
          <w:rPr>
            <w:rFonts w:ascii="Times New Roman" w:hAnsi="Times New Roman" w:cs="Times New Roman"/>
            <w:noProof/>
            <w:webHidden/>
          </w:rPr>
        </w:r>
        <w:r w:rsidR="00C57110" w:rsidRPr="00C57110">
          <w:rPr>
            <w:rFonts w:ascii="Times New Roman" w:hAnsi="Times New Roman" w:cs="Times New Roman"/>
            <w:noProof/>
            <w:webHidden/>
          </w:rPr>
          <w:fldChar w:fldCharType="separate"/>
        </w:r>
        <w:r w:rsidR="00C57110" w:rsidRPr="00C57110">
          <w:rPr>
            <w:rFonts w:ascii="Times New Roman" w:hAnsi="Times New Roman" w:cs="Times New Roman"/>
            <w:noProof/>
            <w:webHidden/>
          </w:rPr>
          <w:t>1</w:t>
        </w:r>
        <w:r w:rsidR="00C57110" w:rsidRPr="00C57110">
          <w:rPr>
            <w:rFonts w:ascii="Times New Roman" w:hAnsi="Times New Roman" w:cs="Times New Roman"/>
            <w:noProof/>
            <w:webHidden/>
          </w:rPr>
          <w:fldChar w:fldCharType="end"/>
        </w:r>
      </w:hyperlink>
    </w:p>
    <w:p w14:paraId="4E41290F" w14:textId="77777777" w:rsidR="00C57110" w:rsidRPr="00C57110" w:rsidRDefault="00C57110">
      <w:pPr>
        <w:pStyle w:val="TOC1"/>
        <w:tabs>
          <w:tab w:val="right" w:leader="dot" w:pos="9350"/>
        </w:tabs>
        <w:rPr>
          <w:rFonts w:ascii="Times New Roman" w:hAnsi="Times New Roman" w:cs="Times New Roman"/>
          <w:noProof/>
        </w:rPr>
      </w:pPr>
      <w:hyperlink w:anchor="_Toc242620768" w:history="1">
        <w:r w:rsidRPr="00C57110">
          <w:rPr>
            <w:rStyle w:val="Hyperlink"/>
            <w:rFonts w:ascii="Times New Roman" w:hAnsi="Times New Roman" w:cs="Times New Roman"/>
            <w:noProof/>
            <w:color w:val="auto"/>
          </w:rPr>
          <w:t>List of Figures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_Toc242620768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34D0F659" w14:textId="77777777" w:rsidR="00C57110" w:rsidRPr="00C57110" w:rsidRDefault="00C57110">
      <w:pPr>
        <w:pStyle w:val="TOC2"/>
        <w:tabs>
          <w:tab w:val="right" w:leader="dot" w:pos="9350"/>
        </w:tabs>
        <w:rPr>
          <w:rFonts w:ascii="Times New Roman" w:hAnsi="Times New Roman" w:cs="Times New Roman"/>
          <w:noProof/>
        </w:rPr>
      </w:pPr>
      <w:hyperlink w:anchor="_Toc242620769" w:history="1">
        <w:r w:rsidRPr="00C57110">
          <w:rPr>
            <w:rStyle w:val="Hyperlink"/>
            <w:rFonts w:ascii="Times New Roman" w:hAnsi="Times New Roman" w:cs="Times New Roman"/>
            <w:noProof/>
            <w:color w:val="auto"/>
          </w:rPr>
          <w:t>1.1 Background and Problem Context</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_Toc242620769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4F877C43" w14:textId="77777777" w:rsidR="00C57110" w:rsidRPr="00C57110" w:rsidRDefault="00C57110">
      <w:pPr>
        <w:pStyle w:val="TOC2"/>
        <w:tabs>
          <w:tab w:val="right" w:leader="dot" w:pos="9350"/>
        </w:tabs>
        <w:rPr>
          <w:rFonts w:ascii="Times New Roman" w:hAnsi="Times New Roman" w:cs="Times New Roman"/>
          <w:noProof/>
        </w:rPr>
      </w:pPr>
      <w:hyperlink w:anchor="_Toc242620770" w:history="1">
        <w:r w:rsidRPr="00C57110">
          <w:rPr>
            <w:rStyle w:val="Hyperlink"/>
            <w:rFonts w:ascii="Times New Roman" w:hAnsi="Times New Roman" w:cs="Times New Roman"/>
            <w:noProof/>
            <w:color w:val="auto"/>
          </w:rPr>
          <w:t>1.2 Research Problem and Motivation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_Toc242620770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1BB6FE91" w14:textId="77777777" w:rsidR="00C57110" w:rsidRPr="00C57110" w:rsidRDefault="00C57110">
      <w:pPr>
        <w:pStyle w:val="TOC2"/>
        <w:tabs>
          <w:tab w:val="right" w:leader="dot" w:pos="9350"/>
        </w:tabs>
        <w:rPr>
          <w:rFonts w:ascii="Times New Roman" w:hAnsi="Times New Roman" w:cs="Times New Roman"/>
          <w:noProof/>
        </w:rPr>
      </w:pPr>
      <w:hyperlink w:anchor="_Toc242620771" w:history="1">
        <w:r w:rsidRPr="00C57110">
          <w:rPr>
            <w:rStyle w:val="Hyperlink"/>
            <w:rFonts w:ascii="Times New Roman" w:hAnsi="Times New Roman" w:cs="Times New Roman"/>
            <w:noProof/>
            <w:color w:val="auto"/>
          </w:rPr>
          <w:t>1.3 Aim, Research Question and Objectives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_Toc242620771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5650CD8D" w14:textId="77777777" w:rsidR="00C57110" w:rsidRPr="00C57110" w:rsidRDefault="00C57110">
      <w:pPr>
        <w:pStyle w:val="TOC2"/>
        <w:tabs>
          <w:tab w:val="right" w:leader="dot" w:pos="9350"/>
        </w:tabs>
        <w:rPr>
          <w:rFonts w:ascii="Times New Roman" w:hAnsi="Times New Roman" w:cs="Times New Roman"/>
          <w:noProof/>
        </w:rPr>
      </w:pPr>
      <w:hyperlink w:anchor="_Toc242620772" w:history="1">
        <w:r w:rsidRPr="00C57110">
          <w:rPr>
            <w:rStyle w:val="Hyperlink"/>
            <w:rFonts w:ascii="Times New Roman" w:hAnsi="Times New Roman" w:cs="Times New Roman"/>
            <w:noProof/>
            <w:color w:val="auto"/>
          </w:rPr>
          <w:t>1.4 Scope</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_Toc242620772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74EA81FF" w14:textId="77777777" w:rsidR="00C57110" w:rsidRPr="00C57110" w:rsidRDefault="00C57110">
      <w:pPr>
        <w:pStyle w:val="TOC2"/>
        <w:tabs>
          <w:tab w:val="right" w:leader="dot" w:pos="9350"/>
        </w:tabs>
        <w:rPr>
          <w:rFonts w:ascii="Times New Roman" w:hAnsi="Times New Roman" w:cs="Times New Roman"/>
          <w:noProof/>
        </w:rPr>
      </w:pPr>
      <w:hyperlink w:anchor="_Toc242620773" w:history="1">
        <w:r w:rsidRPr="00C57110">
          <w:rPr>
            <w:rStyle w:val="Hyperlink"/>
            <w:rFonts w:ascii="Times New Roman" w:hAnsi="Times New Roman" w:cs="Times New Roman"/>
            <w:noProof/>
            <w:color w:val="auto"/>
          </w:rPr>
          <w:t>2.1 Forest Cover Classification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_Toc242620773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638A036E" w14:textId="77777777" w:rsidR="00C57110" w:rsidRPr="00C57110" w:rsidRDefault="00C57110">
      <w:pPr>
        <w:pStyle w:val="TOC2"/>
        <w:tabs>
          <w:tab w:val="right" w:leader="dot" w:pos="9350"/>
        </w:tabs>
        <w:rPr>
          <w:rFonts w:ascii="Times New Roman" w:hAnsi="Times New Roman" w:cs="Times New Roman"/>
          <w:noProof/>
        </w:rPr>
      </w:pPr>
      <w:hyperlink w:anchor="_Toc242620774" w:history="1">
        <w:r w:rsidRPr="00C57110">
          <w:rPr>
            <w:rStyle w:val="Hyperlink"/>
            <w:rFonts w:ascii="Times New Roman" w:hAnsi="Times New Roman" w:cs="Times New Roman"/>
            <w:noProof/>
            <w:color w:val="auto"/>
          </w:rPr>
          <w:t>2.2 Neural Networks for Tabular Classification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_Toc242620774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40B26D1A" w14:textId="77777777" w:rsidR="00C57110" w:rsidRPr="00C57110" w:rsidRDefault="00C57110">
      <w:pPr>
        <w:pStyle w:val="TOC2"/>
        <w:tabs>
          <w:tab w:val="right" w:leader="dot" w:pos="9350"/>
        </w:tabs>
        <w:rPr>
          <w:rFonts w:ascii="Times New Roman" w:hAnsi="Times New Roman" w:cs="Times New Roman"/>
          <w:noProof/>
        </w:rPr>
      </w:pPr>
      <w:hyperlink w:anchor="_Toc242620775" w:history="1">
        <w:r w:rsidRPr="00C57110">
          <w:rPr>
            <w:rStyle w:val="Hyperlink"/>
            <w:rFonts w:ascii="Times New Roman" w:hAnsi="Times New Roman" w:cs="Times New Roman"/>
            <w:noProof/>
            <w:color w:val="auto"/>
          </w:rPr>
          <w:t>2.3 Big Data Storage and Processing</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_Toc242620775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181045A1" w14:textId="77777777" w:rsidR="00C57110" w:rsidRPr="00C57110" w:rsidRDefault="00C57110">
      <w:pPr>
        <w:pStyle w:val="TOC2"/>
        <w:tabs>
          <w:tab w:val="right" w:leader="dot" w:pos="9350"/>
        </w:tabs>
        <w:rPr>
          <w:rFonts w:ascii="Times New Roman" w:hAnsi="Times New Roman" w:cs="Times New Roman"/>
          <w:noProof/>
        </w:rPr>
      </w:pPr>
      <w:hyperlink w:anchor="_Toc242620776" w:history="1">
        <w:r w:rsidRPr="00C57110">
          <w:rPr>
            <w:rStyle w:val="Hyperlink"/>
            <w:rFonts w:ascii="Times New Roman" w:hAnsi="Times New Roman" w:cs="Times New Roman"/>
            <w:noProof/>
            <w:color w:val="auto"/>
          </w:rPr>
          <w:t>2.4 Critical Comparison of Studies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_Toc242620776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434BFA65" w14:textId="77777777" w:rsidR="00C57110" w:rsidRPr="00C57110" w:rsidRDefault="00C57110">
      <w:pPr>
        <w:pStyle w:val="TOC2"/>
        <w:tabs>
          <w:tab w:val="right" w:leader="dot" w:pos="9350"/>
        </w:tabs>
        <w:rPr>
          <w:rFonts w:ascii="Times New Roman" w:hAnsi="Times New Roman" w:cs="Times New Roman"/>
          <w:noProof/>
        </w:rPr>
      </w:pPr>
      <w:hyperlink w:anchor="_Toc242620777" w:history="1">
        <w:r w:rsidRPr="00C57110">
          <w:rPr>
            <w:rStyle w:val="Hyperlink"/>
            <w:rFonts w:ascii="Times New Roman" w:hAnsi="Times New Roman" w:cs="Times New Roman"/>
            <w:noProof/>
            <w:color w:val="auto"/>
          </w:rPr>
          <w:t>2.5 Research Gap and Project Positioning</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_Toc242620777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54D1C46A" w14:textId="77777777" w:rsidR="00C57110" w:rsidRPr="00C57110" w:rsidRDefault="00C57110">
      <w:pPr>
        <w:pStyle w:val="TOC2"/>
        <w:tabs>
          <w:tab w:val="right" w:leader="dot" w:pos="9350"/>
        </w:tabs>
        <w:rPr>
          <w:rFonts w:ascii="Times New Roman" w:hAnsi="Times New Roman" w:cs="Times New Roman"/>
          <w:noProof/>
        </w:rPr>
      </w:pPr>
      <w:hyperlink w:anchor="_Toc242620778" w:history="1">
        <w:r w:rsidRPr="00C57110">
          <w:rPr>
            <w:rStyle w:val="Hyperlink"/>
            <w:rFonts w:ascii="Times New Roman" w:hAnsi="Times New Roman" w:cs="Times New Roman"/>
            <w:noProof/>
            <w:color w:val="auto"/>
          </w:rPr>
          <w:t>3.1 Dataset Source and Characteristics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_Toc242620778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0E68FA8A" w14:textId="77777777" w:rsidR="00C57110" w:rsidRPr="00C57110" w:rsidRDefault="00C57110">
      <w:pPr>
        <w:pStyle w:val="TOC2"/>
        <w:tabs>
          <w:tab w:val="right" w:leader="dot" w:pos="9350"/>
        </w:tabs>
        <w:rPr>
          <w:rFonts w:ascii="Times New Roman" w:hAnsi="Times New Roman" w:cs="Times New Roman"/>
          <w:noProof/>
        </w:rPr>
      </w:pPr>
      <w:hyperlink w:anchor="_Toc242620779" w:history="1">
        <w:r w:rsidRPr="00C57110">
          <w:rPr>
            <w:rStyle w:val="Hyperlink"/>
            <w:rFonts w:ascii="Times New Roman" w:hAnsi="Times New Roman" w:cs="Times New Roman"/>
            <w:noProof/>
            <w:color w:val="auto"/>
          </w:rPr>
          <w:t>3.2 Data Quality and Class Distribution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_Toc242620779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6C60466A" w14:textId="77777777" w:rsidR="00C57110" w:rsidRPr="00C57110" w:rsidRDefault="00C57110">
      <w:pPr>
        <w:pStyle w:val="TOC2"/>
        <w:tabs>
          <w:tab w:val="right" w:leader="dot" w:pos="9350"/>
        </w:tabs>
        <w:rPr>
          <w:rFonts w:ascii="Times New Roman" w:hAnsi="Times New Roman" w:cs="Times New Roman"/>
          <w:noProof/>
        </w:rPr>
      </w:pPr>
      <w:hyperlink w:anchor="_Toc242620780" w:history="1">
        <w:r w:rsidRPr="00C57110">
          <w:rPr>
            <w:rStyle w:val="Hyperlink"/>
            <w:rFonts w:ascii="Times New Roman" w:hAnsi="Times New Roman" w:cs="Times New Roman"/>
            <w:noProof/>
            <w:color w:val="auto"/>
          </w:rPr>
          <w:t>3.3 Storage and Processing Architecture</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_Toc242620780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447A38E2" w14:textId="77777777" w:rsidR="00C57110" w:rsidRPr="00C57110" w:rsidRDefault="00C57110">
      <w:pPr>
        <w:pStyle w:val="TOC2"/>
        <w:tabs>
          <w:tab w:val="right" w:leader="dot" w:pos="9350"/>
        </w:tabs>
        <w:rPr>
          <w:rFonts w:ascii="Times New Roman" w:hAnsi="Times New Roman" w:cs="Times New Roman"/>
          <w:noProof/>
        </w:rPr>
      </w:pPr>
      <w:hyperlink w:anchor="_Toc242620781" w:history="1">
        <w:r w:rsidRPr="00C57110">
          <w:rPr>
            <w:rStyle w:val="Hyperlink"/>
            <w:rFonts w:ascii="Times New Roman" w:hAnsi="Times New Roman" w:cs="Times New Roman"/>
            <w:noProof/>
            <w:color w:val="auto"/>
          </w:rPr>
          <w:t>3.4 Environment and Reproducibility</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_Toc242620781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1FE510FE" w14:textId="77777777" w:rsidR="00C57110" w:rsidRPr="00C57110" w:rsidRDefault="00C57110">
      <w:pPr>
        <w:pStyle w:val="TOC2"/>
        <w:tabs>
          <w:tab w:val="right" w:leader="dot" w:pos="9350"/>
        </w:tabs>
        <w:rPr>
          <w:rFonts w:ascii="Times New Roman" w:hAnsi="Times New Roman" w:cs="Times New Roman"/>
          <w:noProof/>
        </w:rPr>
      </w:pPr>
      <w:hyperlink w:anchor="_Toc242620782" w:history="1">
        <w:r w:rsidRPr="00C57110">
          <w:rPr>
            <w:rStyle w:val="Hyperlink"/>
            <w:rFonts w:ascii="Times New Roman" w:hAnsi="Times New Roman" w:cs="Times New Roman"/>
            <w:noProof/>
            <w:color w:val="auto"/>
          </w:rPr>
          <w:t>4.1 Data Preparation and Splitting</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_Toc242620782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31C9A06A" w14:textId="77777777" w:rsidR="00C57110" w:rsidRPr="00C57110" w:rsidRDefault="00C57110">
      <w:pPr>
        <w:pStyle w:val="TOC2"/>
        <w:tabs>
          <w:tab w:val="right" w:leader="dot" w:pos="9350"/>
        </w:tabs>
        <w:rPr>
          <w:rFonts w:ascii="Times New Roman" w:hAnsi="Times New Roman" w:cs="Times New Roman"/>
          <w:noProof/>
        </w:rPr>
      </w:pPr>
      <w:hyperlink w:anchor="_Toc242620783" w:history="1">
        <w:r w:rsidRPr="00C57110">
          <w:rPr>
            <w:rStyle w:val="Hyperlink"/>
            <w:rFonts w:ascii="Times New Roman" w:hAnsi="Times New Roman" w:cs="Times New Roman"/>
            <w:noProof/>
            <w:color w:val="auto"/>
          </w:rPr>
          <w:t>4.2 Models and Justification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_Toc242620783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1F1BC891" w14:textId="77777777" w:rsidR="00C57110" w:rsidRPr="00C57110" w:rsidRDefault="00C57110">
      <w:pPr>
        <w:pStyle w:val="TOC2"/>
        <w:tabs>
          <w:tab w:val="right" w:leader="dot" w:pos="9350"/>
        </w:tabs>
        <w:rPr>
          <w:rFonts w:ascii="Times New Roman" w:hAnsi="Times New Roman" w:cs="Times New Roman"/>
          <w:noProof/>
        </w:rPr>
      </w:pPr>
      <w:hyperlink w:anchor="_Toc242620784" w:history="1">
        <w:r w:rsidRPr="00C57110">
          <w:rPr>
            <w:rStyle w:val="Hyperlink"/>
            <w:rFonts w:ascii="Times New Roman" w:hAnsi="Times New Roman" w:cs="Times New Roman"/>
            <w:noProof/>
            <w:color w:val="auto"/>
          </w:rPr>
          <w:t>4.3 Iterative Experiment Design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_Toc242620784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07EA3626" w14:textId="77777777" w:rsidR="00C57110" w:rsidRPr="00C57110" w:rsidRDefault="00C57110">
      <w:pPr>
        <w:pStyle w:val="TOC2"/>
        <w:tabs>
          <w:tab w:val="right" w:leader="dot" w:pos="9350"/>
        </w:tabs>
        <w:rPr>
          <w:rFonts w:ascii="Times New Roman" w:hAnsi="Times New Roman" w:cs="Times New Roman"/>
          <w:noProof/>
        </w:rPr>
      </w:pPr>
      <w:hyperlink w:anchor="_Toc242620785" w:history="1">
        <w:r w:rsidRPr="00C57110">
          <w:rPr>
            <w:rStyle w:val="Hyperlink"/>
            <w:rFonts w:ascii="Times New Roman" w:hAnsi="Times New Roman" w:cs="Times New Roman"/>
            <w:noProof/>
            <w:color w:val="auto"/>
          </w:rPr>
          <w:t>4.4 Local Spark Partition Processing Experiment</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_Toc242620785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3F2C109E" w14:textId="77777777" w:rsidR="00C57110" w:rsidRPr="00C57110" w:rsidRDefault="00C57110">
      <w:pPr>
        <w:pStyle w:val="TOC2"/>
        <w:tabs>
          <w:tab w:val="right" w:leader="dot" w:pos="9350"/>
        </w:tabs>
        <w:rPr>
          <w:rFonts w:ascii="Times New Roman" w:hAnsi="Times New Roman" w:cs="Times New Roman"/>
          <w:noProof/>
        </w:rPr>
      </w:pPr>
      <w:hyperlink w:anchor="_Toc242620786" w:history="1">
        <w:r w:rsidRPr="00C57110">
          <w:rPr>
            <w:rStyle w:val="Hyperlink"/>
            <w:rFonts w:ascii="Times New Roman" w:hAnsi="Times New Roman" w:cs="Times New Roman"/>
            <w:noProof/>
            <w:color w:val="auto"/>
          </w:rPr>
          <w:t>4.5 Evaluation Measure</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_Toc242620786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18865BD0" w14:textId="77777777" w:rsidR="00C57110" w:rsidRPr="00C57110" w:rsidRDefault="00C57110">
      <w:pPr>
        <w:pStyle w:val="TOC1"/>
        <w:tabs>
          <w:tab w:val="right" w:leader="dot" w:pos="9350"/>
        </w:tabs>
        <w:rPr>
          <w:rFonts w:ascii="Times New Roman" w:hAnsi="Times New Roman" w:cs="Times New Roman"/>
          <w:noProof/>
        </w:rPr>
      </w:pPr>
      <w:hyperlink w:anchor="_Toc242620787" w:history="1">
        <w:r w:rsidRPr="00C57110">
          <w:rPr>
            <w:rStyle w:val="Hyperlink"/>
            <w:rFonts w:ascii="Times New Roman" w:eastAsia="Times New Roman" w:hAnsi="Times New Roman" w:cs="Times New Roman"/>
            <w:b/>
            <w:bCs/>
            <w:noProof/>
            <w:color w:val="auto"/>
            <w:kern w:val="36"/>
          </w:rPr>
          <w:t>5. Experimental Results and Critical Evaluation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_Toc242620787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757CE8F1" w14:textId="77777777" w:rsidR="00C57110" w:rsidRPr="00C57110" w:rsidRDefault="00C57110">
      <w:pPr>
        <w:pStyle w:val="TOC2"/>
        <w:tabs>
          <w:tab w:val="right" w:leader="dot" w:pos="9350"/>
        </w:tabs>
        <w:rPr>
          <w:rFonts w:ascii="Times New Roman" w:hAnsi="Times New Roman" w:cs="Times New Roman"/>
          <w:noProof/>
        </w:rPr>
      </w:pPr>
      <w:hyperlink w:anchor="_Toc242620788" w:history="1">
        <w:r w:rsidRPr="00C57110">
          <w:rPr>
            <w:rStyle w:val="Hyperlink"/>
            <w:rFonts w:ascii="Times New Roman" w:hAnsi="Times New Roman" w:cs="Times New Roman"/>
            <w:noProof/>
            <w:color w:val="auto"/>
          </w:rPr>
          <w:t>5.1 Experimental Environment and Dataset Verification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_Toc242620788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54015019" w14:textId="77777777" w:rsidR="00C57110" w:rsidRPr="00C57110" w:rsidRDefault="00C57110">
      <w:pPr>
        <w:pStyle w:val="TOC2"/>
        <w:tabs>
          <w:tab w:val="right" w:leader="dot" w:pos="9350"/>
        </w:tabs>
        <w:rPr>
          <w:rFonts w:ascii="Times New Roman" w:hAnsi="Times New Roman" w:cs="Times New Roman"/>
          <w:noProof/>
        </w:rPr>
      </w:pPr>
      <w:hyperlink w:anchor="_Toc242620789" w:history="1">
        <w:r w:rsidRPr="00C57110">
          <w:rPr>
            <w:rStyle w:val="Hyperlink"/>
            <w:rFonts w:ascii="Times New Roman" w:hAnsi="Times New Roman" w:cs="Times New Roman"/>
            <w:noProof/>
            <w:color w:val="auto"/>
          </w:rPr>
          <w:t>5.2 Exploratory Data Analysis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_Toc242620789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516AB44F" w14:textId="77777777" w:rsidR="00C57110" w:rsidRPr="00C57110" w:rsidRDefault="00C57110">
      <w:pPr>
        <w:pStyle w:val="TOC2"/>
        <w:tabs>
          <w:tab w:val="right" w:leader="dot" w:pos="9350"/>
        </w:tabs>
        <w:rPr>
          <w:rFonts w:ascii="Times New Roman" w:hAnsi="Times New Roman" w:cs="Times New Roman"/>
          <w:noProof/>
        </w:rPr>
      </w:pPr>
      <w:hyperlink w:anchor="_Toc242620790" w:history="1">
        <w:r w:rsidRPr="00C57110">
          <w:rPr>
            <w:rStyle w:val="Hyperlink"/>
            <w:rFonts w:ascii="Times New Roman" w:hAnsi="Times New Roman" w:cs="Times New Roman"/>
            <w:noProof/>
            <w:color w:val="auto"/>
          </w:rPr>
          <w:t>5.3 Data Splitting and Feature Preparation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_Toc242620790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059423C1" w14:textId="77777777" w:rsidR="00C57110" w:rsidRPr="00C57110" w:rsidRDefault="00C57110">
      <w:pPr>
        <w:pStyle w:val="TOC2"/>
        <w:tabs>
          <w:tab w:val="right" w:leader="dot" w:pos="9350"/>
        </w:tabs>
        <w:rPr>
          <w:rFonts w:ascii="Times New Roman" w:hAnsi="Times New Roman" w:cs="Times New Roman"/>
          <w:noProof/>
        </w:rPr>
      </w:pPr>
      <w:hyperlink w:anchor="_Toc242620791" w:history="1">
        <w:r w:rsidRPr="00C57110">
          <w:rPr>
            <w:rStyle w:val="Hyperlink"/>
            <w:rFonts w:ascii="Times New Roman" w:hAnsi="Times New Roman" w:cs="Times New Roman"/>
            <w:noProof/>
            <w:color w:val="auto"/>
          </w:rPr>
          <w:t>5.4 Baseline and Iterative Neural Network Experiments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_Toc242620791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1F2C498E" w14:textId="77777777" w:rsidR="00C57110" w:rsidRPr="00C57110" w:rsidRDefault="00C57110">
      <w:pPr>
        <w:pStyle w:val="TOC3"/>
        <w:tabs>
          <w:tab w:val="right" w:leader="dot" w:pos="9350"/>
        </w:tabs>
        <w:rPr>
          <w:rFonts w:ascii="Times New Roman" w:hAnsi="Times New Roman" w:cs="Times New Roman"/>
          <w:noProof/>
        </w:rPr>
      </w:pPr>
      <w:hyperlink w:anchor="_Toc242620792" w:history="1">
        <w:r w:rsidRPr="00C57110">
          <w:rPr>
            <w:rStyle w:val="Hyperlink"/>
            <w:rFonts w:ascii="Times New Roman" w:hAnsi="Times New Roman" w:cs="Times New Roman"/>
            <w:noProof/>
            <w:color w:val="auto"/>
          </w:rPr>
          <w:t>5.4.1 Validation Performance</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_Toc242620792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010E8709" w14:textId="77777777" w:rsidR="00C57110" w:rsidRPr="00C57110" w:rsidRDefault="00C57110">
      <w:pPr>
        <w:pStyle w:val="TOC2"/>
        <w:tabs>
          <w:tab w:val="right" w:leader="dot" w:pos="9350"/>
        </w:tabs>
        <w:rPr>
          <w:rFonts w:ascii="Times New Roman" w:hAnsi="Times New Roman" w:cs="Times New Roman"/>
          <w:noProof/>
        </w:rPr>
      </w:pPr>
      <w:hyperlink w:anchor="_Toc242620793" w:history="1">
        <w:r w:rsidRPr="00C57110">
          <w:rPr>
            <w:rStyle w:val="Hyperlink"/>
            <w:rFonts w:ascii="Times New Roman" w:hAnsi="Times New Roman" w:cs="Times New Roman"/>
            <w:noProof/>
            <w:color w:val="auto"/>
          </w:rPr>
          <w:t>5.5 Final Model Performance</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_Toc242620793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255F0B76" w14:textId="77777777" w:rsidR="00C57110" w:rsidRPr="00C57110" w:rsidRDefault="00C57110">
      <w:pPr>
        <w:pStyle w:val="TOC3"/>
        <w:tabs>
          <w:tab w:val="right" w:leader="dot" w:pos="9350"/>
        </w:tabs>
        <w:rPr>
          <w:rFonts w:ascii="Times New Roman" w:hAnsi="Times New Roman" w:cs="Times New Roman"/>
          <w:noProof/>
        </w:rPr>
      </w:pPr>
      <w:hyperlink w:anchor="_Toc242620794" w:history="1">
        <w:r w:rsidRPr="00C57110">
          <w:rPr>
            <w:rStyle w:val="Hyperlink"/>
            <w:rFonts w:ascii="Times New Roman" w:hAnsi="Times New Roman" w:cs="Times New Roman"/>
            <w:noProof/>
            <w:color w:val="auto"/>
          </w:rPr>
          <w:t>5.5.1 Class-Level Performance</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_Toc242620794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4A476145" w14:textId="77777777" w:rsidR="00C57110" w:rsidRPr="00C57110" w:rsidRDefault="00C57110">
      <w:pPr>
        <w:pStyle w:val="TOC2"/>
        <w:tabs>
          <w:tab w:val="right" w:leader="dot" w:pos="9350"/>
        </w:tabs>
        <w:rPr>
          <w:rFonts w:ascii="Times New Roman" w:hAnsi="Times New Roman" w:cs="Times New Roman"/>
          <w:noProof/>
        </w:rPr>
      </w:pPr>
      <w:hyperlink w:anchor="_Toc242620795" w:history="1">
        <w:r w:rsidRPr="00C57110">
          <w:rPr>
            <w:rStyle w:val="Hyperlink"/>
            <w:rFonts w:ascii="Times New Roman" w:hAnsi="Times New Roman" w:cs="Times New Roman"/>
            <w:noProof/>
            <w:color w:val="auto"/>
          </w:rPr>
          <w:t>5.6 Apache Spark Processing Benchmark</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_Toc242620795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2F6B6A46" w14:textId="77777777" w:rsidR="00C57110" w:rsidRPr="00C57110" w:rsidRDefault="00C57110">
      <w:pPr>
        <w:pStyle w:val="TOC2"/>
        <w:tabs>
          <w:tab w:val="right" w:leader="dot" w:pos="9350"/>
        </w:tabs>
        <w:rPr>
          <w:rFonts w:ascii="Times New Roman" w:hAnsi="Times New Roman" w:cs="Times New Roman"/>
          <w:noProof/>
        </w:rPr>
      </w:pPr>
      <w:hyperlink w:anchor="_Toc242620796" w:history="1">
        <w:r w:rsidRPr="00C57110">
          <w:rPr>
            <w:rStyle w:val="Hyperlink"/>
            <w:rFonts w:ascii="Times New Roman" w:hAnsi="Times New Roman" w:cs="Times New Roman"/>
            <w:noProof/>
            <w:color w:val="auto"/>
          </w:rPr>
          <w:t>5.8 Critical Evaluation and Research Implications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_Toc242620796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46D8C543" w14:textId="77777777" w:rsidR="00C57110" w:rsidRPr="00C57110" w:rsidRDefault="00C57110">
      <w:pPr>
        <w:pStyle w:val="TOC2"/>
        <w:tabs>
          <w:tab w:val="right" w:leader="dot" w:pos="9350"/>
        </w:tabs>
        <w:rPr>
          <w:rFonts w:ascii="Times New Roman" w:hAnsi="Times New Roman" w:cs="Times New Roman"/>
          <w:noProof/>
        </w:rPr>
      </w:pPr>
      <w:hyperlink w:anchor="_Toc242620797" w:history="1">
        <w:r w:rsidRPr="00C57110">
          <w:rPr>
            <w:rStyle w:val="Hyperlink"/>
            <w:rFonts w:ascii="Times New Roman" w:hAnsi="Times New Roman" w:cs="Times New Roman"/>
            <w:noProof/>
            <w:color w:val="auto"/>
          </w:rPr>
          <w:t>6.1 Answer to the Research Question</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_Toc242620797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05148046" w14:textId="77777777" w:rsidR="00C57110" w:rsidRPr="00C57110" w:rsidRDefault="00C57110">
      <w:pPr>
        <w:pStyle w:val="TOC2"/>
        <w:tabs>
          <w:tab w:val="right" w:leader="dot" w:pos="9350"/>
        </w:tabs>
        <w:rPr>
          <w:rFonts w:ascii="Times New Roman" w:hAnsi="Times New Roman" w:cs="Times New Roman"/>
          <w:noProof/>
        </w:rPr>
      </w:pPr>
      <w:hyperlink w:anchor="_Toc242620798" w:history="1">
        <w:r w:rsidRPr="00C57110">
          <w:rPr>
            <w:rStyle w:val="Hyperlink"/>
            <w:rFonts w:ascii="Times New Roman" w:hAnsi="Times New Roman" w:cs="Times New Roman"/>
            <w:noProof/>
            <w:color w:val="auto"/>
          </w:rPr>
          <w:t>6.2 Implications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_Toc242620798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7E89A43D" w14:textId="77777777" w:rsidR="00C57110" w:rsidRPr="00C57110" w:rsidRDefault="00C57110">
      <w:pPr>
        <w:pStyle w:val="TOC2"/>
        <w:tabs>
          <w:tab w:val="right" w:leader="dot" w:pos="9350"/>
        </w:tabs>
        <w:rPr>
          <w:rFonts w:ascii="Times New Roman" w:hAnsi="Times New Roman" w:cs="Times New Roman"/>
          <w:noProof/>
        </w:rPr>
      </w:pPr>
      <w:hyperlink w:anchor="_Toc242620799" w:history="1">
        <w:r w:rsidRPr="00C57110">
          <w:rPr>
            <w:rStyle w:val="Hyperlink"/>
            <w:rFonts w:ascii="Times New Roman" w:hAnsi="Times New Roman" w:cs="Times New Roman"/>
            <w:noProof/>
            <w:color w:val="auto"/>
          </w:rPr>
          <w:t>6.3 Future Work</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_Toc242620799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016EBBD0" w14:textId="77777777" w:rsidR="00C57110" w:rsidRPr="00C57110" w:rsidRDefault="00C57110">
      <w:pPr>
        <w:pStyle w:val="TOC1"/>
        <w:tabs>
          <w:tab w:val="right" w:leader="dot" w:pos="9350"/>
        </w:tabs>
        <w:rPr>
          <w:rFonts w:ascii="Times New Roman" w:hAnsi="Times New Roman" w:cs="Times New Roman"/>
          <w:noProof/>
        </w:rPr>
      </w:pPr>
      <w:hyperlink w:anchor="_Toc242620800" w:history="1">
        <w:r w:rsidRPr="00C57110">
          <w:rPr>
            <w:rStyle w:val="Hyperlink"/>
            <w:rFonts w:ascii="Times New Roman" w:hAnsi="Times New Roman" w:cs="Times New Roman"/>
            <w:noProof/>
            <w:color w:val="auto"/>
          </w:rPr>
          <w:t>References</w:t>
        </w:r>
        <w:r w:rsidRPr="00C57110">
          <w:rPr>
            <w:rFonts w:ascii="Times New Roman" w:hAnsi="Times New Roman" w:cs="Times New Roman"/>
            <w:noProof/>
            <w:webHidden/>
          </w:rPr>
          <w:tab/>
        </w:r>
        <w:r w:rsidRPr="00C57110">
          <w:rPr>
            <w:rFonts w:ascii="Times New Roman" w:hAnsi="Times New Roman" w:cs="Times New Roman"/>
            <w:noProof/>
            <w:webHidden/>
          </w:rPr>
          <w:fldChar w:fldCharType="begin"/>
        </w:r>
        <w:r w:rsidRPr="00C57110">
          <w:rPr>
            <w:rFonts w:ascii="Times New Roman" w:hAnsi="Times New Roman" w:cs="Times New Roman"/>
            <w:noProof/>
            <w:webHidden/>
          </w:rPr>
          <w:instrText xml:space="preserve"> PAGEREF _Toc242620800 \h </w:instrText>
        </w:r>
        <w:r w:rsidRPr="00C57110">
          <w:rPr>
            <w:rFonts w:ascii="Times New Roman" w:hAnsi="Times New Roman" w:cs="Times New Roman"/>
            <w:noProof/>
            <w:webHidden/>
          </w:rPr>
        </w:r>
        <w:r w:rsidRPr="00C57110">
          <w:rPr>
            <w:rFonts w:ascii="Times New Roman" w:hAnsi="Times New Roman" w:cs="Times New Roman"/>
            <w:noProof/>
            <w:webHidden/>
          </w:rPr>
          <w:fldChar w:fldCharType="separate"/>
        </w:r>
        <w:r w:rsidRPr="00C57110">
          <w:rPr>
            <w:rFonts w:ascii="Times New Roman" w:hAnsi="Times New Roman" w:cs="Times New Roman"/>
            <w:noProof/>
            <w:webHidden/>
          </w:rPr>
          <w:t>1</w:t>
        </w:r>
        <w:r w:rsidRPr="00C57110">
          <w:rPr>
            <w:rFonts w:ascii="Times New Roman" w:hAnsi="Times New Roman" w:cs="Times New Roman"/>
            <w:noProof/>
            <w:webHidden/>
          </w:rPr>
          <w:fldChar w:fldCharType="end"/>
        </w:r>
      </w:hyperlink>
    </w:p>
    <w:p w14:paraId="1027D396" w14:textId="77777777" w:rsidR="00A6164F" w:rsidRPr="00C57110" w:rsidRDefault="00000000">
      <w:pPr>
        <w:rPr>
          <w:rFonts w:ascii="Times New Roman" w:hAnsi="Times New Roman" w:cs="Times New Roman"/>
        </w:rPr>
      </w:pPr>
      <w:r w:rsidRPr="00C57110">
        <w:rPr>
          <w:rFonts w:ascii="Times New Roman" w:hAnsi="Times New Roman" w:cs="Times New Roman"/>
        </w:rPr>
        <w:fldChar w:fldCharType="end"/>
      </w:r>
    </w:p>
    <w:p w14:paraId="62ECDDBC"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1.1 Background and Problem Context</w:t>
      </w:r>
      <w:r w:rsidRPr="00C57110">
        <w:rPr>
          <w:rFonts w:ascii="Times New Roman" w:hAnsi="Times New Roman" w:cs="Times New Roman"/>
        </w:rPr>
        <w:tab/>
        <w:t>2</w:t>
      </w:r>
    </w:p>
    <w:p w14:paraId="34035C23"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1.2 Research Problem and Motivation</w:t>
      </w:r>
      <w:r w:rsidRPr="00C57110">
        <w:rPr>
          <w:rFonts w:ascii="Times New Roman" w:hAnsi="Times New Roman" w:cs="Times New Roman"/>
        </w:rPr>
        <w:tab/>
        <w:t>2</w:t>
      </w:r>
    </w:p>
    <w:p w14:paraId="7FF27CFC"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1.3 Aim, Research Question and Objectives</w:t>
      </w:r>
      <w:r w:rsidRPr="00C57110">
        <w:rPr>
          <w:rFonts w:ascii="Times New Roman" w:hAnsi="Times New Roman" w:cs="Times New Roman"/>
        </w:rPr>
        <w:tab/>
        <w:t>2</w:t>
      </w:r>
    </w:p>
    <w:p w14:paraId="14B1BA53"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1.4 Scope</w:t>
      </w:r>
      <w:r w:rsidRPr="00C57110">
        <w:rPr>
          <w:rFonts w:ascii="Times New Roman" w:hAnsi="Times New Roman" w:cs="Times New Roman"/>
        </w:rPr>
        <w:tab/>
        <w:t>2</w:t>
      </w:r>
    </w:p>
    <w:p w14:paraId="0145AF7D"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2.1 Forest Cover Classification</w:t>
      </w:r>
      <w:r w:rsidRPr="00C57110">
        <w:rPr>
          <w:rFonts w:ascii="Times New Roman" w:hAnsi="Times New Roman" w:cs="Times New Roman"/>
        </w:rPr>
        <w:tab/>
        <w:t>3</w:t>
      </w:r>
    </w:p>
    <w:p w14:paraId="6969FDC3"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2.2 Neural Networks for Tabular Classification</w:t>
      </w:r>
      <w:r w:rsidRPr="00C57110">
        <w:rPr>
          <w:rFonts w:ascii="Times New Roman" w:hAnsi="Times New Roman" w:cs="Times New Roman"/>
        </w:rPr>
        <w:tab/>
        <w:t>3</w:t>
      </w:r>
    </w:p>
    <w:p w14:paraId="22391A41"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2.3 Big Data Storage and Processing</w:t>
      </w:r>
      <w:r w:rsidRPr="00C57110">
        <w:rPr>
          <w:rFonts w:ascii="Times New Roman" w:hAnsi="Times New Roman" w:cs="Times New Roman"/>
        </w:rPr>
        <w:tab/>
        <w:t>3</w:t>
      </w:r>
    </w:p>
    <w:p w14:paraId="03B0EA96"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2.4 Critical Comparison of Studies</w:t>
      </w:r>
      <w:r w:rsidRPr="00C57110">
        <w:rPr>
          <w:rFonts w:ascii="Times New Roman" w:hAnsi="Times New Roman" w:cs="Times New Roman"/>
        </w:rPr>
        <w:tab/>
        <w:t>4</w:t>
      </w:r>
    </w:p>
    <w:p w14:paraId="35242E19"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2.5 Research Gap and Project Positioning</w:t>
      </w:r>
      <w:r w:rsidRPr="00C57110">
        <w:rPr>
          <w:rFonts w:ascii="Times New Roman" w:hAnsi="Times New Roman" w:cs="Times New Roman"/>
        </w:rPr>
        <w:tab/>
        <w:t>5</w:t>
      </w:r>
    </w:p>
    <w:p w14:paraId="48093200"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3.1 Dataset Source and Characteristics</w:t>
      </w:r>
      <w:r w:rsidRPr="00C57110">
        <w:rPr>
          <w:rFonts w:ascii="Times New Roman" w:hAnsi="Times New Roman" w:cs="Times New Roman"/>
        </w:rPr>
        <w:tab/>
        <w:t>6</w:t>
      </w:r>
    </w:p>
    <w:p w14:paraId="23CFF754"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3.2 Data Quality and Class Distribution</w:t>
      </w:r>
      <w:r w:rsidRPr="00C57110">
        <w:rPr>
          <w:rFonts w:ascii="Times New Roman" w:hAnsi="Times New Roman" w:cs="Times New Roman"/>
        </w:rPr>
        <w:tab/>
        <w:t>6</w:t>
      </w:r>
    </w:p>
    <w:p w14:paraId="7C50165F"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3.3 Storage and Processing Architecture</w:t>
      </w:r>
      <w:r w:rsidRPr="00C57110">
        <w:rPr>
          <w:rFonts w:ascii="Times New Roman" w:hAnsi="Times New Roman" w:cs="Times New Roman"/>
        </w:rPr>
        <w:tab/>
        <w:t>6</w:t>
      </w:r>
    </w:p>
    <w:p w14:paraId="277737F2"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3.4 Environment and Reproducibility</w:t>
      </w:r>
      <w:r w:rsidRPr="00C57110">
        <w:rPr>
          <w:rFonts w:ascii="Times New Roman" w:hAnsi="Times New Roman" w:cs="Times New Roman"/>
        </w:rPr>
        <w:tab/>
        <w:t>7</w:t>
      </w:r>
    </w:p>
    <w:p w14:paraId="23A9F517"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4.1 Data Preparation and Splitting</w:t>
      </w:r>
      <w:r w:rsidRPr="00C57110">
        <w:rPr>
          <w:rFonts w:ascii="Times New Roman" w:hAnsi="Times New Roman" w:cs="Times New Roman"/>
        </w:rPr>
        <w:tab/>
        <w:t>10</w:t>
      </w:r>
    </w:p>
    <w:p w14:paraId="4A2C3358"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4.2 Models and Justification</w:t>
      </w:r>
      <w:r w:rsidRPr="00C57110">
        <w:rPr>
          <w:rFonts w:ascii="Times New Roman" w:hAnsi="Times New Roman" w:cs="Times New Roman"/>
        </w:rPr>
        <w:tab/>
        <w:t>10</w:t>
      </w:r>
    </w:p>
    <w:p w14:paraId="1CBA9575"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4.3 Iterative Experiment Design</w:t>
      </w:r>
      <w:r w:rsidRPr="00C57110">
        <w:rPr>
          <w:rFonts w:ascii="Times New Roman" w:hAnsi="Times New Roman" w:cs="Times New Roman"/>
        </w:rPr>
        <w:tab/>
        <w:t>11</w:t>
      </w:r>
    </w:p>
    <w:p w14:paraId="3D045EDA"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4.4 Local Spark Partition Processing Experiment</w:t>
      </w:r>
      <w:r w:rsidRPr="00C57110">
        <w:rPr>
          <w:rFonts w:ascii="Times New Roman" w:hAnsi="Times New Roman" w:cs="Times New Roman"/>
        </w:rPr>
        <w:tab/>
        <w:t>11</w:t>
      </w:r>
    </w:p>
    <w:p w14:paraId="6BB7B79F"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4.5 Evaluation Measure</w:t>
      </w:r>
      <w:r w:rsidRPr="00C57110">
        <w:rPr>
          <w:rFonts w:ascii="Times New Roman" w:hAnsi="Times New Roman" w:cs="Times New Roman"/>
        </w:rPr>
        <w:tab/>
        <w:t>12</w:t>
      </w:r>
    </w:p>
    <w:p w14:paraId="020C3438"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5.1 Experimental Environment and Dataset Verification</w:t>
      </w:r>
      <w:r w:rsidRPr="00C57110">
        <w:rPr>
          <w:rFonts w:ascii="Times New Roman" w:hAnsi="Times New Roman" w:cs="Times New Roman"/>
        </w:rPr>
        <w:tab/>
        <w:t>12</w:t>
      </w:r>
    </w:p>
    <w:p w14:paraId="293BF9B9"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5.2 Exploratory Data Analysis</w:t>
      </w:r>
      <w:r w:rsidRPr="00C57110">
        <w:rPr>
          <w:rFonts w:ascii="Times New Roman" w:hAnsi="Times New Roman" w:cs="Times New Roman"/>
        </w:rPr>
        <w:tab/>
        <w:t>14</w:t>
      </w:r>
    </w:p>
    <w:p w14:paraId="7CE7FC95"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5.3 Data Splitting and Feature Preparation</w:t>
      </w:r>
      <w:r w:rsidRPr="00C57110">
        <w:rPr>
          <w:rFonts w:ascii="Times New Roman" w:hAnsi="Times New Roman" w:cs="Times New Roman"/>
        </w:rPr>
        <w:tab/>
        <w:t>16</w:t>
      </w:r>
    </w:p>
    <w:p w14:paraId="6AD1D0D2"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5.4 Baseline and Iterative Neural Network Experiments</w:t>
      </w:r>
      <w:r w:rsidRPr="00C57110">
        <w:rPr>
          <w:rFonts w:ascii="Times New Roman" w:hAnsi="Times New Roman" w:cs="Times New Roman"/>
        </w:rPr>
        <w:tab/>
        <w:t>18</w:t>
      </w:r>
    </w:p>
    <w:p w14:paraId="0E44E953" w14:textId="77777777" w:rsidR="00A6164F" w:rsidRPr="00C57110" w:rsidRDefault="00000000">
      <w:pPr>
        <w:tabs>
          <w:tab w:val="right" w:leader="dot" w:pos="8784"/>
        </w:tabs>
        <w:ind w:left="504"/>
        <w:rPr>
          <w:rFonts w:ascii="Times New Roman" w:hAnsi="Times New Roman" w:cs="Times New Roman"/>
        </w:rPr>
      </w:pPr>
      <w:r w:rsidRPr="00C57110">
        <w:rPr>
          <w:rFonts w:ascii="Times New Roman" w:hAnsi="Times New Roman" w:cs="Times New Roman"/>
        </w:rPr>
        <w:t>5.4.1 Validation Performance</w:t>
      </w:r>
      <w:r w:rsidRPr="00C57110">
        <w:rPr>
          <w:rFonts w:ascii="Times New Roman" w:hAnsi="Times New Roman" w:cs="Times New Roman"/>
        </w:rPr>
        <w:tab/>
        <w:t>19</w:t>
      </w:r>
    </w:p>
    <w:p w14:paraId="04B7D153"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5.5 Final Model Performance</w:t>
      </w:r>
      <w:r w:rsidRPr="00C57110">
        <w:rPr>
          <w:rFonts w:ascii="Times New Roman" w:hAnsi="Times New Roman" w:cs="Times New Roman"/>
        </w:rPr>
        <w:tab/>
        <w:t>20</w:t>
      </w:r>
    </w:p>
    <w:p w14:paraId="1AE60B29" w14:textId="77777777" w:rsidR="00A6164F" w:rsidRPr="00C57110" w:rsidRDefault="00000000">
      <w:pPr>
        <w:tabs>
          <w:tab w:val="right" w:leader="dot" w:pos="8784"/>
        </w:tabs>
        <w:ind w:left="504"/>
        <w:rPr>
          <w:rFonts w:ascii="Times New Roman" w:hAnsi="Times New Roman" w:cs="Times New Roman"/>
        </w:rPr>
      </w:pPr>
      <w:r w:rsidRPr="00C57110">
        <w:rPr>
          <w:rFonts w:ascii="Times New Roman" w:hAnsi="Times New Roman" w:cs="Times New Roman"/>
        </w:rPr>
        <w:t>5.5.1 Class-Level Performance</w:t>
      </w:r>
      <w:r w:rsidRPr="00C57110">
        <w:rPr>
          <w:rFonts w:ascii="Times New Roman" w:hAnsi="Times New Roman" w:cs="Times New Roman"/>
        </w:rPr>
        <w:tab/>
        <w:t>21</w:t>
      </w:r>
    </w:p>
    <w:p w14:paraId="0646EB9B"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5.6 Apache Spark Processing Benchmark</w:t>
      </w:r>
      <w:r w:rsidRPr="00C57110">
        <w:rPr>
          <w:rFonts w:ascii="Times New Roman" w:hAnsi="Times New Roman" w:cs="Times New Roman"/>
        </w:rPr>
        <w:tab/>
        <w:t>23</w:t>
      </w:r>
    </w:p>
    <w:p w14:paraId="69C94643"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lastRenderedPageBreak/>
        <w:t>5.8 Critical Evaluation and Research Implications</w:t>
      </w:r>
      <w:r w:rsidRPr="00C57110">
        <w:rPr>
          <w:rFonts w:ascii="Times New Roman" w:hAnsi="Times New Roman" w:cs="Times New Roman"/>
        </w:rPr>
        <w:tab/>
        <w:t>24</w:t>
      </w:r>
    </w:p>
    <w:p w14:paraId="699977F1"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6.1 Answer to the Research Question</w:t>
      </w:r>
      <w:r w:rsidRPr="00C57110">
        <w:rPr>
          <w:rFonts w:ascii="Times New Roman" w:hAnsi="Times New Roman" w:cs="Times New Roman"/>
        </w:rPr>
        <w:tab/>
        <w:t>25</w:t>
      </w:r>
    </w:p>
    <w:p w14:paraId="3F9B3F34"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6.2 Implications</w:t>
      </w:r>
      <w:r w:rsidRPr="00C57110">
        <w:rPr>
          <w:rFonts w:ascii="Times New Roman" w:hAnsi="Times New Roman" w:cs="Times New Roman"/>
        </w:rPr>
        <w:tab/>
        <w:t>25</w:t>
      </w:r>
    </w:p>
    <w:p w14:paraId="41D481E3" w14:textId="77777777" w:rsidR="00A6164F" w:rsidRPr="00C57110" w:rsidRDefault="00000000">
      <w:pPr>
        <w:tabs>
          <w:tab w:val="right" w:leader="dot" w:pos="8784"/>
        </w:tabs>
        <w:ind w:left="245"/>
        <w:rPr>
          <w:rFonts w:ascii="Times New Roman" w:hAnsi="Times New Roman" w:cs="Times New Roman"/>
        </w:rPr>
      </w:pPr>
      <w:r w:rsidRPr="00C57110">
        <w:rPr>
          <w:rFonts w:ascii="Times New Roman" w:hAnsi="Times New Roman" w:cs="Times New Roman"/>
        </w:rPr>
        <w:t>6.3 Future Work</w:t>
      </w:r>
      <w:r w:rsidRPr="00C57110">
        <w:rPr>
          <w:rFonts w:ascii="Times New Roman" w:hAnsi="Times New Roman" w:cs="Times New Roman"/>
        </w:rPr>
        <w:tab/>
        <w:t>25</w:t>
      </w:r>
    </w:p>
    <w:p w14:paraId="1087ACB2" w14:textId="77777777" w:rsidR="00A6164F" w:rsidRPr="00C57110" w:rsidRDefault="00000000">
      <w:pPr>
        <w:pStyle w:val="Heading1"/>
      </w:pPr>
      <w:bookmarkStart w:id="1" w:name="_Toc242620768"/>
      <w:r w:rsidRPr="00C57110">
        <w:t>List of Figures</w:t>
      </w:r>
      <w:bookmarkEnd w:id="1"/>
    </w:p>
    <w:p w14:paraId="3FF8EA3A"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1 Original proposed local Spark architecture (CSV/Parquet and Random Forest branches were not executed; see Sections 3.3 and 4).</w:t>
      </w:r>
      <w:r w:rsidRPr="00C57110">
        <w:rPr>
          <w:rFonts w:ascii="Times New Roman" w:hAnsi="Times New Roman" w:cs="Times New Roman"/>
        </w:rPr>
        <w:tab/>
        <w:t>9</w:t>
      </w:r>
    </w:p>
    <w:p w14:paraId="4B3E8A70"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2 Class Distribution</w:t>
      </w:r>
    </w:p>
    <w:p w14:paraId="3951BC96"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3 Apache Spark execution environment</w:t>
      </w:r>
    </w:p>
    <w:p w14:paraId="0FBC8E6D"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4 Dataset loading, validation</w:t>
      </w:r>
    </w:p>
    <w:p w14:paraId="4FB0AD76"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5 Validation model comparison (original notebook screenshot)</w:t>
      </w:r>
      <w:r w:rsidRPr="00C57110">
        <w:rPr>
          <w:rFonts w:ascii="Times New Roman" w:hAnsi="Times New Roman" w:cs="Times New Roman"/>
        </w:rPr>
        <w:tab/>
        <w:t>14</w:t>
      </w:r>
    </w:p>
    <w:p w14:paraId="47FB54BE"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6 Spark partition benchmark output (original notebook screenshot)</w:t>
      </w:r>
      <w:r w:rsidRPr="00C57110">
        <w:rPr>
          <w:rFonts w:ascii="Times New Roman" w:hAnsi="Times New Roman" w:cs="Times New Roman"/>
        </w:rPr>
        <w:tab/>
        <w:t>15</w:t>
      </w:r>
    </w:p>
    <w:p w14:paraId="0FEEE4CD"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7 Model saving and reload verification (original notebook screenshot)</w:t>
      </w:r>
      <w:r w:rsidRPr="00C57110">
        <w:rPr>
          <w:rFonts w:ascii="Times New Roman" w:hAnsi="Times New Roman" w:cs="Times New Roman"/>
        </w:rPr>
        <w:tab/>
        <w:t>16</w:t>
      </w:r>
    </w:p>
    <w:p w14:paraId="5ACC55E7"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8 Test confusion matrix and classification report</w:t>
      </w:r>
      <w:r w:rsidRPr="00C57110">
        <w:rPr>
          <w:rFonts w:ascii="Times New Roman" w:hAnsi="Times New Roman" w:cs="Times New Roman"/>
        </w:rPr>
        <w:tab/>
        <w:t>17</w:t>
      </w:r>
    </w:p>
    <w:p w14:paraId="6C08590E"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9 Experiment summary output</w:t>
      </w:r>
      <w:r w:rsidRPr="00C57110">
        <w:rPr>
          <w:rFonts w:ascii="Times New Roman" w:hAnsi="Times New Roman" w:cs="Times New Roman"/>
        </w:rPr>
        <w:tab/>
        <w:t>18</w:t>
      </w:r>
    </w:p>
    <w:p w14:paraId="174D5BA2"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10    NN_1, NN_2 and NN_3 output results</w:t>
      </w:r>
    </w:p>
    <w:p w14:paraId="0DC11EE9"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11 Validation performance and computational cost comparison.</w:t>
      </w:r>
    </w:p>
    <w:p w14:paraId="44CB87F1"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12 Performance of the selected neural network on unseen test observations.</w:t>
      </w:r>
    </w:p>
    <w:p w14:paraId="4F2B0456"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13 Confusion matrix of actual and predicted forest cover classes.</w:t>
      </w:r>
    </w:p>
    <w:p w14:paraId="405244A3" w14:textId="77777777"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14 Class-specific precision, recall and F1 results</w:t>
      </w:r>
      <w:r w:rsidRPr="00C57110">
        <w:rPr>
          <w:rFonts w:ascii="Times New Roman" w:hAnsi="Times New Roman" w:cs="Times New Roman"/>
        </w:rPr>
        <w:tab/>
        <w:t>22</w:t>
      </w:r>
    </w:p>
    <w:p w14:paraId="2F20028C" w14:textId="25F6796B" w:rsidR="00A6164F" w:rsidRPr="00C57110" w:rsidRDefault="00000000">
      <w:pPr>
        <w:tabs>
          <w:tab w:val="right" w:leader="dot" w:pos="8784"/>
        </w:tabs>
        <w:rPr>
          <w:rFonts w:ascii="Times New Roman" w:hAnsi="Times New Roman" w:cs="Times New Roman"/>
        </w:rPr>
      </w:pPr>
      <w:r w:rsidRPr="00C57110">
        <w:rPr>
          <w:rFonts w:ascii="Times New Roman" w:hAnsi="Times New Roman" w:cs="Times New Roman"/>
        </w:rPr>
        <w:t>Figure 15 Spark aggregation runtime under alternative partition configurations.</w:t>
      </w:r>
    </w:p>
    <w:p w14:paraId="7A0E8CD2" w14:textId="77777777" w:rsidR="00A6164F" w:rsidRPr="00C57110" w:rsidRDefault="00A6164F">
      <w:pPr>
        <w:rPr>
          <w:rFonts w:ascii="Times New Roman" w:hAnsi="Times New Roman" w:cs="Times New Roman"/>
        </w:rPr>
      </w:pPr>
    </w:p>
    <w:p w14:paraId="10B7DEA2" w14:textId="77777777" w:rsidR="00C57110" w:rsidRDefault="00C57110" w:rsidP="00755928">
      <w:pPr>
        <w:jc w:val="both"/>
        <w:rPr>
          <w:rFonts w:ascii="Times New Roman" w:hAnsi="Times New Roman" w:cs="Times New Roman"/>
          <w:b/>
          <w:sz w:val="28"/>
        </w:rPr>
      </w:pPr>
    </w:p>
    <w:p w14:paraId="56AD319A" w14:textId="77777777" w:rsidR="001751F7" w:rsidRDefault="001751F7" w:rsidP="00755928">
      <w:pPr>
        <w:jc w:val="both"/>
        <w:rPr>
          <w:rFonts w:ascii="Times New Roman" w:hAnsi="Times New Roman" w:cs="Times New Roman"/>
          <w:b/>
          <w:sz w:val="28"/>
        </w:rPr>
      </w:pPr>
    </w:p>
    <w:p w14:paraId="46A86187" w14:textId="77777777" w:rsidR="001751F7" w:rsidRDefault="001751F7" w:rsidP="00755928">
      <w:pPr>
        <w:jc w:val="both"/>
        <w:rPr>
          <w:rFonts w:ascii="Times New Roman" w:hAnsi="Times New Roman" w:cs="Times New Roman"/>
          <w:b/>
          <w:sz w:val="28"/>
        </w:rPr>
      </w:pPr>
    </w:p>
    <w:p w14:paraId="081BBB5B" w14:textId="77777777" w:rsidR="001751F7" w:rsidRDefault="001751F7" w:rsidP="00755928">
      <w:pPr>
        <w:jc w:val="both"/>
        <w:rPr>
          <w:rFonts w:ascii="Times New Roman" w:hAnsi="Times New Roman" w:cs="Times New Roman"/>
          <w:b/>
          <w:sz w:val="28"/>
        </w:rPr>
      </w:pPr>
    </w:p>
    <w:p w14:paraId="372ED73F" w14:textId="77777777" w:rsidR="001751F7" w:rsidRDefault="001751F7" w:rsidP="00755928">
      <w:pPr>
        <w:jc w:val="both"/>
        <w:rPr>
          <w:rFonts w:ascii="Times New Roman" w:hAnsi="Times New Roman" w:cs="Times New Roman"/>
          <w:b/>
          <w:sz w:val="28"/>
        </w:rPr>
      </w:pPr>
    </w:p>
    <w:p w14:paraId="10949B35" w14:textId="77777777" w:rsidR="001751F7" w:rsidRPr="00C57110" w:rsidRDefault="001751F7" w:rsidP="00755928">
      <w:pPr>
        <w:jc w:val="both"/>
        <w:rPr>
          <w:rFonts w:ascii="Times New Roman" w:hAnsi="Times New Roman" w:cs="Times New Roman"/>
          <w:b/>
          <w:sz w:val="28"/>
        </w:rPr>
      </w:pPr>
    </w:p>
    <w:p w14:paraId="1B3D5DEF" w14:textId="0DBC6D40" w:rsidR="00755928" w:rsidRPr="00C57110" w:rsidRDefault="00755928" w:rsidP="00755928">
      <w:pPr>
        <w:jc w:val="both"/>
        <w:rPr>
          <w:rFonts w:ascii="Times New Roman" w:hAnsi="Times New Roman" w:cs="Times New Roman"/>
          <w:b/>
          <w:sz w:val="28"/>
        </w:rPr>
      </w:pPr>
      <w:r w:rsidRPr="00C57110">
        <w:rPr>
          <w:rFonts w:ascii="Times New Roman" w:hAnsi="Times New Roman" w:cs="Times New Roman"/>
          <w:b/>
          <w:sz w:val="28"/>
        </w:rPr>
        <w:lastRenderedPageBreak/>
        <w:t>1. Introduction</w:t>
      </w:r>
    </w:p>
    <w:p w14:paraId="1C49673A" w14:textId="77777777" w:rsidR="00755928" w:rsidRPr="00C57110" w:rsidRDefault="00755928" w:rsidP="00755928">
      <w:pPr>
        <w:jc w:val="both"/>
        <w:rPr>
          <w:rFonts w:ascii="Times New Roman" w:hAnsi="Times New Roman" w:cs="Times New Roman"/>
        </w:rPr>
      </w:pPr>
    </w:p>
    <w:p w14:paraId="4709E7E6" w14:textId="77777777" w:rsidR="00755928" w:rsidRPr="00C57110" w:rsidRDefault="00755928" w:rsidP="00755928">
      <w:pPr>
        <w:pStyle w:val="Heading2"/>
        <w:jc w:val="both"/>
        <w:rPr>
          <w:rFonts w:ascii="Times New Roman" w:hAnsi="Times New Roman" w:cs="Times New Roman"/>
          <w:color w:val="auto"/>
          <w:sz w:val="24"/>
        </w:rPr>
      </w:pPr>
      <w:bookmarkStart w:id="2" w:name="_Toc242620769"/>
      <w:r w:rsidRPr="00C57110">
        <w:rPr>
          <w:rFonts w:ascii="Times New Roman" w:hAnsi="Times New Roman" w:cs="Times New Roman"/>
          <w:color w:val="auto"/>
          <w:sz w:val="24"/>
        </w:rPr>
        <w:t>1.1 Background and Problem Context</w:t>
      </w:r>
      <w:bookmarkEnd w:id="2"/>
    </w:p>
    <w:p w14:paraId="62123580" w14:textId="77777777" w:rsidR="00755928" w:rsidRPr="00C57110" w:rsidRDefault="00755928" w:rsidP="00755928">
      <w:pPr>
        <w:jc w:val="both"/>
        <w:rPr>
          <w:rFonts w:ascii="Times New Roman" w:hAnsi="Times New Roman" w:cs="Times New Roman"/>
        </w:rPr>
      </w:pPr>
    </w:p>
    <w:p w14:paraId="6F9B4C42" w14:textId="0584894C" w:rsidR="00755928" w:rsidRPr="00C57110" w:rsidRDefault="00755928" w:rsidP="00755928">
      <w:pPr>
        <w:jc w:val="both"/>
        <w:rPr>
          <w:rFonts w:ascii="Times New Roman" w:hAnsi="Times New Roman" w:cs="Times New Roman"/>
        </w:rPr>
      </w:pPr>
      <w:r w:rsidRPr="00C57110">
        <w:rPr>
          <w:rFonts w:ascii="Times New Roman" w:hAnsi="Times New Roman" w:cs="Times New Roman"/>
        </w:rPr>
        <w:t>Forest cover classification is a process of categorizing forests based on environmental features like elevation, slope, soil type and proximity to water. These attributes are used to describe conditions related to the distribution of various vegetation types. This task is based on the Cover</w:t>
      </w:r>
      <w:r w:rsidR="00C57110" w:rsidRPr="00C57110">
        <w:rPr>
          <w:rFonts w:ascii="Times New Roman" w:hAnsi="Times New Roman" w:cs="Times New Roman"/>
        </w:rPr>
        <w:t xml:space="preserve"> </w:t>
      </w:r>
      <w:r w:rsidRPr="00C57110">
        <w:rPr>
          <w:rFonts w:ascii="Times New Roman" w:hAnsi="Times New Roman" w:cs="Times New Roman"/>
        </w:rPr>
        <w:t>type dataset, which contains 581,012 observations, 54 predictive features and seven forest cover classes, and is therefore a practical basis for investigating this task (Blackard, 1998). For effective classification, it is important to consider predictive performance and efficient data storage and processing. This study is thus a mix of neural network modelling and an Apache Spark pipeline.</w:t>
      </w:r>
    </w:p>
    <w:p w14:paraId="33C97B3C" w14:textId="77777777" w:rsidR="00755928" w:rsidRPr="00C57110" w:rsidRDefault="00755928" w:rsidP="00755928">
      <w:pPr>
        <w:jc w:val="both"/>
        <w:rPr>
          <w:rFonts w:ascii="Times New Roman" w:hAnsi="Times New Roman" w:cs="Times New Roman"/>
        </w:rPr>
      </w:pPr>
    </w:p>
    <w:p w14:paraId="53897EFE" w14:textId="77777777" w:rsidR="00755928" w:rsidRPr="00C57110" w:rsidRDefault="00755928" w:rsidP="00755928">
      <w:pPr>
        <w:pStyle w:val="Heading2"/>
        <w:jc w:val="both"/>
        <w:rPr>
          <w:rFonts w:ascii="Times New Roman" w:hAnsi="Times New Roman" w:cs="Times New Roman"/>
          <w:color w:val="auto"/>
        </w:rPr>
      </w:pPr>
      <w:bookmarkStart w:id="3" w:name="_Toc242620770"/>
      <w:r w:rsidRPr="00C57110">
        <w:rPr>
          <w:rFonts w:ascii="Times New Roman" w:hAnsi="Times New Roman" w:cs="Times New Roman"/>
          <w:color w:val="auto"/>
        </w:rPr>
        <w:t>1.2 Research Problem and Motivation</w:t>
      </w:r>
      <w:bookmarkEnd w:id="3"/>
    </w:p>
    <w:p w14:paraId="5CD9BA14" w14:textId="77777777" w:rsidR="00755928" w:rsidRPr="00C57110" w:rsidRDefault="00755928" w:rsidP="00755928">
      <w:pPr>
        <w:jc w:val="both"/>
        <w:rPr>
          <w:rFonts w:ascii="Times New Roman" w:hAnsi="Times New Roman" w:cs="Times New Roman"/>
        </w:rPr>
      </w:pPr>
    </w:p>
    <w:p w14:paraId="27C46902" w14:textId="158AD950"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Neural network performance depends on feature preparation, architecture and </w:t>
      </w:r>
      <w:r w:rsidR="001751F7" w:rsidRPr="00C57110">
        <w:rPr>
          <w:rFonts w:ascii="Times New Roman" w:hAnsi="Times New Roman" w:cs="Times New Roman"/>
        </w:rPr>
        <w:t>optimization</w:t>
      </w:r>
      <w:r w:rsidRPr="00C57110">
        <w:rPr>
          <w:rFonts w:ascii="Times New Roman" w:hAnsi="Times New Roman" w:cs="Times New Roman"/>
        </w:rPr>
        <w:t xml:space="preserve">, while more complex models often require longer training. Spark provides a common framework for preparing </w:t>
      </w:r>
      <w:proofErr w:type="spellStart"/>
      <w:r w:rsidRPr="00C57110">
        <w:rPr>
          <w:rFonts w:ascii="Times New Roman" w:hAnsi="Times New Roman" w:cs="Times New Roman"/>
        </w:rPr>
        <w:t>Covertype</w:t>
      </w:r>
      <w:proofErr w:type="spellEnd"/>
      <w:r w:rsidRPr="00C57110">
        <w:rPr>
          <w:rFonts w:ascii="Times New Roman" w:hAnsi="Times New Roman" w:cs="Times New Roman"/>
        </w:rPr>
        <w:t xml:space="preserve"> data and training multilayer </w:t>
      </w:r>
      <w:proofErr w:type="gramStart"/>
      <w:r w:rsidR="001751F7" w:rsidRPr="00C57110">
        <w:rPr>
          <w:rFonts w:ascii="Times New Roman" w:hAnsi="Times New Roman" w:cs="Times New Roman"/>
        </w:rPr>
        <w:t>perceptron’s</w:t>
      </w:r>
      <w:proofErr w:type="gramEnd"/>
      <w:r w:rsidRPr="00C57110">
        <w:rPr>
          <w:rFonts w:ascii="Times New Roman" w:hAnsi="Times New Roman" w:cs="Times New Roman"/>
        </w:rPr>
        <w:t xml:space="preserve"> (Apache Software Foundation, n.d.). This study evaluates a training-fitted </w:t>
      </w:r>
      <w:r w:rsidR="001751F7" w:rsidRPr="00C57110">
        <w:rPr>
          <w:rFonts w:ascii="Times New Roman" w:hAnsi="Times New Roman" w:cs="Times New Roman"/>
        </w:rPr>
        <w:t>standardization</w:t>
      </w:r>
      <w:r w:rsidRPr="00C57110">
        <w:rPr>
          <w:rFonts w:ascii="Times New Roman" w:hAnsi="Times New Roman" w:cs="Times New Roman"/>
        </w:rPr>
        <w:t xml:space="preserve"> pipeline, a multinomial logistic regression baseline and three MLP configurations. Processing efficiency is assessed through local Spark partition-count benchmarks; a direct CSV–Parquet storage comparison was not performed.</w:t>
      </w:r>
    </w:p>
    <w:p w14:paraId="34FD401A" w14:textId="77777777" w:rsidR="00755928" w:rsidRPr="00C57110" w:rsidRDefault="00755928" w:rsidP="00755928">
      <w:pPr>
        <w:jc w:val="both"/>
        <w:rPr>
          <w:rFonts w:ascii="Times New Roman" w:hAnsi="Times New Roman" w:cs="Times New Roman"/>
        </w:rPr>
      </w:pPr>
    </w:p>
    <w:p w14:paraId="7290FF22" w14:textId="77777777" w:rsidR="00755928" w:rsidRPr="00C57110" w:rsidRDefault="00755928" w:rsidP="00755928">
      <w:pPr>
        <w:pStyle w:val="Heading2"/>
        <w:jc w:val="both"/>
        <w:rPr>
          <w:rFonts w:ascii="Times New Roman" w:hAnsi="Times New Roman" w:cs="Times New Roman"/>
          <w:color w:val="auto"/>
        </w:rPr>
      </w:pPr>
      <w:bookmarkStart w:id="4" w:name="_Toc242620771"/>
      <w:r w:rsidRPr="00C57110">
        <w:rPr>
          <w:rFonts w:ascii="Times New Roman" w:hAnsi="Times New Roman" w:cs="Times New Roman"/>
          <w:color w:val="auto"/>
        </w:rPr>
        <w:t>1.3 Aim, Research Question and Objectives</w:t>
      </w:r>
      <w:bookmarkEnd w:id="4"/>
    </w:p>
    <w:p w14:paraId="3F98A573" w14:textId="77777777" w:rsidR="00755928" w:rsidRPr="00C57110" w:rsidRDefault="00755928" w:rsidP="00755928">
      <w:pPr>
        <w:jc w:val="both"/>
        <w:rPr>
          <w:rFonts w:ascii="Times New Roman" w:hAnsi="Times New Roman" w:cs="Times New Roman"/>
        </w:rPr>
      </w:pPr>
    </w:p>
    <w:p w14:paraId="5E100E68" w14:textId="77777777" w:rsidR="00755928" w:rsidRPr="00C57110" w:rsidRDefault="00755928" w:rsidP="00755928">
      <w:pPr>
        <w:jc w:val="both"/>
        <w:rPr>
          <w:rFonts w:ascii="Times New Roman" w:hAnsi="Times New Roman" w:cs="Times New Roman"/>
        </w:rPr>
      </w:pPr>
      <w:r w:rsidRPr="00C57110">
        <w:rPr>
          <w:rFonts w:ascii="Times New Roman" w:hAnsi="Times New Roman" w:cs="Times New Roman"/>
        </w:rPr>
        <w:t>The aim is to evaluate classification quality and local processing efficiency in a reproducible Spark workflow. The research question is: How do neural network configurations compare with a multinomial logistic regression baseline for forest cover classification, and how does partition count affect local Spark aggregation time? Objectives are to review relevant research; validate and preprocess the dataset; train three MLP configurations and a logistic regression baseline on a consistent split; compare accuracy, weighted F1, per-class recall and training time; and benchmark aggregation across two, four and eight Spark partitions. Feature scaling was applied consistently, not experimentally compared with unscaled inputs; storage-format efficiency was outside the executed experiments.</w:t>
      </w:r>
    </w:p>
    <w:p w14:paraId="29059F9F" w14:textId="77777777" w:rsidR="00755928" w:rsidRPr="00C57110" w:rsidRDefault="00755928" w:rsidP="00755928">
      <w:pPr>
        <w:jc w:val="both"/>
        <w:rPr>
          <w:rFonts w:ascii="Times New Roman" w:hAnsi="Times New Roman" w:cs="Times New Roman"/>
        </w:rPr>
      </w:pPr>
    </w:p>
    <w:p w14:paraId="57C9698E" w14:textId="77777777" w:rsidR="00755928" w:rsidRPr="00C57110" w:rsidRDefault="00755928" w:rsidP="00755928">
      <w:pPr>
        <w:pStyle w:val="Heading2"/>
        <w:jc w:val="both"/>
        <w:rPr>
          <w:rFonts w:ascii="Times New Roman" w:hAnsi="Times New Roman" w:cs="Times New Roman"/>
          <w:color w:val="auto"/>
        </w:rPr>
      </w:pPr>
      <w:bookmarkStart w:id="5" w:name="_Toc242620772"/>
      <w:r w:rsidRPr="00C57110">
        <w:rPr>
          <w:rFonts w:ascii="Times New Roman" w:hAnsi="Times New Roman" w:cs="Times New Roman"/>
          <w:color w:val="auto"/>
        </w:rPr>
        <w:t>1.4 Scope</w:t>
      </w:r>
      <w:bookmarkEnd w:id="5"/>
    </w:p>
    <w:p w14:paraId="64E361C6" w14:textId="77777777" w:rsidR="00755928" w:rsidRPr="00C57110" w:rsidRDefault="00755928" w:rsidP="00755928">
      <w:pPr>
        <w:jc w:val="both"/>
        <w:rPr>
          <w:rFonts w:ascii="Times New Roman" w:hAnsi="Times New Roman" w:cs="Times New Roman"/>
        </w:rPr>
      </w:pPr>
    </w:p>
    <w:p w14:paraId="022AC612" w14:textId="21391565" w:rsidR="00454182" w:rsidRPr="00C57110" w:rsidRDefault="00755928" w:rsidP="00755928">
      <w:pPr>
        <w:jc w:val="both"/>
        <w:rPr>
          <w:rFonts w:ascii="Times New Roman" w:hAnsi="Times New Roman" w:cs="Times New Roman"/>
        </w:rPr>
      </w:pPr>
      <w:r w:rsidRPr="00C57110">
        <w:rPr>
          <w:rFonts w:ascii="Times New Roman" w:hAnsi="Times New Roman" w:cs="Times New Roman"/>
        </w:rPr>
        <w:t>Existing tabular Cover</w:t>
      </w:r>
      <w:r w:rsidR="00C57110" w:rsidRPr="00C57110">
        <w:rPr>
          <w:rFonts w:ascii="Times New Roman" w:hAnsi="Times New Roman" w:cs="Times New Roman"/>
        </w:rPr>
        <w:t xml:space="preserve"> </w:t>
      </w:r>
      <w:r w:rsidRPr="00C57110">
        <w:rPr>
          <w:rFonts w:ascii="Times New Roman" w:hAnsi="Times New Roman" w:cs="Times New Roman"/>
        </w:rPr>
        <w:t xml:space="preserve">type data will be classified using supervised classification. </w:t>
      </w:r>
      <w:proofErr w:type="spellStart"/>
      <w:r w:rsidRPr="00C57110">
        <w:rPr>
          <w:rFonts w:ascii="Times New Roman" w:hAnsi="Times New Roman" w:cs="Times New Roman"/>
        </w:rPr>
        <w:t>PySpark</w:t>
      </w:r>
      <w:proofErr w:type="spellEnd"/>
      <w:r w:rsidRPr="00C57110">
        <w:rPr>
          <w:rFonts w:ascii="Times New Roman" w:hAnsi="Times New Roman" w:cs="Times New Roman"/>
        </w:rPr>
        <w:t xml:space="preserve"> will be used in local mode for experiments in a Jupyter notebook. Findings will be about performance in this environment, but not about scalability across multiple machines or </w:t>
      </w:r>
      <w:r w:rsidR="00C57110" w:rsidRPr="00C57110">
        <w:rPr>
          <w:rFonts w:ascii="Times New Roman" w:hAnsi="Times New Roman" w:cs="Times New Roman"/>
        </w:rPr>
        <w:t>generalization</w:t>
      </w:r>
      <w:r w:rsidRPr="00C57110">
        <w:rPr>
          <w:rFonts w:ascii="Times New Roman" w:hAnsi="Times New Roman" w:cs="Times New Roman"/>
        </w:rPr>
        <w:t xml:space="preserve"> to other geographical regions.</w:t>
      </w:r>
    </w:p>
    <w:p w14:paraId="3DFD4B8C" w14:textId="77777777" w:rsidR="00755928" w:rsidRPr="00C57110" w:rsidRDefault="00755928" w:rsidP="00755928">
      <w:pPr>
        <w:jc w:val="both"/>
        <w:rPr>
          <w:rFonts w:ascii="Times New Roman" w:hAnsi="Times New Roman" w:cs="Times New Roman"/>
        </w:rPr>
      </w:pPr>
    </w:p>
    <w:p w14:paraId="39481DBE" w14:textId="77777777" w:rsidR="00755928" w:rsidRPr="00C57110" w:rsidRDefault="00755928" w:rsidP="00755928">
      <w:pPr>
        <w:jc w:val="both"/>
        <w:rPr>
          <w:rFonts w:ascii="Times New Roman" w:hAnsi="Times New Roman" w:cs="Times New Roman"/>
        </w:rPr>
      </w:pPr>
    </w:p>
    <w:p w14:paraId="1EA9D160" w14:textId="77777777" w:rsidR="00755928" w:rsidRPr="00C57110" w:rsidRDefault="00755928" w:rsidP="00755928">
      <w:pPr>
        <w:jc w:val="both"/>
        <w:rPr>
          <w:rFonts w:ascii="Times New Roman" w:hAnsi="Times New Roman" w:cs="Times New Roman"/>
          <w:b/>
        </w:rPr>
      </w:pPr>
      <w:r w:rsidRPr="00C57110">
        <w:rPr>
          <w:rFonts w:ascii="Times New Roman" w:hAnsi="Times New Roman" w:cs="Times New Roman"/>
          <w:b/>
        </w:rPr>
        <w:t>2. Literature Review and State of the Art</w:t>
      </w:r>
    </w:p>
    <w:p w14:paraId="73D2110F" w14:textId="77777777" w:rsidR="00755928" w:rsidRPr="00C57110" w:rsidRDefault="00755928" w:rsidP="00755928">
      <w:pPr>
        <w:jc w:val="both"/>
        <w:rPr>
          <w:rFonts w:ascii="Times New Roman" w:hAnsi="Times New Roman" w:cs="Times New Roman"/>
        </w:rPr>
      </w:pPr>
    </w:p>
    <w:p w14:paraId="5CE56DB3" w14:textId="77777777" w:rsidR="00755928" w:rsidRPr="00C57110" w:rsidRDefault="00755928" w:rsidP="00755928">
      <w:pPr>
        <w:pStyle w:val="Heading2"/>
        <w:jc w:val="both"/>
        <w:rPr>
          <w:rFonts w:ascii="Times New Roman" w:hAnsi="Times New Roman" w:cs="Times New Roman"/>
          <w:color w:val="auto"/>
        </w:rPr>
      </w:pPr>
      <w:bookmarkStart w:id="6" w:name="_Toc242620773"/>
      <w:r w:rsidRPr="00C57110">
        <w:rPr>
          <w:rFonts w:ascii="Times New Roman" w:hAnsi="Times New Roman" w:cs="Times New Roman"/>
          <w:color w:val="auto"/>
        </w:rPr>
        <w:t>2.1 Forest Cover Classification</w:t>
      </w:r>
      <w:bookmarkEnd w:id="6"/>
    </w:p>
    <w:p w14:paraId="68AE529A" w14:textId="77777777" w:rsidR="00755928" w:rsidRPr="00C57110" w:rsidRDefault="00755928" w:rsidP="00755928">
      <w:pPr>
        <w:jc w:val="both"/>
        <w:rPr>
          <w:rFonts w:ascii="Times New Roman" w:hAnsi="Times New Roman" w:cs="Times New Roman"/>
        </w:rPr>
      </w:pPr>
    </w:p>
    <w:p w14:paraId="02A3D157" w14:textId="3D7088B3"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Forest cover classification relates environmental measurements to vegetation categories. Blackard and Dean (1999) determined that a feedforward neural network was more accurate than Gaussian discriminant analysis in predicting forest cover in Colorado. This helps to model non-linear relationships, but the limited geographical scope and the fact that the comparator is an older alternative restricts conclusions about modern alternatives. </w:t>
      </w:r>
      <w:proofErr w:type="spellStart"/>
      <w:r w:rsidRPr="00C57110">
        <w:rPr>
          <w:rFonts w:ascii="Times New Roman" w:hAnsi="Times New Roman" w:cs="Times New Roman"/>
        </w:rPr>
        <w:t>Belgiu</w:t>
      </w:r>
      <w:proofErr w:type="spellEnd"/>
      <w:r w:rsidRPr="00C57110">
        <w:rPr>
          <w:rFonts w:ascii="Times New Roman" w:hAnsi="Times New Roman" w:cs="Times New Roman"/>
        </w:rPr>
        <w:t xml:space="preserve"> and </w:t>
      </w:r>
      <w:proofErr w:type="spellStart"/>
      <w:r w:rsidRPr="00C57110">
        <w:rPr>
          <w:rFonts w:ascii="Times New Roman" w:hAnsi="Times New Roman" w:cs="Times New Roman"/>
        </w:rPr>
        <w:t>Drăguţ</w:t>
      </w:r>
      <w:proofErr w:type="spellEnd"/>
      <w:r w:rsidRPr="00C57110">
        <w:rPr>
          <w:rFonts w:ascii="Times New Roman" w:hAnsi="Times New Roman" w:cs="Times New Roman"/>
        </w:rPr>
        <w:t xml:space="preserve"> (2016) reviewed the use of Random Forest in remote </w:t>
      </w:r>
      <w:r w:rsidR="00C57110" w:rsidRPr="00C57110">
        <w:rPr>
          <w:rFonts w:ascii="Times New Roman" w:hAnsi="Times New Roman" w:cs="Times New Roman"/>
        </w:rPr>
        <w:t>sensing,</w:t>
      </w:r>
      <w:r w:rsidRPr="00C57110">
        <w:rPr>
          <w:rFonts w:ascii="Times New Roman" w:hAnsi="Times New Roman" w:cs="Times New Roman"/>
        </w:rPr>
        <w:t xml:space="preserve"> and it was considered as a baseline. However, imagery studies use spectral and spatial information, whereas </w:t>
      </w:r>
      <w:proofErr w:type="spellStart"/>
      <w:r w:rsidRPr="00C57110">
        <w:rPr>
          <w:rFonts w:ascii="Times New Roman" w:hAnsi="Times New Roman" w:cs="Times New Roman"/>
        </w:rPr>
        <w:t>Covertype</w:t>
      </w:r>
      <w:proofErr w:type="spellEnd"/>
      <w:r w:rsidRPr="00C57110">
        <w:rPr>
          <w:rFonts w:ascii="Times New Roman" w:hAnsi="Times New Roman" w:cs="Times New Roman"/>
        </w:rPr>
        <w:t xml:space="preserve"> uses cartographic attributes. The reported accuracies of these cannot be compared without </w:t>
      </w:r>
      <w:r w:rsidR="00C57110" w:rsidRPr="00C57110">
        <w:rPr>
          <w:rFonts w:ascii="Times New Roman" w:hAnsi="Times New Roman" w:cs="Times New Roman"/>
        </w:rPr>
        <w:t>considering</w:t>
      </w:r>
      <w:r w:rsidRPr="00C57110">
        <w:rPr>
          <w:rFonts w:ascii="Times New Roman" w:hAnsi="Times New Roman" w:cs="Times New Roman"/>
        </w:rPr>
        <w:t xml:space="preserve"> differences in inputs, classes and evaluation procedures.</w:t>
      </w:r>
    </w:p>
    <w:p w14:paraId="61A29F97" w14:textId="77777777" w:rsidR="00755928" w:rsidRPr="00C57110" w:rsidRDefault="00755928" w:rsidP="00755928">
      <w:pPr>
        <w:jc w:val="both"/>
        <w:rPr>
          <w:rFonts w:ascii="Times New Roman" w:hAnsi="Times New Roman" w:cs="Times New Roman"/>
        </w:rPr>
      </w:pPr>
    </w:p>
    <w:p w14:paraId="36D14B69" w14:textId="77777777" w:rsidR="00755928" w:rsidRPr="00C57110" w:rsidRDefault="00755928" w:rsidP="00755928">
      <w:pPr>
        <w:pStyle w:val="Heading2"/>
        <w:rPr>
          <w:rFonts w:ascii="Times New Roman" w:hAnsi="Times New Roman" w:cs="Times New Roman"/>
          <w:color w:val="auto"/>
        </w:rPr>
      </w:pPr>
      <w:bookmarkStart w:id="7" w:name="_Toc242620774"/>
      <w:r w:rsidRPr="00C57110">
        <w:rPr>
          <w:rStyle w:val="Strong"/>
          <w:rFonts w:ascii="Times New Roman" w:hAnsi="Times New Roman" w:cs="Times New Roman"/>
          <w:b/>
          <w:color w:val="auto"/>
        </w:rPr>
        <w:t>2.2 Neural Networks for Tabular Classification</w:t>
      </w:r>
      <w:bookmarkEnd w:id="7"/>
    </w:p>
    <w:p w14:paraId="1646C6AD" w14:textId="77777777" w:rsidR="00755928" w:rsidRPr="00C57110" w:rsidRDefault="00755928" w:rsidP="00755928">
      <w:pPr>
        <w:jc w:val="both"/>
        <w:rPr>
          <w:rFonts w:ascii="Times New Roman" w:hAnsi="Times New Roman" w:cs="Times New Roman"/>
        </w:rPr>
      </w:pPr>
    </w:p>
    <w:p w14:paraId="344091EC" w14:textId="77777777"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An MLP learns nonlinear relationships by learning the weighted connections and activation functions. The size of the hidden layers affects representational capacity, and scaling and </w:t>
      </w:r>
      <w:proofErr w:type="spellStart"/>
      <w:r w:rsidRPr="00C57110">
        <w:rPr>
          <w:rFonts w:ascii="Times New Roman" w:hAnsi="Times New Roman" w:cs="Times New Roman"/>
        </w:rPr>
        <w:t>optimisation</w:t>
      </w:r>
      <w:proofErr w:type="spellEnd"/>
      <w:r w:rsidRPr="00C57110">
        <w:rPr>
          <w:rFonts w:ascii="Times New Roman" w:hAnsi="Times New Roman" w:cs="Times New Roman"/>
        </w:rPr>
        <w:t xml:space="preserve"> affect learning. </w:t>
      </w:r>
      <w:proofErr w:type="spellStart"/>
      <w:r w:rsidRPr="00C57110">
        <w:rPr>
          <w:rFonts w:ascii="Times New Roman" w:hAnsi="Times New Roman" w:cs="Times New Roman"/>
        </w:rPr>
        <w:t>Gorishniy</w:t>
      </w:r>
      <w:proofErr w:type="spellEnd"/>
      <w:r w:rsidRPr="00C57110">
        <w:rPr>
          <w:rFonts w:ascii="Times New Roman" w:hAnsi="Times New Roman" w:cs="Times New Roman"/>
        </w:rPr>
        <w:t xml:space="preserve"> et al. (2021) showed that there are good baseline models for residual networks and Transformer models, but there is no single best model. On medium-sized tabular datasets, </w:t>
      </w:r>
      <w:proofErr w:type="spellStart"/>
      <w:r w:rsidRPr="00C57110">
        <w:rPr>
          <w:rFonts w:ascii="Times New Roman" w:hAnsi="Times New Roman" w:cs="Times New Roman"/>
        </w:rPr>
        <w:t>Grinsztajn</w:t>
      </w:r>
      <w:proofErr w:type="spellEnd"/>
      <w:r w:rsidRPr="00C57110">
        <w:rPr>
          <w:rFonts w:ascii="Times New Roman" w:hAnsi="Times New Roman" w:cs="Times New Roman"/>
        </w:rPr>
        <w:t xml:space="preserve">, </w:t>
      </w:r>
      <w:proofErr w:type="spellStart"/>
      <w:r w:rsidRPr="00C57110">
        <w:rPr>
          <w:rFonts w:ascii="Times New Roman" w:hAnsi="Times New Roman" w:cs="Times New Roman"/>
        </w:rPr>
        <w:t>Oyallon</w:t>
      </w:r>
      <w:proofErr w:type="spellEnd"/>
      <w:r w:rsidRPr="00C57110">
        <w:rPr>
          <w:rFonts w:ascii="Times New Roman" w:hAnsi="Times New Roman" w:cs="Times New Roman"/>
        </w:rPr>
        <w:t xml:space="preserve"> and </w:t>
      </w:r>
      <w:proofErr w:type="spellStart"/>
      <w:r w:rsidRPr="00C57110">
        <w:rPr>
          <w:rFonts w:ascii="Times New Roman" w:hAnsi="Times New Roman" w:cs="Times New Roman"/>
        </w:rPr>
        <w:t>Varoquaux</w:t>
      </w:r>
      <w:proofErr w:type="spellEnd"/>
      <w:r w:rsidRPr="00C57110">
        <w:rPr>
          <w:rFonts w:ascii="Times New Roman" w:hAnsi="Times New Roman" w:cs="Times New Roman"/>
        </w:rPr>
        <w:t xml:space="preserve"> (2022) found that </w:t>
      </w:r>
      <w:proofErr w:type="gramStart"/>
      <w:r w:rsidRPr="00C57110">
        <w:rPr>
          <w:rFonts w:ascii="Times New Roman" w:hAnsi="Times New Roman" w:cs="Times New Roman"/>
        </w:rPr>
        <w:t>tree</w:t>
      </w:r>
      <w:proofErr w:type="gramEnd"/>
      <w:r w:rsidRPr="00C57110">
        <w:rPr>
          <w:rFonts w:ascii="Times New Roman" w:hAnsi="Times New Roman" w:cs="Times New Roman"/>
        </w:rPr>
        <w:t xml:space="preserve"> ensembles performed better than other models on the datasets, as they were able to deal with irrelevant features and irregular relationships. Recently, </w:t>
      </w:r>
      <w:proofErr w:type="spellStart"/>
      <w:r w:rsidRPr="00C57110">
        <w:rPr>
          <w:rFonts w:ascii="Times New Roman" w:hAnsi="Times New Roman" w:cs="Times New Roman"/>
        </w:rPr>
        <w:t>Holzmüller</w:t>
      </w:r>
      <w:proofErr w:type="spellEnd"/>
      <w:r w:rsidRPr="00C57110">
        <w:rPr>
          <w:rFonts w:ascii="Times New Roman" w:hAnsi="Times New Roman" w:cs="Times New Roman"/>
        </w:rPr>
        <w:t xml:space="preserve">, </w:t>
      </w:r>
      <w:proofErr w:type="spellStart"/>
      <w:r w:rsidRPr="00C57110">
        <w:rPr>
          <w:rFonts w:ascii="Times New Roman" w:hAnsi="Times New Roman" w:cs="Times New Roman"/>
        </w:rPr>
        <w:t>Grinsztajn</w:t>
      </w:r>
      <w:proofErr w:type="spellEnd"/>
      <w:r w:rsidRPr="00C57110">
        <w:rPr>
          <w:rFonts w:ascii="Times New Roman" w:hAnsi="Times New Roman" w:cs="Times New Roman"/>
        </w:rPr>
        <w:t xml:space="preserve"> and Steinwart (2024) showed competitive accuracy and runtime with carefully configured </w:t>
      </w:r>
      <w:proofErr w:type="spellStart"/>
      <w:r w:rsidRPr="00C57110">
        <w:rPr>
          <w:rFonts w:ascii="Times New Roman" w:hAnsi="Times New Roman" w:cs="Times New Roman"/>
        </w:rPr>
        <w:t>RealMLP</w:t>
      </w:r>
      <w:proofErr w:type="spellEnd"/>
      <w:r w:rsidRPr="00C57110">
        <w:rPr>
          <w:rFonts w:ascii="Times New Roman" w:hAnsi="Times New Roman" w:cs="Times New Roman"/>
        </w:rPr>
        <w:t xml:space="preserve"> models. These results put together indicate that preparation and tuning should be considered before making the network more complex. But the results of </w:t>
      </w:r>
      <w:proofErr w:type="spellStart"/>
      <w:r w:rsidRPr="00C57110">
        <w:rPr>
          <w:rFonts w:ascii="Times New Roman" w:hAnsi="Times New Roman" w:cs="Times New Roman"/>
        </w:rPr>
        <w:t>RealMLP</w:t>
      </w:r>
      <w:proofErr w:type="spellEnd"/>
      <w:r w:rsidRPr="00C57110">
        <w:rPr>
          <w:rFonts w:ascii="Times New Roman" w:hAnsi="Times New Roman" w:cs="Times New Roman"/>
        </w:rPr>
        <w:t xml:space="preserve"> cannot be taken for granted in Spark's regular MLP.</w:t>
      </w:r>
    </w:p>
    <w:p w14:paraId="2C2AD19E" w14:textId="77777777" w:rsidR="00755928" w:rsidRPr="00C57110" w:rsidRDefault="00755928" w:rsidP="00755928">
      <w:pPr>
        <w:jc w:val="both"/>
        <w:rPr>
          <w:rFonts w:ascii="Times New Roman" w:hAnsi="Times New Roman" w:cs="Times New Roman"/>
        </w:rPr>
      </w:pPr>
    </w:p>
    <w:p w14:paraId="01B86DCC" w14:textId="77777777" w:rsidR="00755928" w:rsidRPr="00C57110" w:rsidRDefault="00755928" w:rsidP="00755928">
      <w:pPr>
        <w:pStyle w:val="Heading2"/>
        <w:jc w:val="both"/>
        <w:rPr>
          <w:rFonts w:ascii="Times New Roman" w:hAnsi="Times New Roman" w:cs="Times New Roman"/>
          <w:color w:val="auto"/>
        </w:rPr>
      </w:pPr>
      <w:bookmarkStart w:id="8" w:name="_Toc242620775"/>
      <w:r w:rsidRPr="00C57110">
        <w:rPr>
          <w:rFonts w:ascii="Times New Roman" w:hAnsi="Times New Roman" w:cs="Times New Roman"/>
          <w:color w:val="auto"/>
        </w:rPr>
        <w:t>2.3 Big Data Storage and Processing</w:t>
      </w:r>
      <w:bookmarkEnd w:id="8"/>
    </w:p>
    <w:p w14:paraId="1B58E4F5" w14:textId="77777777" w:rsidR="00755928" w:rsidRPr="00C57110" w:rsidRDefault="00755928" w:rsidP="00755928">
      <w:pPr>
        <w:jc w:val="both"/>
        <w:rPr>
          <w:rFonts w:ascii="Times New Roman" w:hAnsi="Times New Roman" w:cs="Times New Roman"/>
        </w:rPr>
      </w:pPr>
    </w:p>
    <w:p w14:paraId="3C54472D" w14:textId="02B1191A" w:rsidR="00755928" w:rsidRPr="00C57110" w:rsidRDefault="00C57110" w:rsidP="00755928">
      <w:pPr>
        <w:jc w:val="both"/>
        <w:rPr>
          <w:rFonts w:ascii="Times New Roman" w:hAnsi="Times New Roman" w:cs="Times New Roman"/>
        </w:rPr>
      </w:pPr>
      <w:r w:rsidRPr="00C57110">
        <w:rPr>
          <w:rFonts w:ascii="Times New Roman" w:hAnsi="Times New Roman" w:cs="Times New Roman"/>
        </w:rPr>
        <w:t>Process</w:t>
      </w:r>
      <w:r w:rsidR="00755928" w:rsidRPr="00C57110">
        <w:rPr>
          <w:rFonts w:ascii="Times New Roman" w:hAnsi="Times New Roman" w:cs="Times New Roman"/>
        </w:rPr>
        <w:t xml:space="preserve"> design can also influence actual performance. Zaharia et al. (2012) presented resilient distributed datasets, which enable in-memory computation and fault recovery for iterative workloads. Armbrust et al. (2015) extended Spark with structured </w:t>
      </w:r>
      <w:proofErr w:type="spellStart"/>
      <w:r w:rsidR="00755928" w:rsidRPr="00C57110">
        <w:rPr>
          <w:rFonts w:ascii="Times New Roman" w:hAnsi="Times New Roman" w:cs="Times New Roman"/>
        </w:rPr>
        <w:t>DataFrames</w:t>
      </w:r>
      <w:proofErr w:type="spellEnd"/>
      <w:r w:rsidR="00755928" w:rsidRPr="00C57110">
        <w:rPr>
          <w:rFonts w:ascii="Times New Roman" w:hAnsi="Times New Roman" w:cs="Times New Roman"/>
        </w:rPr>
        <w:t xml:space="preserve"> and Catalyst </w:t>
      </w:r>
      <w:proofErr w:type="spellStart"/>
      <w:r w:rsidR="00755928" w:rsidRPr="00C57110">
        <w:rPr>
          <w:rFonts w:ascii="Times New Roman" w:hAnsi="Times New Roman" w:cs="Times New Roman"/>
        </w:rPr>
        <w:t>optimisation</w:t>
      </w:r>
      <w:proofErr w:type="spellEnd"/>
      <w:r w:rsidR="00755928" w:rsidRPr="00C57110">
        <w:rPr>
          <w:rFonts w:ascii="Times New Roman" w:hAnsi="Times New Roman" w:cs="Times New Roman"/>
        </w:rPr>
        <w:t>, bringing relational processing to analytics. These strategies tackle the problems of repeated computation and disk access costs in disk-heavy workflows.</w:t>
      </w:r>
    </w:p>
    <w:p w14:paraId="083B4E5C" w14:textId="77777777" w:rsidR="00755928" w:rsidRPr="00C57110" w:rsidRDefault="00755928" w:rsidP="00755928">
      <w:pPr>
        <w:jc w:val="both"/>
        <w:rPr>
          <w:rFonts w:ascii="Times New Roman" w:hAnsi="Times New Roman" w:cs="Times New Roman"/>
        </w:rPr>
      </w:pPr>
    </w:p>
    <w:p w14:paraId="6639DE0F" w14:textId="0D8DAC94"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Abadi, Boncz and </w:t>
      </w:r>
      <w:proofErr w:type="spellStart"/>
      <w:r w:rsidRPr="00C57110">
        <w:rPr>
          <w:rFonts w:ascii="Times New Roman" w:hAnsi="Times New Roman" w:cs="Times New Roman"/>
        </w:rPr>
        <w:t>Harizopoulos</w:t>
      </w:r>
      <w:proofErr w:type="spellEnd"/>
      <w:r w:rsidRPr="00C57110">
        <w:rPr>
          <w:rFonts w:ascii="Times New Roman" w:hAnsi="Times New Roman" w:cs="Times New Roman"/>
        </w:rPr>
        <w:t xml:space="preserve"> (2009) describe how columnar storage facilitates compression and selective column reads and introduce update and reconstruction costs. This gives you a reason to compare </w:t>
      </w:r>
      <w:r w:rsidRPr="00C57110">
        <w:rPr>
          <w:rFonts w:ascii="Times New Roman" w:hAnsi="Times New Roman" w:cs="Times New Roman"/>
        </w:rPr>
        <w:lastRenderedPageBreak/>
        <w:t xml:space="preserve">Parquet with CSV, not to take it for granted that it's faster. Local measurements should </w:t>
      </w:r>
      <w:r w:rsidR="00C57110" w:rsidRPr="00C57110">
        <w:rPr>
          <w:rFonts w:ascii="Times New Roman" w:hAnsi="Times New Roman" w:cs="Times New Roman"/>
        </w:rPr>
        <w:t>consider</w:t>
      </w:r>
      <w:r w:rsidRPr="00C57110">
        <w:rPr>
          <w:rFonts w:ascii="Times New Roman" w:hAnsi="Times New Roman" w:cs="Times New Roman"/>
        </w:rPr>
        <w:t xml:space="preserve"> </w:t>
      </w:r>
      <w:proofErr w:type="gramStart"/>
      <w:r w:rsidRPr="00C57110">
        <w:rPr>
          <w:rFonts w:ascii="Times New Roman" w:hAnsi="Times New Roman" w:cs="Times New Roman"/>
        </w:rPr>
        <w:t>caching</w:t>
      </w:r>
      <w:proofErr w:type="gramEnd"/>
      <w:r w:rsidRPr="00C57110">
        <w:rPr>
          <w:rFonts w:ascii="Times New Roman" w:hAnsi="Times New Roman" w:cs="Times New Roman"/>
        </w:rPr>
        <w:t>, workload characteristics and execution overhead. Furthermore, a CSV comparison is not a complete picture of the capabilities of a typical relational database.</w:t>
      </w:r>
    </w:p>
    <w:p w14:paraId="5508DFF5" w14:textId="77777777" w:rsidR="00755928" w:rsidRPr="00C57110" w:rsidRDefault="00755928" w:rsidP="00755928">
      <w:pPr>
        <w:jc w:val="both"/>
        <w:rPr>
          <w:rFonts w:ascii="Times New Roman" w:hAnsi="Times New Roman" w:cs="Times New Roman"/>
        </w:rPr>
      </w:pPr>
    </w:p>
    <w:p w14:paraId="5084932B" w14:textId="77777777" w:rsidR="00755928" w:rsidRPr="00C57110" w:rsidRDefault="00755928" w:rsidP="00755928">
      <w:pPr>
        <w:jc w:val="both"/>
        <w:rPr>
          <w:rFonts w:ascii="Times New Roman" w:hAnsi="Times New Roman" w:cs="Times New Roman"/>
        </w:rPr>
      </w:pPr>
    </w:p>
    <w:p w14:paraId="090EB84F" w14:textId="77777777" w:rsidR="00755928" w:rsidRPr="00C57110" w:rsidRDefault="00755928" w:rsidP="00755928">
      <w:pPr>
        <w:pStyle w:val="Heading2"/>
        <w:rPr>
          <w:rFonts w:ascii="Times New Roman" w:hAnsi="Times New Roman" w:cs="Times New Roman"/>
          <w:color w:val="auto"/>
        </w:rPr>
      </w:pPr>
      <w:bookmarkStart w:id="9" w:name="_Toc242620776"/>
      <w:r w:rsidRPr="00C57110">
        <w:rPr>
          <w:rStyle w:val="Strong"/>
          <w:rFonts w:ascii="Times New Roman" w:hAnsi="Times New Roman" w:cs="Times New Roman"/>
          <w:b/>
          <w:color w:val="auto"/>
        </w:rPr>
        <w:t>2.4 Critical Comparison of Studies</w:t>
      </w:r>
      <w:bookmarkEnd w:id="9"/>
    </w:p>
    <w:p w14:paraId="14C16074" w14:textId="77777777" w:rsidR="00755928" w:rsidRPr="00C57110" w:rsidRDefault="00755928" w:rsidP="00755928">
      <w:pPr>
        <w:jc w:val="both"/>
        <w:rPr>
          <w:rFonts w:ascii="Times New Roman" w:hAnsi="Times New Roman" w:cs="Times New Roman"/>
        </w:rPr>
      </w:pPr>
    </w:p>
    <w:p w14:paraId="599E0CFE" w14:textId="77777777" w:rsidR="00755928" w:rsidRPr="00C57110" w:rsidRDefault="00755928" w:rsidP="00755928">
      <w:pPr>
        <w:jc w:val="both"/>
        <w:rPr>
          <w:rFonts w:ascii="Times New Roman" w:hAnsi="Times New Roman" w:cs="Times New Roman"/>
        </w:rPr>
      </w:pPr>
      <w:r w:rsidRPr="00C57110">
        <w:rPr>
          <w:rFonts w:ascii="Times New Roman" w:hAnsi="Times New Roman" w:cs="Times New Roman"/>
        </w:rPr>
        <w:t>The differences between neural-network and tree-based studies are partly due to the differences in the data sets, preprocessing and tuning budgets. In 176 datasets, McElfresh et al. (2023) discovered that a small amount of tuning might be more important than algorithm-family choice. Therefore, the splits and computational budgets must be consistent for meaningful comparisons.</w:t>
      </w:r>
    </w:p>
    <w:p w14:paraId="1F6557B9" w14:textId="77777777" w:rsidR="00755928" w:rsidRPr="00C57110" w:rsidRDefault="00755928" w:rsidP="00755928">
      <w:pPr>
        <w:jc w:val="both"/>
        <w:rPr>
          <w:rFonts w:ascii="Times New Roman" w:hAnsi="Times New Roman" w:cs="Times New Roman"/>
        </w:rPr>
      </w:pPr>
    </w:p>
    <w:p w14:paraId="0DE319D2" w14:textId="524087A8"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There is another concern when it comes to evaluation design. Roberts et al. (2017) show that random validation of structured ecological data can lead to an underestimation of prediction </w:t>
      </w:r>
      <w:proofErr w:type="gramStart"/>
      <w:r w:rsidRPr="00C57110">
        <w:rPr>
          <w:rFonts w:ascii="Times New Roman" w:hAnsi="Times New Roman" w:cs="Times New Roman"/>
        </w:rPr>
        <w:t>error</w:t>
      </w:r>
      <w:proofErr w:type="gramEnd"/>
      <w:r w:rsidRPr="00C57110">
        <w:rPr>
          <w:rFonts w:ascii="Times New Roman" w:hAnsi="Times New Roman" w:cs="Times New Roman"/>
        </w:rPr>
        <w:t xml:space="preserve">. Thus, a random </w:t>
      </w:r>
      <w:proofErr w:type="spellStart"/>
      <w:r w:rsidRPr="00C57110">
        <w:rPr>
          <w:rFonts w:ascii="Times New Roman" w:hAnsi="Times New Roman" w:cs="Times New Roman"/>
        </w:rPr>
        <w:t>Covertype</w:t>
      </w:r>
      <w:proofErr w:type="spellEnd"/>
      <w:r w:rsidRPr="00C57110">
        <w:rPr>
          <w:rFonts w:ascii="Times New Roman" w:hAnsi="Times New Roman" w:cs="Times New Roman"/>
        </w:rPr>
        <w:t xml:space="preserve"> split cannot provide transferability to new areas. This project will provide macro-F1 and class-specific recall in addition to accuracy to show imbalances. The results of the studies and their limitations are </w:t>
      </w:r>
      <w:r w:rsidR="00C57110" w:rsidRPr="00C57110">
        <w:rPr>
          <w:rFonts w:ascii="Times New Roman" w:hAnsi="Times New Roman" w:cs="Times New Roman"/>
        </w:rPr>
        <w:t>summarized</w:t>
      </w:r>
      <w:r w:rsidRPr="00C57110">
        <w:rPr>
          <w:rFonts w:ascii="Times New Roman" w:hAnsi="Times New Roman" w:cs="Times New Roman"/>
        </w:rPr>
        <w:t xml:space="preserve"> in Table 1, where the limitations column indicates the relevance of the studies to the proposed experiment.</w:t>
      </w:r>
    </w:p>
    <w:p w14:paraId="5C6236F3" w14:textId="77777777" w:rsidR="00755928" w:rsidRPr="00C57110" w:rsidRDefault="00755928" w:rsidP="00755928">
      <w:pPr>
        <w:jc w:val="both"/>
        <w:rPr>
          <w:rFonts w:ascii="Times New Roman" w:hAnsi="Times New Roman" w:cs="Times New Roman"/>
        </w:rPr>
      </w:pPr>
    </w:p>
    <w:tbl>
      <w:tblPr>
        <w:tblW w:w="9378" w:type="dxa"/>
        <w:tblInd w:w="99" w:type="dxa"/>
        <w:tblLook w:val="04A0" w:firstRow="1" w:lastRow="0" w:firstColumn="1" w:lastColumn="0" w:noHBand="0" w:noVBand="1"/>
      </w:tblPr>
      <w:tblGrid>
        <w:gridCol w:w="689"/>
        <w:gridCol w:w="688"/>
        <w:gridCol w:w="993"/>
        <w:gridCol w:w="671"/>
        <w:gridCol w:w="1865"/>
        <w:gridCol w:w="1079"/>
        <w:gridCol w:w="1202"/>
        <w:gridCol w:w="1117"/>
        <w:gridCol w:w="1173"/>
      </w:tblGrid>
      <w:tr w:rsidR="00755928" w:rsidRPr="00C57110" w14:paraId="3715482D" w14:textId="77777777" w:rsidTr="00755928">
        <w:trPr>
          <w:trHeight w:val="288"/>
        </w:trPr>
        <w:tc>
          <w:tcPr>
            <w:tcW w:w="824" w:type="dxa"/>
            <w:tcBorders>
              <w:top w:val="nil"/>
              <w:left w:val="nil"/>
              <w:bottom w:val="nil"/>
              <w:right w:val="nil"/>
            </w:tcBorders>
            <w:noWrap/>
            <w:vAlign w:val="bottom"/>
            <w:hideMark/>
          </w:tcPr>
          <w:p w14:paraId="3EE2E1D1"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2475" w:type="dxa"/>
            <w:gridSpan w:val="3"/>
            <w:tcBorders>
              <w:top w:val="nil"/>
              <w:left w:val="nil"/>
              <w:bottom w:val="nil"/>
              <w:right w:val="nil"/>
            </w:tcBorders>
            <w:noWrap/>
            <w:vAlign w:val="bottom"/>
            <w:hideMark/>
          </w:tcPr>
          <w:p w14:paraId="20FDEB17" w14:textId="77777777" w:rsidR="00755928" w:rsidRPr="00C57110" w:rsidRDefault="00755928" w:rsidP="00755928">
            <w:pPr>
              <w:spacing w:after="0" w:line="240" w:lineRule="auto"/>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Table 1: Literature Comparison</w:t>
            </w:r>
          </w:p>
        </w:tc>
        <w:tc>
          <w:tcPr>
            <w:tcW w:w="1868" w:type="dxa"/>
            <w:tcBorders>
              <w:top w:val="nil"/>
              <w:left w:val="nil"/>
              <w:bottom w:val="nil"/>
              <w:right w:val="nil"/>
            </w:tcBorders>
            <w:noWrap/>
            <w:vAlign w:val="bottom"/>
            <w:hideMark/>
          </w:tcPr>
          <w:p w14:paraId="483094DE"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992" w:type="dxa"/>
            <w:tcBorders>
              <w:top w:val="nil"/>
              <w:left w:val="nil"/>
              <w:bottom w:val="nil"/>
              <w:right w:val="nil"/>
            </w:tcBorders>
            <w:noWrap/>
            <w:vAlign w:val="bottom"/>
            <w:hideMark/>
          </w:tcPr>
          <w:p w14:paraId="0ACBD561"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120" w:type="dxa"/>
            <w:tcBorders>
              <w:top w:val="nil"/>
              <w:left w:val="nil"/>
              <w:bottom w:val="nil"/>
              <w:right w:val="nil"/>
            </w:tcBorders>
            <w:noWrap/>
            <w:vAlign w:val="bottom"/>
            <w:hideMark/>
          </w:tcPr>
          <w:p w14:paraId="48C59DB7"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004" w:type="dxa"/>
            <w:tcBorders>
              <w:top w:val="nil"/>
              <w:left w:val="nil"/>
              <w:bottom w:val="nil"/>
              <w:right w:val="nil"/>
            </w:tcBorders>
            <w:noWrap/>
            <w:vAlign w:val="bottom"/>
            <w:hideMark/>
          </w:tcPr>
          <w:p w14:paraId="60404727"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095" w:type="dxa"/>
            <w:tcBorders>
              <w:top w:val="nil"/>
              <w:left w:val="nil"/>
              <w:bottom w:val="nil"/>
              <w:right w:val="nil"/>
            </w:tcBorders>
            <w:noWrap/>
            <w:vAlign w:val="bottom"/>
            <w:hideMark/>
          </w:tcPr>
          <w:p w14:paraId="1CF67C8F"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r>
      <w:tr w:rsidR="00755928" w:rsidRPr="00C57110" w14:paraId="26B1AA4F" w14:textId="77777777" w:rsidTr="00755928">
        <w:trPr>
          <w:trHeight w:val="288"/>
        </w:trPr>
        <w:tc>
          <w:tcPr>
            <w:tcW w:w="824" w:type="dxa"/>
            <w:tcBorders>
              <w:top w:val="nil"/>
              <w:left w:val="nil"/>
              <w:bottom w:val="nil"/>
              <w:right w:val="nil"/>
            </w:tcBorders>
            <w:noWrap/>
            <w:vAlign w:val="bottom"/>
            <w:hideMark/>
          </w:tcPr>
          <w:p w14:paraId="467EB21A"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noWrap/>
            <w:vAlign w:val="bottom"/>
            <w:hideMark/>
          </w:tcPr>
          <w:p w14:paraId="05835B6D"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noWrap/>
            <w:vAlign w:val="bottom"/>
            <w:hideMark/>
          </w:tcPr>
          <w:p w14:paraId="1B571F1F"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02" w:type="dxa"/>
            <w:tcBorders>
              <w:top w:val="nil"/>
              <w:left w:val="nil"/>
              <w:bottom w:val="nil"/>
              <w:right w:val="nil"/>
            </w:tcBorders>
            <w:noWrap/>
            <w:vAlign w:val="bottom"/>
            <w:hideMark/>
          </w:tcPr>
          <w:p w14:paraId="7851966A"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noWrap/>
            <w:vAlign w:val="bottom"/>
            <w:hideMark/>
          </w:tcPr>
          <w:p w14:paraId="6D045C83"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992" w:type="dxa"/>
            <w:tcBorders>
              <w:top w:val="nil"/>
              <w:left w:val="nil"/>
              <w:bottom w:val="nil"/>
              <w:right w:val="nil"/>
            </w:tcBorders>
            <w:noWrap/>
            <w:vAlign w:val="bottom"/>
            <w:hideMark/>
          </w:tcPr>
          <w:p w14:paraId="5B5DFF1B"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120" w:type="dxa"/>
            <w:tcBorders>
              <w:top w:val="nil"/>
              <w:left w:val="nil"/>
              <w:bottom w:val="nil"/>
              <w:right w:val="nil"/>
            </w:tcBorders>
            <w:noWrap/>
            <w:vAlign w:val="bottom"/>
            <w:hideMark/>
          </w:tcPr>
          <w:p w14:paraId="40108FD7"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004" w:type="dxa"/>
            <w:tcBorders>
              <w:top w:val="nil"/>
              <w:left w:val="nil"/>
              <w:bottom w:val="nil"/>
              <w:right w:val="nil"/>
            </w:tcBorders>
            <w:noWrap/>
            <w:vAlign w:val="bottom"/>
            <w:hideMark/>
          </w:tcPr>
          <w:p w14:paraId="566B0D8F"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095" w:type="dxa"/>
            <w:tcBorders>
              <w:top w:val="nil"/>
              <w:left w:val="nil"/>
              <w:bottom w:val="nil"/>
              <w:right w:val="nil"/>
            </w:tcBorders>
            <w:noWrap/>
            <w:vAlign w:val="bottom"/>
            <w:hideMark/>
          </w:tcPr>
          <w:p w14:paraId="63F41AB6"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r>
      <w:tr w:rsidR="00755928" w:rsidRPr="00C57110" w14:paraId="314D4A68" w14:textId="77777777" w:rsidTr="00755928">
        <w:trPr>
          <w:trHeight w:val="1152"/>
        </w:trPr>
        <w:tc>
          <w:tcPr>
            <w:tcW w:w="824" w:type="dxa"/>
            <w:tcBorders>
              <w:top w:val="nil"/>
              <w:left w:val="nil"/>
              <w:bottom w:val="nil"/>
              <w:right w:val="nil"/>
            </w:tcBorders>
            <w:noWrap/>
            <w:vAlign w:val="bottom"/>
            <w:hideMark/>
          </w:tcPr>
          <w:p w14:paraId="08DF6BA6"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center"/>
            <w:hideMark/>
          </w:tcPr>
          <w:p w14:paraId="7E3175B3" w14:textId="77777777" w:rsidR="00755928" w:rsidRPr="00C57110" w:rsidRDefault="00755928" w:rsidP="00755928">
            <w:pPr>
              <w:spacing w:after="0" w:line="240" w:lineRule="auto"/>
              <w:jc w:val="center"/>
              <w:rPr>
                <w:rFonts w:ascii="Times New Roman" w:eastAsia="Times New Roman" w:hAnsi="Times New Roman" w:cs="Times New Roman"/>
                <w:b/>
                <w:bCs/>
                <w:szCs w:val="22"/>
                <w:lang w:bidi="ar-SA"/>
              </w:rPr>
            </w:pPr>
          </w:p>
        </w:tc>
        <w:tc>
          <w:tcPr>
            <w:tcW w:w="848" w:type="dxa"/>
            <w:tcBorders>
              <w:top w:val="nil"/>
              <w:left w:val="nil"/>
              <w:bottom w:val="nil"/>
              <w:right w:val="nil"/>
            </w:tcBorders>
            <w:vAlign w:val="center"/>
            <w:hideMark/>
          </w:tcPr>
          <w:p w14:paraId="4A7D4F49" w14:textId="77777777" w:rsidR="00755928" w:rsidRPr="00C57110" w:rsidRDefault="00755928" w:rsidP="00755928">
            <w:pPr>
              <w:spacing w:after="0" w:line="240" w:lineRule="auto"/>
              <w:jc w:val="center"/>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Study</w:t>
            </w:r>
          </w:p>
        </w:tc>
        <w:tc>
          <w:tcPr>
            <w:tcW w:w="802" w:type="dxa"/>
            <w:tcBorders>
              <w:top w:val="nil"/>
              <w:left w:val="nil"/>
              <w:bottom w:val="nil"/>
              <w:right w:val="nil"/>
            </w:tcBorders>
            <w:vAlign w:val="center"/>
            <w:hideMark/>
          </w:tcPr>
          <w:p w14:paraId="445775B7" w14:textId="77777777" w:rsidR="00755928" w:rsidRPr="00C57110" w:rsidRDefault="00755928" w:rsidP="00755928">
            <w:pPr>
              <w:spacing w:after="0" w:line="240" w:lineRule="auto"/>
              <w:jc w:val="center"/>
              <w:rPr>
                <w:rFonts w:ascii="Times New Roman" w:eastAsia="Times New Roman" w:hAnsi="Times New Roman" w:cs="Times New Roman"/>
                <w:b/>
                <w:bCs/>
                <w:szCs w:val="22"/>
                <w:lang w:bidi="ar-SA"/>
              </w:rPr>
            </w:pPr>
          </w:p>
        </w:tc>
        <w:tc>
          <w:tcPr>
            <w:tcW w:w="1868" w:type="dxa"/>
            <w:tcBorders>
              <w:top w:val="nil"/>
              <w:left w:val="nil"/>
              <w:bottom w:val="nil"/>
              <w:right w:val="nil"/>
            </w:tcBorders>
            <w:vAlign w:val="center"/>
            <w:hideMark/>
          </w:tcPr>
          <w:p w14:paraId="6A4BD148" w14:textId="77777777" w:rsidR="00755928" w:rsidRPr="00C57110" w:rsidRDefault="00755928" w:rsidP="00755928">
            <w:pPr>
              <w:spacing w:after="0" w:line="240" w:lineRule="auto"/>
              <w:jc w:val="center"/>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Dataset and task</w:t>
            </w:r>
          </w:p>
        </w:tc>
        <w:tc>
          <w:tcPr>
            <w:tcW w:w="992" w:type="dxa"/>
            <w:tcBorders>
              <w:top w:val="nil"/>
              <w:left w:val="nil"/>
              <w:bottom w:val="nil"/>
              <w:right w:val="nil"/>
            </w:tcBorders>
            <w:vAlign w:val="center"/>
            <w:hideMark/>
          </w:tcPr>
          <w:p w14:paraId="79A8B542" w14:textId="77777777" w:rsidR="00755928" w:rsidRPr="00C57110" w:rsidRDefault="00755928" w:rsidP="00755928">
            <w:pPr>
              <w:spacing w:after="0" w:line="240" w:lineRule="auto"/>
              <w:jc w:val="center"/>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Method</w:t>
            </w:r>
          </w:p>
        </w:tc>
        <w:tc>
          <w:tcPr>
            <w:tcW w:w="1120" w:type="dxa"/>
            <w:tcBorders>
              <w:top w:val="nil"/>
              <w:left w:val="nil"/>
              <w:bottom w:val="nil"/>
              <w:right w:val="nil"/>
            </w:tcBorders>
            <w:vAlign w:val="center"/>
            <w:hideMark/>
          </w:tcPr>
          <w:p w14:paraId="583E99B7" w14:textId="77777777" w:rsidR="00755928" w:rsidRPr="00C57110" w:rsidRDefault="00755928" w:rsidP="00755928">
            <w:pPr>
              <w:spacing w:after="0" w:line="240" w:lineRule="auto"/>
              <w:jc w:val="center"/>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Processing approach</w:t>
            </w:r>
          </w:p>
        </w:tc>
        <w:tc>
          <w:tcPr>
            <w:tcW w:w="1004" w:type="dxa"/>
            <w:tcBorders>
              <w:top w:val="nil"/>
              <w:left w:val="nil"/>
              <w:bottom w:val="nil"/>
              <w:right w:val="nil"/>
            </w:tcBorders>
            <w:vAlign w:val="center"/>
            <w:hideMark/>
          </w:tcPr>
          <w:p w14:paraId="749BDB51" w14:textId="77777777" w:rsidR="00755928" w:rsidRPr="00C57110" w:rsidRDefault="00755928" w:rsidP="00755928">
            <w:pPr>
              <w:spacing w:after="0" w:line="240" w:lineRule="auto"/>
              <w:jc w:val="center"/>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Key finding</w:t>
            </w:r>
          </w:p>
        </w:tc>
        <w:tc>
          <w:tcPr>
            <w:tcW w:w="1095" w:type="dxa"/>
            <w:tcBorders>
              <w:top w:val="nil"/>
              <w:left w:val="nil"/>
              <w:bottom w:val="nil"/>
              <w:right w:val="nil"/>
            </w:tcBorders>
            <w:vAlign w:val="center"/>
            <w:hideMark/>
          </w:tcPr>
          <w:p w14:paraId="1A39AA77" w14:textId="77777777" w:rsidR="00755928" w:rsidRPr="00C57110" w:rsidRDefault="00755928" w:rsidP="00755928">
            <w:pPr>
              <w:spacing w:after="0" w:line="240" w:lineRule="auto"/>
              <w:jc w:val="center"/>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Limitation and relevance</w:t>
            </w:r>
          </w:p>
        </w:tc>
      </w:tr>
      <w:tr w:rsidR="00755928" w:rsidRPr="00C57110" w14:paraId="4E4450CF" w14:textId="77777777" w:rsidTr="00755928">
        <w:trPr>
          <w:trHeight w:val="1440"/>
        </w:trPr>
        <w:tc>
          <w:tcPr>
            <w:tcW w:w="824" w:type="dxa"/>
            <w:tcBorders>
              <w:top w:val="nil"/>
              <w:left w:val="nil"/>
              <w:bottom w:val="nil"/>
              <w:right w:val="nil"/>
            </w:tcBorders>
            <w:noWrap/>
            <w:vAlign w:val="bottom"/>
            <w:hideMark/>
          </w:tcPr>
          <w:p w14:paraId="7D2C53F1"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289D2E6D"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310AD867"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Blackard and Dean (1999)</w:t>
            </w:r>
          </w:p>
        </w:tc>
        <w:tc>
          <w:tcPr>
            <w:tcW w:w="802" w:type="dxa"/>
            <w:tcBorders>
              <w:top w:val="nil"/>
              <w:left w:val="nil"/>
              <w:bottom w:val="nil"/>
              <w:right w:val="nil"/>
            </w:tcBorders>
            <w:vAlign w:val="bottom"/>
            <w:hideMark/>
          </w:tcPr>
          <w:p w14:paraId="081CA1DE"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4D7A68D6"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Colorado forest classification</w:t>
            </w:r>
          </w:p>
        </w:tc>
        <w:tc>
          <w:tcPr>
            <w:tcW w:w="992" w:type="dxa"/>
            <w:tcBorders>
              <w:top w:val="nil"/>
              <w:left w:val="nil"/>
              <w:bottom w:val="nil"/>
              <w:right w:val="nil"/>
            </w:tcBorders>
            <w:vAlign w:val="bottom"/>
            <w:hideMark/>
          </w:tcPr>
          <w:p w14:paraId="6C14B381"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ANN versus discriminant analysis</w:t>
            </w:r>
          </w:p>
        </w:tc>
        <w:tc>
          <w:tcPr>
            <w:tcW w:w="1120" w:type="dxa"/>
            <w:tcBorders>
              <w:top w:val="nil"/>
              <w:left w:val="nil"/>
              <w:bottom w:val="nil"/>
              <w:right w:val="nil"/>
            </w:tcBorders>
            <w:vAlign w:val="bottom"/>
            <w:hideMark/>
          </w:tcPr>
          <w:p w14:paraId="71374CED"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GIS-derived tabular inputs</w:t>
            </w:r>
          </w:p>
        </w:tc>
        <w:tc>
          <w:tcPr>
            <w:tcW w:w="1004" w:type="dxa"/>
            <w:tcBorders>
              <w:top w:val="nil"/>
              <w:left w:val="nil"/>
              <w:bottom w:val="nil"/>
              <w:right w:val="nil"/>
            </w:tcBorders>
            <w:vAlign w:val="bottom"/>
            <w:hideMark/>
          </w:tcPr>
          <w:p w14:paraId="718F240B"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ANN performed better</w:t>
            </w:r>
          </w:p>
        </w:tc>
        <w:tc>
          <w:tcPr>
            <w:tcW w:w="1095" w:type="dxa"/>
            <w:tcBorders>
              <w:top w:val="nil"/>
              <w:left w:val="nil"/>
              <w:bottom w:val="nil"/>
              <w:right w:val="nil"/>
            </w:tcBorders>
            <w:vAlign w:val="bottom"/>
            <w:hideMark/>
          </w:tcPr>
          <w:p w14:paraId="1B66B541"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Regional evidence; older baseline</w:t>
            </w:r>
          </w:p>
        </w:tc>
      </w:tr>
      <w:tr w:rsidR="00755928" w:rsidRPr="00C57110" w14:paraId="290C37CA" w14:textId="77777777" w:rsidTr="00755928">
        <w:trPr>
          <w:trHeight w:val="1440"/>
        </w:trPr>
        <w:tc>
          <w:tcPr>
            <w:tcW w:w="824" w:type="dxa"/>
            <w:tcBorders>
              <w:top w:val="nil"/>
              <w:left w:val="nil"/>
              <w:bottom w:val="nil"/>
              <w:right w:val="nil"/>
            </w:tcBorders>
            <w:noWrap/>
            <w:vAlign w:val="bottom"/>
            <w:hideMark/>
          </w:tcPr>
          <w:p w14:paraId="2DDCF901"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1149731C"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49D1A12F" w14:textId="77777777" w:rsidR="00755928" w:rsidRPr="00C57110" w:rsidRDefault="00755928" w:rsidP="00755928">
            <w:pPr>
              <w:spacing w:after="0" w:line="240" w:lineRule="auto"/>
              <w:rPr>
                <w:rFonts w:ascii="Times New Roman" w:eastAsia="Times New Roman" w:hAnsi="Times New Roman" w:cs="Times New Roman"/>
                <w:szCs w:val="22"/>
                <w:lang w:bidi="ar-SA"/>
              </w:rPr>
            </w:pPr>
            <w:proofErr w:type="spellStart"/>
            <w:r w:rsidRPr="00C57110">
              <w:rPr>
                <w:rFonts w:ascii="Times New Roman" w:eastAsia="Times New Roman" w:hAnsi="Times New Roman" w:cs="Times New Roman"/>
                <w:szCs w:val="22"/>
                <w:lang w:bidi="ar-SA"/>
              </w:rPr>
              <w:t>Belgiu</w:t>
            </w:r>
            <w:proofErr w:type="spellEnd"/>
            <w:r w:rsidRPr="00C57110">
              <w:rPr>
                <w:rFonts w:ascii="Times New Roman" w:eastAsia="Times New Roman" w:hAnsi="Times New Roman" w:cs="Times New Roman"/>
                <w:szCs w:val="22"/>
                <w:lang w:bidi="ar-SA"/>
              </w:rPr>
              <w:t xml:space="preserve"> and </w:t>
            </w:r>
            <w:proofErr w:type="spellStart"/>
            <w:r w:rsidRPr="00C57110">
              <w:rPr>
                <w:rFonts w:ascii="Times New Roman" w:eastAsia="Times New Roman" w:hAnsi="Times New Roman" w:cs="Times New Roman"/>
                <w:szCs w:val="22"/>
                <w:lang w:bidi="ar-SA"/>
              </w:rPr>
              <w:t>Drăguţ</w:t>
            </w:r>
            <w:proofErr w:type="spellEnd"/>
            <w:r w:rsidRPr="00C57110">
              <w:rPr>
                <w:rFonts w:ascii="Times New Roman" w:eastAsia="Times New Roman" w:hAnsi="Times New Roman" w:cs="Times New Roman"/>
                <w:szCs w:val="22"/>
                <w:lang w:bidi="ar-SA"/>
              </w:rPr>
              <w:t xml:space="preserve"> (2016)</w:t>
            </w:r>
          </w:p>
        </w:tc>
        <w:tc>
          <w:tcPr>
            <w:tcW w:w="802" w:type="dxa"/>
            <w:tcBorders>
              <w:top w:val="nil"/>
              <w:left w:val="nil"/>
              <w:bottom w:val="nil"/>
              <w:right w:val="nil"/>
            </w:tcBorders>
            <w:vAlign w:val="bottom"/>
            <w:hideMark/>
          </w:tcPr>
          <w:p w14:paraId="0A2161C4"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3DB05FF0"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Remote-sensing applications</w:t>
            </w:r>
          </w:p>
        </w:tc>
        <w:tc>
          <w:tcPr>
            <w:tcW w:w="992" w:type="dxa"/>
            <w:tcBorders>
              <w:top w:val="nil"/>
              <w:left w:val="nil"/>
              <w:bottom w:val="nil"/>
              <w:right w:val="nil"/>
            </w:tcBorders>
            <w:vAlign w:val="bottom"/>
            <w:hideMark/>
          </w:tcPr>
          <w:p w14:paraId="325D5BD2"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Random Forest review</w:t>
            </w:r>
          </w:p>
        </w:tc>
        <w:tc>
          <w:tcPr>
            <w:tcW w:w="1120" w:type="dxa"/>
            <w:tcBorders>
              <w:top w:val="nil"/>
              <w:left w:val="nil"/>
              <w:bottom w:val="nil"/>
              <w:right w:val="nil"/>
            </w:tcBorders>
            <w:vAlign w:val="bottom"/>
            <w:hideMark/>
          </w:tcPr>
          <w:p w14:paraId="429854C4"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Diverse imagery workflows</w:t>
            </w:r>
          </w:p>
        </w:tc>
        <w:tc>
          <w:tcPr>
            <w:tcW w:w="1004" w:type="dxa"/>
            <w:tcBorders>
              <w:top w:val="nil"/>
              <w:left w:val="nil"/>
              <w:bottom w:val="nil"/>
              <w:right w:val="nil"/>
            </w:tcBorders>
            <w:vAlign w:val="bottom"/>
            <w:hideMark/>
          </w:tcPr>
          <w:p w14:paraId="68F8B5FF"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Broad classification applicability</w:t>
            </w:r>
          </w:p>
        </w:tc>
        <w:tc>
          <w:tcPr>
            <w:tcW w:w="1095" w:type="dxa"/>
            <w:tcBorders>
              <w:top w:val="nil"/>
              <w:left w:val="nil"/>
              <w:bottom w:val="nil"/>
              <w:right w:val="nil"/>
            </w:tcBorders>
            <w:vAlign w:val="bottom"/>
            <w:hideMark/>
          </w:tcPr>
          <w:p w14:paraId="286AECD4"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Imagery differs from cartographic inputs</w:t>
            </w:r>
          </w:p>
        </w:tc>
      </w:tr>
      <w:tr w:rsidR="00755928" w:rsidRPr="00C57110" w14:paraId="33AE72E2" w14:textId="77777777" w:rsidTr="00755928">
        <w:trPr>
          <w:trHeight w:val="1440"/>
        </w:trPr>
        <w:tc>
          <w:tcPr>
            <w:tcW w:w="824" w:type="dxa"/>
            <w:tcBorders>
              <w:top w:val="nil"/>
              <w:left w:val="nil"/>
              <w:bottom w:val="nil"/>
              <w:right w:val="nil"/>
            </w:tcBorders>
            <w:noWrap/>
            <w:vAlign w:val="bottom"/>
            <w:hideMark/>
          </w:tcPr>
          <w:p w14:paraId="54C511C1"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2746FCFF"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69647AFB" w14:textId="77777777" w:rsidR="00755928" w:rsidRPr="00C57110" w:rsidRDefault="00755928" w:rsidP="00755928">
            <w:pPr>
              <w:spacing w:after="0" w:line="240" w:lineRule="auto"/>
              <w:rPr>
                <w:rFonts w:ascii="Times New Roman" w:eastAsia="Times New Roman" w:hAnsi="Times New Roman" w:cs="Times New Roman"/>
                <w:szCs w:val="22"/>
                <w:lang w:bidi="ar-SA"/>
              </w:rPr>
            </w:pPr>
            <w:proofErr w:type="spellStart"/>
            <w:r w:rsidRPr="00C57110">
              <w:rPr>
                <w:rFonts w:ascii="Times New Roman" w:eastAsia="Times New Roman" w:hAnsi="Times New Roman" w:cs="Times New Roman"/>
                <w:szCs w:val="22"/>
                <w:lang w:bidi="ar-SA"/>
              </w:rPr>
              <w:t>Gorishniy</w:t>
            </w:r>
            <w:proofErr w:type="spellEnd"/>
            <w:r w:rsidRPr="00C57110">
              <w:rPr>
                <w:rFonts w:ascii="Times New Roman" w:eastAsia="Times New Roman" w:hAnsi="Times New Roman" w:cs="Times New Roman"/>
                <w:szCs w:val="22"/>
                <w:lang w:bidi="ar-SA"/>
              </w:rPr>
              <w:t xml:space="preserve"> et al. (2021)</w:t>
            </w:r>
          </w:p>
        </w:tc>
        <w:tc>
          <w:tcPr>
            <w:tcW w:w="802" w:type="dxa"/>
            <w:tcBorders>
              <w:top w:val="nil"/>
              <w:left w:val="nil"/>
              <w:bottom w:val="nil"/>
              <w:right w:val="nil"/>
            </w:tcBorders>
            <w:vAlign w:val="bottom"/>
            <w:hideMark/>
          </w:tcPr>
          <w:p w14:paraId="4ECEDFCD"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716C9589"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Tabular prediction benchmarks</w:t>
            </w:r>
          </w:p>
        </w:tc>
        <w:tc>
          <w:tcPr>
            <w:tcW w:w="992" w:type="dxa"/>
            <w:tcBorders>
              <w:top w:val="nil"/>
              <w:left w:val="nil"/>
              <w:bottom w:val="nil"/>
              <w:right w:val="nil"/>
            </w:tcBorders>
            <w:vAlign w:val="bottom"/>
            <w:hideMark/>
          </w:tcPr>
          <w:p w14:paraId="6DB18F58" w14:textId="77777777" w:rsidR="00755928" w:rsidRPr="00C57110" w:rsidRDefault="00755928" w:rsidP="00755928">
            <w:pPr>
              <w:spacing w:after="0" w:line="240" w:lineRule="auto"/>
              <w:rPr>
                <w:rFonts w:ascii="Times New Roman" w:eastAsia="Times New Roman" w:hAnsi="Times New Roman" w:cs="Times New Roman"/>
                <w:szCs w:val="22"/>
                <w:lang w:bidi="ar-SA"/>
              </w:rPr>
            </w:pPr>
            <w:proofErr w:type="spellStart"/>
            <w:r w:rsidRPr="00C57110">
              <w:rPr>
                <w:rFonts w:ascii="Times New Roman" w:eastAsia="Times New Roman" w:hAnsi="Times New Roman" w:cs="Times New Roman"/>
                <w:szCs w:val="22"/>
                <w:lang w:bidi="ar-SA"/>
              </w:rPr>
              <w:t>ResNet</w:t>
            </w:r>
            <w:proofErr w:type="spellEnd"/>
            <w:r w:rsidRPr="00C57110">
              <w:rPr>
                <w:rFonts w:ascii="Times New Roman" w:eastAsia="Times New Roman" w:hAnsi="Times New Roman" w:cs="Times New Roman"/>
                <w:szCs w:val="22"/>
                <w:lang w:bidi="ar-SA"/>
              </w:rPr>
              <w:t xml:space="preserve"> and Transformer</w:t>
            </w:r>
          </w:p>
        </w:tc>
        <w:tc>
          <w:tcPr>
            <w:tcW w:w="1120" w:type="dxa"/>
            <w:tcBorders>
              <w:top w:val="nil"/>
              <w:left w:val="nil"/>
              <w:bottom w:val="nil"/>
              <w:right w:val="nil"/>
            </w:tcBorders>
            <w:vAlign w:val="bottom"/>
            <w:hideMark/>
          </w:tcPr>
          <w:p w14:paraId="4FD5166F"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Consistent tuning protocols</w:t>
            </w:r>
          </w:p>
        </w:tc>
        <w:tc>
          <w:tcPr>
            <w:tcW w:w="1004" w:type="dxa"/>
            <w:tcBorders>
              <w:top w:val="nil"/>
              <w:left w:val="nil"/>
              <w:bottom w:val="nil"/>
              <w:right w:val="nil"/>
            </w:tcBorders>
            <w:vAlign w:val="bottom"/>
            <w:hideMark/>
          </w:tcPr>
          <w:p w14:paraId="3CCA76B8"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Strong neural baselines</w:t>
            </w:r>
          </w:p>
        </w:tc>
        <w:tc>
          <w:tcPr>
            <w:tcW w:w="1095" w:type="dxa"/>
            <w:tcBorders>
              <w:top w:val="nil"/>
              <w:left w:val="nil"/>
              <w:bottom w:val="nil"/>
              <w:right w:val="nil"/>
            </w:tcBorders>
            <w:vAlign w:val="bottom"/>
            <w:hideMark/>
          </w:tcPr>
          <w:p w14:paraId="3E3934E1"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No universal winner</w:t>
            </w:r>
          </w:p>
        </w:tc>
      </w:tr>
      <w:tr w:rsidR="00755928" w:rsidRPr="00C57110" w14:paraId="4EB62B0E" w14:textId="77777777" w:rsidTr="00755928">
        <w:trPr>
          <w:trHeight w:val="1440"/>
        </w:trPr>
        <w:tc>
          <w:tcPr>
            <w:tcW w:w="824" w:type="dxa"/>
            <w:tcBorders>
              <w:top w:val="nil"/>
              <w:left w:val="nil"/>
              <w:bottom w:val="nil"/>
              <w:right w:val="nil"/>
            </w:tcBorders>
            <w:noWrap/>
            <w:vAlign w:val="bottom"/>
            <w:hideMark/>
          </w:tcPr>
          <w:p w14:paraId="467A0518"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52223E03"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06B1E032" w14:textId="77777777" w:rsidR="00755928" w:rsidRPr="00C57110" w:rsidRDefault="00755928" w:rsidP="00755928">
            <w:pPr>
              <w:spacing w:after="0" w:line="240" w:lineRule="auto"/>
              <w:rPr>
                <w:rFonts w:ascii="Times New Roman" w:eastAsia="Times New Roman" w:hAnsi="Times New Roman" w:cs="Times New Roman"/>
                <w:szCs w:val="22"/>
                <w:lang w:bidi="ar-SA"/>
              </w:rPr>
            </w:pPr>
            <w:proofErr w:type="spellStart"/>
            <w:r w:rsidRPr="00C57110">
              <w:rPr>
                <w:rFonts w:ascii="Times New Roman" w:eastAsia="Times New Roman" w:hAnsi="Times New Roman" w:cs="Times New Roman"/>
                <w:szCs w:val="22"/>
                <w:lang w:bidi="ar-SA"/>
              </w:rPr>
              <w:t>Grinsztajn</w:t>
            </w:r>
            <w:proofErr w:type="spellEnd"/>
            <w:r w:rsidRPr="00C57110">
              <w:rPr>
                <w:rFonts w:ascii="Times New Roman" w:eastAsia="Times New Roman" w:hAnsi="Times New Roman" w:cs="Times New Roman"/>
                <w:szCs w:val="22"/>
                <w:lang w:bidi="ar-SA"/>
              </w:rPr>
              <w:t xml:space="preserve"> et al. (2022)</w:t>
            </w:r>
          </w:p>
        </w:tc>
        <w:tc>
          <w:tcPr>
            <w:tcW w:w="802" w:type="dxa"/>
            <w:tcBorders>
              <w:top w:val="nil"/>
              <w:left w:val="nil"/>
              <w:bottom w:val="nil"/>
              <w:right w:val="nil"/>
            </w:tcBorders>
            <w:vAlign w:val="bottom"/>
            <w:hideMark/>
          </w:tcPr>
          <w:p w14:paraId="70F28F3D"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246E1664"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45 tabular datasets</w:t>
            </w:r>
          </w:p>
        </w:tc>
        <w:tc>
          <w:tcPr>
            <w:tcW w:w="992" w:type="dxa"/>
            <w:tcBorders>
              <w:top w:val="nil"/>
              <w:left w:val="nil"/>
              <w:bottom w:val="nil"/>
              <w:right w:val="nil"/>
            </w:tcBorders>
            <w:vAlign w:val="bottom"/>
            <w:hideMark/>
          </w:tcPr>
          <w:p w14:paraId="2E5DBE4A"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Trees versus networks</w:t>
            </w:r>
          </w:p>
        </w:tc>
        <w:tc>
          <w:tcPr>
            <w:tcW w:w="1120" w:type="dxa"/>
            <w:tcBorders>
              <w:top w:val="nil"/>
              <w:left w:val="nil"/>
              <w:bottom w:val="nil"/>
              <w:right w:val="nil"/>
            </w:tcBorders>
            <w:vAlign w:val="bottom"/>
            <w:hideMark/>
          </w:tcPr>
          <w:p w14:paraId="5D59ED0E"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Budget-aware benchmarking</w:t>
            </w:r>
          </w:p>
        </w:tc>
        <w:tc>
          <w:tcPr>
            <w:tcW w:w="1004" w:type="dxa"/>
            <w:tcBorders>
              <w:top w:val="nil"/>
              <w:left w:val="nil"/>
              <w:bottom w:val="nil"/>
              <w:right w:val="nil"/>
            </w:tcBorders>
            <w:vAlign w:val="bottom"/>
            <w:hideMark/>
          </w:tcPr>
          <w:p w14:paraId="5DE8198F"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Tree ensembles remained strong</w:t>
            </w:r>
          </w:p>
        </w:tc>
        <w:tc>
          <w:tcPr>
            <w:tcW w:w="1095" w:type="dxa"/>
            <w:tcBorders>
              <w:top w:val="nil"/>
              <w:left w:val="nil"/>
              <w:bottom w:val="nil"/>
              <w:right w:val="nil"/>
            </w:tcBorders>
            <w:vAlign w:val="bottom"/>
            <w:hideMark/>
          </w:tcPr>
          <w:p w14:paraId="2C297D3C"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Dataset scale affects transferability</w:t>
            </w:r>
          </w:p>
        </w:tc>
      </w:tr>
      <w:tr w:rsidR="00755928" w:rsidRPr="00C57110" w14:paraId="315F193D" w14:textId="77777777" w:rsidTr="00755928">
        <w:trPr>
          <w:trHeight w:val="1440"/>
        </w:trPr>
        <w:tc>
          <w:tcPr>
            <w:tcW w:w="824" w:type="dxa"/>
            <w:tcBorders>
              <w:top w:val="nil"/>
              <w:left w:val="nil"/>
              <w:bottom w:val="nil"/>
              <w:right w:val="nil"/>
            </w:tcBorders>
            <w:noWrap/>
            <w:vAlign w:val="bottom"/>
            <w:hideMark/>
          </w:tcPr>
          <w:p w14:paraId="3D9EA422"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0A0B8359"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76BA9C62" w14:textId="77777777" w:rsidR="00755928" w:rsidRPr="00C57110" w:rsidRDefault="00755928" w:rsidP="00755928">
            <w:pPr>
              <w:spacing w:after="0" w:line="240" w:lineRule="auto"/>
              <w:rPr>
                <w:rFonts w:ascii="Times New Roman" w:eastAsia="Times New Roman" w:hAnsi="Times New Roman" w:cs="Times New Roman"/>
                <w:szCs w:val="22"/>
                <w:lang w:bidi="ar-SA"/>
              </w:rPr>
            </w:pPr>
            <w:proofErr w:type="spellStart"/>
            <w:r w:rsidRPr="00C57110">
              <w:rPr>
                <w:rFonts w:ascii="Times New Roman" w:eastAsia="Times New Roman" w:hAnsi="Times New Roman" w:cs="Times New Roman"/>
                <w:szCs w:val="22"/>
                <w:lang w:bidi="ar-SA"/>
              </w:rPr>
              <w:t>Holzmüller</w:t>
            </w:r>
            <w:proofErr w:type="spellEnd"/>
            <w:r w:rsidRPr="00C57110">
              <w:rPr>
                <w:rFonts w:ascii="Times New Roman" w:eastAsia="Times New Roman" w:hAnsi="Times New Roman" w:cs="Times New Roman"/>
                <w:szCs w:val="22"/>
                <w:lang w:bidi="ar-SA"/>
              </w:rPr>
              <w:t xml:space="preserve"> et al. (2024)</w:t>
            </w:r>
          </w:p>
        </w:tc>
        <w:tc>
          <w:tcPr>
            <w:tcW w:w="802" w:type="dxa"/>
            <w:tcBorders>
              <w:top w:val="nil"/>
              <w:left w:val="nil"/>
              <w:bottom w:val="nil"/>
              <w:right w:val="nil"/>
            </w:tcBorders>
            <w:vAlign w:val="bottom"/>
            <w:hideMark/>
          </w:tcPr>
          <w:p w14:paraId="700E5E80"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724C3AED"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Tabular classification/regression</w:t>
            </w:r>
          </w:p>
        </w:tc>
        <w:tc>
          <w:tcPr>
            <w:tcW w:w="992" w:type="dxa"/>
            <w:tcBorders>
              <w:top w:val="nil"/>
              <w:left w:val="nil"/>
              <w:bottom w:val="nil"/>
              <w:right w:val="nil"/>
            </w:tcBorders>
            <w:vAlign w:val="bottom"/>
            <w:hideMark/>
          </w:tcPr>
          <w:p w14:paraId="717D7B9F" w14:textId="77777777" w:rsidR="00755928" w:rsidRPr="00C57110" w:rsidRDefault="00755928" w:rsidP="00755928">
            <w:pPr>
              <w:spacing w:after="0" w:line="240" w:lineRule="auto"/>
              <w:rPr>
                <w:rFonts w:ascii="Times New Roman" w:eastAsia="Times New Roman" w:hAnsi="Times New Roman" w:cs="Times New Roman"/>
                <w:szCs w:val="22"/>
                <w:lang w:bidi="ar-SA"/>
              </w:rPr>
            </w:pPr>
            <w:proofErr w:type="spellStart"/>
            <w:r w:rsidRPr="00C57110">
              <w:rPr>
                <w:rFonts w:ascii="Times New Roman" w:eastAsia="Times New Roman" w:hAnsi="Times New Roman" w:cs="Times New Roman"/>
                <w:szCs w:val="22"/>
                <w:lang w:bidi="ar-SA"/>
              </w:rPr>
              <w:t>RealMLP</w:t>
            </w:r>
            <w:proofErr w:type="spellEnd"/>
            <w:r w:rsidRPr="00C57110">
              <w:rPr>
                <w:rFonts w:ascii="Times New Roman" w:eastAsia="Times New Roman" w:hAnsi="Times New Roman" w:cs="Times New Roman"/>
                <w:szCs w:val="22"/>
                <w:lang w:bidi="ar-SA"/>
              </w:rPr>
              <w:t xml:space="preserve"> and boosted trees</w:t>
            </w:r>
          </w:p>
        </w:tc>
        <w:tc>
          <w:tcPr>
            <w:tcW w:w="1120" w:type="dxa"/>
            <w:tcBorders>
              <w:top w:val="nil"/>
              <w:left w:val="nil"/>
              <w:bottom w:val="nil"/>
              <w:right w:val="nil"/>
            </w:tcBorders>
            <w:vAlign w:val="bottom"/>
            <w:hideMark/>
          </w:tcPr>
          <w:p w14:paraId="75FC87C2"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Meta-tuned configurations</w:t>
            </w:r>
          </w:p>
        </w:tc>
        <w:tc>
          <w:tcPr>
            <w:tcW w:w="1004" w:type="dxa"/>
            <w:tcBorders>
              <w:top w:val="nil"/>
              <w:left w:val="nil"/>
              <w:bottom w:val="nil"/>
              <w:right w:val="nil"/>
            </w:tcBorders>
            <w:vAlign w:val="bottom"/>
            <w:hideMark/>
          </w:tcPr>
          <w:p w14:paraId="73F10733"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Competitive accuracy–runtime balance</w:t>
            </w:r>
          </w:p>
        </w:tc>
        <w:tc>
          <w:tcPr>
            <w:tcW w:w="1095" w:type="dxa"/>
            <w:tcBorders>
              <w:top w:val="nil"/>
              <w:left w:val="nil"/>
              <w:bottom w:val="nil"/>
              <w:right w:val="nil"/>
            </w:tcBorders>
            <w:vAlign w:val="bottom"/>
            <w:hideMark/>
          </w:tcPr>
          <w:p w14:paraId="00AE14C2"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Different from Spark MLP</w:t>
            </w:r>
          </w:p>
        </w:tc>
      </w:tr>
      <w:tr w:rsidR="00755928" w:rsidRPr="00C57110" w14:paraId="623C6156" w14:textId="77777777" w:rsidTr="00755928">
        <w:trPr>
          <w:trHeight w:val="1440"/>
        </w:trPr>
        <w:tc>
          <w:tcPr>
            <w:tcW w:w="824" w:type="dxa"/>
            <w:tcBorders>
              <w:top w:val="nil"/>
              <w:left w:val="nil"/>
              <w:bottom w:val="nil"/>
              <w:right w:val="nil"/>
            </w:tcBorders>
            <w:noWrap/>
            <w:vAlign w:val="bottom"/>
            <w:hideMark/>
          </w:tcPr>
          <w:p w14:paraId="28580CEF"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54F4EEA6"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537432E1"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McElfresh et al. (2023)</w:t>
            </w:r>
          </w:p>
        </w:tc>
        <w:tc>
          <w:tcPr>
            <w:tcW w:w="802" w:type="dxa"/>
            <w:tcBorders>
              <w:top w:val="nil"/>
              <w:left w:val="nil"/>
              <w:bottom w:val="nil"/>
              <w:right w:val="nil"/>
            </w:tcBorders>
            <w:vAlign w:val="bottom"/>
            <w:hideMark/>
          </w:tcPr>
          <w:p w14:paraId="2BD0B85B"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013D5401"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176 tabular datasets</w:t>
            </w:r>
          </w:p>
        </w:tc>
        <w:tc>
          <w:tcPr>
            <w:tcW w:w="992" w:type="dxa"/>
            <w:tcBorders>
              <w:top w:val="nil"/>
              <w:left w:val="nil"/>
              <w:bottom w:val="nil"/>
              <w:right w:val="nil"/>
            </w:tcBorders>
            <w:vAlign w:val="bottom"/>
            <w:hideMark/>
          </w:tcPr>
          <w:p w14:paraId="28CC4EC8"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19 algorithms</w:t>
            </w:r>
          </w:p>
        </w:tc>
        <w:tc>
          <w:tcPr>
            <w:tcW w:w="1120" w:type="dxa"/>
            <w:tcBorders>
              <w:top w:val="nil"/>
              <w:left w:val="nil"/>
              <w:bottom w:val="nil"/>
              <w:right w:val="nil"/>
            </w:tcBorders>
            <w:vAlign w:val="bottom"/>
            <w:hideMark/>
          </w:tcPr>
          <w:p w14:paraId="40F70CC6"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Repeated benchmark evaluation</w:t>
            </w:r>
          </w:p>
        </w:tc>
        <w:tc>
          <w:tcPr>
            <w:tcW w:w="1004" w:type="dxa"/>
            <w:tcBorders>
              <w:top w:val="nil"/>
              <w:left w:val="nil"/>
              <w:bottom w:val="nil"/>
              <w:right w:val="nil"/>
            </w:tcBorders>
            <w:vAlign w:val="bottom"/>
            <w:hideMark/>
          </w:tcPr>
          <w:p w14:paraId="60B1DD29"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Tuning often matters more</w:t>
            </w:r>
          </w:p>
        </w:tc>
        <w:tc>
          <w:tcPr>
            <w:tcW w:w="1095" w:type="dxa"/>
            <w:tcBorders>
              <w:top w:val="nil"/>
              <w:left w:val="nil"/>
              <w:bottom w:val="nil"/>
              <w:right w:val="nil"/>
            </w:tcBorders>
            <w:vAlign w:val="bottom"/>
            <w:hideMark/>
          </w:tcPr>
          <w:p w14:paraId="227E4C28"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No forest-specific guarantee</w:t>
            </w:r>
          </w:p>
        </w:tc>
      </w:tr>
      <w:tr w:rsidR="00755928" w:rsidRPr="00C57110" w14:paraId="02EA96E6" w14:textId="77777777" w:rsidTr="00755928">
        <w:trPr>
          <w:trHeight w:val="1728"/>
        </w:trPr>
        <w:tc>
          <w:tcPr>
            <w:tcW w:w="824" w:type="dxa"/>
            <w:tcBorders>
              <w:top w:val="nil"/>
              <w:left w:val="nil"/>
              <w:bottom w:val="nil"/>
              <w:right w:val="nil"/>
            </w:tcBorders>
            <w:noWrap/>
            <w:vAlign w:val="bottom"/>
            <w:hideMark/>
          </w:tcPr>
          <w:p w14:paraId="416F1308"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5D39FE3C"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14DB25F5"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Zaharia et al. (2012)</w:t>
            </w:r>
          </w:p>
        </w:tc>
        <w:tc>
          <w:tcPr>
            <w:tcW w:w="802" w:type="dxa"/>
            <w:tcBorders>
              <w:top w:val="nil"/>
              <w:left w:val="nil"/>
              <w:bottom w:val="nil"/>
              <w:right w:val="nil"/>
            </w:tcBorders>
            <w:vAlign w:val="bottom"/>
            <w:hideMark/>
          </w:tcPr>
          <w:p w14:paraId="364BD988"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16E512B9"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Iterative computing workloads</w:t>
            </w:r>
          </w:p>
        </w:tc>
        <w:tc>
          <w:tcPr>
            <w:tcW w:w="992" w:type="dxa"/>
            <w:tcBorders>
              <w:top w:val="nil"/>
              <w:left w:val="nil"/>
              <w:bottom w:val="nil"/>
              <w:right w:val="nil"/>
            </w:tcBorders>
            <w:vAlign w:val="bottom"/>
            <w:hideMark/>
          </w:tcPr>
          <w:p w14:paraId="6D0BEE4A"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RDD abstraction</w:t>
            </w:r>
          </w:p>
        </w:tc>
        <w:tc>
          <w:tcPr>
            <w:tcW w:w="1120" w:type="dxa"/>
            <w:tcBorders>
              <w:top w:val="nil"/>
              <w:left w:val="nil"/>
              <w:bottom w:val="nil"/>
              <w:right w:val="nil"/>
            </w:tcBorders>
            <w:vAlign w:val="bottom"/>
            <w:hideMark/>
          </w:tcPr>
          <w:p w14:paraId="7DC177BA"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Distributed in-memory execution</w:t>
            </w:r>
          </w:p>
        </w:tc>
        <w:tc>
          <w:tcPr>
            <w:tcW w:w="1004" w:type="dxa"/>
            <w:tcBorders>
              <w:top w:val="nil"/>
              <w:left w:val="nil"/>
              <w:bottom w:val="nil"/>
              <w:right w:val="nil"/>
            </w:tcBorders>
            <w:vAlign w:val="bottom"/>
            <w:hideMark/>
          </w:tcPr>
          <w:p w14:paraId="021B1BAD"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Efficient reusable computation</w:t>
            </w:r>
          </w:p>
        </w:tc>
        <w:tc>
          <w:tcPr>
            <w:tcW w:w="1095" w:type="dxa"/>
            <w:tcBorders>
              <w:top w:val="nil"/>
              <w:left w:val="nil"/>
              <w:bottom w:val="nil"/>
              <w:right w:val="nil"/>
            </w:tcBorders>
            <w:vAlign w:val="bottom"/>
            <w:hideMark/>
          </w:tcPr>
          <w:p w14:paraId="65016E1F"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Cluster findings need local verification</w:t>
            </w:r>
          </w:p>
        </w:tc>
      </w:tr>
      <w:tr w:rsidR="00755928" w:rsidRPr="00C57110" w14:paraId="4D3D639D" w14:textId="77777777" w:rsidTr="00755928">
        <w:trPr>
          <w:trHeight w:val="1440"/>
        </w:trPr>
        <w:tc>
          <w:tcPr>
            <w:tcW w:w="824" w:type="dxa"/>
            <w:tcBorders>
              <w:top w:val="nil"/>
              <w:left w:val="nil"/>
              <w:bottom w:val="nil"/>
              <w:right w:val="nil"/>
            </w:tcBorders>
            <w:noWrap/>
            <w:vAlign w:val="bottom"/>
            <w:hideMark/>
          </w:tcPr>
          <w:p w14:paraId="7CABB4CA"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6243B546"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5A8E33FE"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Armbrust et al. (2015)</w:t>
            </w:r>
          </w:p>
        </w:tc>
        <w:tc>
          <w:tcPr>
            <w:tcW w:w="802" w:type="dxa"/>
            <w:tcBorders>
              <w:top w:val="nil"/>
              <w:left w:val="nil"/>
              <w:bottom w:val="nil"/>
              <w:right w:val="nil"/>
            </w:tcBorders>
            <w:vAlign w:val="bottom"/>
            <w:hideMark/>
          </w:tcPr>
          <w:p w14:paraId="1C6D70E4"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2D909799"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Structured analytical workloads</w:t>
            </w:r>
          </w:p>
        </w:tc>
        <w:tc>
          <w:tcPr>
            <w:tcW w:w="992" w:type="dxa"/>
            <w:tcBorders>
              <w:top w:val="nil"/>
              <w:left w:val="nil"/>
              <w:bottom w:val="nil"/>
              <w:right w:val="nil"/>
            </w:tcBorders>
            <w:vAlign w:val="bottom"/>
            <w:hideMark/>
          </w:tcPr>
          <w:p w14:paraId="1F1487F9"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Spark SQL</w:t>
            </w:r>
          </w:p>
        </w:tc>
        <w:tc>
          <w:tcPr>
            <w:tcW w:w="1120" w:type="dxa"/>
            <w:tcBorders>
              <w:top w:val="nil"/>
              <w:left w:val="nil"/>
              <w:bottom w:val="nil"/>
              <w:right w:val="nil"/>
            </w:tcBorders>
            <w:vAlign w:val="bottom"/>
            <w:hideMark/>
          </w:tcPr>
          <w:p w14:paraId="71B1288E" w14:textId="77777777" w:rsidR="00755928" w:rsidRPr="00C57110" w:rsidRDefault="00755928" w:rsidP="00755928">
            <w:pPr>
              <w:spacing w:after="0" w:line="240" w:lineRule="auto"/>
              <w:rPr>
                <w:rFonts w:ascii="Times New Roman" w:eastAsia="Times New Roman" w:hAnsi="Times New Roman" w:cs="Times New Roman"/>
                <w:szCs w:val="22"/>
                <w:lang w:bidi="ar-SA"/>
              </w:rPr>
            </w:pPr>
            <w:proofErr w:type="spellStart"/>
            <w:r w:rsidRPr="00C57110">
              <w:rPr>
                <w:rFonts w:ascii="Times New Roman" w:eastAsia="Times New Roman" w:hAnsi="Times New Roman" w:cs="Times New Roman"/>
                <w:szCs w:val="22"/>
                <w:lang w:bidi="ar-SA"/>
              </w:rPr>
              <w:t>DataFrames</w:t>
            </w:r>
            <w:proofErr w:type="spellEnd"/>
            <w:r w:rsidRPr="00C57110">
              <w:rPr>
                <w:rFonts w:ascii="Times New Roman" w:eastAsia="Times New Roman" w:hAnsi="Times New Roman" w:cs="Times New Roman"/>
                <w:szCs w:val="22"/>
                <w:lang w:bidi="ar-SA"/>
              </w:rPr>
              <w:t xml:space="preserve"> and Catalyst</w:t>
            </w:r>
          </w:p>
        </w:tc>
        <w:tc>
          <w:tcPr>
            <w:tcW w:w="1004" w:type="dxa"/>
            <w:tcBorders>
              <w:top w:val="nil"/>
              <w:left w:val="nil"/>
              <w:bottom w:val="nil"/>
              <w:right w:val="nil"/>
            </w:tcBorders>
            <w:vAlign w:val="bottom"/>
            <w:hideMark/>
          </w:tcPr>
          <w:p w14:paraId="346DCC45"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 xml:space="preserve">Integrated </w:t>
            </w:r>
            <w:proofErr w:type="spellStart"/>
            <w:r w:rsidRPr="00C57110">
              <w:rPr>
                <w:rFonts w:ascii="Times New Roman" w:eastAsia="Times New Roman" w:hAnsi="Times New Roman" w:cs="Times New Roman"/>
                <w:szCs w:val="22"/>
                <w:lang w:bidi="ar-SA"/>
              </w:rPr>
              <w:t>optimised</w:t>
            </w:r>
            <w:proofErr w:type="spellEnd"/>
            <w:r w:rsidRPr="00C57110">
              <w:rPr>
                <w:rFonts w:ascii="Times New Roman" w:eastAsia="Times New Roman" w:hAnsi="Times New Roman" w:cs="Times New Roman"/>
                <w:szCs w:val="22"/>
                <w:lang w:bidi="ar-SA"/>
              </w:rPr>
              <w:t xml:space="preserve"> analytics</w:t>
            </w:r>
          </w:p>
        </w:tc>
        <w:tc>
          <w:tcPr>
            <w:tcW w:w="1095" w:type="dxa"/>
            <w:tcBorders>
              <w:top w:val="nil"/>
              <w:left w:val="nil"/>
              <w:bottom w:val="nil"/>
              <w:right w:val="nil"/>
            </w:tcBorders>
            <w:vAlign w:val="bottom"/>
            <w:hideMark/>
          </w:tcPr>
          <w:p w14:paraId="73423021"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Not a classifier comparison</w:t>
            </w:r>
          </w:p>
        </w:tc>
      </w:tr>
      <w:tr w:rsidR="00755928" w:rsidRPr="00C57110" w14:paraId="53A44800" w14:textId="77777777" w:rsidTr="00755928">
        <w:trPr>
          <w:trHeight w:val="1728"/>
        </w:trPr>
        <w:tc>
          <w:tcPr>
            <w:tcW w:w="824" w:type="dxa"/>
            <w:tcBorders>
              <w:top w:val="nil"/>
              <w:left w:val="nil"/>
              <w:bottom w:val="nil"/>
              <w:right w:val="nil"/>
            </w:tcBorders>
            <w:noWrap/>
            <w:vAlign w:val="bottom"/>
            <w:hideMark/>
          </w:tcPr>
          <w:p w14:paraId="4723612A"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33536E03"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22B03631"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Abadi et al. (2009)</w:t>
            </w:r>
          </w:p>
        </w:tc>
        <w:tc>
          <w:tcPr>
            <w:tcW w:w="802" w:type="dxa"/>
            <w:tcBorders>
              <w:top w:val="nil"/>
              <w:left w:val="nil"/>
              <w:bottom w:val="nil"/>
              <w:right w:val="nil"/>
            </w:tcBorders>
            <w:vAlign w:val="bottom"/>
            <w:hideMark/>
          </w:tcPr>
          <w:p w14:paraId="5D1BCC1E"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0E727E55"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Analytical database workloads</w:t>
            </w:r>
          </w:p>
        </w:tc>
        <w:tc>
          <w:tcPr>
            <w:tcW w:w="992" w:type="dxa"/>
            <w:tcBorders>
              <w:top w:val="nil"/>
              <w:left w:val="nil"/>
              <w:bottom w:val="nil"/>
              <w:right w:val="nil"/>
            </w:tcBorders>
            <w:vAlign w:val="bottom"/>
            <w:hideMark/>
          </w:tcPr>
          <w:p w14:paraId="596537C7"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Column-store tutorial</w:t>
            </w:r>
          </w:p>
        </w:tc>
        <w:tc>
          <w:tcPr>
            <w:tcW w:w="1120" w:type="dxa"/>
            <w:tcBorders>
              <w:top w:val="nil"/>
              <w:left w:val="nil"/>
              <w:bottom w:val="nil"/>
              <w:right w:val="nil"/>
            </w:tcBorders>
            <w:vAlign w:val="bottom"/>
            <w:hideMark/>
          </w:tcPr>
          <w:p w14:paraId="1B19B047"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Compression and column scans</w:t>
            </w:r>
          </w:p>
        </w:tc>
        <w:tc>
          <w:tcPr>
            <w:tcW w:w="1004" w:type="dxa"/>
            <w:tcBorders>
              <w:top w:val="nil"/>
              <w:left w:val="nil"/>
              <w:bottom w:val="nil"/>
              <w:right w:val="nil"/>
            </w:tcBorders>
            <w:vAlign w:val="bottom"/>
            <w:hideMark/>
          </w:tcPr>
          <w:p w14:paraId="438C453F"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Workload-dependent storage benefits</w:t>
            </w:r>
          </w:p>
        </w:tc>
        <w:tc>
          <w:tcPr>
            <w:tcW w:w="1095" w:type="dxa"/>
            <w:tcBorders>
              <w:top w:val="nil"/>
              <w:left w:val="nil"/>
              <w:bottom w:val="nil"/>
              <w:right w:val="nil"/>
            </w:tcBorders>
            <w:vAlign w:val="bottom"/>
            <w:hideMark/>
          </w:tcPr>
          <w:p w14:paraId="7749573A"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Not a Parquet-specific experiment</w:t>
            </w:r>
          </w:p>
        </w:tc>
      </w:tr>
      <w:tr w:rsidR="00755928" w:rsidRPr="00C57110" w14:paraId="685B2D6C" w14:textId="77777777" w:rsidTr="00755928">
        <w:trPr>
          <w:trHeight w:val="1728"/>
        </w:trPr>
        <w:tc>
          <w:tcPr>
            <w:tcW w:w="824" w:type="dxa"/>
            <w:tcBorders>
              <w:top w:val="nil"/>
              <w:left w:val="nil"/>
              <w:bottom w:val="nil"/>
              <w:right w:val="nil"/>
            </w:tcBorders>
            <w:noWrap/>
            <w:vAlign w:val="bottom"/>
            <w:hideMark/>
          </w:tcPr>
          <w:p w14:paraId="606B129F"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25" w:type="dxa"/>
            <w:tcBorders>
              <w:top w:val="nil"/>
              <w:left w:val="nil"/>
              <w:bottom w:val="nil"/>
              <w:right w:val="nil"/>
            </w:tcBorders>
            <w:vAlign w:val="bottom"/>
            <w:hideMark/>
          </w:tcPr>
          <w:p w14:paraId="06B649D0"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848" w:type="dxa"/>
            <w:tcBorders>
              <w:top w:val="nil"/>
              <w:left w:val="nil"/>
              <w:bottom w:val="nil"/>
              <w:right w:val="nil"/>
            </w:tcBorders>
            <w:vAlign w:val="bottom"/>
            <w:hideMark/>
          </w:tcPr>
          <w:p w14:paraId="1A3A6132"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Roberts et al. (2017)</w:t>
            </w:r>
          </w:p>
        </w:tc>
        <w:tc>
          <w:tcPr>
            <w:tcW w:w="802" w:type="dxa"/>
            <w:tcBorders>
              <w:top w:val="nil"/>
              <w:left w:val="nil"/>
              <w:bottom w:val="nil"/>
              <w:right w:val="nil"/>
            </w:tcBorders>
            <w:vAlign w:val="bottom"/>
            <w:hideMark/>
          </w:tcPr>
          <w:p w14:paraId="4CAF6A38" w14:textId="77777777" w:rsidR="00755928" w:rsidRPr="00C57110" w:rsidRDefault="00755928" w:rsidP="00755928">
            <w:pPr>
              <w:spacing w:after="0" w:line="240" w:lineRule="auto"/>
              <w:rPr>
                <w:rFonts w:ascii="Times New Roman" w:eastAsia="Times New Roman" w:hAnsi="Times New Roman" w:cs="Times New Roman"/>
                <w:szCs w:val="22"/>
                <w:lang w:bidi="ar-SA"/>
              </w:rPr>
            </w:pPr>
          </w:p>
        </w:tc>
        <w:tc>
          <w:tcPr>
            <w:tcW w:w="1868" w:type="dxa"/>
            <w:tcBorders>
              <w:top w:val="nil"/>
              <w:left w:val="nil"/>
              <w:bottom w:val="nil"/>
              <w:right w:val="nil"/>
            </w:tcBorders>
            <w:vAlign w:val="bottom"/>
            <w:hideMark/>
          </w:tcPr>
          <w:p w14:paraId="008AC2E2"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Structured ecological prediction</w:t>
            </w:r>
          </w:p>
        </w:tc>
        <w:tc>
          <w:tcPr>
            <w:tcW w:w="992" w:type="dxa"/>
            <w:tcBorders>
              <w:top w:val="nil"/>
              <w:left w:val="nil"/>
              <w:bottom w:val="nil"/>
              <w:right w:val="nil"/>
            </w:tcBorders>
            <w:vAlign w:val="bottom"/>
            <w:hideMark/>
          </w:tcPr>
          <w:p w14:paraId="66631817"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Validation comparisons</w:t>
            </w:r>
          </w:p>
        </w:tc>
        <w:tc>
          <w:tcPr>
            <w:tcW w:w="1120" w:type="dxa"/>
            <w:tcBorders>
              <w:top w:val="nil"/>
              <w:left w:val="nil"/>
              <w:bottom w:val="nil"/>
              <w:right w:val="nil"/>
            </w:tcBorders>
            <w:vAlign w:val="bottom"/>
            <w:hideMark/>
          </w:tcPr>
          <w:p w14:paraId="02A008D8"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Simulations and case studies</w:t>
            </w:r>
          </w:p>
        </w:tc>
        <w:tc>
          <w:tcPr>
            <w:tcW w:w="1004" w:type="dxa"/>
            <w:tcBorders>
              <w:top w:val="nil"/>
              <w:left w:val="nil"/>
              <w:bottom w:val="nil"/>
              <w:right w:val="nil"/>
            </w:tcBorders>
            <w:vAlign w:val="bottom"/>
            <w:hideMark/>
          </w:tcPr>
          <w:p w14:paraId="50800748"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Blocking addresses dependence</w:t>
            </w:r>
          </w:p>
        </w:tc>
        <w:tc>
          <w:tcPr>
            <w:tcW w:w="1095" w:type="dxa"/>
            <w:tcBorders>
              <w:top w:val="nil"/>
              <w:left w:val="nil"/>
              <w:bottom w:val="nil"/>
              <w:right w:val="nil"/>
            </w:tcBorders>
            <w:vAlign w:val="bottom"/>
            <w:hideMark/>
          </w:tcPr>
          <w:p w14:paraId="5AA43391" w14:textId="77777777" w:rsidR="00755928" w:rsidRPr="00C57110" w:rsidRDefault="00755928" w:rsidP="00755928">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Validation must match prediction goals</w:t>
            </w:r>
          </w:p>
        </w:tc>
      </w:tr>
    </w:tbl>
    <w:p w14:paraId="0CEA69B8" w14:textId="77777777" w:rsidR="00755928" w:rsidRPr="00C57110" w:rsidRDefault="00755928" w:rsidP="00755928">
      <w:pPr>
        <w:jc w:val="both"/>
        <w:rPr>
          <w:rFonts w:ascii="Times New Roman" w:hAnsi="Times New Roman" w:cs="Times New Roman"/>
        </w:rPr>
      </w:pPr>
    </w:p>
    <w:p w14:paraId="17E67763" w14:textId="77777777" w:rsidR="00755928" w:rsidRPr="00C57110" w:rsidRDefault="00755928" w:rsidP="00755928">
      <w:pPr>
        <w:jc w:val="both"/>
        <w:rPr>
          <w:rFonts w:ascii="Times New Roman" w:hAnsi="Times New Roman" w:cs="Times New Roman"/>
        </w:rPr>
      </w:pPr>
    </w:p>
    <w:p w14:paraId="7F7EC5A3" w14:textId="77777777" w:rsidR="00755928" w:rsidRPr="00C57110" w:rsidRDefault="00755928" w:rsidP="00755928">
      <w:pPr>
        <w:pStyle w:val="Heading2"/>
        <w:rPr>
          <w:rFonts w:ascii="Times New Roman" w:hAnsi="Times New Roman" w:cs="Times New Roman"/>
          <w:color w:val="auto"/>
        </w:rPr>
      </w:pPr>
      <w:bookmarkStart w:id="10" w:name="_Toc242620777"/>
      <w:r w:rsidRPr="00C57110">
        <w:rPr>
          <w:rStyle w:val="Strong"/>
          <w:rFonts w:ascii="Times New Roman" w:hAnsi="Times New Roman" w:cs="Times New Roman"/>
          <w:b/>
          <w:color w:val="auto"/>
        </w:rPr>
        <w:t>2.5 Research Gap and Project Positioning</w:t>
      </w:r>
      <w:bookmarkEnd w:id="10"/>
    </w:p>
    <w:p w14:paraId="3D70F2A7" w14:textId="77777777"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The literature motivates evaluating whether greater MLP complexity improves classification enough to justify extra training time, and whether local Spark partition settings affect processing latency. This study </w:t>
      </w:r>
      <w:r w:rsidRPr="00C57110">
        <w:rPr>
          <w:rFonts w:ascii="Times New Roman" w:hAnsi="Times New Roman" w:cs="Times New Roman"/>
        </w:rPr>
        <w:lastRenderedPageBreak/>
        <w:t>compares a logistic regression baseline with three MLPs on the same validation partition, then examines per-class errors and timing. Although columnar formats and tree ensembles remain relevant alternatives in the literature, Random Forest and CSV-versus-Parquet tests were not implemented and cannot be treated as experimental findings.</w:t>
      </w:r>
    </w:p>
    <w:p w14:paraId="3119D500" w14:textId="77777777" w:rsidR="00755928" w:rsidRPr="00C57110" w:rsidRDefault="00755928" w:rsidP="00755928">
      <w:pPr>
        <w:jc w:val="both"/>
        <w:rPr>
          <w:rFonts w:ascii="Times New Roman" w:hAnsi="Times New Roman" w:cs="Times New Roman"/>
        </w:rPr>
      </w:pPr>
    </w:p>
    <w:p w14:paraId="470D1CCB" w14:textId="77777777" w:rsidR="00755928" w:rsidRPr="00C57110" w:rsidRDefault="00755928" w:rsidP="00755928">
      <w:pPr>
        <w:jc w:val="both"/>
        <w:rPr>
          <w:rFonts w:ascii="Times New Roman" w:hAnsi="Times New Roman" w:cs="Times New Roman"/>
        </w:rPr>
      </w:pPr>
    </w:p>
    <w:p w14:paraId="5D166FA3" w14:textId="77777777" w:rsidR="00755928" w:rsidRPr="00C57110" w:rsidRDefault="00755928" w:rsidP="00755928">
      <w:pPr>
        <w:jc w:val="both"/>
        <w:rPr>
          <w:rFonts w:ascii="Times New Roman" w:hAnsi="Times New Roman" w:cs="Times New Roman"/>
          <w:b/>
        </w:rPr>
      </w:pPr>
      <w:r w:rsidRPr="00C57110">
        <w:rPr>
          <w:rFonts w:ascii="Times New Roman" w:hAnsi="Times New Roman" w:cs="Times New Roman"/>
          <w:b/>
        </w:rPr>
        <w:t>3. Dataset and Big Data Architecture</w:t>
      </w:r>
    </w:p>
    <w:p w14:paraId="40C59C87" w14:textId="77777777" w:rsidR="00755928" w:rsidRPr="00C57110" w:rsidRDefault="00E255F5" w:rsidP="00755928">
      <w:pPr>
        <w:pStyle w:val="Heading2"/>
        <w:jc w:val="both"/>
        <w:rPr>
          <w:rFonts w:ascii="Times New Roman" w:hAnsi="Times New Roman" w:cs="Times New Roman"/>
          <w:color w:val="auto"/>
        </w:rPr>
      </w:pPr>
      <w:bookmarkStart w:id="11" w:name="_Toc242620778"/>
      <w:r w:rsidRPr="00C57110">
        <w:rPr>
          <w:rStyle w:val="Strong"/>
          <w:rFonts w:ascii="Times New Roman" w:hAnsi="Times New Roman" w:cs="Times New Roman"/>
          <w:b/>
          <w:color w:val="auto"/>
        </w:rPr>
        <w:t>3.1 Dataset Source and Characteristics</w:t>
      </w:r>
      <w:bookmarkEnd w:id="11"/>
    </w:p>
    <w:p w14:paraId="7812B87D" w14:textId="084A48A3" w:rsidR="00755928" w:rsidRPr="00C57110" w:rsidRDefault="00755928" w:rsidP="00755928">
      <w:pPr>
        <w:jc w:val="both"/>
        <w:rPr>
          <w:rFonts w:ascii="Times New Roman" w:hAnsi="Times New Roman" w:cs="Times New Roman"/>
        </w:rPr>
      </w:pPr>
      <w:r w:rsidRPr="00C57110">
        <w:rPr>
          <w:rFonts w:ascii="Times New Roman" w:hAnsi="Times New Roman" w:cs="Times New Roman"/>
        </w:rPr>
        <w:t>The project will be based on the original UCI Cover</w:t>
      </w:r>
      <w:r w:rsidR="00C57110">
        <w:rPr>
          <w:rFonts w:ascii="Times New Roman" w:hAnsi="Times New Roman" w:cs="Times New Roman"/>
        </w:rPr>
        <w:t xml:space="preserve"> </w:t>
      </w:r>
      <w:r w:rsidRPr="00C57110">
        <w:rPr>
          <w:rFonts w:ascii="Times New Roman" w:hAnsi="Times New Roman" w:cs="Times New Roman"/>
        </w:rPr>
        <w:t xml:space="preserve">type dataset donated in 1998, which consists of 581,012 observations, 54 predictors and seven forest classes (Blackard, 1998). The observations are from 4 wilderness areas in the Roosevelt National Forest in northern Colorado, each of which is a 30 x </w:t>
      </w:r>
      <w:proofErr w:type="gramStart"/>
      <w:r w:rsidRPr="00C57110">
        <w:rPr>
          <w:rFonts w:ascii="Times New Roman" w:hAnsi="Times New Roman" w:cs="Times New Roman"/>
        </w:rPr>
        <w:t xml:space="preserve">30 </w:t>
      </w:r>
      <w:r w:rsidR="00C57110" w:rsidRPr="00C57110">
        <w:rPr>
          <w:rFonts w:ascii="Times New Roman" w:hAnsi="Times New Roman" w:cs="Times New Roman"/>
        </w:rPr>
        <w:t>meter</w:t>
      </w:r>
      <w:proofErr w:type="gramEnd"/>
      <w:r w:rsidRPr="00C57110">
        <w:rPr>
          <w:rFonts w:ascii="Times New Roman" w:hAnsi="Times New Roman" w:cs="Times New Roman"/>
        </w:rPr>
        <w:t xml:space="preserve"> land cell. Predictors include ten numerical measurements of the terrain, four binary wilderness indicators and forty binary soil indicators. </w:t>
      </w:r>
      <w:r w:rsidR="00C57110" w:rsidRPr="00C57110">
        <w:rPr>
          <w:rFonts w:ascii="Times New Roman" w:hAnsi="Times New Roman" w:cs="Times New Roman"/>
        </w:rPr>
        <w:t>Cover Type</w:t>
      </w:r>
      <w:r w:rsidRPr="00C57110">
        <w:rPr>
          <w:rFonts w:ascii="Times New Roman" w:hAnsi="Times New Roman" w:cs="Times New Roman"/>
        </w:rPr>
        <w:t xml:space="preserve"> is the target, which can be Spruce/Fir, Lodgepole Pine, Ponderosa Pine, Cottonwood/Willow, Aspen, Douglas-fir or Krummholz. It has limited conclusions regarding current forests because of its historical and geographically limited coverage.</w:t>
      </w:r>
    </w:p>
    <w:p w14:paraId="013C7E43" w14:textId="77777777" w:rsidR="00755928" w:rsidRPr="00C57110" w:rsidRDefault="00755928" w:rsidP="00755928">
      <w:pPr>
        <w:jc w:val="both"/>
        <w:rPr>
          <w:rFonts w:ascii="Times New Roman" w:hAnsi="Times New Roman" w:cs="Times New Roman"/>
        </w:rPr>
      </w:pPr>
    </w:p>
    <w:p w14:paraId="08C484B8" w14:textId="77777777" w:rsidR="00E255F5" w:rsidRPr="00C57110" w:rsidRDefault="00E255F5" w:rsidP="00E255F5">
      <w:pPr>
        <w:pStyle w:val="Heading2"/>
        <w:rPr>
          <w:rFonts w:ascii="Times New Roman" w:hAnsi="Times New Roman" w:cs="Times New Roman"/>
          <w:color w:val="auto"/>
        </w:rPr>
      </w:pPr>
      <w:bookmarkStart w:id="12" w:name="_Toc242620779"/>
      <w:r w:rsidRPr="00C57110">
        <w:rPr>
          <w:rStyle w:val="Strong"/>
          <w:rFonts w:ascii="Times New Roman" w:hAnsi="Times New Roman" w:cs="Times New Roman"/>
          <w:b/>
          <w:color w:val="auto"/>
        </w:rPr>
        <w:t>3.2 Data Quality and Class Distribution</w:t>
      </w:r>
      <w:bookmarkEnd w:id="12"/>
    </w:p>
    <w:p w14:paraId="7624390B" w14:textId="77777777" w:rsidR="00755928" w:rsidRPr="00C57110" w:rsidRDefault="00755928" w:rsidP="00755928">
      <w:pPr>
        <w:jc w:val="both"/>
        <w:rPr>
          <w:rFonts w:ascii="Times New Roman" w:hAnsi="Times New Roman" w:cs="Times New Roman"/>
        </w:rPr>
      </w:pPr>
    </w:p>
    <w:p w14:paraId="66AD5B29" w14:textId="77777777" w:rsidR="00755928" w:rsidRPr="00C57110" w:rsidRDefault="00755928" w:rsidP="00755928">
      <w:pPr>
        <w:jc w:val="both"/>
        <w:rPr>
          <w:rFonts w:ascii="Times New Roman" w:hAnsi="Times New Roman" w:cs="Times New Roman"/>
        </w:rPr>
      </w:pPr>
      <w:r w:rsidRPr="00C57110">
        <w:rPr>
          <w:rFonts w:ascii="Times New Roman" w:hAnsi="Times New Roman" w:cs="Times New Roman"/>
        </w:rPr>
        <w:t>The covtype.data.gz file was downloaded and inspected, and it was found that there were no missing values, duplicate records, or duplicate combinations of predictors, and that there were 55 integer variables, including the target. Only one wilderness and soil category were active at each observation, and indicator values were only 0 or 1. The range of target values was from 1 to 7. The observations were highly imbalanced, with Lodgepole Pine accounting for 48.76% of the observations, while Cottonwood/Willow accounted for only 0.47%. All observations are available and no imputation or duplicate removal was needed. During assessment, accuracy will be complemented with class-specific recall and macro-F1.</w:t>
      </w:r>
    </w:p>
    <w:p w14:paraId="238F1561" w14:textId="77777777" w:rsidR="00755928" w:rsidRPr="00C57110" w:rsidRDefault="00755928" w:rsidP="00755928">
      <w:pPr>
        <w:jc w:val="both"/>
        <w:rPr>
          <w:rFonts w:ascii="Times New Roman" w:hAnsi="Times New Roman" w:cs="Times New Roman"/>
        </w:rPr>
      </w:pPr>
    </w:p>
    <w:p w14:paraId="4333E9C7" w14:textId="77777777" w:rsidR="00755928" w:rsidRPr="00C57110" w:rsidRDefault="00755928" w:rsidP="00755928">
      <w:pPr>
        <w:pStyle w:val="Heading2"/>
        <w:jc w:val="both"/>
        <w:rPr>
          <w:rFonts w:ascii="Times New Roman" w:hAnsi="Times New Roman" w:cs="Times New Roman"/>
          <w:color w:val="auto"/>
        </w:rPr>
      </w:pPr>
      <w:bookmarkStart w:id="13" w:name="_Toc242620780"/>
      <w:r w:rsidRPr="00C57110">
        <w:rPr>
          <w:rFonts w:ascii="Times New Roman" w:hAnsi="Times New Roman" w:cs="Times New Roman"/>
          <w:color w:val="auto"/>
        </w:rPr>
        <w:t>3.3 Storage and Processing Architecture</w:t>
      </w:r>
      <w:bookmarkEnd w:id="13"/>
    </w:p>
    <w:p w14:paraId="399C5255" w14:textId="77777777" w:rsidR="00755928" w:rsidRPr="00C57110" w:rsidRDefault="00755928" w:rsidP="00755928">
      <w:pPr>
        <w:jc w:val="both"/>
        <w:rPr>
          <w:rFonts w:ascii="Times New Roman" w:hAnsi="Times New Roman" w:cs="Times New Roman"/>
        </w:rPr>
      </w:pPr>
    </w:p>
    <w:p w14:paraId="3D0F54F4" w14:textId="77777777"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The executed workflow reads the </w:t>
      </w:r>
      <w:proofErr w:type="spellStart"/>
      <w:r w:rsidRPr="00C57110">
        <w:rPr>
          <w:rFonts w:ascii="Times New Roman" w:hAnsi="Times New Roman" w:cs="Times New Roman"/>
        </w:rPr>
        <w:t>headerless</w:t>
      </w:r>
      <w:proofErr w:type="spellEnd"/>
      <w:r w:rsidRPr="00C57110">
        <w:rPr>
          <w:rFonts w:ascii="Times New Roman" w:hAnsi="Times New Roman" w:cs="Times New Roman"/>
        </w:rPr>
        <w:t xml:space="preserve"> </w:t>
      </w:r>
      <w:proofErr w:type="spellStart"/>
      <w:r w:rsidRPr="00C57110">
        <w:rPr>
          <w:rFonts w:ascii="Times New Roman" w:hAnsi="Times New Roman" w:cs="Times New Roman"/>
        </w:rPr>
        <w:t>Covertype</w:t>
      </w:r>
      <w:proofErr w:type="spellEnd"/>
      <w:r w:rsidRPr="00C57110">
        <w:rPr>
          <w:rFonts w:ascii="Times New Roman" w:hAnsi="Times New Roman" w:cs="Times New Roman"/>
        </w:rPr>
        <w:t xml:space="preserve"> file into a Spark </w:t>
      </w:r>
      <w:proofErr w:type="spellStart"/>
      <w:r w:rsidRPr="00C57110">
        <w:rPr>
          <w:rFonts w:ascii="Times New Roman" w:hAnsi="Times New Roman" w:cs="Times New Roman"/>
        </w:rPr>
        <w:t>DataFrame</w:t>
      </w:r>
      <w:proofErr w:type="spellEnd"/>
      <w:r w:rsidRPr="00C57110">
        <w:rPr>
          <w:rFonts w:ascii="Times New Roman" w:hAnsi="Times New Roman" w:cs="Times New Roman"/>
        </w:rPr>
        <w:t xml:space="preserve">, assigns 55 column names, casts input fields, checks nulls and duplicates, and retains 581,012 valid observations. Rather than creating separate CSV and Parquet copies, processing benchmarks apply the same group-by aggregation to the cleaned </w:t>
      </w:r>
      <w:proofErr w:type="spellStart"/>
      <w:r w:rsidRPr="00C57110">
        <w:rPr>
          <w:rFonts w:ascii="Times New Roman" w:hAnsi="Times New Roman" w:cs="Times New Roman"/>
        </w:rPr>
        <w:t>DataFrame</w:t>
      </w:r>
      <w:proofErr w:type="spellEnd"/>
      <w:r w:rsidRPr="00C57110">
        <w:rPr>
          <w:rFonts w:ascii="Times New Roman" w:hAnsi="Times New Roman" w:cs="Times New Roman"/>
        </w:rPr>
        <w:t xml:space="preserve"> at partition counts of two, four and eight. Each setting is timed three times and the mean and standard deviation are reported; storage size and read-format performance were not measured.</w:t>
      </w:r>
    </w:p>
    <w:p w14:paraId="103AF8D3" w14:textId="77777777" w:rsidR="00755928" w:rsidRPr="00C57110" w:rsidRDefault="00755928" w:rsidP="00755928">
      <w:pPr>
        <w:jc w:val="both"/>
        <w:rPr>
          <w:rFonts w:ascii="Times New Roman" w:hAnsi="Times New Roman" w:cs="Times New Roman"/>
        </w:rPr>
      </w:pPr>
    </w:p>
    <w:p w14:paraId="41686482" w14:textId="77777777"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The cleaned dataset was split using Spark </w:t>
      </w:r>
      <w:proofErr w:type="spellStart"/>
      <w:r w:rsidRPr="00C57110">
        <w:rPr>
          <w:rFonts w:ascii="Times New Roman" w:hAnsi="Times New Roman" w:cs="Times New Roman"/>
        </w:rPr>
        <w:t>randomSplit</w:t>
      </w:r>
      <w:proofErr w:type="spellEnd"/>
      <w:r w:rsidRPr="00C57110">
        <w:rPr>
          <w:rFonts w:ascii="Times New Roman" w:hAnsi="Times New Roman" w:cs="Times New Roman"/>
        </w:rPr>
        <w:t xml:space="preserve"> with seed 42 into approximately 70% training, 15% validation and 15% test partitions. A </w:t>
      </w:r>
      <w:proofErr w:type="spellStart"/>
      <w:r w:rsidRPr="00C57110">
        <w:rPr>
          <w:rFonts w:ascii="Times New Roman" w:hAnsi="Times New Roman" w:cs="Times New Roman"/>
        </w:rPr>
        <w:t>VectorAssembler</w:t>
      </w:r>
      <w:proofErr w:type="spellEnd"/>
      <w:r w:rsidRPr="00C57110">
        <w:rPr>
          <w:rFonts w:ascii="Times New Roman" w:hAnsi="Times New Roman" w:cs="Times New Roman"/>
        </w:rPr>
        <w:t xml:space="preserve"> creates a 54-feature vector, and a </w:t>
      </w:r>
      <w:proofErr w:type="spellStart"/>
      <w:r w:rsidRPr="00C57110">
        <w:rPr>
          <w:rFonts w:ascii="Times New Roman" w:hAnsi="Times New Roman" w:cs="Times New Roman"/>
        </w:rPr>
        <w:t>StandardScaler</w:t>
      </w:r>
      <w:proofErr w:type="spellEnd"/>
      <w:r w:rsidRPr="00C57110">
        <w:rPr>
          <w:rFonts w:ascii="Times New Roman" w:hAnsi="Times New Roman" w:cs="Times New Roman"/>
        </w:rPr>
        <w:t xml:space="preserve"> with standard-deviation scaling and no mean-centering is fitted only to training data and </w:t>
      </w:r>
      <w:r w:rsidRPr="00C57110">
        <w:rPr>
          <w:rFonts w:ascii="Times New Roman" w:hAnsi="Times New Roman" w:cs="Times New Roman"/>
        </w:rPr>
        <w:lastRenderedPageBreak/>
        <w:t>reused on validation and testing data. All 54 predictors, including binary indicators, enter this scaled vector. Logistic regression and three MLP configurations use these prepared features, with validation weighted F1 determining the selected network.</w:t>
      </w:r>
    </w:p>
    <w:p w14:paraId="5CE4AF5C" w14:textId="77777777" w:rsidR="00755928" w:rsidRPr="00C57110" w:rsidRDefault="00755928" w:rsidP="00755928">
      <w:pPr>
        <w:jc w:val="both"/>
        <w:rPr>
          <w:rFonts w:ascii="Times New Roman" w:hAnsi="Times New Roman" w:cs="Times New Roman"/>
        </w:rPr>
      </w:pPr>
    </w:p>
    <w:p w14:paraId="4C2837FC" w14:textId="0F68E008"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Spark schedules work over local partitions on one </w:t>
      </w:r>
      <w:proofErr w:type="spellStart"/>
      <w:r w:rsidRPr="00C57110">
        <w:rPr>
          <w:rFonts w:ascii="Times New Roman" w:hAnsi="Times New Roman" w:cs="Times New Roman"/>
        </w:rPr>
        <w:t>Colab</w:t>
      </w:r>
      <w:proofErr w:type="spellEnd"/>
      <w:r w:rsidRPr="00C57110">
        <w:rPr>
          <w:rFonts w:ascii="Times New Roman" w:hAnsi="Times New Roman" w:cs="Times New Roman"/>
        </w:rPr>
        <w:t xml:space="preserve"> machine, rather than across physical cluster nodes. The notebook records Spark 4.0.4, Python 3.13.16, </w:t>
      </w:r>
      <w:r w:rsidR="00C57110" w:rsidRPr="00C57110">
        <w:rPr>
          <w:rFonts w:ascii="Times New Roman" w:hAnsi="Times New Roman" w:cs="Times New Roman"/>
        </w:rPr>
        <w:t>local [</w:t>
      </w:r>
      <w:r w:rsidRPr="00C57110">
        <w:rPr>
          <w:rFonts w:ascii="Times New Roman" w:hAnsi="Times New Roman" w:cs="Times New Roman"/>
        </w:rPr>
        <w:t>*], a 4 GB driver setting, eight shuffle partitions and a default parallelism of two. Figure 1 illustrates the originally proposed architecture, which included CSV/Parquet and Random Forest branches; those branches were not executed and are superseded by the actual workflow described here.</w:t>
      </w:r>
    </w:p>
    <w:p w14:paraId="3DF8970A" w14:textId="77777777" w:rsidR="00755928" w:rsidRPr="00C57110" w:rsidRDefault="00755928" w:rsidP="00755928">
      <w:pPr>
        <w:jc w:val="both"/>
        <w:rPr>
          <w:rFonts w:ascii="Times New Roman" w:hAnsi="Times New Roman" w:cs="Times New Roman"/>
        </w:rPr>
      </w:pPr>
    </w:p>
    <w:p w14:paraId="04C721F8" w14:textId="77777777" w:rsidR="00755928" w:rsidRPr="00C57110" w:rsidRDefault="00755928" w:rsidP="00755928">
      <w:pPr>
        <w:pStyle w:val="Heading2"/>
        <w:jc w:val="both"/>
        <w:rPr>
          <w:rFonts w:ascii="Times New Roman" w:hAnsi="Times New Roman" w:cs="Times New Roman"/>
          <w:color w:val="auto"/>
        </w:rPr>
      </w:pPr>
      <w:bookmarkStart w:id="14" w:name="_Toc242620781"/>
      <w:r w:rsidRPr="00C57110">
        <w:rPr>
          <w:rFonts w:ascii="Times New Roman" w:hAnsi="Times New Roman" w:cs="Times New Roman"/>
          <w:color w:val="auto"/>
        </w:rPr>
        <w:t>3.4 Environment and Reproducibility</w:t>
      </w:r>
      <w:bookmarkEnd w:id="14"/>
    </w:p>
    <w:p w14:paraId="666ED792" w14:textId="77777777" w:rsidR="00755928" w:rsidRPr="00C57110" w:rsidRDefault="00755928" w:rsidP="00755928">
      <w:pPr>
        <w:jc w:val="both"/>
        <w:rPr>
          <w:rFonts w:ascii="Times New Roman" w:hAnsi="Times New Roman" w:cs="Times New Roman"/>
        </w:rPr>
      </w:pPr>
    </w:p>
    <w:p w14:paraId="4550E9E2" w14:textId="286273FD" w:rsidR="00755928" w:rsidRPr="00C57110" w:rsidRDefault="00755928" w:rsidP="00755928">
      <w:pPr>
        <w:jc w:val="both"/>
        <w:rPr>
          <w:rFonts w:ascii="Times New Roman" w:hAnsi="Times New Roman" w:cs="Times New Roman"/>
        </w:rPr>
      </w:pPr>
      <w:r w:rsidRPr="00C57110">
        <w:rPr>
          <w:rFonts w:ascii="Times New Roman" w:hAnsi="Times New Roman" w:cs="Times New Roman"/>
        </w:rPr>
        <w:t xml:space="preserve">The executed environment used Google </w:t>
      </w:r>
      <w:proofErr w:type="spellStart"/>
      <w:r w:rsidRPr="00C57110">
        <w:rPr>
          <w:rFonts w:ascii="Times New Roman" w:hAnsi="Times New Roman" w:cs="Times New Roman"/>
        </w:rPr>
        <w:t>Colab</w:t>
      </w:r>
      <w:proofErr w:type="spellEnd"/>
      <w:r w:rsidRPr="00C57110">
        <w:rPr>
          <w:rFonts w:ascii="Times New Roman" w:hAnsi="Times New Roman" w:cs="Times New Roman"/>
        </w:rPr>
        <w:t xml:space="preserve">, Python 3.13.16, Apache Spark 4.0.4 and a fixed random seed of 42. The notebook records data counts, model parameters, validation metrics, test metrics, partition benchmark results and </w:t>
      </w:r>
      <w:r w:rsidR="00C57110" w:rsidRPr="00C57110">
        <w:rPr>
          <w:rFonts w:ascii="Times New Roman" w:hAnsi="Times New Roman" w:cs="Times New Roman"/>
        </w:rPr>
        <w:t>saved model</w:t>
      </w:r>
      <w:r w:rsidRPr="00C57110">
        <w:rPr>
          <w:rFonts w:ascii="Times New Roman" w:hAnsi="Times New Roman" w:cs="Times New Roman"/>
        </w:rPr>
        <w:t xml:space="preserve"> reload verification. No source-file SHA-256 measurement, stratified partition membership or isolated warm-up protocol was reported, so these should not be claimed as completed reproducibility controls.</w:t>
      </w:r>
    </w:p>
    <w:p w14:paraId="6882DFF3" w14:textId="77777777" w:rsidR="00503A25" w:rsidRDefault="00503A25" w:rsidP="00755928">
      <w:pPr>
        <w:jc w:val="both"/>
        <w:rPr>
          <w:rFonts w:ascii="Times New Roman" w:hAnsi="Times New Roman" w:cs="Times New Roman"/>
          <w:b/>
        </w:rPr>
      </w:pPr>
    </w:p>
    <w:p w14:paraId="5DB1D632" w14:textId="77777777" w:rsidR="00503A25" w:rsidRDefault="00503A25" w:rsidP="00755928">
      <w:pPr>
        <w:jc w:val="both"/>
        <w:rPr>
          <w:rFonts w:ascii="Times New Roman" w:hAnsi="Times New Roman" w:cs="Times New Roman"/>
          <w:b/>
        </w:rPr>
      </w:pPr>
    </w:p>
    <w:p w14:paraId="7BCF79A7" w14:textId="77777777" w:rsidR="00503A25" w:rsidRDefault="00503A25" w:rsidP="00755928">
      <w:pPr>
        <w:jc w:val="both"/>
        <w:rPr>
          <w:rFonts w:ascii="Times New Roman" w:hAnsi="Times New Roman" w:cs="Times New Roman"/>
          <w:b/>
        </w:rPr>
      </w:pPr>
    </w:p>
    <w:p w14:paraId="4617AC04" w14:textId="77777777" w:rsidR="00503A25" w:rsidRDefault="00503A25" w:rsidP="00755928">
      <w:pPr>
        <w:jc w:val="both"/>
        <w:rPr>
          <w:rFonts w:ascii="Times New Roman" w:hAnsi="Times New Roman" w:cs="Times New Roman"/>
          <w:b/>
        </w:rPr>
      </w:pPr>
    </w:p>
    <w:p w14:paraId="46D52871" w14:textId="77777777" w:rsidR="00503A25" w:rsidRDefault="00503A25" w:rsidP="00755928">
      <w:pPr>
        <w:jc w:val="both"/>
        <w:rPr>
          <w:rFonts w:ascii="Times New Roman" w:hAnsi="Times New Roman" w:cs="Times New Roman"/>
          <w:b/>
        </w:rPr>
      </w:pPr>
    </w:p>
    <w:p w14:paraId="33953803" w14:textId="77777777" w:rsidR="00503A25" w:rsidRDefault="00503A25" w:rsidP="00755928">
      <w:pPr>
        <w:jc w:val="both"/>
        <w:rPr>
          <w:rFonts w:ascii="Times New Roman" w:hAnsi="Times New Roman" w:cs="Times New Roman"/>
          <w:b/>
        </w:rPr>
      </w:pPr>
    </w:p>
    <w:p w14:paraId="5838EDE0" w14:textId="77777777" w:rsidR="00503A25" w:rsidRDefault="00503A25" w:rsidP="00755928">
      <w:pPr>
        <w:jc w:val="both"/>
        <w:rPr>
          <w:rFonts w:ascii="Times New Roman" w:hAnsi="Times New Roman" w:cs="Times New Roman"/>
          <w:b/>
        </w:rPr>
      </w:pPr>
    </w:p>
    <w:p w14:paraId="017E559E" w14:textId="77777777" w:rsidR="00503A25" w:rsidRDefault="00503A25" w:rsidP="00755928">
      <w:pPr>
        <w:jc w:val="both"/>
        <w:rPr>
          <w:rFonts w:ascii="Times New Roman" w:hAnsi="Times New Roman" w:cs="Times New Roman"/>
          <w:b/>
        </w:rPr>
      </w:pPr>
    </w:p>
    <w:p w14:paraId="382150DC" w14:textId="77777777" w:rsidR="00503A25" w:rsidRDefault="00503A25" w:rsidP="00755928">
      <w:pPr>
        <w:jc w:val="both"/>
        <w:rPr>
          <w:rFonts w:ascii="Times New Roman" w:hAnsi="Times New Roman" w:cs="Times New Roman"/>
          <w:b/>
        </w:rPr>
      </w:pPr>
    </w:p>
    <w:p w14:paraId="237F96D5" w14:textId="77777777" w:rsidR="00503A25" w:rsidRDefault="00503A25" w:rsidP="00755928">
      <w:pPr>
        <w:jc w:val="both"/>
        <w:rPr>
          <w:rFonts w:ascii="Times New Roman" w:hAnsi="Times New Roman" w:cs="Times New Roman"/>
          <w:b/>
        </w:rPr>
      </w:pPr>
    </w:p>
    <w:p w14:paraId="15854670" w14:textId="77777777" w:rsidR="00503A25" w:rsidRDefault="00503A25" w:rsidP="00755928">
      <w:pPr>
        <w:jc w:val="both"/>
        <w:rPr>
          <w:rFonts w:ascii="Times New Roman" w:hAnsi="Times New Roman" w:cs="Times New Roman"/>
          <w:b/>
        </w:rPr>
      </w:pPr>
    </w:p>
    <w:p w14:paraId="5D76F168" w14:textId="77777777" w:rsidR="00503A25" w:rsidRDefault="00503A25" w:rsidP="00755928">
      <w:pPr>
        <w:jc w:val="both"/>
        <w:rPr>
          <w:rFonts w:ascii="Times New Roman" w:hAnsi="Times New Roman" w:cs="Times New Roman"/>
          <w:b/>
        </w:rPr>
      </w:pPr>
    </w:p>
    <w:p w14:paraId="2F45E5CC" w14:textId="77777777" w:rsidR="00503A25" w:rsidRDefault="00503A25" w:rsidP="00755928">
      <w:pPr>
        <w:jc w:val="both"/>
        <w:rPr>
          <w:rFonts w:ascii="Times New Roman" w:hAnsi="Times New Roman" w:cs="Times New Roman"/>
          <w:b/>
        </w:rPr>
      </w:pPr>
    </w:p>
    <w:p w14:paraId="7AE294F4" w14:textId="77777777" w:rsidR="00503A25" w:rsidRDefault="00503A25" w:rsidP="00755928">
      <w:pPr>
        <w:jc w:val="both"/>
        <w:rPr>
          <w:rFonts w:ascii="Times New Roman" w:hAnsi="Times New Roman" w:cs="Times New Roman"/>
          <w:b/>
        </w:rPr>
      </w:pPr>
    </w:p>
    <w:p w14:paraId="031B1DDD" w14:textId="77777777" w:rsidR="00503A25" w:rsidRDefault="00503A25" w:rsidP="00755928">
      <w:pPr>
        <w:jc w:val="both"/>
        <w:rPr>
          <w:rFonts w:ascii="Times New Roman" w:hAnsi="Times New Roman" w:cs="Times New Roman"/>
          <w:b/>
        </w:rPr>
      </w:pPr>
    </w:p>
    <w:p w14:paraId="5E262C6B" w14:textId="77777777" w:rsidR="00503A25" w:rsidRDefault="00503A25" w:rsidP="00755928">
      <w:pPr>
        <w:jc w:val="both"/>
        <w:rPr>
          <w:rFonts w:ascii="Times New Roman" w:hAnsi="Times New Roman" w:cs="Times New Roman"/>
          <w:b/>
        </w:rPr>
      </w:pPr>
    </w:p>
    <w:p w14:paraId="314148C4" w14:textId="77777777" w:rsidR="00503A25" w:rsidRDefault="00503A25" w:rsidP="00755928">
      <w:pPr>
        <w:jc w:val="both"/>
        <w:rPr>
          <w:rFonts w:ascii="Times New Roman" w:hAnsi="Times New Roman" w:cs="Times New Roman"/>
          <w:b/>
        </w:rPr>
      </w:pPr>
    </w:p>
    <w:p w14:paraId="4C2967E1" w14:textId="7982FD6D" w:rsidR="00E255F5" w:rsidRPr="00C57110" w:rsidRDefault="00E255F5" w:rsidP="00755928">
      <w:pPr>
        <w:jc w:val="both"/>
        <w:rPr>
          <w:rFonts w:ascii="Times New Roman" w:hAnsi="Times New Roman" w:cs="Times New Roman"/>
          <w:b/>
        </w:rPr>
      </w:pPr>
      <w:r w:rsidRPr="00C57110">
        <w:rPr>
          <w:rFonts w:ascii="Times New Roman" w:hAnsi="Times New Roman" w:cs="Times New Roman"/>
          <w:b/>
        </w:rPr>
        <w:lastRenderedPageBreak/>
        <w:t>Table 2: Dataset and Feature Summary</w:t>
      </w:r>
    </w:p>
    <w:p w14:paraId="6B830857" w14:textId="77777777" w:rsidR="00E255F5" w:rsidRPr="00C57110" w:rsidRDefault="00E255F5" w:rsidP="00755928">
      <w:pPr>
        <w:jc w:val="both"/>
        <w:rPr>
          <w:rFonts w:ascii="Times New Roman" w:hAnsi="Times New Roman" w:cs="Times New Roman"/>
        </w:rPr>
      </w:pPr>
    </w:p>
    <w:tbl>
      <w:tblPr>
        <w:tblW w:w="5232" w:type="dxa"/>
        <w:tblInd w:w="99" w:type="dxa"/>
        <w:tblLook w:val="04A0" w:firstRow="1" w:lastRow="0" w:firstColumn="1" w:lastColumn="0" w:noHBand="0" w:noVBand="1"/>
      </w:tblPr>
      <w:tblGrid>
        <w:gridCol w:w="1402"/>
        <w:gridCol w:w="2040"/>
        <w:gridCol w:w="1960"/>
      </w:tblGrid>
      <w:tr w:rsidR="00E255F5" w:rsidRPr="00C57110" w14:paraId="554E8E7F" w14:textId="77777777" w:rsidTr="00E255F5">
        <w:trPr>
          <w:trHeight w:val="288"/>
        </w:trPr>
        <w:tc>
          <w:tcPr>
            <w:tcW w:w="1232" w:type="dxa"/>
            <w:tcBorders>
              <w:top w:val="nil"/>
              <w:left w:val="nil"/>
              <w:bottom w:val="nil"/>
              <w:right w:val="nil"/>
            </w:tcBorders>
            <w:noWrap/>
            <w:vAlign w:val="bottom"/>
            <w:hideMark/>
          </w:tcPr>
          <w:p w14:paraId="1CE3D723" w14:textId="77777777" w:rsidR="00E255F5" w:rsidRPr="00C57110" w:rsidRDefault="00E255F5" w:rsidP="00E255F5">
            <w:pPr>
              <w:spacing w:after="0" w:line="240" w:lineRule="auto"/>
              <w:rPr>
                <w:rFonts w:ascii="Times New Roman" w:eastAsia="Times New Roman" w:hAnsi="Times New Roman" w:cs="Times New Roman"/>
                <w:szCs w:val="22"/>
                <w:lang w:bidi="ar-SA"/>
              </w:rPr>
            </w:pPr>
          </w:p>
        </w:tc>
        <w:tc>
          <w:tcPr>
            <w:tcW w:w="2040" w:type="dxa"/>
            <w:tcBorders>
              <w:top w:val="nil"/>
              <w:left w:val="nil"/>
              <w:bottom w:val="nil"/>
              <w:right w:val="nil"/>
            </w:tcBorders>
            <w:noWrap/>
            <w:vAlign w:val="bottom"/>
            <w:hideMark/>
          </w:tcPr>
          <w:p w14:paraId="6BC111FC" w14:textId="77777777" w:rsidR="00E255F5" w:rsidRPr="00C57110" w:rsidRDefault="00E255F5" w:rsidP="00E255F5">
            <w:pPr>
              <w:spacing w:after="0" w:line="240" w:lineRule="auto"/>
              <w:rPr>
                <w:rFonts w:ascii="Times New Roman" w:eastAsia="Times New Roman" w:hAnsi="Times New Roman" w:cs="Times New Roman"/>
                <w:szCs w:val="22"/>
                <w:lang w:bidi="ar-SA"/>
              </w:rPr>
            </w:pPr>
          </w:p>
        </w:tc>
        <w:tc>
          <w:tcPr>
            <w:tcW w:w="1960" w:type="dxa"/>
            <w:tcBorders>
              <w:top w:val="nil"/>
              <w:left w:val="nil"/>
              <w:bottom w:val="nil"/>
              <w:right w:val="nil"/>
            </w:tcBorders>
            <w:noWrap/>
            <w:vAlign w:val="bottom"/>
            <w:hideMark/>
          </w:tcPr>
          <w:p w14:paraId="68DBDA32" w14:textId="77777777" w:rsidR="00E255F5" w:rsidRPr="00C57110" w:rsidRDefault="00E255F5" w:rsidP="00E255F5">
            <w:pPr>
              <w:spacing w:after="0" w:line="240" w:lineRule="auto"/>
              <w:rPr>
                <w:rFonts w:ascii="Times New Roman" w:eastAsia="Times New Roman" w:hAnsi="Times New Roman" w:cs="Times New Roman"/>
                <w:szCs w:val="22"/>
                <w:lang w:bidi="ar-SA"/>
              </w:rPr>
            </w:pPr>
          </w:p>
        </w:tc>
      </w:tr>
      <w:tr w:rsidR="00E255F5" w:rsidRPr="00C57110" w14:paraId="454BDAA7" w14:textId="77777777" w:rsidTr="00E255F5">
        <w:trPr>
          <w:trHeight w:val="288"/>
        </w:trPr>
        <w:tc>
          <w:tcPr>
            <w:tcW w:w="1232" w:type="dxa"/>
            <w:tcBorders>
              <w:top w:val="nil"/>
              <w:left w:val="nil"/>
              <w:bottom w:val="nil"/>
              <w:right w:val="nil"/>
            </w:tcBorders>
            <w:noWrap/>
            <w:vAlign w:val="bottom"/>
            <w:hideMark/>
          </w:tcPr>
          <w:p w14:paraId="41BD9247" w14:textId="77777777" w:rsidR="00E255F5" w:rsidRPr="00C57110" w:rsidRDefault="00E255F5" w:rsidP="00E255F5">
            <w:pPr>
              <w:spacing w:after="0" w:line="240" w:lineRule="auto"/>
              <w:rPr>
                <w:rFonts w:ascii="Times New Roman" w:eastAsia="Times New Roman" w:hAnsi="Times New Roman" w:cs="Times New Roman"/>
                <w:szCs w:val="22"/>
                <w:lang w:bidi="ar-SA"/>
              </w:rPr>
            </w:pPr>
          </w:p>
        </w:tc>
        <w:tc>
          <w:tcPr>
            <w:tcW w:w="2040" w:type="dxa"/>
            <w:tcBorders>
              <w:top w:val="nil"/>
              <w:left w:val="nil"/>
              <w:bottom w:val="nil"/>
              <w:right w:val="nil"/>
            </w:tcBorders>
            <w:noWrap/>
            <w:vAlign w:val="bottom"/>
            <w:hideMark/>
          </w:tcPr>
          <w:p w14:paraId="20A1761A" w14:textId="77777777" w:rsidR="00E255F5" w:rsidRPr="00C57110" w:rsidRDefault="00E255F5" w:rsidP="00E255F5">
            <w:pPr>
              <w:spacing w:after="0" w:line="240" w:lineRule="auto"/>
              <w:rPr>
                <w:rFonts w:ascii="Times New Roman" w:eastAsia="Times New Roman" w:hAnsi="Times New Roman" w:cs="Times New Roman"/>
                <w:szCs w:val="22"/>
                <w:lang w:bidi="ar-SA"/>
              </w:rPr>
            </w:pPr>
          </w:p>
        </w:tc>
        <w:tc>
          <w:tcPr>
            <w:tcW w:w="1960" w:type="dxa"/>
            <w:tcBorders>
              <w:top w:val="nil"/>
              <w:left w:val="nil"/>
              <w:bottom w:val="nil"/>
              <w:right w:val="nil"/>
            </w:tcBorders>
            <w:noWrap/>
            <w:vAlign w:val="bottom"/>
            <w:hideMark/>
          </w:tcPr>
          <w:p w14:paraId="6D3C81C9" w14:textId="77777777" w:rsidR="00E255F5" w:rsidRPr="00C57110" w:rsidRDefault="00E255F5" w:rsidP="00E255F5">
            <w:pPr>
              <w:spacing w:after="0" w:line="240" w:lineRule="auto"/>
              <w:rPr>
                <w:rFonts w:ascii="Times New Roman" w:eastAsia="Times New Roman" w:hAnsi="Times New Roman" w:cs="Times New Roman"/>
                <w:szCs w:val="22"/>
                <w:lang w:bidi="ar-SA"/>
              </w:rPr>
            </w:pPr>
          </w:p>
        </w:tc>
      </w:tr>
      <w:tr w:rsidR="00E255F5" w:rsidRPr="00C57110" w14:paraId="2B4B9321" w14:textId="77777777" w:rsidTr="00E255F5">
        <w:trPr>
          <w:trHeight w:val="576"/>
        </w:trPr>
        <w:tc>
          <w:tcPr>
            <w:tcW w:w="1232" w:type="dxa"/>
            <w:tcBorders>
              <w:top w:val="nil"/>
              <w:left w:val="nil"/>
              <w:bottom w:val="nil"/>
              <w:right w:val="nil"/>
            </w:tcBorders>
            <w:vAlign w:val="center"/>
            <w:hideMark/>
          </w:tcPr>
          <w:p w14:paraId="0A102265" w14:textId="77777777" w:rsidR="00E255F5" w:rsidRPr="00C57110" w:rsidRDefault="00E255F5" w:rsidP="00E255F5">
            <w:pPr>
              <w:spacing w:after="0" w:line="240" w:lineRule="auto"/>
              <w:jc w:val="center"/>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Component</w:t>
            </w:r>
          </w:p>
        </w:tc>
        <w:tc>
          <w:tcPr>
            <w:tcW w:w="2040" w:type="dxa"/>
            <w:tcBorders>
              <w:top w:val="nil"/>
              <w:left w:val="nil"/>
              <w:bottom w:val="nil"/>
              <w:right w:val="nil"/>
            </w:tcBorders>
            <w:vAlign w:val="center"/>
            <w:hideMark/>
          </w:tcPr>
          <w:p w14:paraId="28043B7C" w14:textId="77777777" w:rsidR="00E255F5" w:rsidRPr="00C57110" w:rsidRDefault="00E255F5" w:rsidP="00E255F5">
            <w:pPr>
              <w:spacing w:after="0" w:line="240" w:lineRule="auto"/>
              <w:jc w:val="right"/>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Count</w:t>
            </w:r>
          </w:p>
        </w:tc>
        <w:tc>
          <w:tcPr>
            <w:tcW w:w="1960" w:type="dxa"/>
            <w:tcBorders>
              <w:top w:val="nil"/>
              <w:left w:val="nil"/>
              <w:bottom w:val="nil"/>
              <w:right w:val="nil"/>
            </w:tcBorders>
            <w:vAlign w:val="center"/>
            <w:hideMark/>
          </w:tcPr>
          <w:p w14:paraId="456ABFC4" w14:textId="77777777" w:rsidR="00E255F5" w:rsidRPr="00C57110" w:rsidRDefault="00E255F5" w:rsidP="00E255F5">
            <w:pPr>
              <w:spacing w:after="0" w:line="240" w:lineRule="auto"/>
              <w:jc w:val="center"/>
              <w:rPr>
                <w:rFonts w:ascii="Times New Roman" w:eastAsia="Times New Roman" w:hAnsi="Times New Roman" w:cs="Times New Roman"/>
                <w:b/>
                <w:bCs/>
                <w:szCs w:val="22"/>
                <w:lang w:bidi="ar-SA"/>
              </w:rPr>
            </w:pPr>
            <w:r w:rsidRPr="00C57110">
              <w:rPr>
                <w:rFonts w:ascii="Times New Roman" w:eastAsia="Times New Roman" w:hAnsi="Times New Roman" w:cs="Times New Roman"/>
                <w:b/>
                <w:bCs/>
                <w:szCs w:val="22"/>
                <w:lang w:bidi="ar-SA"/>
              </w:rPr>
              <w:t>Description</w:t>
            </w:r>
          </w:p>
        </w:tc>
      </w:tr>
      <w:tr w:rsidR="00E255F5" w:rsidRPr="00C57110" w14:paraId="5EF303C4" w14:textId="77777777" w:rsidTr="00E255F5">
        <w:trPr>
          <w:trHeight w:val="1440"/>
        </w:trPr>
        <w:tc>
          <w:tcPr>
            <w:tcW w:w="1232" w:type="dxa"/>
            <w:tcBorders>
              <w:top w:val="nil"/>
              <w:left w:val="nil"/>
              <w:bottom w:val="nil"/>
              <w:right w:val="nil"/>
            </w:tcBorders>
            <w:vAlign w:val="bottom"/>
            <w:hideMark/>
          </w:tcPr>
          <w:p w14:paraId="0D581310"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Observations</w:t>
            </w:r>
          </w:p>
        </w:tc>
        <w:tc>
          <w:tcPr>
            <w:tcW w:w="2040" w:type="dxa"/>
            <w:tcBorders>
              <w:top w:val="nil"/>
              <w:left w:val="nil"/>
              <w:bottom w:val="nil"/>
              <w:right w:val="nil"/>
            </w:tcBorders>
            <w:vAlign w:val="bottom"/>
            <w:hideMark/>
          </w:tcPr>
          <w:p w14:paraId="06DFF787"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581,012</w:t>
            </w:r>
          </w:p>
        </w:tc>
        <w:tc>
          <w:tcPr>
            <w:tcW w:w="1960" w:type="dxa"/>
            <w:tcBorders>
              <w:top w:val="nil"/>
              <w:left w:val="nil"/>
              <w:bottom w:val="nil"/>
              <w:right w:val="nil"/>
            </w:tcBorders>
            <w:vAlign w:val="bottom"/>
            <w:hideMark/>
          </w:tcPr>
          <w:p w14:paraId="592797AF"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Complete original dataset; no rows removed</w:t>
            </w:r>
          </w:p>
        </w:tc>
      </w:tr>
      <w:tr w:rsidR="00E255F5" w:rsidRPr="00C57110" w14:paraId="35E55D7A" w14:textId="77777777" w:rsidTr="00E255F5">
        <w:trPr>
          <w:trHeight w:val="4608"/>
        </w:trPr>
        <w:tc>
          <w:tcPr>
            <w:tcW w:w="1232" w:type="dxa"/>
            <w:tcBorders>
              <w:top w:val="nil"/>
              <w:left w:val="nil"/>
              <w:bottom w:val="nil"/>
              <w:right w:val="nil"/>
            </w:tcBorders>
            <w:vAlign w:val="bottom"/>
            <w:hideMark/>
          </w:tcPr>
          <w:p w14:paraId="2BE46553"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Numerical predictors</w:t>
            </w:r>
          </w:p>
        </w:tc>
        <w:tc>
          <w:tcPr>
            <w:tcW w:w="2040" w:type="dxa"/>
            <w:tcBorders>
              <w:top w:val="nil"/>
              <w:left w:val="nil"/>
              <w:bottom w:val="nil"/>
              <w:right w:val="nil"/>
            </w:tcBorders>
            <w:vAlign w:val="bottom"/>
            <w:hideMark/>
          </w:tcPr>
          <w:p w14:paraId="740FE2F0"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10</w:t>
            </w:r>
          </w:p>
        </w:tc>
        <w:tc>
          <w:tcPr>
            <w:tcW w:w="1960" w:type="dxa"/>
            <w:tcBorders>
              <w:top w:val="nil"/>
              <w:left w:val="nil"/>
              <w:bottom w:val="nil"/>
              <w:right w:val="nil"/>
            </w:tcBorders>
            <w:vAlign w:val="bottom"/>
            <w:hideMark/>
          </w:tcPr>
          <w:p w14:paraId="2081FD76"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 xml:space="preserve">Elevation, aspect, slope, hydrology distances, roadway distance, three </w:t>
            </w:r>
            <w:proofErr w:type="spellStart"/>
            <w:r w:rsidRPr="00C57110">
              <w:rPr>
                <w:rFonts w:ascii="Times New Roman" w:eastAsia="Times New Roman" w:hAnsi="Times New Roman" w:cs="Times New Roman"/>
                <w:szCs w:val="22"/>
                <w:lang w:bidi="ar-SA"/>
              </w:rPr>
              <w:t>hillshade</w:t>
            </w:r>
            <w:proofErr w:type="spellEnd"/>
            <w:r w:rsidRPr="00C57110">
              <w:rPr>
                <w:rFonts w:ascii="Times New Roman" w:eastAsia="Times New Roman" w:hAnsi="Times New Roman" w:cs="Times New Roman"/>
                <w:szCs w:val="22"/>
                <w:lang w:bidi="ar-SA"/>
              </w:rPr>
              <w:t xml:space="preserve"> measurements and fire-point distance</w:t>
            </w:r>
          </w:p>
        </w:tc>
      </w:tr>
      <w:tr w:rsidR="00E255F5" w:rsidRPr="00C57110" w14:paraId="7CE2D0D6" w14:textId="77777777" w:rsidTr="00E255F5">
        <w:trPr>
          <w:trHeight w:val="2880"/>
        </w:trPr>
        <w:tc>
          <w:tcPr>
            <w:tcW w:w="1232" w:type="dxa"/>
            <w:tcBorders>
              <w:top w:val="nil"/>
              <w:left w:val="nil"/>
              <w:bottom w:val="nil"/>
              <w:right w:val="nil"/>
            </w:tcBorders>
            <w:vAlign w:val="bottom"/>
            <w:hideMark/>
          </w:tcPr>
          <w:p w14:paraId="3B3FE158"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Wilderness indicators</w:t>
            </w:r>
          </w:p>
        </w:tc>
        <w:tc>
          <w:tcPr>
            <w:tcW w:w="2040" w:type="dxa"/>
            <w:tcBorders>
              <w:top w:val="nil"/>
              <w:left w:val="nil"/>
              <w:bottom w:val="nil"/>
              <w:right w:val="nil"/>
            </w:tcBorders>
            <w:vAlign w:val="bottom"/>
            <w:hideMark/>
          </w:tcPr>
          <w:p w14:paraId="1CB4C683"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4</w:t>
            </w:r>
          </w:p>
        </w:tc>
        <w:tc>
          <w:tcPr>
            <w:tcW w:w="1960" w:type="dxa"/>
            <w:tcBorders>
              <w:top w:val="nil"/>
              <w:left w:val="nil"/>
              <w:bottom w:val="nil"/>
              <w:right w:val="nil"/>
            </w:tcBorders>
            <w:vAlign w:val="bottom"/>
            <w:hideMark/>
          </w:tcPr>
          <w:p w14:paraId="5E304563"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 xml:space="preserve">Binary indicators for Rawah, </w:t>
            </w:r>
            <w:proofErr w:type="spellStart"/>
            <w:r w:rsidRPr="00C57110">
              <w:rPr>
                <w:rFonts w:ascii="Times New Roman" w:eastAsia="Times New Roman" w:hAnsi="Times New Roman" w:cs="Times New Roman"/>
                <w:szCs w:val="22"/>
                <w:lang w:bidi="ar-SA"/>
              </w:rPr>
              <w:t>Neota</w:t>
            </w:r>
            <w:proofErr w:type="spellEnd"/>
            <w:r w:rsidRPr="00C57110">
              <w:rPr>
                <w:rFonts w:ascii="Times New Roman" w:eastAsia="Times New Roman" w:hAnsi="Times New Roman" w:cs="Times New Roman"/>
                <w:szCs w:val="22"/>
                <w:lang w:bidi="ar-SA"/>
              </w:rPr>
              <w:t>, Comanche Peak and Cache la Poudre</w:t>
            </w:r>
          </w:p>
        </w:tc>
      </w:tr>
      <w:tr w:rsidR="00E255F5" w:rsidRPr="00C57110" w14:paraId="2C3AA1D8" w14:textId="77777777" w:rsidTr="00E255F5">
        <w:trPr>
          <w:trHeight w:val="1440"/>
        </w:trPr>
        <w:tc>
          <w:tcPr>
            <w:tcW w:w="1232" w:type="dxa"/>
            <w:tcBorders>
              <w:top w:val="nil"/>
              <w:left w:val="nil"/>
              <w:bottom w:val="nil"/>
              <w:right w:val="nil"/>
            </w:tcBorders>
            <w:vAlign w:val="bottom"/>
            <w:hideMark/>
          </w:tcPr>
          <w:p w14:paraId="247294D6"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Soil indicators</w:t>
            </w:r>
          </w:p>
        </w:tc>
        <w:tc>
          <w:tcPr>
            <w:tcW w:w="2040" w:type="dxa"/>
            <w:tcBorders>
              <w:top w:val="nil"/>
              <w:left w:val="nil"/>
              <w:bottom w:val="nil"/>
              <w:right w:val="nil"/>
            </w:tcBorders>
            <w:vAlign w:val="bottom"/>
            <w:hideMark/>
          </w:tcPr>
          <w:p w14:paraId="5AC48937"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40</w:t>
            </w:r>
          </w:p>
        </w:tc>
        <w:tc>
          <w:tcPr>
            <w:tcW w:w="1960" w:type="dxa"/>
            <w:tcBorders>
              <w:top w:val="nil"/>
              <w:left w:val="nil"/>
              <w:bottom w:val="nil"/>
              <w:right w:val="nil"/>
            </w:tcBorders>
            <w:vAlign w:val="bottom"/>
            <w:hideMark/>
          </w:tcPr>
          <w:p w14:paraId="40D0FB04"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Binary indicators for soil categories</w:t>
            </w:r>
          </w:p>
        </w:tc>
      </w:tr>
      <w:tr w:rsidR="00E255F5" w:rsidRPr="00C57110" w14:paraId="2299EEB7" w14:textId="77777777" w:rsidTr="00E255F5">
        <w:trPr>
          <w:trHeight w:val="1440"/>
        </w:trPr>
        <w:tc>
          <w:tcPr>
            <w:tcW w:w="1232" w:type="dxa"/>
            <w:tcBorders>
              <w:top w:val="nil"/>
              <w:left w:val="nil"/>
              <w:bottom w:val="nil"/>
              <w:right w:val="nil"/>
            </w:tcBorders>
            <w:vAlign w:val="bottom"/>
            <w:hideMark/>
          </w:tcPr>
          <w:p w14:paraId="605FA9B1"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lastRenderedPageBreak/>
              <w:t>Total predictors</w:t>
            </w:r>
          </w:p>
        </w:tc>
        <w:tc>
          <w:tcPr>
            <w:tcW w:w="2040" w:type="dxa"/>
            <w:tcBorders>
              <w:top w:val="nil"/>
              <w:left w:val="nil"/>
              <w:bottom w:val="nil"/>
              <w:right w:val="nil"/>
            </w:tcBorders>
            <w:vAlign w:val="bottom"/>
            <w:hideMark/>
          </w:tcPr>
          <w:p w14:paraId="50FDDD6A"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54</w:t>
            </w:r>
          </w:p>
        </w:tc>
        <w:tc>
          <w:tcPr>
            <w:tcW w:w="1960" w:type="dxa"/>
            <w:tcBorders>
              <w:top w:val="nil"/>
              <w:left w:val="nil"/>
              <w:bottom w:val="nil"/>
              <w:right w:val="nil"/>
            </w:tcBorders>
            <w:vAlign w:val="bottom"/>
            <w:hideMark/>
          </w:tcPr>
          <w:p w14:paraId="36241DD9"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Ten numerical and 44 binary features</w:t>
            </w:r>
          </w:p>
        </w:tc>
      </w:tr>
      <w:tr w:rsidR="00E255F5" w:rsidRPr="00C57110" w14:paraId="26BFBACF" w14:textId="77777777" w:rsidTr="00E255F5">
        <w:trPr>
          <w:trHeight w:val="1464"/>
        </w:trPr>
        <w:tc>
          <w:tcPr>
            <w:tcW w:w="1232" w:type="dxa"/>
            <w:tcBorders>
              <w:top w:val="nil"/>
              <w:left w:val="nil"/>
              <w:bottom w:val="nil"/>
              <w:right w:val="nil"/>
            </w:tcBorders>
            <w:vAlign w:val="bottom"/>
            <w:hideMark/>
          </w:tcPr>
          <w:p w14:paraId="0667B701"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Target</w:t>
            </w:r>
          </w:p>
        </w:tc>
        <w:tc>
          <w:tcPr>
            <w:tcW w:w="2040" w:type="dxa"/>
            <w:tcBorders>
              <w:top w:val="nil"/>
              <w:left w:val="nil"/>
              <w:bottom w:val="nil"/>
              <w:right w:val="nil"/>
            </w:tcBorders>
            <w:vAlign w:val="bottom"/>
            <w:hideMark/>
          </w:tcPr>
          <w:p w14:paraId="53E450A4"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1</w:t>
            </w:r>
          </w:p>
        </w:tc>
        <w:tc>
          <w:tcPr>
            <w:tcW w:w="1960" w:type="dxa"/>
            <w:tcBorders>
              <w:top w:val="nil"/>
              <w:left w:val="nil"/>
              <w:bottom w:val="nil"/>
              <w:right w:val="nil"/>
            </w:tcBorders>
            <w:vAlign w:val="bottom"/>
            <w:hideMark/>
          </w:tcPr>
          <w:p w14:paraId="78F69504" w14:textId="77777777" w:rsidR="00E255F5" w:rsidRPr="00C57110" w:rsidRDefault="00E255F5" w:rsidP="00E255F5">
            <w:pPr>
              <w:spacing w:after="0" w:line="240" w:lineRule="auto"/>
              <w:rPr>
                <w:rFonts w:ascii="Times New Roman" w:eastAsia="Arial Unicode MS" w:hAnsi="Times New Roman" w:cs="Times New Roman"/>
                <w:sz w:val="20"/>
                <w:szCs w:val="20"/>
                <w:lang w:bidi="ar-SA"/>
              </w:rPr>
            </w:pPr>
            <w:proofErr w:type="spellStart"/>
            <w:r w:rsidRPr="00C57110">
              <w:rPr>
                <w:rFonts w:ascii="Times New Roman" w:eastAsia="Arial Unicode MS" w:hAnsi="Times New Roman" w:cs="Times New Roman"/>
                <w:sz w:val="20"/>
                <w:szCs w:val="20"/>
                <w:lang w:bidi="ar-SA"/>
              </w:rPr>
              <w:t>Cover_Type</w:t>
            </w:r>
            <w:proofErr w:type="spellEnd"/>
            <w:r w:rsidRPr="00C57110">
              <w:rPr>
                <w:rFonts w:ascii="Times New Roman" w:eastAsia="Arial Unicode MS" w:hAnsi="Times New Roman" w:cs="Times New Roman"/>
                <w:szCs w:val="22"/>
                <w:lang w:bidi="ar-SA"/>
              </w:rPr>
              <w:t>, with original labels 1–7</w:t>
            </w:r>
          </w:p>
        </w:tc>
      </w:tr>
      <w:tr w:rsidR="00E255F5" w:rsidRPr="00C57110" w14:paraId="608348CB" w14:textId="77777777" w:rsidTr="00E255F5">
        <w:trPr>
          <w:trHeight w:val="1152"/>
        </w:trPr>
        <w:tc>
          <w:tcPr>
            <w:tcW w:w="1232" w:type="dxa"/>
            <w:tcBorders>
              <w:top w:val="nil"/>
              <w:left w:val="nil"/>
              <w:bottom w:val="nil"/>
              <w:right w:val="nil"/>
            </w:tcBorders>
            <w:vAlign w:val="bottom"/>
            <w:hideMark/>
          </w:tcPr>
          <w:p w14:paraId="246E5085"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Missing values</w:t>
            </w:r>
          </w:p>
        </w:tc>
        <w:tc>
          <w:tcPr>
            <w:tcW w:w="2040" w:type="dxa"/>
            <w:tcBorders>
              <w:top w:val="nil"/>
              <w:left w:val="nil"/>
              <w:bottom w:val="nil"/>
              <w:right w:val="nil"/>
            </w:tcBorders>
            <w:vAlign w:val="bottom"/>
            <w:hideMark/>
          </w:tcPr>
          <w:p w14:paraId="3713D66F"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0</w:t>
            </w:r>
          </w:p>
        </w:tc>
        <w:tc>
          <w:tcPr>
            <w:tcW w:w="1960" w:type="dxa"/>
            <w:tcBorders>
              <w:top w:val="nil"/>
              <w:left w:val="nil"/>
              <w:bottom w:val="nil"/>
              <w:right w:val="nil"/>
            </w:tcBorders>
            <w:vAlign w:val="bottom"/>
            <w:hideMark/>
          </w:tcPr>
          <w:p w14:paraId="0F162B2E"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Verified across all 55 columns</w:t>
            </w:r>
          </w:p>
        </w:tc>
      </w:tr>
      <w:tr w:rsidR="00E255F5" w:rsidRPr="00C57110" w14:paraId="4A4E6099" w14:textId="77777777" w:rsidTr="00E255F5">
        <w:trPr>
          <w:trHeight w:val="864"/>
        </w:trPr>
        <w:tc>
          <w:tcPr>
            <w:tcW w:w="1232" w:type="dxa"/>
            <w:tcBorders>
              <w:top w:val="nil"/>
              <w:left w:val="nil"/>
              <w:bottom w:val="nil"/>
              <w:right w:val="nil"/>
            </w:tcBorders>
            <w:vAlign w:val="bottom"/>
            <w:hideMark/>
          </w:tcPr>
          <w:p w14:paraId="278C7FB8"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Exact duplicate records</w:t>
            </w:r>
          </w:p>
        </w:tc>
        <w:tc>
          <w:tcPr>
            <w:tcW w:w="2040" w:type="dxa"/>
            <w:tcBorders>
              <w:top w:val="nil"/>
              <w:left w:val="nil"/>
              <w:bottom w:val="nil"/>
              <w:right w:val="nil"/>
            </w:tcBorders>
            <w:vAlign w:val="bottom"/>
            <w:hideMark/>
          </w:tcPr>
          <w:p w14:paraId="540C85DE"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0</w:t>
            </w:r>
          </w:p>
        </w:tc>
        <w:tc>
          <w:tcPr>
            <w:tcW w:w="1960" w:type="dxa"/>
            <w:tcBorders>
              <w:top w:val="nil"/>
              <w:left w:val="nil"/>
              <w:bottom w:val="nil"/>
              <w:right w:val="nil"/>
            </w:tcBorders>
            <w:vAlign w:val="bottom"/>
            <w:hideMark/>
          </w:tcPr>
          <w:p w14:paraId="7F786F2F"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Verified using all columns</w:t>
            </w:r>
          </w:p>
        </w:tc>
      </w:tr>
      <w:tr w:rsidR="00E255F5" w:rsidRPr="00C57110" w14:paraId="3AB08C82" w14:textId="77777777" w:rsidTr="00E255F5">
        <w:trPr>
          <w:trHeight w:val="1440"/>
        </w:trPr>
        <w:tc>
          <w:tcPr>
            <w:tcW w:w="1232" w:type="dxa"/>
            <w:tcBorders>
              <w:top w:val="nil"/>
              <w:left w:val="nil"/>
              <w:bottom w:val="nil"/>
              <w:right w:val="nil"/>
            </w:tcBorders>
            <w:vAlign w:val="bottom"/>
            <w:hideMark/>
          </w:tcPr>
          <w:p w14:paraId="3BDCB79B"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Duplicate predictor combinations</w:t>
            </w:r>
          </w:p>
        </w:tc>
        <w:tc>
          <w:tcPr>
            <w:tcW w:w="2040" w:type="dxa"/>
            <w:tcBorders>
              <w:top w:val="nil"/>
              <w:left w:val="nil"/>
              <w:bottom w:val="nil"/>
              <w:right w:val="nil"/>
            </w:tcBorders>
            <w:vAlign w:val="bottom"/>
            <w:hideMark/>
          </w:tcPr>
          <w:p w14:paraId="1D7C8FF9" w14:textId="77777777" w:rsidR="00E255F5" w:rsidRPr="00C57110" w:rsidRDefault="00E255F5" w:rsidP="00E255F5">
            <w:pPr>
              <w:spacing w:after="0" w:line="240" w:lineRule="auto"/>
              <w:jc w:val="right"/>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0</w:t>
            </w:r>
          </w:p>
        </w:tc>
        <w:tc>
          <w:tcPr>
            <w:tcW w:w="1960" w:type="dxa"/>
            <w:tcBorders>
              <w:top w:val="nil"/>
              <w:left w:val="nil"/>
              <w:bottom w:val="nil"/>
              <w:right w:val="nil"/>
            </w:tcBorders>
            <w:vAlign w:val="bottom"/>
            <w:hideMark/>
          </w:tcPr>
          <w:p w14:paraId="4EAC150E" w14:textId="77777777" w:rsidR="00E255F5" w:rsidRPr="00C57110" w:rsidRDefault="00E255F5" w:rsidP="00E255F5">
            <w:pPr>
              <w:spacing w:after="0" w:line="240" w:lineRule="auto"/>
              <w:rPr>
                <w:rFonts w:ascii="Times New Roman" w:eastAsia="Times New Roman" w:hAnsi="Times New Roman" w:cs="Times New Roman"/>
                <w:szCs w:val="22"/>
                <w:lang w:bidi="ar-SA"/>
              </w:rPr>
            </w:pPr>
            <w:r w:rsidRPr="00C57110">
              <w:rPr>
                <w:rFonts w:ascii="Times New Roman" w:eastAsia="Times New Roman" w:hAnsi="Times New Roman" w:cs="Times New Roman"/>
                <w:szCs w:val="22"/>
                <w:lang w:bidi="ar-SA"/>
              </w:rPr>
              <w:t>Verified using the 54 predictors</w:t>
            </w:r>
          </w:p>
        </w:tc>
      </w:tr>
    </w:tbl>
    <w:p w14:paraId="220B2993" w14:textId="77777777" w:rsidR="00E255F5" w:rsidRPr="00C57110" w:rsidRDefault="00E255F5" w:rsidP="00755928">
      <w:pPr>
        <w:jc w:val="both"/>
        <w:rPr>
          <w:rFonts w:ascii="Times New Roman" w:hAnsi="Times New Roman" w:cs="Times New Roman"/>
        </w:rPr>
      </w:pPr>
    </w:p>
    <w:p w14:paraId="2146B7C8" w14:textId="77777777" w:rsidR="00E255F5" w:rsidRPr="00C57110" w:rsidRDefault="00E255F5" w:rsidP="00755928">
      <w:pPr>
        <w:jc w:val="both"/>
        <w:rPr>
          <w:rFonts w:ascii="Times New Roman" w:hAnsi="Times New Roman" w:cs="Times New Roman"/>
        </w:rPr>
      </w:pPr>
      <w:r w:rsidRPr="00C57110">
        <w:rPr>
          <w:rFonts w:ascii="Times New Roman" w:hAnsi="Times New Roman" w:cs="Times New Roman"/>
        </w:rPr>
        <w:t>Source: UCI documentation and direct inspection of the downloaded dataset.</w:t>
      </w:r>
    </w:p>
    <w:p w14:paraId="31054328" w14:textId="77777777" w:rsidR="00E255F5" w:rsidRPr="00C57110" w:rsidRDefault="00E255F5" w:rsidP="00755928">
      <w:pPr>
        <w:jc w:val="both"/>
        <w:rPr>
          <w:rFonts w:ascii="Times New Roman" w:hAnsi="Times New Roman" w:cs="Times New Roman"/>
        </w:rPr>
      </w:pPr>
    </w:p>
    <w:p w14:paraId="31EE24A8" w14:textId="77777777" w:rsidR="00E255F5" w:rsidRPr="00C57110" w:rsidRDefault="00E255F5" w:rsidP="00755928">
      <w:pPr>
        <w:jc w:val="both"/>
        <w:rPr>
          <w:rFonts w:ascii="Times New Roman" w:hAnsi="Times New Roman" w:cs="Times New Roman"/>
        </w:rPr>
      </w:pPr>
    </w:p>
    <w:p w14:paraId="180113AE" w14:textId="77777777" w:rsidR="00E255F5" w:rsidRPr="00C57110" w:rsidRDefault="00E255F5" w:rsidP="00E255F5">
      <w:pPr>
        <w:keepNext/>
        <w:jc w:val="both"/>
        <w:rPr>
          <w:rFonts w:ascii="Times New Roman" w:hAnsi="Times New Roman" w:cs="Times New Roman"/>
        </w:rPr>
      </w:pPr>
      <w:r w:rsidRPr="00C57110">
        <w:rPr>
          <w:rFonts w:ascii="Times New Roman" w:hAnsi="Times New Roman" w:cs="Times New Roman"/>
          <w:noProof/>
          <w:lang w:bidi="ar-SA"/>
        </w:rPr>
        <w:lastRenderedPageBreak/>
        <w:drawing>
          <wp:inline distT="0" distB="0" distL="0" distR="0" wp14:anchorId="1F851661" wp14:editId="4FB83A6A">
            <wp:extent cx="4920611" cy="4697186"/>
            <wp:effectExtent l="19050" t="0" r="0" b="0"/>
            <wp:docPr id="1" name="Picture 0" descr="Figure_1_Propose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oposed_Architecture.png"/>
                    <pic:cNvPicPr/>
                  </pic:nvPicPr>
                  <pic:blipFill>
                    <a:blip r:embed="rId9" cstate="print"/>
                    <a:stretch>
                      <a:fillRect/>
                    </a:stretch>
                  </pic:blipFill>
                  <pic:spPr>
                    <a:xfrm>
                      <a:off x="0" y="0"/>
                      <a:ext cx="4922579" cy="4699064"/>
                    </a:xfrm>
                    <a:prstGeom prst="rect">
                      <a:avLst/>
                    </a:prstGeom>
                  </pic:spPr>
                </pic:pic>
              </a:graphicData>
            </a:graphic>
          </wp:inline>
        </w:drawing>
      </w:r>
    </w:p>
    <w:p w14:paraId="7C5CBB18" w14:textId="77777777" w:rsidR="00E255F5" w:rsidRPr="00C57110" w:rsidRDefault="00E255F5" w:rsidP="00E255F5">
      <w:pPr>
        <w:pStyle w:val="Caption"/>
        <w:jc w:val="both"/>
        <w:rPr>
          <w:rFonts w:ascii="Times New Roman" w:hAnsi="Times New Roman" w:cs="Times New Roman"/>
          <w:color w:val="auto"/>
        </w:rPr>
      </w:pPr>
      <w:r w:rsidRPr="00C57110">
        <w:rPr>
          <w:rFonts w:ascii="Times New Roman" w:hAnsi="Times New Roman" w:cs="Times New Roman"/>
          <w:color w:val="auto"/>
        </w:rPr>
        <w:t>Figure 1 Original proposed local Spark architecture (CSV/Parquet and Random Forest branches were not executed; see Sections 3.3 and 4).</w:t>
      </w:r>
    </w:p>
    <w:p w14:paraId="0C829377" w14:textId="77777777" w:rsidR="00E255F5" w:rsidRPr="00C57110" w:rsidRDefault="00E255F5" w:rsidP="00E255F5">
      <w:pPr>
        <w:rPr>
          <w:rFonts w:ascii="Times New Roman" w:hAnsi="Times New Roman" w:cs="Times New Roman"/>
        </w:rPr>
      </w:pPr>
    </w:p>
    <w:p w14:paraId="085FE692" w14:textId="77777777" w:rsidR="00E255F5" w:rsidRPr="00C57110" w:rsidRDefault="00E255F5" w:rsidP="00E255F5">
      <w:pPr>
        <w:keepNext/>
        <w:rPr>
          <w:rFonts w:ascii="Times New Roman" w:hAnsi="Times New Roman" w:cs="Times New Roman"/>
        </w:rPr>
      </w:pPr>
      <w:r w:rsidRPr="00C57110">
        <w:rPr>
          <w:rFonts w:ascii="Times New Roman" w:hAnsi="Times New Roman" w:cs="Times New Roman"/>
          <w:noProof/>
          <w:lang w:bidi="ar-SA"/>
        </w:rPr>
        <w:lastRenderedPageBreak/>
        <w:drawing>
          <wp:inline distT="0" distB="0" distL="0" distR="0" wp14:anchorId="69A5D0AB" wp14:editId="194319FF">
            <wp:extent cx="5943600" cy="3350260"/>
            <wp:effectExtent l="19050" t="0" r="0" b="0"/>
            <wp:docPr id="2" name="Picture 1"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0" cstate="print"/>
                    <a:stretch>
                      <a:fillRect/>
                    </a:stretch>
                  </pic:blipFill>
                  <pic:spPr>
                    <a:xfrm>
                      <a:off x="0" y="0"/>
                      <a:ext cx="5943600" cy="3350260"/>
                    </a:xfrm>
                    <a:prstGeom prst="rect">
                      <a:avLst/>
                    </a:prstGeom>
                  </pic:spPr>
                </pic:pic>
              </a:graphicData>
            </a:graphic>
          </wp:inline>
        </w:drawing>
      </w:r>
    </w:p>
    <w:p w14:paraId="621D1434" w14:textId="77777777" w:rsidR="00E255F5" w:rsidRPr="00C57110" w:rsidRDefault="00E255F5" w:rsidP="00E255F5">
      <w:pPr>
        <w:pStyle w:val="Caption"/>
        <w:rPr>
          <w:rFonts w:ascii="Times New Roman" w:hAnsi="Times New Roman" w:cs="Times New Roman"/>
          <w:color w:val="auto"/>
        </w:rPr>
      </w:pPr>
      <w:r w:rsidRPr="00C57110">
        <w:rPr>
          <w:rFonts w:ascii="Times New Roman" w:hAnsi="Times New Roman" w:cs="Times New Roman"/>
          <w:color w:val="auto"/>
        </w:rPr>
        <w:t xml:space="preserve">Figure </w:t>
      </w:r>
      <w:r w:rsidRPr="00C57110">
        <w:rPr>
          <w:rFonts w:ascii="Times New Roman" w:hAnsi="Times New Roman" w:cs="Times New Roman"/>
          <w:color w:val="auto"/>
        </w:rPr>
        <w:fldChar w:fldCharType="begin"/>
      </w:r>
      <w:r w:rsidRPr="00C57110">
        <w:rPr>
          <w:rFonts w:ascii="Times New Roman" w:hAnsi="Times New Roman" w:cs="Times New Roman"/>
          <w:color w:val="auto"/>
        </w:rPr>
        <w:instrText xml:space="preserve"> SEQ Figure \* ARABIC </w:instrText>
      </w:r>
      <w:r w:rsidRPr="00C57110">
        <w:rPr>
          <w:rFonts w:ascii="Times New Roman" w:hAnsi="Times New Roman" w:cs="Times New Roman"/>
          <w:color w:val="auto"/>
        </w:rPr>
        <w:fldChar w:fldCharType="separate"/>
      </w:r>
      <w:r w:rsidR="00C57110" w:rsidRPr="00C57110">
        <w:rPr>
          <w:rFonts w:ascii="Times New Roman" w:hAnsi="Times New Roman" w:cs="Times New Roman"/>
          <w:noProof/>
          <w:color w:val="auto"/>
        </w:rPr>
        <w:t>1</w:t>
      </w:r>
      <w:r w:rsidRPr="00C57110">
        <w:rPr>
          <w:rFonts w:ascii="Times New Roman" w:hAnsi="Times New Roman" w:cs="Times New Roman"/>
          <w:color w:val="auto"/>
        </w:rPr>
        <w:fldChar w:fldCharType="end"/>
      </w:r>
      <w:r w:rsidRPr="00C57110">
        <w:rPr>
          <w:rFonts w:ascii="Times New Roman" w:hAnsi="Times New Roman" w:cs="Times New Roman"/>
          <w:color w:val="auto"/>
        </w:rPr>
        <w:t xml:space="preserve"> Class Distribution</w:t>
      </w:r>
    </w:p>
    <w:p w14:paraId="109CEC54" w14:textId="77777777" w:rsidR="00E255F5" w:rsidRPr="00C57110" w:rsidRDefault="00E255F5" w:rsidP="00E255F5">
      <w:pPr>
        <w:rPr>
          <w:rFonts w:ascii="Times New Roman" w:hAnsi="Times New Roman" w:cs="Times New Roman"/>
        </w:rPr>
      </w:pPr>
    </w:p>
    <w:p w14:paraId="6F231965" w14:textId="77777777" w:rsidR="00E255F5" w:rsidRPr="00C57110" w:rsidRDefault="00E255F5" w:rsidP="00E255F5">
      <w:pPr>
        <w:rPr>
          <w:rFonts w:ascii="Times New Roman" w:hAnsi="Times New Roman" w:cs="Times New Roman"/>
        </w:rPr>
      </w:pPr>
    </w:p>
    <w:p w14:paraId="30923173" w14:textId="77777777" w:rsidR="00E255F5" w:rsidRPr="00C57110" w:rsidRDefault="00E255F5" w:rsidP="00E255F5">
      <w:pPr>
        <w:rPr>
          <w:rFonts w:ascii="Times New Roman" w:hAnsi="Times New Roman" w:cs="Times New Roman"/>
          <w:b/>
          <w:sz w:val="28"/>
        </w:rPr>
      </w:pPr>
      <w:r w:rsidRPr="00C57110">
        <w:rPr>
          <w:rFonts w:ascii="Times New Roman" w:hAnsi="Times New Roman" w:cs="Times New Roman"/>
          <w:b/>
          <w:sz w:val="28"/>
        </w:rPr>
        <w:t>4. Methodology and Experimental Design</w:t>
      </w:r>
    </w:p>
    <w:p w14:paraId="737FE90F" w14:textId="77777777" w:rsidR="00E255F5" w:rsidRPr="00C57110" w:rsidRDefault="00E255F5" w:rsidP="00E255F5">
      <w:pPr>
        <w:rPr>
          <w:rFonts w:ascii="Times New Roman" w:hAnsi="Times New Roman" w:cs="Times New Roman"/>
        </w:rPr>
      </w:pPr>
    </w:p>
    <w:p w14:paraId="0D1CCDF4" w14:textId="77777777" w:rsidR="00E255F5" w:rsidRPr="00C57110" w:rsidRDefault="00E255F5" w:rsidP="00E255F5">
      <w:pPr>
        <w:pStyle w:val="Heading2"/>
        <w:rPr>
          <w:rFonts w:ascii="Times New Roman" w:hAnsi="Times New Roman" w:cs="Times New Roman"/>
          <w:color w:val="auto"/>
          <w:sz w:val="24"/>
        </w:rPr>
      </w:pPr>
      <w:bookmarkStart w:id="15" w:name="_Toc242620782"/>
      <w:r w:rsidRPr="00C57110">
        <w:rPr>
          <w:rFonts w:ascii="Times New Roman" w:hAnsi="Times New Roman" w:cs="Times New Roman"/>
          <w:color w:val="auto"/>
          <w:sz w:val="24"/>
        </w:rPr>
        <w:t>4.1 Data Preparation and Splitting</w:t>
      </w:r>
      <w:bookmarkEnd w:id="15"/>
    </w:p>
    <w:p w14:paraId="2515B387" w14:textId="77777777" w:rsidR="00E255F5" w:rsidRPr="00C57110" w:rsidRDefault="00E255F5" w:rsidP="00E255F5">
      <w:pPr>
        <w:rPr>
          <w:rFonts w:ascii="Times New Roman" w:hAnsi="Times New Roman" w:cs="Times New Roman"/>
        </w:rPr>
      </w:pPr>
    </w:p>
    <w:p w14:paraId="4C950A20" w14:textId="77777777" w:rsidR="00E255F5" w:rsidRPr="00C57110" w:rsidRDefault="00E255F5" w:rsidP="00E255F5">
      <w:pPr>
        <w:rPr>
          <w:rFonts w:ascii="Times New Roman" w:hAnsi="Times New Roman" w:cs="Times New Roman"/>
        </w:rPr>
      </w:pPr>
      <w:r w:rsidRPr="00C57110">
        <w:rPr>
          <w:rFonts w:ascii="Times New Roman" w:hAnsi="Times New Roman" w:cs="Times New Roman"/>
        </w:rPr>
        <w:t xml:space="preserve">Original class labels 1–7 were remapped to 0–6. After null and duplicate checks, 581,012 rows remained. Spark </w:t>
      </w:r>
      <w:proofErr w:type="spellStart"/>
      <w:r w:rsidRPr="00C57110">
        <w:rPr>
          <w:rFonts w:ascii="Times New Roman" w:hAnsi="Times New Roman" w:cs="Times New Roman"/>
        </w:rPr>
        <w:t>randomSplit</w:t>
      </w:r>
      <w:proofErr w:type="spellEnd"/>
      <w:r w:rsidRPr="00C57110">
        <w:rPr>
          <w:rFonts w:ascii="Times New Roman" w:hAnsi="Times New Roman" w:cs="Times New Roman"/>
        </w:rPr>
        <w:t xml:space="preserve"> (seed 42) produced training (406,923), validation (86,973) and testing (87,116) subsets; this was not a stratified split. </w:t>
      </w:r>
      <w:proofErr w:type="spellStart"/>
      <w:proofErr w:type="gramStart"/>
      <w:r w:rsidRPr="00C57110">
        <w:rPr>
          <w:rFonts w:ascii="Times New Roman" w:hAnsi="Times New Roman" w:cs="Times New Roman"/>
        </w:rPr>
        <w:t>VectorAssembler</w:t>
      </w:r>
      <w:proofErr w:type="spellEnd"/>
      <w:proofErr w:type="gramEnd"/>
      <w:r w:rsidRPr="00C57110">
        <w:rPr>
          <w:rFonts w:ascii="Times New Roman" w:hAnsi="Times New Roman" w:cs="Times New Roman"/>
        </w:rPr>
        <w:t xml:space="preserve"> joined the 54 predictors and </w:t>
      </w:r>
      <w:proofErr w:type="spellStart"/>
      <w:r w:rsidRPr="00C57110">
        <w:rPr>
          <w:rFonts w:ascii="Times New Roman" w:hAnsi="Times New Roman" w:cs="Times New Roman"/>
        </w:rPr>
        <w:t>StandardScaler</w:t>
      </w:r>
      <w:proofErr w:type="spellEnd"/>
      <w:r w:rsidRPr="00C57110">
        <w:rPr>
          <w:rFonts w:ascii="Times New Roman" w:hAnsi="Times New Roman" w:cs="Times New Roman"/>
        </w:rPr>
        <w:t xml:space="preserve"> was fitted on training data only, with </w:t>
      </w:r>
      <w:proofErr w:type="spellStart"/>
      <w:r w:rsidRPr="00C57110">
        <w:rPr>
          <w:rFonts w:ascii="Times New Roman" w:hAnsi="Times New Roman" w:cs="Times New Roman"/>
        </w:rPr>
        <w:t>withStd</w:t>
      </w:r>
      <w:proofErr w:type="spellEnd"/>
      <w:r w:rsidRPr="00C57110">
        <w:rPr>
          <w:rFonts w:ascii="Times New Roman" w:hAnsi="Times New Roman" w:cs="Times New Roman"/>
        </w:rPr>
        <w:t xml:space="preserve">=True and </w:t>
      </w:r>
      <w:proofErr w:type="spellStart"/>
      <w:r w:rsidRPr="00C57110">
        <w:rPr>
          <w:rFonts w:ascii="Times New Roman" w:hAnsi="Times New Roman" w:cs="Times New Roman"/>
        </w:rPr>
        <w:t>withMean</w:t>
      </w:r>
      <w:proofErr w:type="spellEnd"/>
      <w:r w:rsidRPr="00C57110">
        <w:rPr>
          <w:rFonts w:ascii="Times New Roman" w:hAnsi="Times New Roman" w:cs="Times New Roman"/>
        </w:rPr>
        <w:t>=False. Binary indicators were included in scaling. The held-out test partition was reserved for the selected network's final evaluation.</w:t>
      </w:r>
    </w:p>
    <w:p w14:paraId="0CB23D6D" w14:textId="77777777" w:rsidR="00E255F5" w:rsidRPr="00C57110" w:rsidRDefault="00E255F5" w:rsidP="00E255F5">
      <w:pPr>
        <w:rPr>
          <w:rFonts w:ascii="Times New Roman" w:hAnsi="Times New Roman" w:cs="Times New Roman"/>
        </w:rPr>
      </w:pPr>
    </w:p>
    <w:p w14:paraId="2CEB433C" w14:textId="77777777" w:rsidR="00E255F5" w:rsidRPr="00C57110" w:rsidRDefault="00E255F5" w:rsidP="00E255F5">
      <w:pPr>
        <w:pStyle w:val="Heading2"/>
        <w:rPr>
          <w:rFonts w:ascii="Times New Roman" w:hAnsi="Times New Roman" w:cs="Times New Roman"/>
          <w:color w:val="auto"/>
        </w:rPr>
      </w:pPr>
      <w:bookmarkStart w:id="16" w:name="_Toc242620783"/>
      <w:r w:rsidRPr="00C57110">
        <w:rPr>
          <w:rFonts w:ascii="Times New Roman" w:hAnsi="Times New Roman" w:cs="Times New Roman"/>
          <w:color w:val="auto"/>
        </w:rPr>
        <w:t>4.2 Models and Justification</w:t>
      </w:r>
      <w:bookmarkEnd w:id="16"/>
    </w:p>
    <w:p w14:paraId="587F16F5" w14:textId="77777777" w:rsidR="00E255F5" w:rsidRPr="00C57110" w:rsidRDefault="00E255F5" w:rsidP="00E255F5">
      <w:pPr>
        <w:rPr>
          <w:rFonts w:ascii="Times New Roman" w:hAnsi="Times New Roman" w:cs="Times New Roman"/>
        </w:rPr>
      </w:pPr>
    </w:p>
    <w:p w14:paraId="1EA09DC2" w14:textId="77777777" w:rsidR="00E255F5" w:rsidRPr="00C57110" w:rsidRDefault="00E255F5" w:rsidP="00E255F5">
      <w:pPr>
        <w:rPr>
          <w:rFonts w:ascii="Times New Roman" w:hAnsi="Times New Roman" w:cs="Times New Roman"/>
        </w:rPr>
      </w:pPr>
      <w:r w:rsidRPr="00C57110">
        <w:rPr>
          <w:rFonts w:ascii="Times New Roman" w:hAnsi="Times New Roman" w:cs="Times New Roman"/>
        </w:rPr>
        <w:t xml:space="preserve">The primary models were Spark multilayer perceptron classifiers using 54 input units and seven outputs, with progressively larger hidden layers and revised </w:t>
      </w:r>
      <w:proofErr w:type="spellStart"/>
      <w:r w:rsidRPr="00C57110">
        <w:rPr>
          <w:rFonts w:ascii="Times New Roman" w:hAnsi="Times New Roman" w:cs="Times New Roman"/>
        </w:rPr>
        <w:t>optimisation</w:t>
      </w:r>
      <w:proofErr w:type="spellEnd"/>
      <w:r w:rsidRPr="00C57110">
        <w:rPr>
          <w:rFonts w:ascii="Times New Roman" w:hAnsi="Times New Roman" w:cs="Times New Roman"/>
        </w:rPr>
        <w:t xml:space="preserve"> settings. These networks can learn nonlinear feature interactions, but increasing model size also increases training cost. The three implemented architectures were 54–32–7, 54–64–32–7 and 54–128–64–7 (Apache Software Foundation, n.d.).</w:t>
      </w:r>
    </w:p>
    <w:p w14:paraId="12D0CC68" w14:textId="77777777" w:rsidR="00E255F5" w:rsidRPr="00C57110" w:rsidRDefault="00E255F5" w:rsidP="00E255F5">
      <w:pPr>
        <w:rPr>
          <w:rFonts w:ascii="Times New Roman" w:hAnsi="Times New Roman" w:cs="Times New Roman"/>
        </w:rPr>
      </w:pPr>
    </w:p>
    <w:p w14:paraId="6F3E7CB5" w14:textId="77777777" w:rsidR="00E255F5" w:rsidRPr="00C57110" w:rsidRDefault="00E255F5" w:rsidP="00E255F5">
      <w:pPr>
        <w:rPr>
          <w:rFonts w:ascii="Times New Roman" w:hAnsi="Times New Roman" w:cs="Times New Roman"/>
        </w:rPr>
      </w:pPr>
      <w:r w:rsidRPr="00C57110">
        <w:rPr>
          <w:rFonts w:ascii="Times New Roman" w:hAnsi="Times New Roman" w:cs="Times New Roman"/>
        </w:rPr>
        <w:t xml:space="preserve">The executed baseline was multinomial logistic regression with a maximum of 50 iterations and </w:t>
      </w:r>
      <w:proofErr w:type="spellStart"/>
      <w:r w:rsidRPr="00C57110">
        <w:rPr>
          <w:rFonts w:ascii="Times New Roman" w:hAnsi="Times New Roman" w:cs="Times New Roman"/>
        </w:rPr>
        <w:t>regularisation</w:t>
      </w:r>
      <w:proofErr w:type="spellEnd"/>
      <w:r w:rsidRPr="00C57110">
        <w:rPr>
          <w:rFonts w:ascii="Times New Roman" w:hAnsi="Times New Roman" w:cs="Times New Roman"/>
        </w:rPr>
        <w:t xml:space="preserve"> parameter 0.01, trained on the same scaled training features. It provides a relatively simple linear comparator to the nonlinear MLPs. A Random Forest was discussed in the literature and original proposal but was not fitted or evaluated in the notebook; conclusions are restricted to logistic regression and the three implemented MLPs.</w:t>
      </w:r>
    </w:p>
    <w:p w14:paraId="4B431E2B" w14:textId="77777777" w:rsidR="00E255F5" w:rsidRPr="00C57110" w:rsidRDefault="00E255F5" w:rsidP="00E255F5">
      <w:pPr>
        <w:rPr>
          <w:rFonts w:ascii="Times New Roman" w:hAnsi="Times New Roman" w:cs="Times New Roman"/>
        </w:rPr>
      </w:pPr>
    </w:p>
    <w:p w14:paraId="68E93F8B" w14:textId="77777777" w:rsidR="00E255F5" w:rsidRPr="00C57110" w:rsidRDefault="00E255F5" w:rsidP="00E255F5">
      <w:pPr>
        <w:pStyle w:val="Heading2"/>
        <w:rPr>
          <w:rFonts w:ascii="Times New Roman" w:hAnsi="Times New Roman" w:cs="Times New Roman"/>
          <w:color w:val="auto"/>
        </w:rPr>
      </w:pPr>
      <w:bookmarkStart w:id="17" w:name="_Toc242620784"/>
      <w:r w:rsidRPr="00C57110">
        <w:rPr>
          <w:rFonts w:ascii="Times New Roman" w:hAnsi="Times New Roman" w:cs="Times New Roman"/>
          <w:color w:val="auto"/>
        </w:rPr>
        <w:t>4.3 Iterative Experiment Design</w:t>
      </w:r>
      <w:bookmarkEnd w:id="17"/>
    </w:p>
    <w:p w14:paraId="5737B53A" w14:textId="77777777" w:rsidR="00E255F5" w:rsidRPr="00C57110" w:rsidRDefault="00E255F5" w:rsidP="00E255F5">
      <w:pPr>
        <w:rPr>
          <w:rFonts w:ascii="Times New Roman" w:hAnsi="Times New Roman" w:cs="Times New Roman"/>
        </w:rPr>
      </w:pPr>
    </w:p>
    <w:p w14:paraId="0F3043F8" w14:textId="77777777" w:rsidR="00E255F5" w:rsidRPr="00C57110" w:rsidRDefault="00E255F5" w:rsidP="00E255F5">
      <w:pPr>
        <w:rPr>
          <w:rFonts w:ascii="Times New Roman" w:hAnsi="Times New Roman" w:cs="Times New Roman"/>
        </w:rPr>
      </w:pPr>
      <w:r w:rsidRPr="00C57110">
        <w:rPr>
          <w:rFonts w:ascii="Times New Roman" w:hAnsi="Times New Roman" w:cs="Times New Roman"/>
        </w:rPr>
        <w:t>Four validation experiments were completed using seed 42 where applicable: the logistic regression baseline and three MLP configurations shown in Table 3. The MLP settings changed hidden-layer widths/depth, iteration limits, block sizes and learning rates. Therefore, the sequence demonstrates iterative refinement but does not isolate the causal effect of scaling, width or depth one factor at a time. Validation weighted F1 was used for MLP selection; model-fitting durations were recorded.</w:t>
      </w:r>
    </w:p>
    <w:p w14:paraId="49AC4906" w14:textId="77777777" w:rsidR="00E255F5" w:rsidRPr="00C57110" w:rsidRDefault="00E255F5" w:rsidP="00E255F5">
      <w:pPr>
        <w:spacing w:before="100" w:beforeAutospacing="1" w:after="100" w:afterAutospacing="1"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b/>
          <w:bCs/>
          <w:sz w:val="24"/>
          <w:szCs w:val="24"/>
          <w:lang w:bidi="ar-SA"/>
        </w:rPr>
        <w:t>Table 3: Controlled Experimental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385"/>
        <w:gridCol w:w="3776"/>
      </w:tblGrid>
      <w:tr w:rsidR="00E255F5" w:rsidRPr="00C57110" w14:paraId="2BDD6372" w14:textId="77777777" w:rsidTr="00E255F5">
        <w:trPr>
          <w:tblCellSpacing w:w="15" w:type="dxa"/>
        </w:trPr>
        <w:tc>
          <w:tcPr>
            <w:tcW w:w="0" w:type="auto"/>
            <w:vAlign w:val="center"/>
            <w:hideMark/>
          </w:tcPr>
          <w:p w14:paraId="717A5367" w14:textId="77777777" w:rsidR="00E255F5" w:rsidRPr="00C57110" w:rsidRDefault="00E255F5" w:rsidP="00E255F5">
            <w:pPr>
              <w:spacing w:after="0" w:line="240" w:lineRule="auto"/>
              <w:jc w:val="center"/>
              <w:rPr>
                <w:rFonts w:ascii="Times New Roman" w:eastAsia="Times New Roman" w:hAnsi="Times New Roman" w:cs="Times New Roman"/>
                <w:b/>
                <w:bCs/>
                <w:sz w:val="24"/>
                <w:szCs w:val="24"/>
                <w:lang w:bidi="ar-SA"/>
              </w:rPr>
            </w:pPr>
            <w:r w:rsidRPr="00C57110">
              <w:rPr>
                <w:rFonts w:ascii="Times New Roman" w:eastAsia="Times New Roman" w:hAnsi="Times New Roman" w:cs="Times New Roman"/>
                <w:b/>
                <w:bCs/>
                <w:sz w:val="24"/>
                <w:szCs w:val="24"/>
                <w:lang w:bidi="ar-SA"/>
              </w:rPr>
              <w:t>Experiment</w:t>
            </w:r>
          </w:p>
        </w:tc>
        <w:tc>
          <w:tcPr>
            <w:tcW w:w="0" w:type="auto"/>
            <w:vAlign w:val="center"/>
            <w:hideMark/>
          </w:tcPr>
          <w:p w14:paraId="7CDE89A8" w14:textId="77777777" w:rsidR="00E255F5" w:rsidRPr="00C57110" w:rsidRDefault="00E255F5" w:rsidP="00E255F5">
            <w:pPr>
              <w:spacing w:after="0" w:line="240" w:lineRule="auto"/>
              <w:jc w:val="center"/>
              <w:rPr>
                <w:rFonts w:ascii="Times New Roman" w:eastAsia="Times New Roman" w:hAnsi="Times New Roman" w:cs="Times New Roman"/>
                <w:b/>
                <w:bCs/>
                <w:sz w:val="24"/>
                <w:szCs w:val="24"/>
                <w:lang w:bidi="ar-SA"/>
              </w:rPr>
            </w:pPr>
            <w:r w:rsidRPr="00C57110">
              <w:rPr>
                <w:rFonts w:ascii="Times New Roman" w:eastAsia="Times New Roman" w:hAnsi="Times New Roman" w:cs="Times New Roman"/>
                <w:b/>
                <w:bCs/>
                <w:sz w:val="24"/>
                <w:szCs w:val="24"/>
                <w:lang w:bidi="ar-SA"/>
              </w:rPr>
              <w:t>Configuration</w:t>
            </w:r>
          </w:p>
        </w:tc>
        <w:tc>
          <w:tcPr>
            <w:tcW w:w="0" w:type="auto"/>
            <w:vAlign w:val="center"/>
            <w:hideMark/>
          </w:tcPr>
          <w:p w14:paraId="0053D9F6" w14:textId="77777777" w:rsidR="00E255F5" w:rsidRPr="00C57110" w:rsidRDefault="00E255F5" w:rsidP="00E255F5">
            <w:pPr>
              <w:spacing w:after="0" w:line="240" w:lineRule="auto"/>
              <w:jc w:val="center"/>
              <w:rPr>
                <w:rFonts w:ascii="Times New Roman" w:eastAsia="Times New Roman" w:hAnsi="Times New Roman" w:cs="Times New Roman"/>
                <w:b/>
                <w:bCs/>
                <w:sz w:val="24"/>
                <w:szCs w:val="24"/>
                <w:lang w:bidi="ar-SA"/>
              </w:rPr>
            </w:pPr>
            <w:r w:rsidRPr="00C57110">
              <w:rPr>
                <w:rFonts w:ascii="Times New Roman" w:eastAsia="Times New Roman" w:hAnsi="Times New Roman" w:cs="Times New Roman"/>
                <w:b/>
                <w:bCs/>
                <w:sz w:val="24"/>
                <w:szCs w:val="24"/>
                <w:lang w:bidi="ar-SA"/>
              </w:rPr>
              <w:t>Purpose</w:t>
            </w:r>
          </w:p>
        </w:tc>
      </w:tr>
      <w:tr w:rsidR="00E255F5" w:rsidRPr="00C57110" w14:paraId="4BC2DB3E" w14:textId="77777777" w:rsidTr="00E255F5">
        <w:trPr>
          <w:tblCellSpacing w:w="15" w:type="dxa"/>
        </w:trPr>
        <w:tc>
          <w:tcPr>
            <w:tcW w:w="0" w:type="auto"/>
            <w:vAlign w:val="center"/>
            <w:hideMark/>
          </w:tcPr>
          <w:p w14:paraId="673CE547"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B0</w:t>
            </w:r>
          </w:p>
        </w:tc>
        <w:tc>
          <w:tcPr>
            <w:tcW w:w="0" w:type="auto"/>
            <w:vAlign w:val="center"/>
            <w:hideMark/>
          </w:tcPr>
          <w:p w14:paraId="2634CD5B"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Multinomial logistic regression; scaled inputs</w:t>
            </w:r>
          </w:p>
        </w:tc>
        <w:tc>
          <w:tcPr>
            <w:tcW w:w="0" w:type="auto"/>
            <w:vAlign w:val="center"/>
            <w:hideMark/>
          </w:tcPr>
          <w:p w14:paraId="52B6D980"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Linear baseline; 50 iterations</w:t>
            </w:r>
          </w:p>
        </w:tc>
      </w:tr>
      <w:tr w:rsidR="00E255F5" w:rsidRPr="00C57110" w14:paraId="26417565" w14:textId="77777777" w:rsidTr="00E255F5">
        <w:trPr>
          <w:tblCellSpacing w:w="15" w:type="dxa"/>
        </w:trPr>
        <w:tc>
          <w:tcPr>
            <w:tcW w:w="0" w:type="auto"/>
            <w:vAlign w:val="center"/>
            <w:hideMark/>
          </w:tcPr>
          <w:p w14:paraId="0D61A7E7"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N1</w:t>
            </w:r>
          </w:p>
        </w:tc>
        <w:tc>
          <w:tcPr>
            <w:tcW w:w="0" w:type="auto"/>
            <w:vAlign w:val="center"/>
            <w:hideMark/>
          </w:tcPr>
          <w:p w14:paraId="7672FC3E"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MLP: 54 → 32 → 7; scaled; 50 iterations</w:t>
            </w:r>
          </w:p>
        </w:tc>
        <w:tc>
          <w:tcPr>
            <w:tcW w:w="0" w:type="auto"/>
            <w:vAlign w:val="center"/>
            <w:hideMark/>
          </w:tcPr>
          <w:p w14:paraId="3443C09F"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Initial neural network</w:t>
            </w:r>
          </w:p>
        </w:tc>
      </w:tr>
      <w:tr w:rsidR="00E255F5" w:rsidRPr="00C57110" w14:paraId="506F3DCD" w14:textId="77777777" w:rsidTr="00E255F5">
        <w:trPr>
          <w:tblCellSpacing w:w="15" w:type="dxa"/>
        </w:trPr>
        <w:tc>
          <w:tcPr>
            <w:tcW w:w="0" w:type="auto"/>
            <w:vAlign w:val="center"/>
            <w:hideMark/>
          </w:tcPr>
          <w:p w14:paraId="3841712B"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N2</w:t>
            </w:r>
          </w:p>
        </w:tc>
        <w:tc>
          <w:tcPr>
            <w:tcW w:w="0" w:type="auto"/>
            <w:vAlign w:val="center"/>
            <w:hideMark/>
          </w:tcPr>
          <w:p w14:paraId="419F516B"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MLP: 54 → 64 → 32 → 7; scaled; 100 iterations</w:t>
            </w:r>
          </w:p>
        </w:tc>
        <w:tc>
          <w:tcPr>
            <w:tcW w:w="0" w:type="auto"/>
            <w:vAlign w:val="center"/>
            <w:hideMark/>
          </w:tcPr>
          <w:p w14:paraId="180344B3"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Architecture and training changes</w:t>
            </w:r>
          </w:p>
        </w:tc>
      </w:tr>
      <w:tr w:rsidR="00E255F5" w:rsidRPr="00C57110" w14:paraId="57F1FD40" w14:textId="77777777" w:rsidTr="00E255F5">
        <w:trPr>
          <w:tblCellSpacing w:w="15" w:type="dxa"/>
        </w:trPr>
        <w:tc>
          <w:tcPr>
            <w:tcW w:w="0" w:type="auto"/>
            <w:vAlign w:val="center"/>
            <w:hideMark/>
          </w:tcPr>
          <w:p w14:paraId="56A2B2D8"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N3</w:t>
            </w:r>
          </w:p>
        </w:tc>
        <w:tc>
          <w:tcPr>
            <w:tcW w:w="0" w:type="auto"/>
            <w:vAlign w:val="center"/>
            <w:hideMark/>
          </w:tcPr>
          <w:p w14:paraId="3AB3EC59"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MLP: 54 → 128 → 64 → 7; scaled; 150 iterations</w:t>
            </w:r>
          </w:p>
        </w:tc>
        <w:tc>
          <w:tcPr>
            <w:tcW w:w="0" w:type="auto"/>
            <w:vAlign w:val="center"/>
            <w:hideMark/>
          </w:tcPr>
          <w:p w14:paraId="237EF10B"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 xml:space="preserve">Larger model and revised </w:t>
            </w:r>
            <w:proofErr w:type="spellStart"/>
            <w:r w:rsidRPr="00C57110">
              <w:rPr>
                <w:rFonts w:ascii="Times New Roman" w:eastAsia="Times New Roman" w:hAnsi="Times New Roman" w:cs="Times New Roman"/>
                <w:sz w:val="24"/>
                <w:szCs w:val="24"/>
                <w:lang w:bidi="ar-SA"/>
              </w:rPr>
              <w:t>optimisation</w:t>
            </w:r>
            <w:proofErr w:type="spellEnd"/>
          </w:p>
        </w:tc>
      </w:tr>
      <w:tr w:rsidR="00E255F5" w:rsidRPr="00C57110" w14:paraId="032EC688" w14:textId="77777777" w:rsidTr="00E255F5">
        <w:trPr>
          <w:tblCellSpacing w:w="15" w:type="dxa"/>
        </w:trPr>
        <w:tc>
          <w:tcPr>
            <w:tcW w:w="0" w:type="auto"/>
            <w:vAlign w:val="center"/>
            <w:hideMark/>
          </w:tcPr>
          <w:p w14:paraId="798D5A50"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Note</w:t>
            </w:r>
          </w:p>
        </w:tc>
        <w:tc>
          <w:tcPr>
            <w:tcW w:w="0" w:type="auto"/>
            <w:vAlign w:val="center"/>
            <w:hideMark/>
          </w:tcPr>
          <w:p w14:paraId="3ECE95A4"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All MLPs use the same training-fitted scaler</w:t>
            </w:r>
          </w:p>
        </w:tc>
        <w:tc>
          <w:tcPr>
            <w:tcW w:w="0" w:type="auto"/>
            <w:vAlign w:val="center"/>
            <w:hideMark/>
          </w:tcPr>
          <w:p w14:paraId="164F81AF" w14:textId="77777777" w:rsidR="00E255F5" w:rsidRPr="00C57110" w:rsidRDefault="00E255F5" w:rsidP="00E255F5">
            <w:pPr>
              <w:spacing w:after="0" w:line="240" w:lineRule="auto"/>
              <w:rPr>
                <w:rFonts w:ascii="Times New Roman" w:eastAsia="Times New Roman" w:hAnsi="Times New Roman" w:cs="Times New Roman"/>
                <w:sz w:val="24"/>
                <w:szCs w:val="24"/>
                <w:lang w:bidi="ar-SA"/>
              </w:rPr>
            </w:pPr>
            <w:r w:rsidRPr="00C57110">
              <w:rPr>
                <w:rFonts w:ascii="Times New Roman" w:eastAsia="Times New Roman" w:hAnsi="Times New Roman" w:cs="Times New Roman"/>
                <w:sz w:val="24"/>
                <w:szCs w:val="24"/>
                <w:lang w:bidi="ar-SA"/>
              </w:rPr>
              <w:t>No unscaled or isolated scaling experiment</w:t>
            </w:r>
          </w:p>
        </w:tc>
      </w:tr>
    </w:tbl>
    <w:p w14:paraId="34830C79" w14:textId="77777777" w:rsidR="00E255F5" w:rsidRPr="00C57110" w:rsidRDefault="00E255F5" w:rsidP="00E255F5">
      <w:pPr>
        <w:rPr>
          <w:rFonts w:ascii="Times New Roman" w:hAnsi="Times New Roman" w:cs="Times New Roman"/>
        </w:rPr>
      </w:pPr>
    </w:p>
    <w:p w14:paraId="22825939" w14:textId="77777777" w:rsidR="00E255F5" w:rsidRPr="00C57110" w:rsidRDefault="00E255F5" w:rsidP="00E255F5">
      <w:pPr>
        <w:rPr>
          <w:rFonts w:ascii="Times New Roman" w:hAnsi="Times New Roman" w:cs="Times New Roman"/>
        </w:rPr>
      </w:pPr>
    </w:p>
    <w:p w14:paraId="7DA5B353" w14:textId="77777777" w:rsidR="00E255F5" w:rsidRPr="00C57110" w:rsidRDefault="00E255F5" w:rsidP="00E255F5">
      <w:pPr>
        <w:rPr>
          <w:rFonts w:ascii="Times New Roman" w:hAnsi="Times New Roman" w:cs="Times New Roman"/>
        </w:rPr>
      </w:pPr>
    </w:p>
    <w:p w14:paraId="58DD6C44" w14:textId="77777777" w:rsidR="00E255F5" w:rsidRPr="00C57110" w:rsidRDefault="00E255F5" w:rsidP="00E255F5">
      <w:pPr>
        <w:rPr>
          <w:rFonts w:ascii="Times New Roman" w:hAnsi="Times New Roman" w:cs="Times New Roman"/>
        </w:rPr>
      </w:pPr>
    </w:p>
    <w:p w14:paraId="418F42F2" w14:textId="77777777" w:rsidR="00E255F5" w:rsidRPr="00C57110" w:rsidRDefault="00E255F5" w:rsidP="00E255F5">
      <w:pPr>
        <w:rPr>
          <w:rFonts w:ascii="Times New Roman" w:hAnsi="Times New Roman" w:cs="Times New Roman"/>
        </w:rPr>
      </w:pPr>
      <w:r w:rsidRPr="00C57110">
        <w:rPr>
          <w:rFonts w:ascii="Times New Roman" w:hAnsi="Times New Roman" w:cs="Times New Roman"/>
        </w:rPr>
        <w:t xml:space="preserve">The same training and validation feature datasets were reused across model experiments. Timing was recorded around fitting, with Spark actions used to </w:t>
      </w:r>
      <w:proofErr w:type="spellStart"/>
      <w:r w:rsidRPr="00C57110">
        <w:rPr>
          <w:rFonts w:ascii="Times New Roman" w:hAnsi="Times New Roman" w:cs="Times New Roman"/>
        </w:rPr>
        <w:t>materialise</w:t>
      </w:r>
      <w:proofErr w:type="spellEnd"/>
      <w:r w:rsidRPr="00C57110">
        <w:rPr>
          <w:rFonts w:ascii="Times New Roman" w:hAnsi="Times New Roman" w:cs="Times New Roman"/>
        </w:rPr>
        <w:t xml:space="preserve"> prediction outputs. The single seed, random split and local runtime limit repeatability and </w:t>
      </w:r>
      <w:proofErr w:type="spellStart"/>
      <w:r w:rsidRPr="00C57110">
        <w:rPr>
          <w:rFonts w:ascii="Times New Roman" w:hAnsi="Times New Roman" w:cs="Times New Roman"/>
        </w:rPr>
        <w:t>generalisability</w:t>
      </w:r>
      <w:proofErr w:type="spellEnd"/>
      <w:r w:rsidRPr="00C57110">
        <w:rPr>
          <w:rFonts w:ascii="Times New Roman" w:hAnsi="Times New Roman" w:cs="Times New Roman"/>
        </w:rPr>
        <w:t>; results are descriptive rather than a controlled causal assessment of each individual hyperparameter.</w:t>
      </w:r>
    </w:p>
    <w:p w14:paraId="30081A60" w14:textId="77777777" w:rsidR="00E255F5" w:rsidRPr="00C57110" w:rsidRDefault="00E255F5" w:rsidP="00E255F5">
      <w:pPr>
        <w:rPr>
          <w:rFonts w:ascii="Times New Roman" w:hAnsi="Times New Roman" w:cs="Times New Roman"/>
        </w:rPr>
      </w:pPr>
    </w:p>
    <w:p w14:paraId="41E8B442" w14:textId="77777777" w:rsidR="00E255F5" w:rsidRPr="00C57110" w:rsidRDefault="00E255F5" w:rsidP="00E255F5">
      <w:pPr>
        <w:pStyle w:val="Heading2"/>
        <w:rPr>
          <w:rFonts w:ascii="Times New Roman" w:hAnsi="Times New Roman" w:cs="Times New Roman"/>
          <w:color w:val="auto"/>
        </w:rPr>
      </w:pPr>
      <w:bookmarkStart w:id="18" w:name="_Toc242620785"/>
      <w:r w:rsidRPr="00C57110">
        <w:rPr>
          <w:rFonts w:ascii="Times New Roman" w:hAnsi="Times New Roman" w:cs="Times New Roman"/>
          <w:color w:val="auto"/>
        </w:rPr>
        <w:t>4.4 Local Spark Partition Processing Experiment</w:t>
      </w:r>
      <w:bookmarkEnd w:id="18"/>
    </w:p>
    <w:p w14:paraId="17582A96" w14:textId="77777777" w:rsidR="00E255F5" w:rsidRPr="00C57110" w:rsidRDefault="00E255F5" w:rsidP="00E255F5">
      <w:pPr>
        <w:rPr>
          <w:rFonts w:ascii="Times New Roman" w:hAnsi="Times New Roman" w:cs="Times New Roman"/>
        </w:rPr>
      </w:pPr>
    </w:p>
    <w:p w14:paraId="2C667178" w14:textId="594A090E" w:rsidR="00E255F5" w:rsidRPr="00C57110" w:rsidRDefault="00E255F5" w:rsidP="00E255F5">
      <w:pPr>
        <w:rPr>
          <w:rFonts w:ascii="Times New Roman" w:hAnsi="Times New Roman" w:cs="Times New Roman"/>
        </w:rPr>
      </w:pPr>
      <w:r w:rsidRPr="00C57110">
        <w:rPr>
          <w:rFonts w:ascii="Times New Roman" w:hAnsi="Times New Roman" w:cs="Times New Roman"/>
        </w:rPr>
        <w:lastRenderedPageBreak/>
        <w:t xml:space="preserve">Processing was compared by repartitioning the cleaned Spark </w:t>
      </w:r>
      <w:proofErr w:type="spellStart"/>
      <w:r w:rsidRPr="00C57110">
        <w:rPr>
          <w:rFonts w:ascii="Times New Roman" w:hAnsi="Times New Roman" w:cs="Times New Roman"/>
        </w:rPr>
        <w:t>DataFrame</w:t>
      </w:r>
      <w:proofErr w:type="spellEnd"/>
      <w:r w:rsidRPr="00C57110">
        <w:rPr>
          <w:rFonts w:ascii="Times New Roman" w:hAnsi="Times New Roman" w:cs="Times New Roman"/>
        </w:rPr>
        <w:t xml:space="preserve"> into two, four and eight partitions. For each setting, a grouped aggregation computed record counts and average elevation by cover type and triggered execution with </w:t>
      </w:r>
      <w:r w:rsidR="00C57110" w:rsidRPr="00C57110">
        <w:rPr>
          <w:rFonts w:ascii="Times New Roman" w:hAnsi="Times New Roman" w:cs="Times New Roman"/>
        </w:rPr>
        <w:t>collect (</w:t>
      </w:r>
      <w:r w:rsidRPr="00C57110">
        <w:rPr>
          <w:rFonts w:ascii="Times New Roman" w:hAnsi="Times New Roman" w:cs="Times New Roman"/>
        </w:rPr>
        <w:t>). Three elapsed-time trials were recorded; means and sample standard deviations were compared. The observed averages were 2.925, 0.876 and 1.538 seconds respectively. These measurements do not quantify storage efficiency, CSV-versus-Parquet performance or genuine multi-node scaling.</w:t>
      </w:r>
    </w:p>
    <w:p w14:paraId="711BCC2D" w14:textId="77777777" w:rsidR="00E255F5" w:rsidRPr="00C57110" w:rsidRDefault="00E255F5" w:rsidP="00E255F5">
      <w:pPr>
        <w:rPr>
          <w:rFonts w:ascii="Times New Roman" w:hAnsi="Times New Roman" w:cs="Times New Roman"/>
        </w:rPr>
      </w:pPr>
    </w:p>
    <w:p w14:paraId="5274D468" w14:textId="77777777" w:rsidR="00E255F5" w:rsidRPr="00C57110" w:rsidRDefault="00E255F5" w:rsidP="00E255F5">
      <w:pPr>
        <w:pStyle w:val="Heading2"/>
        <w:rPr>
          <w:rFonts w:ascii="Times New Roman" w:hAnsi="Times New Roman" w:cs="Times New Roman"/>
          <w:color w:val="auto"/>
        </w:rPr>
      </w:pPr>
      <w:bookmarkStart w:id="19" w:name="_Toc242620786"/>
      <w:r w:rsidRPr="00C57110">
        <w:rPr>
          <w:rFonts w:ascii="Times New Roman" w:hAnsi="Times New Roman" w:cs="Times New Roman"/>
          <w:color w:val="auto"/>
        </w:rPr>
        <w:t>4.5 Evaluation Measure</w:t>
      </w:r>
      <w:bookmarkEnd w:id="19"/>
    </w:p>
    <w:p w14:paraId="67056F92" w14:textId="77777777" w:rsidR="00E255F5" w:rsidRPr="00C57110" w:rsidRDefault="00E255F5" w:rsidP="00E255F5">
      <w:pPr>
        <w:rPr>
          <w:rFonts w:ascii="Times New Roman" w:hAnsi="Times New Roman" w:cs="Times New Roman"/>
        </w:rPr>
      </w:pPr>
    </w:p>
    <w:p w14:paraId="5696336B" w14:textId="77777777" w:rsidR="00E255F5" w:rsidRPr="00C57110" w:rsidRDefault="00E255F5" w:rsidP="00E255F5">
      <w:pPr>
        <w:rPr>
          <w:rFonts w:ascii="Times New Roman" w:hAnsi="Times New Roman" w:cs="Times New Roman"/>
        </w:rPr>
      </w:pPr>
      <w:r w:rsidRPr="00C57110">
        <w:rPr>
          <w:rFonts w:ascii="Times New Roman" w:hAnsi="Times New Roman" w:cs="Times New Roman"/>
        </w:rPr>
        <w:t xml:space="preserve">Model evaluation used validation accuracy, weighted precision, weighted recall, weighted F1 and measured training time. NN_3 was selected using the highest validation weighted F1, and its accuracy and weighted scores were then assessed once on the held-out test split. A confusion matrix, class-specific precision/recall/F1 and macro-average recall were inspected because weighted scores can hide poor performance on minority forest types. The logistic regression baseline was compared </w:t>
      </w:r>
      <w:proofErr w:type="gramStart"/>
      <w:r w:rsidRPr="00C57110">
        <w:rPr>
          <w:rFonts w:ascii="Times New Roman" w:hAnsi="Times New Roman" w:cs="Times New Roman"/>
        </w:rPr>
        <w:t>on</w:t>
      </w:r>
      <w:proofErr w:type="gramEnd"/>
      <w:r w:rsidRPr="00C57110">
        <w:rPr>
          <w:rFonts w:ascii="Times New Roman" w:hAnsi="Times New Roman" w:cs="Times New Roman"/>
        </w:rPr>
        <w:t xml:space="preserve"> validation results; the notebook did not report its final test performance.</w:t>
      </w:r>
    </w:p>
    <w:p w14:paraId="5B3F619E" w14:textId="77777777" w:rsidR="00E255F5" w:rsidRPr="00C57110" w:rsidRDefault="00E255F5" w:rsidP="00E255F5">
      <w:pPr>
        <w:rPr>
          <w:rFonts w:ascii="Times New Roman" w:hAnsi="Times New Roman" w:cs="Times New Roman"/>
        </w:rPr>
      </w:pPr>
    </w:p>
    <w:p w14:paraId="2990CAC2" w14:textId="77777777" w:rsidR="003650FB" w:rsidRPr="00C57110" w:rsidRDefault="003650FB" w:rsidP="003650FB">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bookmarkStart w:id="20" w:name="_Toc242620787"/>
      <w:r w:rsidRPr="00C57110">
        <w:rPr>
          <w:rFonts w:ascii="Times New Roman" w:eastAsia="Times New Roman" w:hAnsi="Times New Roman" w:cs="Times New Roman"/>
          <w:b/>
          <w:bCs/>
          <w:kern w:val="36"/>
          <w:sz w:val="48"/>
          <w:szCs w:val="48"/>
          <w:lang w:bidi="ar-SA"/>
        </w:rPr>
        <w:t>5. Experimental Results and Critical Evaluation</w:t>
      </w:r>
      <w:bookmarkEnd w:id="20"/>
    </w:p>
    <w:p w14:paraId="32BF3E95" w14:textId="77777777" w:rsidR="003650FB" w:rsidRPr="00C57110" w:rsidRDefault="003650FB" w:rsidP="003650FB">
      <w:pPr>
        <w:rPr>
          <w:rFonts w:ascii="Times New Roman" w:hAnsi="Times New Roman" w:cs="Times New Roman"/>
        </w:rPr>
      </w:pPr>
    </w:p>
    <w:p w14:paraId="6DD0A641" w14:textId="77777777" w:rsidR="003650FB" w:rsidRPr="00C57110" w:rsidRDefault="003650FB" w:rsidP="003650FB">
      <w:pPr>
        <w:pStyle w:val="Heading2"/>
        <w:rPr>
          <w:rFonts w:ascii="Times New Roman" w:hAnsi="Times New Roman" w:cs="Times New Roman"/>
          <w:color w:val="auto"/>
        </w:rPr>
      </w:pPr>
      <w:bookmarkStart w:id="21" w:name="_Toc242620788"/>
      <w:r w:rsidRPr="00C57110">
        <w:rPr>
          <w:rFonts w:ascii="Times New Roman" w:hAnsi="Times New Roman" w:cs="Times New Roman"/>
          <w:color w:val="auto"/>
        </w:rPr>
        <w:t>5.1 Experimental Environment and Dataset Verification</w:t>
      </w:r>
      <w:bookmarkEnd w:id="21"/>
    </w:p>
    <w:p w14:paraId="7886FA6E" w14:textId="77777777" w:rsidR="003650FB" w:rsidRPr="00C57110" w:rsidRDefault="003650FB" w:rsidP="003650FB">
      <w:pPr>
        <w:rPr>
          <w:rFonts w:ascii="Times New Roman" w:hAnsi="Times New Roman" w:cs="Times New Roman"/>
        </w:rPr>
      </w:pPr>
    </w:p>
    <w:p w14:paraId="6D4240AC" w14:textId="121731D0" w:rsidR="003650FB" w:rsidRPr="00C57110" w:rsidRDefault="003650FB" w:rsidP="003650FB">
      <w:pPr>
        <w:rPr>
          <w:rFonts w:ascii="Times New Roman" w:hAnsi="Times New Roman" w:cs="Times New Roman"/>
        </w:rPr>
      </w:pPr>
      <w:r w:rsidRPr="00C57110">
        <w:rPr>
          <w:rFonts w:ascii="Times New Roman" w:hAnsi="Times New Roman" w:cs="Times New Roman"/>
        </w:rPr>
        <w:t xml:space="preserve">Experiments were performed with Apache Spark 4.0.4 and Python </w:t>
      </w:r>
      <w:proofErr w:type="gramStart"/>
      <w:r w:rsidRPr="00C57110">
        <w:rPr>
          <w:rFonts w:ascii="Times New Roman" w:hAnsi="Times New Roman" w:cs="Times New Roman"/>
        </w:rPr>
        <w:t>3.13.16 .</w:t>
      </w:r>
      <w:proofErr w:type="gramEnd"/>
      <w:r w:rsidRPr="00C57110">
        <w:rPr>
          <w:rFonts w:ascii="Times New Roman" w:hAnsi="Times New Roman" w:cs="Times New Roman"/>
        </w:rPr>
        <w:t xml:space="preserve"> Spark was set up in local mode with </w:t>
      </w:r>
      <w:r w:rsidR="00C57110" w:rsidRPr="00C57110">
        <w:rPr>
          <w:rFonts w:ascii="Times New Roman" w:hAnsi="Times New Roman" w:cs="Times New Roman"/>
        </w:rPr>
        <w:t>local [</w:t>
      </w:r>
      <w:r w:rsidRPr="00C57110">
        <w:rPr>
          <w:rFonts w:ascii="Times New Roman" w:hAnsi="Times New Roman" w:cs="Times New Roman"/>
        </w:rPr>
        <w:t>*], 4 GB of driver memory and 8 SQL shuffle partitions. The default parallelism reported by the environment is 2.</w:t>
      </w:r>
    </w:p>
    <w:p w14:paraId="21B80A49" w14:textId="77777777" w:rsidR="003650FB" w:rsidRPr="00C57110" w:rsidRDefault="003650FB" w:rsidP="003650FB">
      <w:pPr>
        <w:rPr>
          <w:rFonts w:ascii="Times New Roman" w:hAnsi="Times New Roman" w:cs="Times New Roman"/>
        </w:rPr>
      </w:pPr>
    </w:p>
    <w:p w14:paraId="2C6F597A" w14:textId="77777777" w:rsidR="00E255F5" w:rsidRPr="00C57110" w:rsidRDefault="003650FB" w:rsidP="003650FB">
      <w:pPr>
        <w:rPr>
          <w:rFonts w:ascii="Times New Roman" w:hAnsi="Times New Roman" w:cs="Times New Roman"/>
        </w:rPr>
      </w:pPr>
      <w:r w:rsidRPr="00C57110">
        <w:rPr>
          <w:rFonts w:ascii="Times New Roman" w:hAnsi="Times New Roman" w:cs="Times New Roman"/>
        </w:rPr>
        <w:t xml:space="preserve">The UCI </w:t>
      </w:r>
      <w:proofErr w:type="spellStart"/>
      <w:r w:rsidRPr="00C57110">
        <w:rPr>
          <w:rFonts w:ascii="Times New Roman" w:hAnsi="Times New Roman" w:cs="Times New Roman"/>
        </w:rPr>
        <w:t>Covertype</w:t>
      </w:r>
      <w:proofErr w:type="spellEnd"/>
      <w:r w:rsidRPr="00C57110">
        <w:rPr>
          <w:rFonts w:ascii="Times New Roman" w:hAnsi="Times New Roman" w:cs="Times New Roman"/>
        </w:rPr>
        <w:t xml:space="preserve"> dataset was imported into Spark for forest cover classification with multiple classes. The number of observations in the dataset was validated as 581,012, and the number of input features was validated as 54, and the number of target classes was validated as 7. No missing values or duplicate records were found in the data quality checks and all observations were retained. The time recorded for the cleaning operation was 49.36 seconds.</w:t>
      </w:r>
    </w:p>
    <w:p w14:paraId="46C877AF" w14:textId="77777777" w:rsidR="003650FB" w:rsidRPr="00C57110" w:rsidRDefault="003650FB" w:rsidP="003650FB">
      <w:pPr>
        <w:rPr>
          <w:rFonts w:ascii="Times New Roman" w:hAnsi="Times New Roman" w:cs="Times New Roman"/>
        </w:rPr>
      </w:pPr>
    </w:p>
    <w:p w14:paraId="13A450AA" w14:textId="77777777" w:rsidR="003650FB" w:rsidRPr="00C57110" w:rsidRDefault="003650FB" w:rsidP="003650FB">
      <w:pPr>
        <w:keepNext/>
        <w:rPr>
          <w:rFonts w:ascii="Times New Roman" w:hAnsi="Times New Roman" w:cs="Times New Roman"/>
        </w:rPr>
      </w:pPr>
      <w:r w:rsidRPr="00C57110">
        <w:rPr>
          <w:rFonts w:ascii="Times New Roman" w:hAnsi="Times New Roman" w:cs="Times New Roman"/>
          <w:noProof/>
          <w:lang w:bidi="ar-SA"/>
        </w:rPr>
        <w:lastRenderedPageBreak/>
        <w:drawing>
          <wp:inline distT="0" distB="0" distL="0" distR="0" wp14:anchorId="3E49185D" wp14:editId="153881A1">
            <wp:extent cx="4863193" cy="3017909"/>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60968" cy="3016528"/>
                    </a:xfrm>
                    <a:prstGeom prst="rect">
                      <a:avLst/>
                    </a:prstGeom>
                    <a:noFill/>
                    <a:ln w="9525">
                      <a:noFill/>
                      <a:miter lim="800000"/>
                      <a:headEnd/>
                      <a:tailEnd/>
                    </a:ln>
                  </pic:spPr>
                </pic:pic>
              </a:graphicData>
            </a:graphic>
          </wp:inline>
        </w:drawing>
      </w:r>
    </w:p>
    <w:p w14:paraId="21B7464D" w14:textId="77777777" w:rsidR="003650FB" w:rsidRPr="00C57110" w:rsidRDefault="003650FB" w:rsidP="003650FB">
      <w:pPr>
        <w:pStyle w:val="Caption"/>
        <w:rPr>
          <w:rFonts w:ascii="Times New Roman" w:hAnsi="Times New Roman" w:cs="Times New Roman"/>
          <w:color w:val="auto"/>
        </w:rPr>
      </w:pPr>
      <w:r w:rsidRPr="00C57110">
        <w:rPr>
          <w:rFonts w:ascii="Times New Roman" w:hAnsi="Times New Roman" w:cs="Times New Roman"/>
          <w:color w:val="auto"/>
        </w:rPr>
        <w:t xml:space="preserve">Figure </w:t>
      </w:r>
      <w:r w:rsidRPr="00C57110">
        <w:rPr>
          <w:rFonts w:ascii="Times New Roman" w:hAnsi="Times New Roman" w:cs="Times New Roman"/>
          <w:color w:val="auto"/>
        </w:rPr>
        <w:fldChar w:fldCharType="begin"/>
      </w:r>
      <w:r w:rsidRPr="00C57110">
        <w:rPr>
          <w:rFonts w:ascii="Times New Roman" w:hAnsi="Times New Roman" w:cs="Times New Roman"/>
          <w:color w:val="auto"/>
        </w:rPr>
        <w:instrText xml:space="preserve"> SEQ Figure \* ARABIC </w:instrText>
      </w:r>
      <w:r w:rsidRPr="00C57110">
        <w:rPr>
          <w:rFonts w:ascii="Times New Roman" w:hAnsi="Times New Roman" w:cs="Times New Roman"/>
          <w:color w:val="auto"/>
        </w:rPr>
        <w:fldChar w:fldCharType="separate"/>
      </w:r>
      <w:r w:rsidR="00C57110" w:rsidRPr="00C57110">
        <w:rPr>
          <w:rFonts w:ascii="Times New Roman" w:hAnsi="Times New Roman" w:cs="Times New Roman"/>
          <w:noProof/>
          <w:color w:val="auto"/>
        </w:rPr>
        <w:t>2</w:t>
      </w:r>
      <w:r w:rsidRPr="00C57110">
        <w:rPr>
          <w:rFonts w:ascii="Times New Roman" w:hAnsi="Times New Roman" w:cs="Times New Roman"/>
          <w:color w:val="auto"/>
        </w:rPr>
        <w:fldChar w:fldCharType="end"/>
      </w:r>
      <w:r w:rsidRPr="00C57110">
        <w:rPr>
          <w:rFonts w:ascii="Times New Roman" w:hAnsi="Times New Roman" w:cs="Times New Roman"/>
          <w:color w:val="auto"/>
        </w:rPr>
        <w:t xml:space="preserve"> Apache Spark </w:t>
      </w:r>
      <w:proofErr w:type="gramStart"/>
      <w:r w:rsidRPr="00C57110">
        <w:rPr>
          <w:rFonts w:ascii="Times New Roman" w:hAnsi="Times New Roman" w:cs="Times New Roman"/>
          <w:color w:val="auto"/>
        </w:rPr>
        <w:t>execution environment</w:t>
      </w:r>
      <w:proofErr w:type="gramEnd"/>
    </w:p>
    <w:p w14:paraId="0F10C8D3" w14:textId="77777777" w:rsidR="003650FB" w:rsidRPr="00C57110" w:rsidRDefault="003650FB" w:rsidP="003650FB">
      <w:pPr>
        <w:rPr>
          <w:rFonts w:ascii="Times New Roman" w:hAnsi="Times New Roman" w:cs="Times New Roman"/>
        </w:rPr>
      </w:pPr>
    </w:p>
    <w:p w14:paraId="11F4F9C2" w14:textId="77777777" w:rsidR="003650FB" w:rsidRPr="00C57110" w:rsidRDefault="003650FB" w:rsidP="003650FB">
      <w:pPr>
        <w:keepNext/>
        <w:rPr>
          <w:rFonts w:ascii="Times New Roman" w:hAnsi="Times New Roman" w:cs="Times New Roman"/>
        </w:rPr>
      </w:pPr>
      <w:r w:rsidRPr="00C57110">
        <w:rPr>
          <w:rFonts w:ascii="Times New Roman" w:hAnsi="Times New Roman" w:cs="Times New Roman"/>
          <w:noProof/>
          <w:lang w:bidi="ar-SA"/>
        </w:rPr>
        <w:drawing>
          <wp:inline distT="0" distB="0" distL="0" distR="0" wp14:anchorId="33D1A8CC" wp14:editId="0D457381">
            <wp:extent cx="4394836" cy="4223657"/>
            <wp:effectExtent l="19050" t="0" r="5714"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396790" cy="4225535"/>
                    </a:xfrm>
                    <a:prstGeom prst="rect">
                      <a:avLst/>
                    </a:prstGeom>
                    <a:noFill/>
                    <a:ln w="9525">
                      <a:noFill/>
                      <a:miter lim="800000"/>
                      <a:headEnd/>
                      <a:tailEnd/>
                    </a:ln>
                  </pic:spPr>
                </pic:pic>
              </a:graphicData>
            </a:graphic>
          </wp:inline>
        </w:drawing>
      </w:r>
    </w:p>
    <w:p w14:paraId="7E1E364E" w14:textId="77777777" w:rsidR="003650FB" w:rsidRPr="00C57110" w:rsidRDefault="003650FB" w:rsidP="003650FB">
      <w:pPr>
        <w:pStyle w:val="Caption"/>
        <w:rPr>
          <w:rFonts w:ascii="Times New Roman" w:hAnsi="Times New Roman" w:cs="Times New Roman"/>
          <w:color w:val="auto"/>
        </w:rPr>
      </w:pPr>
      <w:r w:rsidRPr="00C57110">
        <w:rPr>
          <w:rFonts w:ascii="Times New Roman" w:hAnsi="Times New Roman" w:cs="Times New Roman"/>
          <w:color w:val="auto"/>
        </w:rPr>
        <w:t xml:space="preserve">Figure </w:t>
      </w:r>
      <w:r w:rsidRPr="00C57110">
        <w:rPr>
          <w:rFonts w:ascii="Times New Roman" w:hAnsi="Times New Roman" w:cs="Times New Roman"/>
          <w:color w:val="auto"/>
        </w:rPr>
        <w:fldChar w:fldCharType="begin"/>
      </w:r>
      <w:r w:rsidRPr="00C57110">
        <w:rPr>
          <w:rFonts w:ascii="Times New Roman" w:hAnsi="Times New Roman" w:cs="Times New Roman"/>
          <w:color w:val="auto"/>
        </w:rPr>
        <w:instrText xml:space="preserve"> SEQ Figure \* ARABIC </w:instrText>
      </w:r>
      <w:r w:rsidRPr="00C57110">
        <w:rPr>
          <w:rFonts w:ascii="Times New Roman" w:hAnsi="Times New Roman" w:cs="Times New Roman"/>
          <w:color w:val="auto"/>
        </w:rPr>
        <w:fldChar w:fldCharType="separate"/>
      </w:r>
      <w:r w:rsidR="00C57110" w:rsidRPr="00C57110">
        <w:rPr>
          <w:rFonts w:ascii="Times New Roman" w:hAnsi="Times New Roman" w:cs="Times New Roman"/>
          <w:noProof/>
          <w:color w:val="auto"/>
        </w:rPr>
        <w:t>3</w:t>
      </w:r>
      <w:r w:rsidRPr="00C57110">
        <w:rPr>
          <w:rFonts w:ascii="Times New Roman" w:hAnsi="Times New Roman" w:cs="Times New Roman"/>
          <w:color w:val="auto"/>
        </w:rPr>
        <w:fldChar w:fldCharType="end"/>
      </w:r>
      <w:r w:rsidRPr="00C57110">
        <w:rPr>
          <w:rFonts w:ascii="Times New Roman" w:hAnsi="Times New Roman" w:cs="Times New Roman"/>
          <w:color w:val="auto"/>
        </w:rPr>
        <w:t xml:space="preserve"> Dataset loading, validation </w:t>
      </w:r>
    </w:p>
    <w:p w14:paraId="68163C54" w14:textId="77777777" w:rsidR="003650FB" w:rsidRPr="00C57110" w:rsidRDefault="003650FB" w:rsidP="003650FB">
      <w:pPr>
        <w:rPr>
          <w:rFonts w:ascii="Times New Roman" w:hAnsi="Times New Roman" w:cs="Times New Roman"/>
        </w:rPr>
      </w:pPr>
    </w:p>
    <w:p w14:paraId="3815553B" w14:textId="77777777" w:rsidR="003650FB" w:rsidRPr="00C57110" w:rsidRDefault="003650FB" w:rsidP="003650FB">
      <w:pPr>
        <w:keepNext/>
        <w:rPr>
          <w:rFonts w:ascii="Times New Roman" w:hAnsi="Times New Roman" w:cs="Times New Roman"/>
        </w:rPr>
      </w:pPr>
      <w:r w:rsidRPr="00C57110">
        <w:rPr>
          <w:rFonts w:ascii="Times New Roman" w:hAnsi="Times New Roman" w:cs="Times New Roman"/>
          <w:noProof/>
          <w:lang w:bidi="ar-SA"/>
        </w:rPr>
        <w:drawing>
          <wp:inline distT="0" distB="0" distL="0" distR="0" wp14:anchorId="3C6CC3BA" wp14:editId="339D8253">
            <wp:extent cx="4880344" cy="444137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4879253" cy="4440378"/>
                    </a:xfrm>
                    <a:prstGeom prst="rect">
                      <a:avLst/>
                    </a:prstGeom>
                    <a:noFill/>
                    <a:ln w="9525">
                      <a:noFill/>
                      <a:miter lim="800000"/>
                      <a:headEnd/>
                      <a:tailEnd/>
                    </a:ln>
                  </pic:spPr>
                </pic:pic>
              </a:graphicData>
            </a:graphic>
          </wp:inline>
        </w:drawing>
      </w:r>
    </w:p>
    <w:p w14:paraId="257395CC" w14:textId="77777777" w:rsidR="003650FB" w:rsidRPr="00C57110" w:rsidRDefault="003650FB" w:rsidP="003650FB">
      <w:pPr>
        <w:pStyle w:val="Caption"/>
        <w:rPr>
          <w:rFonts w:ascii="Times New Roman" w:hAnsi="Times New Roman" w:cs="Times New Roman"/>
          <w:color w:val="auto"/>
        </w:rPr>
      </w:pPr>
      <w:r w:rsidRPr="00C57110">
        <w:rPr>
          <w:rFonts w:ascii="Times New Roman" w:hAnsi="Times New Roman" w:cs="Times New Roman"/>
          <w:color w:val="auto"/>
        </w:rPr>
        <w:t>Figure 5 Validation model comparison (original notebook screenshot)</w:t>
      </w:r>
    </w:p>
    <w:p w14:paraId="5E467306" w14:textId="77777777" w:rsidR="003650FB" w:rsidRPr="00C57110" w:rsidRDefault="003650FB" w:rsidP="003650FB">
      <w:pPr>
        <w:rPr>
          <w:rFonts w:ascii="Times New Roman" w:hAnsi="Times New Roman" w:cs="Times New Roman"/>
        </w:rPr>
      </w:pPr>
    </w:p>
    <w:p w14:paraId="4FB784B2" w14:textId="77777777" w:rsidR="003650FB" w:rsidRPr="00C57110" w:rsidRDefault="003650FB" w:rsidP="003650FB">
      <w:pPr>
        <w:rPr>
          <w:rFonts w:ascii="Times New Roman" w:hAnsi="Times New Roman" w:cs="Times New Roman"/>
          <w:b/>
          <w:sz w:val="24"/>
        </w:rPr>
      </w:pPr>
    </w:p>
    <w:p w14:paraId="4E6A807F" w14:textId="77777777" w:rsidR="003650FB" w:rsidRPr="00C57110" w:rsidRDefault="003650FB" w:rsidP="003650FB">
      <w:pPr>
        <w:pStyle w:val="Heading2"/>
        <w:rPr>
          <w:rFonts w:ascii="Times New Roman" w:hAnsi="Times New Roman" w:cs="Times New Roman"/>
          <w:color w:val="auto"/>
          <w:sz w:val="24"/>
        </w:rPr>
      </w:pPr>
      <w:bookmarkStart w:id="22" w:name="_Toc242620789"/>
      <w:r w:rsidRPr="00C57110">
        <w:rPr>
          <w:rFonts w:ascii="Times New Roman" w:hAnsi="Times New Roman" w:cs="Times New Roman"/>
          <w:color w:val="auto"/>
          <w:sz w:val="24"/>
        </w:rPr>
        <w:t>5.2 Exploratory Data Analysis</w:t>
      </w:r>
      <w:bookmarkEnd w:id="22"/>
    </w:p>
    <w:p w14:paraId="66D06E30" w14:textId="77777777" w:rsidR="003650FB" w:rsidRPr="00C57110" w:rsidRDefault="003650FB" w:rsidP="003650FB">
      <w:pPr>
        <w:pStyle w:val="NormalWeb"/>
      </w:pPr>
      <w:r w:rsidRPr="00C57110">
        <w:t>The dataset exhibited substantial class imbalance.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830"/>
        <w:gridCol w:w="1114"/>
      </w:tblGrid>
      <w:tr w:rsidR="003650FB" w:rsidRPr="00C57110" w14:paraId="4C8902F2" w14:textId="77777777" w:rsidTr="003650FB">
        <w:trPr>
          <w:tblCellSpacing w:w="15" w:type="dxa"/>
        </w:trPr>
        <w:tc>
          <w:tcPr>
            <w:tcW w:w="0" w:type="auto"/>
            <w:vAlign w:val="center"/>
            <w:hideMark/>
          </w:tcPr>
          <w:p w14:paraId="65201069" w14:textId="77777777" w:rsidR="003650FB" w:rsidRPr="00C57110" w:rsidRDefault="003650FB">
            <w:pPr>
              <w:jc w:val="center"/>
              <w:rPr>
                <w:rFonts w:ascii="Times New Roman" w:hAnsi="Times New Roman" w:cs="Times New Roman"/>
                <w:b/>
                <w:bCs/>
                <w:sz w:val="24"/>
                <w:szCs w:val="24"/>
              </w:rPr>
            </w:pPr>
            <w:r w:rsidRPr="00C57110">
              <w:rPr>
                <w:rFonts w:ascii="Times New Roman" w:hAnsi="Times New Roman" w:cs="Times New Roman"/>
                <w:b/>
                <w:bCs/>
              </w:rPr>
              <w:t>Cover type</w:t>
            </w:r>
          </w:p>
        </w:tc>
        <w:tc>
          <w:tcPr>
            <w:tcW w:w="0" w:type="auto"/>
            <w:vAlign w:val="center"/>
            <w:hideMark/>
          </w:tcPr>
          <w:p w14:paraId="1A227858" w14:textId="77777777" w:rsidR="003650FB" w:rsidRPr="00C57110" w:rsidRDefault="003650FB">
            <w:pPr>
              <w:jc w:val="right"/>
              <w:rPr>
                <w:rFonts w:ascii="Times New Roman" w:hAnsi="Times New Roman" w:cs="Times New Roman"/>
                <w:b/>
                <w:bCs/>
                <w:sz w:val="24"/>
                <w:szCs w:val="24"/>
              </w:rPr>
            </w:pPr>
            <w:r w:rsidRPr="00C57110">
              <w:rPr>
                <w:rFonts w:ascii="Times New Roman" w:hAnsi="Times New Roman" w:cs="Times New Roman"/>
                <w:b/>
                <w:bCs/>
              </w:rPr>
              <w:t>Records</w:t>
            </w:r>
          </w:p>
        </w:tc>
        <w:tc>
          <w:tcPr>
            <w:tcW w:w="0" w:type="auto"/>
            <w:vAlign w:val="center"/>
            <w:hideMark/>
          </w:tcPr>
          <w:p w14:paraId="376F8689" w14:textId="77777777" w:rsidR="003650FB" w:rsidRPr="00C57110" w:rsidRDefault="003650FB">
            <w:pPr>
              <w:jc w:val="right"/>
              <w:rPr>
                <w:rFonts w:ascii="Times New Roman" w:hAnsi="Times New Roman" w:cs="Times New Roman"/>
                <w:b/>
                <w:bCs/>
                <w:sz w:val="24"/>
                <w:szCs w:val="24"/>
              </w:rPr>
            </w:pPr>
            <w:r w:rsidRPr="00C57110">
              <w:rPr>
                <w:rFonts w:ascii="Times New Roman" w:hAnsi="Times New Roman" w:cs="Times New Roman"/>
                <w:b/>
                <w:bCs/>
              </w:rPr>
              <w:t>Percentage</w:t>
            </w:r>
          </w:p>
        </w:tc>
      </w:tr>
      <w:tr w:rsidR="003650FB" w:rsidRPr="00C57110" w14:paraId="42D3A3B3" w14:textId="77777777" w:rsidTr="003650FB">
        <w:trPr>
          <w:tblCellSpacing w:w="15" w:type="dxa"/>
        </w:trPr>
        <w:tc>
          <w:tcPr>
            <w:tcW w:w="0" w:type="auto"/>
            <w:vAlign w:val="center"/>
            <w:hideMark/>
          </w:tcPr>
          <w:p w14:paraId="3F42DB33"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1</w:t>
            </w:r>
          </w:p>
        </w:tc>
        <w:tc>
          <w:tcPr>
            <w:tcW w:w="0" w:type="auto"/>
            <w:vAlign w:val="center"/>
            <w:hideMark/>
          </w:tcPr>
          <w:p w14:paraId="02E012D7"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211,840</w:t>
            </w:r>
          </w:p>
        </w:tc>
        <w:tc>
          <w:tcPr>
            <w:tcW w:w="0" w:type="auto"/>
            <w:vAlign w:val="center"/>
            <w:hideMark/>
          </w:tcPr>
          <w:p w14:paraId="693F7761"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36.46%</w:t>
            </w:r>
          </w:p>
        </w:tc>
      </w:tr>
      <w:tr w:rsidR="003650FB" w:rsidRPr="00C57110" w14:paraId="65D5AFF3" w14:textId="77777777" w:rsidTr="003650FB">
        <w:trPr>
          <w:tblCellSpacing w:w="15" w:type="dxa"/>
        </w:trPr>
        <w:tc>
          <w:tcPr>
            <w:tcW w:w="0" w:type="auto"/>
            <w:vAlign w:val="center"/>
            <w:hideMark/>
          </w:tcPr>
          <w:p w14:paraId="4C3BE43E"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2</w:t>
            </w:r>
          </w:p>
        </w:tc>
        <w:tc>
          <w:tcPr>
            <w:tcW w:w="0" w:type="auto"/>
            <w:vAlign w:val="center"/>
            <w:hideMark/>
          </w:tcPr>
          <w:p w14:paraId="30AFECAD"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283,301</w:t>
            </w:r>
          </w:p>
        </w:tc>
        <w:tc>
          <w:tcPr>
            <w:tcW w:w="0" w:type="auto"/>
            <w:vAlign w:val="center"/>
            <w:hideMark/>
          </w:tcPr>
          <w:p w14:paraId="68176DA1"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48.76%</w:t>
            </w:r>
          </w:p>
        </w:tc>
      </w:tr>
      <w:tr w:rsidR="003650FB" w:rsidRPr="00C57110" w14:paraId="0A79C13C" w14:textId="77777777" w:rsidTr="003650FB">
        <w:trPr>
          <w:tblCellSpacing w:w="15" w:type="dxa"/>
        </w:trPr>
        <w:tc>
          <w:tcPr>
            <w:tcW w:w="0" w:type="auto"/>
            <w:vAlign w:val="center"/>
            <w:hideMark/>
          </w:tcPr>
          <w:p w14:paraId="51CBDDC9"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3</w:t>
            </w:r>
          </w:p>
        </w:tc>
        <w:tc>
          <w:tcPr>
            <w:tcW w:w="0" w:type="auto"/>
            <w:vAlign w:val="center"/>
            <w:hideMark/>
          </w:tcPr>
          <w:p w14:paraId="15084010"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35,754</w:t>
            </w:r>
          </w:p>
        </w:tc>
        <w:tc>
          <w:tcPr>
            <w:tcW w:w="0" w:type="auto"/>
            <w:vAlign w:val="center"/>
            <w:hideMark/>
          </w:tcPr>
          <w:p w14:paraId="788E69B2"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6.15%</w:t>
            </w:r>
          </w:p>
        </w:tc>
      </w:tr>
      <w:tr w:rsidR="003650FB" w:rsidRPr="00C57110" w14:paraId="6FCA8339" w14:textId="77777777" w:rsidTr="003650FB">
        <w:trPr>
          <w:tblCellSpacing w:w="15" w:type="dxa"/>
        </w:trPr>
        <w:tc>
          <w:tcPr>
            <w:tcW w:w="0" w:type="auto"/>
            <w:vAlign w:val="center"/>
            <w:hideMark/>
          </w:tcPr>
          <w:p w14:paraId="7BF6E01A"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4</w:t>
            </w:r>
          </w:p>
        </w:tc>
        <w:tc>
          <w:tcPr>
            <w:tcW w:w="0" w:type="auto"/>
            <w:vAlign w:val="center"/>
            <w:hideMark/>
          </w:tcPr>
          <w:p w14:paraId="49004652"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2,747</w:t>
            </w:r>
          </w:p>
        </w:tc>
        <w:tc>
          <w:tcPr>
            <w:tcW w:w="0" w:type="auto"/>
            <w:vAlign w:val="center"/>
            <w:hideMark/>
          </w:tcPr>
          <w:p w14:paraId="2A96A1D0"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0.47%</w:t>
            </w:r>
          </w:p>
        </w:tc>
      </w:tr>
      <w:tr w:rsidR="003650FB" w:rsidRPr="00C57110" w14:paraId="3EAFE0BD" w14:textId="77777777" w:rsidTr="003650FB">
        <w:trPr>
          <w:tblCellSpacing w:w="15" w:type="dxa"/>
        </w:trPr>
        <w:tc>
          <w:tcPr>
            <w:tcW w:w="0" w:type="auto"/>
            <w:vAlign w:val="center"/>
            <w:hideMark/>
          </w:tcPr>
          <w:p w14:paraId="471919AB"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lastRenderedPageBreak/>
              <w:t>5</w:t>
            </w:r>
          </w:p>
        </w:tc>
        <w:tc>
          <w:tcPr>
            <w:tcW w:w="0" w:type="auto"/>
            <w:vAlign w:val="center"/>
            <w:hideMark/>
          </w:tcPr>
          <w:p w14:paraId="28FA879E"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9,493</w:t>
            </w:r>
          </w:p>
        </w:tc>
        <w:tc>
          <w:tcPr>
            <w:tcW w:w="0" w:type="auto"/>
            <w:vAlign w:val="center"/>
            <w:hideMark/>
          </w:tcPr>
          <w:p w14:paraId="2E3191B7"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1.63%</w:t>
            </w:r>
          </w:p>
        </w:tc>
      </w:tr>
      <w:tr w:rsidR="003650FB" w:rsidRPr="00C57110" w14:paraId="70522F00" w14:textId="77777777" w:rsidTr="003650FB">
        <w:trPr>
          <w:tblCellSpacing w:w="15" w:type="dxa"/>
        </w:trPr>
        <w:tc>
          <w:tcPr>
            <w:tcW w:w="0" w:type="auto"/>
            <w:vAlign w:val="center"/>
            <w:hideMark/>
          </w:tcPr>
          <w:p w14:paraId="7C4D8288"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6</w:t>
            </w:r>
          </w:p>
        </w:tc>
        <w:tc>
          <w:tcPr>
            <w:tcW w:w="0" w:type="auto"/>
            <w:vAlign w:val="center"/>
            <w:hideMark/>
          </w:tcPr>
          <w:p w14:paraId="44958D5F"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17,367</w:t>
            </w:r>
          </w:p>
        </w:tc>
        <w:tc>
          <w:tcPr>
            <w:tcW w:w="0" w:type="auto"/>
            <w:vAlign w:val="center"/>
            <w:hideMark/>
          </w:tcPr>
          <w:p w14:paraId="385D59FE"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2.99%</w:t>
            </w:r>
          </w:p>
        </w:tc>
      </w:tr>
      <w:tr w:rsidR="003650FB" w:rsidRPr="00C57110" w14:paraId="723009ED" w14:textId="77777777" w:rsidTr="003650FB">
        <w:trPr>
          <w:tblCellSpacing w:w="15" w:type="dxa"/>
        </w:trPr>
        <w:tc>
          <w:tcPr>
            <w:tcW w:w="0" w:type="auto"/>
            <w:vAlign w:val="center"/>
            <w:hideMark/>
          </w:tcPr>
          <w:p w14:paraId="1BE20904"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7</w:t>
            </w:r>
          </w:p>
        </w:tc>
        <w:tc>
          <w:tcPr>
            <w:tcW w:w="0" w:type="auto"/>
            <w:vAlign w:val="center"/>
            <w:hideMark/>
          </w:tcPr>
          <w:p w14:paraId="4980953A"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20,510</w:t>
            </w:r>
          </w:p>
        </w:tc>
        <w:tc>
          <w:tcPr>
            <w:tcW w:w="0" w:type="auto"/>
            <w:vAlign w:val="center"/>
            <w:hideMark/>
          </w:tcPr>
          <w:p w14:paraId="64E9A371"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3.53%</w:t>
            </w:r>
          </w:p>
        </w:tc>
      </w:tr>
    </w:tbl>
    <w:p w14:paraId="37F9CE2C" w14:textId="77777777" w:rsidR="003650FB" w:rsidRPr="00C57110" w:rsidRDefault="003650FB" w:rsidP="003650FB">
      <w:pPr>
        <w:pStyle w:val="NormalWeb"/>
      </w:pPr>
      <w:r w:rsidRPr="00C57110">
        <w:t>Cover Types 1 and 2 accounted for approximately 85.22% of the dataset. Cover Type 4 represented less than half of one percent, making it the least represented class.</w:t>
      </w:r>
    </w:p>
    <w:p w14:paraId="0567383E" w14:textId="77777777" w:rsidR="003650FB" w:rsidRPr="00C57110" w:rsidRDefault="003650FB" w:rsidP="003650FB">
      <w:pPr>
        <w:pStyle w:val="NormalWeb"/>
      </w:pPr>
    </w:p>
    <w:p w14:paraId="63E55639" w14:textId="77777777" w:rsidR="003650FB" w:rsidRPr="00C57110" w:rsidRDefault="003650FB" w:rsidP="003650FB">
      <w:pPr>
        <w:pStyle w:val="NormalWeb"/>
        <w:keepNext/>
      </w:pPr>
      <w:r w:rsidRPr="00C57110">
        <w:rPr>
          <w:noProof/>
        </w:rPr>
        <w:drawing>
          <wp:inline distT="0" distB="0" distL="0" distR="0" wp14:anchorId="3C9D7621" wp14:editId="7FC9B0DE">
            <wp:extent cx="4150193" cy="3418115"/>
            <wp:effectExtent l="19050" t="0" r="2707"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4151926" cy="3419542"/>
                    </a:xfrm>
                    <a:prstGeom prst="rect">
                      <a:avLst/>
                    </a:prstGeom>
                    <a:noFill/>
                    <a:ln w="9525">
                      <a:noFill/>
                      <a:miter lim="800000"/>
                      <a:headEnd/>
                      <a:tailEnd/>
                    </a:ln>
                  </pic:spPr>
                </pic:pic>
              </a:graphicData>
            </a:graphic>
          </wp:inline>
        </w:drawing>
      </w:r>
    </w:p>
    <w:p w14:paraId="7029AF48" w14:textId="77777777" w:rsidR="003650FB" w:rsidRPr="00C57110" w:rsidRDefault="003650FB" w:rsidP="003650FB">
      <w:pPr>
        <w:pStyle w:val="NormalWeb"/>
        <w:rPr>
          <w:rStyle w:val="Emphasis"/>
        </w:rPr>
      </w:pPr>
      <w:r w:rsidRPr="00C57110">
        <w:t>Figure 6 Spark partition benchmark output (original notebook screenshot)</w:t>
      </w:r>
    </w:p>
    <w:p w14:paraId="0A36508D" w14:textId="77777777" w:rsidR="003650FB" w:rsidRPr="00C57110" w:rsidRDefault="003650FB" w:rsidP="003650FB">
      <w:pPr>
        <w:pStyle w:val="NormalWeb"/>
        <w:rPr>
          <w:rStyle w:val="Emphasis"/>
        </w:rPr>
      </w:pPr>
    </w:p>
    <w:p w14:paraId="60BCDA35" w14:textId="77777777" w:rsidR="003650FB" w:rsidRPr="00C57110" w:rsidRDefault="003650FB" w:rsidP="003650FB">
      <w:pPr>
        <w:pStyle w:val="NormalWeb"/>
        <w:keepNext/>
      </w:pPr>
      <w:r w:rsidRPr="00C57110">
        <w:rPr>
          <w:noProof/>
        </w:rPr>
        <w:lastRenderedPageBreak/>
        <w:drawing>
          <wp:inline distT="0" distB="0" distL="0" distR="0" wp14:anchorId="77932F87" wp14:editId="64934A0C">
            <wp:extent cx="4536621" cy="346562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4537728" cy="3466474"/>
                    </a:xfrm>
                    <a:prstGeom prst="rect">
                      <a:avLst/>
                    </a:prstGeom>
                    <a:noFill/>
                    <a:ln w="9525">
                      <a:noFill/>
                      <a:miter lim="800000"/>
                      <a:headEnd/>
                      <a:tailEnd/>
                    </a:ln>
                  </pic:spPr>
                </pic:pic>
              </a:graphicData>
            </a:graphic>
          </wp:inline>
        </w:drawing>
      </w:r>
    </w:p>
    <w:p w14:paraId="480C0ACE" w14:textId="77777777" w:rsidR="003650FB" w:rsidRPr="00C57110" w:rsidRDefault="003650FB" w:rsidP="003650FB">
      <w:pPr>
        <w:pStyle w:val="Caption"/>
        <w:rPr>
          <w:rFonts w:ascii="Times New Roman" w:hAnsi="Times New Roman" w:cs="Times New Roman"/>
          <w:color w:val="auto"/>
        </w:rPr>
      </w:pPr>
      <w:r w:rsidRPr="00C57110">
        <w:rPr>
          <w:rFonts w:ascii="Times New Roman" w:hAnsi="Times New Roman" w:cs="Times New Roman"/>
          <w:color w:val="auto"/>
        </w:rPr>
        <w:t>Figure 7 Model saving and reload verification (original notebook screenshot)</w:t>
      </w:r>
    </w:p>
    <w:p w14:paraId="11075BBA" w14:textId="77777777" w:rsidR="003650FB" w:rsidRPr="00C57110" w:rsidRDefault="003650FB" w:rsidP="003650FB">
      <w:pPr>
        <w:rPr>
          <w:rFonts w:ascii="Times New Roman" w:hAnsi="Times New Roman" w:cs="Times New Roman"/>
          <w:b/>
        </w:rPr>
      </w:pPr>
    </w:p>
    <w:p w14:paraId="6256AEB5" w14:textId="09F162B3" w:rsidR="007D7DFE" w:rsidRPr="00C57110" w:rsidRDefault="007D7DFE" w:rsidP="003650FB">
      <w:pPr>
        <w:rPr>
          <w:rFonts w:ascii="Times New Roman" w:hAnsi="Times New Roman" w:cs="Times New Roman"/>
        </w:rPr>
      </w:pPr>
      <w:r w:rsidRPr="00C57110">
        <w:rPr>
          <w:rFonts w:ascii="Times New Roman" w:hAnsi="Times New Roman" w:cs="Times New Roman"/>
        </w:rPr>
        <w:t xml:space="preserve">The data is imbalanced, so accuracy is not enough since Cover Types 1 and 2 make up 85.22% of the data, and Cover Type 4 only 0.47%. A model can have </w:t>
      </w:r>
      <w:r w:rsidR="00C57110" w:rsidRPr="00C57110">
        <w:rPr>
          <w:rFonts w:ascii="Times New Roman" w:hAnsi="Times New Roman" w:cs="Times New Roman"/>
        </w:rPr>
        <w:t>high</w:t>
      </w:r>
      <w:r w:rsidRPr="00C57110">
        <w:rPr>
          <w:rFonts w:ascii="Times New Roman" w:hAnsi="Times New Roman" w:cs="Times New Roman"/>
        </w:rPr>
        <w:t xml:space="preserve"> overall accuracy but </w:t>
      </w:r>
      <w:r w:rsidR="00C57110" w:rsidRPr="00C57110">
        <w:rPr>
          <w:rFonts w:ascii="Times New Roman" w:hAnsi="Times New Roman" w:cs="Times New Roman"/>
        </w:rPr>
        <w:t>low</w:t>
      </w:r>
      <w:r w:rsidRPr="00C57110">
        <w:rPr>
          <w:rFonts w:ascii="Times New Roman" w:hAnsi="Times New Roman" w:cs="Times New Roman"/>
        </w:rPr>
        <w:t xml:space="preserve"> accuracy for minority classes. Thus, precision, recall and F1-score are also required for balanced evaluation. The correlations between the terrain features, such as elevation, slope, </w:t>
      </w:r>
      <w:proofErr w:type="spellStart"/>
      <w:r w:rsidRPr="00C57110">
        <w:rPr>
          <w:rFonts w:ascii="Times New Roman" w:hAnsi="Times New Roman" w:cs="Times New Roman"/>
        </w:rPr>
        <w:t>hillshade</w:t>
      </w:r>
      <w:proofErr w:type="spellEnd"/>
      <w:r w:rsidRPr="00C57110">
        <w:rPr>
          <w:rFonts w:ascii="Times New Roman" w:hAnsi="Times New Roman" w:cs="Times New Roman"/>
        </w:rPr>
        <w:t xml:space="preserve"> and distance measurements, are explored in Figure 7. If there are strong correlations between predictors, this may reflect redundant information and can make the model more </w:t>
      </w:r>
      <w:r w:rsidR="00C57110" w:rsidRPr="00C57110">
        <w:rPr>
          <w:rFonts w:ascii="Times New Roman" w:hAnsi="Times New Roman" w:cs="Times New Roman"/>
        </w:rPr>
        <w:t>complex but</w:t>
      </w:r>
      <w:r w:rsidRPr="00C57110">
        <w:rPr>
          <w:rFonts w:ascii="Times New Roman" w:hAnsi="Times New Roman" w:cs="Times New Roman"/>
        </w:rPr>
        <w:t xml:space="preserve"> not necessarily improve the classification. Correlation analysis is thus used to determine the relationships that are important for feature selection and performance of neural networks.</w:t>
      </w:r>
    </w:p>
    <w:p w14:paraId="3279422D" w14:textId="77777777" w:rsidR="007D7DFE" w:rsidRPr="00C57110" w:rsidRDefault="007D7DFE" w:rsidP="003650FB">
      <w:pPr>
        <w:rPr>
          <w:rFonts w:ascii="Times New Roman" w:hAnsi="Times New Roman" w:cs="Times New Roman"/>
        </w:rPr>
      </w:pPr>
    </w:p>
    <w:p w14:paraId="70EC8BD1" w14:textId="77777777" w:rsidR="007D7DFE" w:rsidRPr="00C57110" w:rsidRDefault="007D7DFE" w:rsidP="003650FB">
      <w:pPr>
        <w:rPr>
          <w:rFonts w:ascii="Times New Roman" w:hAnsi="Times New Roman" w:cs="Times New Roman"/>
        </w:rPr>
      </w:pPr>
    </w:p>
    <w:p w14:paraId="3DBCB81A" w14:textId="77777777" w:rsidR="003650FB" w:rsidRPr="00C57110" w:rsidRDefault="003650FB" w:rsidP="003650FB">
      <w:pPr>
        <w:pStyle w:val="Heading2"/>
        <w:rPr>
          <w:rFonts w:ascii="Times New Roman" w:hAnsi="Times New Roman" w:cs="Times New Roman"/>
          <w:color w:val="auto"/>
        </w:rPr>
      </w:pPr>
      <w:bookmarkStart w:id="23" w:name="_Toc242620790"/>
      <w:r w:rsidRPr="00C57110">
        <w:rPr>
          <w:rFonts w:ascii="Times New Roman" w:hAnsi="Times New Roman" w:cs="Times New Roman"/>
          <w:color w:val="auto"/>
        </w:rPr>
        <w:t>5.3 Data Splitting and Feature Preparation</w:t>
      </w:r>
      <w:bookmarkEnd w:id="23"/>
    </w:p>
    <w:p w14:paraId="0BEF9BEF" w14:textId="77777777" w:rsidR="003650FB" w:rsidRPr="00C57110" w:rsidRDefault="003650FB" w:rsidP="003650FB">
      <w:pPr>
        <w:pStyle w:val="NormalWeb"/>
      </w:pPr>
      <w:r w:rsidRPr="00C57110">
        <w:t>The cleaned dataset was divided into training, validation and testing subsets using a random seed of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830"/>
        <w:gridCol w:w="1114"/>
      </w:tblGrid>
      <w:tr w:rsidR="003650FB" w:rsidRPr="00C57110" w14:paraId="4561702D" w14:textId="77777777" w:rsidTr="003650FB">
        <w:trPr>
          <w:tblCellSpacing w:w="15" w:type="dxa"/>
        </w:trPr>
        <w:tc>
          <w:tcPr>
            <w:tcW w:w="0" w:type="auto"/>
            <w:vAlign w:val="center"/>
            <w:hideMark/>
          </w:tcPr>
          <w:p w14:paraId="023DD52D" w14:textId="77777777" w:rsidR="003650FB" w:rsidRPr="00C57110" w:rsidRDefault="003650FB">
            <w:pPr>
              <w:jc w:val="center"/>
              <w:rPr>
                <w:rFonts w:ascii="Times New Roman" w:hAnsi="Times New Roman" w:cs="Times New Roman"/>
                <w:b/>
                <w:bCs/>
                <w:sz w:val="24"/>
                <w:szCs w:val="24"/>
              </w:rPr>
            </w:pPr>
            <w:r w:rsidRPr="00C57110">
              <w:rPr>
                <w:rFonts w:ascii="Times New Roman" w:hAnsi="Times New Roman" w:cs="Times New Roman"/>
                <w:b/>
                <w:bCs/>
              </w:rPr>
              <w:t>Dataset</w:t>
            </w:r>
          </w:p>
        </w:tc>
        <w:tc>
          <w:tcPr>
            <w:tcW w:w="0" w:type="auto"/>
            <w:vAlign w:val="center"/>
            <w:hideMark/>
          </w:tcPr>
          <w:p w14:paraId="1927DF6A" w14:textId="77777777" w:rsidR="003650FB" w:rsidRPr="00C57110" w:rsidRDefault="003650FB">
            <w:pPr>
              <w:jc w:val="right"/>
              <w:rPr>
                <w:rFonts w:ascii="Times New Roman" w:hAnsi="Times New Roman" w:cs="Times New Roman"/>
                <w:b/>
                <w:bCs/>
                <w:sz w:val="24"/>
                <w:szCs w:val="24"/>
              </w:rPr>
            </w:pPr>
            <w:r w:rsidRPr="00C57110">
              <w:rPr>
                <w:rFonts w:ascii="Times New Roman" w:hAnsi="Times New Roman" w:cs="Times New Roman"/>
                <w:b/>
                <w:bCs/>
              </w:rPr>
              <w:t>Records</w:t>
            </w:r>
          </w:p>
        </w:tc>
        <w:tc>
          <w:tcPr>
            <w:tcW w:w="0" w:type="auto"/>
            <w:vAlign w:val="center"/>
            <w:hideMark/>
          </w:tcPr>
          <w:p w14:paraId="29B2A49A" w14:textId="77777777" w:rsidR="003650FB" w:rsidRPr="00C57110" w:rsidRDefault="003650FB">
            <w:pPr>
              <w:jc w:val="right"/>
              <w:rPr>
                <w:rFonts w:ascii="Times New Roman" w:hAnsi="Times New Roman" w:cs="Times New Roman"/>
                <w:b/>
                <w:bCs/>
                <w:sz w:val="24"/>
                <w:szCs w:val="24"/>
              </w:rPr>
            </w:pPr>
            <w:r w:rsidRPr="00C57110">
              <w:rPr>
                <w:rFonts w:ascii="Times New Roman" w:hAnsi="Times New Roman" w:cs="Times New Roman"/>
                <w:b/>
                <w:bCs/>
              </w:rPr>
              <w:t>Percentage</w:t>
            </w:r>
          </w:p>
        </w:tc>
      </w:tr>
      <w:tr w:rsidR="003650FB" w:rsidRPr="00C57110" w14:paraId="60216F14" w14:textId="77777777" w:rsidTr="003650FB">
        <w:trPr>
          <w:tblCellSpacing w:w="15" w:type="dxa"/>
        </w:trPr>
        <w:tc>
          <w:tcPr>
            <w:tcW w:w="0" w:type="auto"/>
            <w:vAlign w:val="center"/>
            <w:hideMark/>
          </w:tcPr>
          <w:p w14:paraId="46194C15"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Training</w:t>
            </w:r>
          </w:p>
        </w:tc>
        <w:tc>
          <w:tcPr>
            <w:tcW w:w="0" w:type="auto"/>
            <w:vAlign w:val="center"/>
            <w:hideMark/>
          </w:tcPr>
          <w:p w14:paraId="5388A462"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406,923</w:t>
            </w:r>
          </w:p>
        </w:tc>
        <w:tc>
          <w:tcPr>
            <w:tcW w:w="0" w:type="auto"/>
            <w:vAlign w:val="center"/>
            <w:hideMark/>
          </w:tcPr>
          <w:p w14:paraId="3C172CE0"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70.04%</w:t>
            </w:r>
          </w:p>
        </w:tc>
      </w:tr>
      <w:tr w:rsidR="003650FB" w:rsidRPr="00C57110" w14:paraId="6E7EC915" w14:textId="77777777" w:rsidTr="003650FB">
        <w:trPr>
          <w:tblCellSpacing w:w="15" w:type="dxa"/>
        </w:trPr>
        <w:tc>
          <w:tcPr>
            <w:tcW w:w="0" w:type="auto"/>
            <w:vAlign w:val="center"/>
            <w:hideMark/>
          </w:tcPr>
          <w:p w14:paraId="7DAF4D12"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Validation</w:t>
            </w:r>
          </w:p>
        </w:tc>
        <w:tc>
          <w:tcPr>
            <w:tcW w:w="0" w:type="auto"/>
            <w:vAlign w:val="center"/>
            <w:hideMark/>
          </w:tcPr>
          <w:p w14:paraId="492CA094"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86,973</w:t>
            </w:r>
          </w:p>
        </w:tc>
        <w:tc>
          <w:tcPr>
            <w:tcW w:w="0" w:type="auto"/>
            <w:vAlign w:val="center"/>
            <w:hideMark/>
          </w:tcPr>
          <w:p w14:paraId="50191D1D"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14.97%</w:t>
            </w:r>
          </w:p>
        </w:tc>
      </w:tr>
      <w:tr w:rsidR="003650FB" w:rsidRPr="00C57110" w14:paraId="1A6F467E" w14:textId="77777777" w:rsidTr="003650FB">
        <w:trPr>
          <w:tblCellSpacing w:w="15" w:type="dxa"/>
        </w:trPr>
        <w:tc>
          <w:tcPr>
            <w:tcW w:w="0" w:type="auto"/>
            <w:vAlign w:val="center"/>
            <w:hideMark/>
          </w:tcPr>
          <w:p w14:paraId="10F52BE2"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lastRenderedPageBreak/>
              <w:t>Testing</w:t>
            </w:r>
          </w:p>
        </w:tc>
        <w:tc>
          <w:tcPr>
            <w:tcW w:w="0" w:type="auto"/>
            <w:vAlign w:val="center"/>
            <w:hideMark/>
          </w:tcPr>
          <w:p w14:paraId="28A13D51"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87,116</w:t>
            </w:r>
          </w:p>
        </w:tc>
        <w:tc>
          <w:tcPr>
            <w:tcW w:w="0" w:type="auto"/>
            <w:vAlign w:val="center"/>
            <w:hideMark/>
          </w:tcPr>
          <w:p w14:paraId="4CBA1974"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14.99%</w:t>
            </w:r>
          </w:p>
        </w:tc>
      </w:tr>
    </w:tbl>
    <w:p w14:paraId="39F010F6" w14:textId="77777777" w:rsidR="003650FB" w:rsidRPr="00C57110" w:rsidRDefault="003650FB" w:rsidP="003650FB">
      <w:pPr>
        <w:rPr>
          <w:rFonts w:ascii="Times New Roman" w:hAnsi="Times New Roman" w:cs="Times New Roman"/>
        </w:rPr>
      </w:pPr>
    </w:p>
    <w:p w14:paraId="49C78841" w14:textId="77777777" w:rsidR="003650FB" w:rsidRPr="00C57110" w:rsidRDefault="003650FB" w:rsidP="003650FB">
      <w:pPr>
        <w:rPr>
          <w:rFonts w:ascii="Times New Roman" w:hAnsi="Times New Roman" w:cs="Times New Roman"/>
        </w:rPr>
      </w:pPr>
      <w:r w:rsidRPr="00C57110">
        <w:rPr>
          <w:rFonts w:ascii="Times New Roman" w:hAnsi="Times New Roman" w:cs="Times New Roman"/>
        </w:rPr>
        <w:t xml:space="preserve">The 54 predictors were combined into a feature vector using Spark's </w:t>
      </w:r>
      <w:proofErr w:type="spellStart"/>
      <w:r w:rsidRPr="00C57110">
        <w:rPr>
          <w:rFonts w:ascii="Times New Roman" w:hAnsi="Times New Roman" w:cs="Times New Roman"/>
        </w:rPr>
        <w:t>VectorAssembler</w:t>
      </w:r>
      <w:proofErr w:type="spellEnd"/>
      <w:r w:rsidRPr="00C57110">
        <w:rPr>
          <w:rFonts w:ascii="Times New Roman" w:hAnsi="Times New Roman" w:cs="Times New Roman"/>
        </w:rPr>
        <w:t xml:space="preserve">. </w:t>
      </w:r>
      <w:proofErr w:type="spellStart"/>
      <w:r w:rsidRPr="00C57110">
        <w:rPr>
          <w:rFonts w:ascii="Times New Roman" w:hAnsi="Times New Roman" w:cs="Times New Roman"/>
        </w:rPr>
        <w:t>StandardScaler</w:t>
      </w:r>
      <w:proofErr w:type="spellEnd"/>
      <w:r w:rsidRPr="00C57110">
        <w:rPr>
          <w:rFonts w:ascii="Times New Roman" w:hAnsi="Times New Roman" w:cs="Times New Roman"/>
        </w:rPr>
        <w:t xml:space="preserve"> then scaled the features to the standard scale based on the training set. The same fitted preprocessing model was used for the validation and testing subsets, without using the information from the validation or test set to influence the scaler.</w:t>
      </w:r>
    </w:p>
    <w:p w14:paraId="06C30C1E" w14:textId="77777777" w:rsidR="003650FB" w:rsidRPr="00C57110" w:rsidRDefault="003650FB" w:rsidP="003650FB">
      <w:pPr>
        <w:rPr>
          <w:rFonts w:ascii="Times New Roman" w:hAnsi="Times New Roman" w:cs="Times New Roman"/>
        </w:rPr>
      </w:pPr>
    </w:p>
    <w:p w14:paraId="03B4A0F6" w14:textId="560052E7" w:rsidR="003650FB" w:rsidRPr="00C57110" w:rsidRDefault="003650FB" w:rsidP="003650FB">
      <w:pPr>
        <w:rPr>
          <w:rFonts w:ascii="Times New Roman" w:hAnsi="Times New Roman" w:cs="Times New Roman"/>
        </w:rPr>
      </w:pPr>
      <w:r w:rsidRPr="00C57110">
        <w:rPr>
          <w:rFonts w:ascii="Times New Roman" w:hAnsi="Times New Roman" w:cs="Times New Roman"/>
        </w:rPr>
        <w:t xml:space="preserve">The recorded fit time for the preprocessing was 8.145 seconds. This timing refers to the preprocessing operation that is fitted in the notebook, not to the full cost of </w:t>
      </w:r>
      <w:r w:rsidR="00C57110" w:rsidRPr="00C57110">
        <w:rPr>
          <w:rFonts w:ascii="Times New Roman" w:hAnsi="Times New Roman" w:cs="Times New Roman"/>
        </w:rPr>
        <w:t>materializing</w:t>
      </w:r>
      <w:r w:rsidRPr="00C57110">
        <w:rPr>
          <w:rFonts w:ascii="Times New Roman" w:hAnsi="Times New Roman" w:cs="Times New Roman"/>
        </w:rPr>
        <w:t xml:space="preserve"> all the transformed datasets.</w:t>
      </w:r>
    </w:p>
    <w:p w14:paraId="438FAA79" w14:textId="77777777" w:rsidR="003650FB" w:rsidRPr="00C57110" w:rsidRDefault="003650FB" w:rsidP="003650FB">
      <w:pPr>
        <w:rPr>
          <w:rFonts w:ascii="Times New Roman" w:hAnsi="Times New Roman" w:cs="Times New Roman"/>
        </w:rPr>
      </w:pPr>
    </w:p>
    <w:p w14:paraId="798BCB21" w14:textId="77777777" w:rsidR="003650FB" w:rsidRPr="00C57110" w:rsidRDefault="003650FB" w:rsidP="003650FB">
      <w:pPr>
        <w:rPr>
          <w:rFonts w:ascii="Times New Roman" w:hAnsi="Times New Roman" w:cs="Times New Roman"/>
        </w:rPr>
      </w:pPr>
    </w:p>
    <w:p w14:paraId="02FCB5C4" w14:textId="77777777" w:rsidR="003650FB" w:rsidRPr="00C57110" w:rsidRDefault="003650FB" w:rsidP="003650FB">
      <w:pPr>
        <w:keepNext/>
        <w:rPr>
          <w:rFonts w:ascii="Times New Roman" w:hAnsi="Times New Roman" w:cs="Times New Roman"/>
        </w:rPr>
      </w:pPr>
      <w:r w:rsidRPr="00C57110">
        <w:rPr>
          <w:rFonts w:ascii="Times New Roman" w:hAnsi="Times New Roman" w:cs="Times New Roman"/>
          <w:noProof/>
          <w:lang w:bidi="ar-SA"/>
        </w:rPr>
        <w:drawing>
          <wp:inline distT="0" distB="0" distL="0" distR="0" wp14:anchorId="018C9FE1" wp14:editId="0ADE3556">
            <wp:extent cx="4582739" cy="4615543"/>
            <wp:effectExtent l="19050" t="0" r="8311"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4581975" cy="4614774"/>
                    </a:xfrm>
                    <a:prstGeom prst="rect">
                      <a:avLst/>
                    </a:prstGeom>
                    <a:noFill/>
                    <a:ln w="9525">
                      <a:noFill/>
                      <a:miter lim="800000"/>
                      <a:headEnd/>
                      <a:tailEnd/>
                    </a:ln>
                  </pic:spPr>
                </pic:pic>
              </a:graphicData>
            </a:graphic>
          </wp:inline>
        </w:drawing>
      </w:r>
    </w:p>
    <w:p w14:paraId="33D5CE96" w14:textId="77777777" w:rsidR="003650FB" w:rsidRPr="00C57110" w:rsidRDefault="003650FB" w:rsidP="003650FB">
      <w:pPr>
        <w:pStyle w:val="Caption"/>
        <w:rPr>
          <w:rFonts w:ascii="Times New Roman" w:hAnsi="Times New Roman" w:cs="Times New Roman"/>
          <w:color w:val="auto"/>
        </w:rPr>
      </w:pPr>
      <w:r w:rsidRPr="00C57110">
        <w:rPr>
          <w:rFonts w:ascii="Times New Roman" w:hAnsi="Times New Roman" w:cs="Times New Roman"/>
          <w:color w:val="auto"/>
        </w:rPr>
        <w:t>Figure 8 Test confusion matrix and classification report</w:t>
      </w:r>
    </w:p>
    <w:p w14:paraId="2C6314AE" w14:textId="77777777" w:rsidR="003650FB" w:rsidRPr="00C57110" w:rsidRDefault="003650FB" w:rsidP="003650FB">
      <w:pPr>
        <w:rPr>
          <w:rFonts w:ascii="Times New Roman" w:hAnsi="Times New Roman" w:cs="Times New Roman"/>
        </w:rPr>
      </w:pPr>
    </w:p>
    <w:p w14:paraId="701D2CED" w14:textId="77777777" w:rsidR="003650FB" w:rsidRPr="00C57110" w:rsidRDefault="003650FB" w:rsidP="003650FB">
      <w:pPr>
        <w:keepNext/>
        <w:rPr>
          <w:rFonts w:ascii="Times New Roman" w:hAnsi="Times New Roman" w:cs="Times New Roman"/>
        </w:rPr>
      </w:pPr>
      <w:r w:rsidRPr="00C57110">
        <w:rPr>
          <w:rFonts w:ascii="Times New Roman" w:hAnsi="Times New Roman" w:cs="Times New Roman"/>
          <w:noProof/>
          <w:lang w:bidi="ar-SA"/>
        </w:rPr>
        <w:lastRenderedPageBreak/>
        <w:drawing>
          <wp:inline distT="0" distB="0" distL="0" distR="0" wp14:anchorId="09B0D95F" wp14:editId="608FC82C">
            <wp:extent cx="4695890" cy="4452257"/>
            <wp:effectExtent l="19050" t="0" r="946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4697454" cy="4453740"/>
                    </a:xfrm>
                    <a:prstGeom prst="rect">
                      <a:avLst/>
                    </a:prstGeom>
                    <a:noFill/>
                    <a:ln w="9525">
                      <a:noFill/>
                      <a:miter lim="800000"/>
                      <a:headEnd/>
                      <a:tailEnd/>
                    </a:ln>
                  </pic:spPr>
                </pic:pic>
              </a:graphicData>
            </a:graphic>
          </wp:inline>
        </w:drawing>
      </w:r>
    </w:p>
    <w:p w14:paraId="2A517882" w14:textId="77777777" w:rsidR="003650FB" w:rsidRPr="00C57110" w:rsidRDefault="003650FB" w:rsidP="003650FB">
      <w:pPr>
        <w:pStyle w:val="Caption"/>
        <w:rPr>
          <w:rFonts w:ascii="Times New Roman" w:hAnsi="Times New Roman" w:cs="Times New Roman"/>
          <w:color w:val="auto"/>
        </w:rPr>
      </w:pPr>
      <w:r w:rsidRPr="00C57110">
        <w:rPr>
          <w:rFonts w:ascii="Times New Roman" w:hAnsi="Times New Roman" w:cs="Times New Roman"/>
          <w:color w:val="auto"/>
        </w:rPr>
        <w:t>Figure 9 Experiment summary output</w:t>
      </w:r>
    </w:p>
    <w:p w14:paraId="1288E92C" w14:textId="77777777" w:rsidR="003650FB" w:rsidRPr="00C57110" w:rsidRDefault="003650FB" w:rsidP="003650FB">
      <w:pPr>
        <w:rPr>
          <w:rFonts w:ascii="Times New Roman" w:hAnsi="Times New Roman" w:cs="Times New Roman"/>
        </w:rPr>
      </w:pPr>
    </w:p>
    <w:p w14:paraId="2965FD93" w14:textId="77777777" w:rsidR="003650FB" w:rsidRPr="00C57110" w:rsidRDefault="003650FB" w:rsidP="003650FB">
      <w:pPr>
        <w:pStyle w:val="Heading2"/>
        <w:rPr>
          <w:rFonts w:ascii="Times New Roman" w:hAnsi="Times New Roman" w:cs="Times New Roman"/>
          <w:color w:val="auto"/>
        </w:rPr>
      </w:pPr>
      <w:bookmarkStart w:id="24" w:name="_Toc242620791"/>
      <w:r w:rsidRPr="00C57110">
        <w:rPr>
          <w:rFonts w:ascii="Times New Roman" w:hAnsi="Times New Roman" w:cs="Times New Roman"/>
          <w:color w:val="auto"/>
        </w:rPr>
        <w:t>5.4 Baseline and Iterative Neural Network Experiments</w:t>
      </w:r>
      <w:bookmarkEnd w:id="24"/>
    </w:p>
    <w:p w14:paraId="48BDB9E8" w14:textId="77777777" w:rsidR="003650FB" w:rsidRPr="00C57110" w:rsidRDefault="003650FB" w:rsidP="003650FB">
      <w:pPr>
        <w:pStyle w:val="NormalWeb"/>
      </w:pPr>
      <w:r w:rsidRPr="00C57110">
        <w:t>Four models were evaluated on the same validation partition: a multinomial logistic regression baseline and three multilayer perceptron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484"/>
        <w:gridCol w:w="977"/>
        <w:gridCol w:w="995"/>
        <w:gridCol w:w="888"/>
      </w:tblGrid>
      <w:tr w:rsidR="003650FB" w:rsidRPr="00C57110" w14:paraId="253886A1" w14:textId="77777777" w:rsidTr="003650FB">
        <w:trPr>
          <w:tblCellSpacing w:w="15" w:type="dxa"/>
        </w:trPr>
        <w:tc>
          <w:tcPr>
            <w:tcW w:w="0" w:type="auto"/>
            <w:vAlign w:val="center"/>
            <w:hideMark/>
          </w:tcPr>
          <w:p w14:paraId="3191DA64" w14:textId="77777777" w:rsidR="003650FB" w:rsidRPr="00C57110" w:rsidRDefault="003650FB">
            <w:pPr>
              <w:jc w:val="center"/>
              <w:rPr>
                <w:rFonts w:ascii="Times New Roman" w:hAnsi="Times New Roman" w:cs="Times New Roman"/>
                <w:b/>
                <w:bCs/>
                <w:sz w:val="24"/>
                <w:szCs w:val="24"/>
              </w:rPr>
            </w:pPr>
            <w:r w:rsidRPr="00C57110">
              <w:rPr>
                <w:rFonts w:ascii="Times New Roman" w:hAnsi="Times New Roman" w:cs="Times New Roman"/>
                <w:b/>
                <w:bCs/>
              </w:rPr>
              <w:t>Model</w:t>
            </w:r>
          </w:p>
        </w:tc>
        <w:tc>
          <w:tcPr>
            <w:tcW w:w="0" w:type="auto"/>
            <w:vAlign w:val="center"/>
            <w:hideMark/>
          </w:tcPr>
          <w:p w14:paraId="4373F164" w14:textId="77777777" w:rsidR="003650FB" w:rsidRPr="00C57110" w:rsidRDefault="003650FB">
            <w:pPr>
              <w:jc w:val="center"/>
              <w:rPr>
                <w:rFonts w:ascii="Times New Roman" w:hAnsi="Times New Roman" w:cs="Times New Roman"/>
                <w:b/>
                <w:bCs/>
                <w:sz w:val="24"/>
                <w:szCs w:val="24"/>
              </w:rPr>
            </w:pPr>
            <w:r w:rsidRPr="00C57110">
              <w:rPr>
                <w:rFonts w:ascii="Times New Roman" w:hAnsi="Times New Roman" w:cs="Times New Roman"/>
                <w:b/>
                <w:bCs/>
              </w:rPr>
              <w:t>Architecture</w:t>
            </w:r>
          </w:p>
        </w:tc>
        <w:tc>
          <w:tcPr>
            <w:tcW w:w="0" w:type="auto"/>
            <w:vAlign w:val="center"/>
            <w:hideMark/>
          </w:tcPr>
          <w:p w14:paraId="5200529B" w14:textId="77777777" w:rsidR="003650FB" w:rsidRPr="00C57110" w:rsidRDefault="003650FB">
            <w:pPr>
              <w:jc w:val="right"/>
              <w:rPr>
                <w:rFonts w:ascii="Times New Roman" w:hAnsi="Times New Roman" w:cs="Times New Roman"/>
                <w:b/>
                <w:bCs/>
                <w:sz w:val="24"/>
                <w:szCs w:val="24"/>
              </w:rPr>
            </w:pPr>
            <w:r w:rsidRPr="00C57110">
              <w:rPr>
                <w:rFonts w:ascii="Times New Roman" w:hAnsi="Times New Roman" w:cs="Times New Roman"/>
                <w:b/>
                <w:bCs/>
              </w:rPr>
              <w:t>Iterations</w:t>
            </w:r>
          </w:p>
        </w:tc>
        <w:tc>
          <w:tcPr>
            <w:tcW w:w="0" w:type="auto"/>
            <w:vAlign w:val="center"/>
            <w:hideMark/>
          </w:tcPr>
          <w:p w14:paraId="716DF6DF" w14:textId="77777777" w:rsidR="003650FB" w:rsidRPr="00C57110" w:rsidRDefault="003650FB">
            <w:pPr>
              <w:jc w:val="right"/>
              <w:rPr>
                <w:rFonts w:ascii="Times New Roman" w:hAnsi="Times New Roman" w:cs="Times New Roman"/>
                <w:b/>
                <w:bCs/>
                <w:sz w:val="24"/>
                <w:szCs w:val="24"/>
              </w:rPr>
            </w:pPr>
            <w:r w:rsidRPr="00C57110">
              <w:rPr>
                <w:rFonts w:ascii="Times New Roman" w:hAnsi="Times New Roman" w:cs="Times New Roman"/>
                <w:b/>
                <w:bCs/>
              </w:rPr>
              <w:t>Block size</w:t>
            </w:r>
          </w:p>
        </w:tc>
        <w:tc>
          <w:tcPr>
            <w:tcW w:w="0" w:type="auto"/>
            <w:vAlign w:val="center"/>
            <w:hideMark/>
          </w:tcPr>
          <w:p w14:paraId="22A4BECD" w14:textId="77777777" w:rsidR="003650FB" w:rsidRPr="00C57110" w:rsidRDefault="003650FB">
            <w:pPr>
              <w:jc w:val="right"/>
              <w:rPr>
                <w:rFonts w:ascii="Times New Roman" w:hAnsi="Times New Roman" w:cs="Times New Roman"/>
                <w:b/>
                <w:bCs/>
                <w:sz w:val="24"/>
                <w:szCs w:val="24"/>
              </w:rPr>
            </w:pPr>
            <w:r w:rsidRPr="00C57110">
              <w:rPr>
                <w:rFonts w:ascii="Times New Roman" w:hAnsi="Times New Roman" w:cs="Times New Roman"/>
                <w:b/>
                <w:bCs/>
              </w:rPr>
              <w:t>Step size</w:t>
            </w:r>
          </w:p>
        </w:tc>
      </w:tr>
      <w:tr w:rsidR="003650FB" w:rsidRPr="00C57110" w14:paraId="3489C39B" w14:textId="77777777" w:rsidTr="003650FB">
        <w:trPr>
          <w:tblCellSpacing w:w="15" w:type="dxa"/>
        </w:trPr>
        <w:tc>
          <w:tcPr>
            <w:tcW w:w="0" w:type="auto"/>
            <w:vAlign w:val="center"/>
            <w:hideMark/>
          </w:tcPr>
          <w:p w14:paraId="0491A542"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Logistic regression</w:t>
            </w:r>
          </w:p>
        </w:tc>
        <w:tc>
          <w:tcPr>
            <w:tcW w:w="0" w:type="auto"/>
            <w:vAlign w:val="center"/>
            <w:hideMark/>
          </w:tcPr>
          <w:p w14:paraId="627D957D"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Linear classifier</w:t>
            </w:r>
          </w:p>
        </w:tc>
        <w:tc>
          <w:tcPr>
            <w:tcW w:w="0" w:type="auto"/>
            <w:vAlign w:val="center"/>
            <w:hideMark/>
          </w:tcPr>
          <w:p w14:paraId="06DCC550"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50</w:t>
            </w:r>
          </w:p>
        </w:tc>
        <w:tc>
          <w:tcPr>
            <w:tcW w:w="0" w:type="auto"/>
            <w:vAlign w:val="center"/>
            <w:hideMark/>
          </w:tcPr>
          <w:p w14:paraId="5E8A4CED"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w:t>
            </w:r>
          </w:p>
        </w:tc>
        <w:tc>
          <w:tcPr>
            <w:tcW w:w="0" w:type="auto"/>
            <w:vAlign w:val="center"/>
            <w:hideMark/>
          </w:tcPr>
          <w:p w14:paraId="7AB60925"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w:t>
            </w:r>
          </w:p>
        </w:tc>
      </w:tr>
      <w:tr w:rsidR="003650FB" w:rsidRPr="00C57110" w14:paraId="48D8E022" w14:textId="77777777" w:rsidTr="003650FB">
        <w:trPr>
          <w:tblCellSpacing w:w="15" w:type="dxa"/>
        </w:trPr>
        <w:tc>
          <w:tcPr>
            <w:tcW w:w="0" w:type="auto"/>
            <w:vAlign w:val="center"/>
            <w:hideMark/>
          </w:tcPr>
          <w:p w14:paraId="2421F231"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NN_1</w:t>
            </w:r>
          </w:p>
        </w:tc>
        <w:tc>
          <w:tcPr>
            <w:tcW w:w="0" w:type="auto"/>
            <w:vAlign w:val="center"/>
            <w:hideMark/>
          </w:tcPr>
          <w:p w14:paraId="45551652"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54–32–7</w:t>
            </w:r>
          </w:p>
        </w:tc>
        <w:tc>
          <w:tcPr>
            <w:tcW w:w="0" w:type="auto"/>
            <w:vAlign w:val="center"/>
            <w:hideMark/>
          </w:tcPr>
          <w:p w14:paraId="6C461D6E"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50</w:t>
            </w:r>
          </w:p>
        </w:tc>
        <w:tc>
          <w:tcPr>
            <w:tcW w:w="0" w:type="auto"/>
            <w:vAlign w:val="center"/>
            <w:hideMark/>
          </w:tcPr>
          <w:p w14:paraId="58E3F667"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128</w:t>
            </w:r>
          </w:p>
        </w:tc>
        <w:tc>
          <w:tcPr>
            <w:tcW w:w="0" w:type="auto"/>
            <w:vAlign w:val="center"/>
            <w:hideMark/>
          </w:tcPr>
          <w:p w14:paraId="3C70A78F"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0.03</w:t>
            </w:r>
          </w:p>
        </w:tc>
      </w:tr>
      <w:tr w:rsidR="003650FB" w:rsidRPr="00C57110" w14:paraId="7209F782" w14:textId="77777777" w:rsidTr="003650FB">
        <w:trPr>
          <w:tblCellSpacing w:w="15" w:type="dxa"/>
        </w:trPr>
        <w:tc>
          <w:tcPr>
            <w:tcW w:w="0" w:type="auto"/>
            <w:vAlign w:val="center"/>
            <w:hideMark/>
          </w:tcPr>
          <w:p w14:paraId="431B4142"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NN_2</w:t>
            </w:r>
          </w:p>
        </w:tc>
        <w:tc>
          <w:tcPr>
            <w:tcW w:w="0" w:type="auto"/>
            <w:vAlign w:val="center"/>
            <w:hideMark/>
          </w:tcPr>
          <w:p w14:paraId="07A350B4"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54–64–32–7</w:t>
            </w:r>
          </w:p>
        </w:tc>
        <w:tc>
          <w:tcPr>
            <w:tcW w:w="0" w:type="auto"/>
            <w:vAlign w:val="center"/>
            <w:hideMark/>
          </w:tcPr>
          <w:p w14:paraId="1F5BC70F"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100</w:t>
            </w:r>
          </w:p>
        </w:tc>
        <w:tc>
          <w:tcPr>
            <w:tcW w:w="0" w:type="auto"/>
            <w:vAlign w:val="center"/>
            <w:hideMark/>
          </w:tcPr>
          <w:p w14:paraId="1EF050BC"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128</w:t>
            </w:r>
          </w:p>
        </w:tc>
        <w:tc>
          <w:tcPr>
            <w:tcW w:w="0" w:type="auto"/>
            <w:vAlign w:val="center"/>
            <w:hideMark/>
          </w:tcPr>
          <w:p w14:paraId="0455FE50"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0.03</w:t>
            </w:r>
          </w:p>
        </w:tc>
      </w:tr>
      <w:tr w:rsidR="003650FB" w:rsidRPr="00C57110" w14:paraId="1809A8E2" w14:textId="77777777" w:rsidTr="003650FB">
        <w:trPr>
          <w:tblCellSpacing w:w="15" w:type="dxa"/>
        </w:trPr>
        <w:tc>
          <w:tcPr>
            <w:tcW w:w="0" w:type="auto"/>
            <w:vAlign w:val="center"/>
            <w:hideMark/>
          </w:tcPr>
          <w:p w14:paraId="03693C21"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NN_3</w:t>
            </w:r>
          </w:p>
        </w:tc>
        <w:tc>
          <w:tcPr>
            <w:tcW w:w="0" w:type="auto"/>
            <w:vAlign w:val="center"/>
            <w:hideMark/>
          </w:tcPr>
          <w:p w14:paraId="773461E0" w14:textId="77777777" w:rsidR="003650FB" w:rsidRPr="00C57110" w:rsidRDefault="003650FB">
            <w:pPr>
              <w:rPr>
                <w:rFonts w:ascii="Times New Roman" w:hAnsi="Times New Roman" w:cs="Times New Roman"/>
                <w:sz w:val="24"/>
                <w:szCs w:val="24"/>
              </w:rPr>
            </w:pPr>
            <w:r w:rsidRPr="00C57110">
              <w:rPr>
                <w:rFonts w:ascii="Times New Roman" w:hAnsi="Times New Roman" w:cs="Times New Roman"/>
              </w:rPr>
              <w:t>54–128–64–7</w:t>
            </w:r>
          </w:p>
        </w:tc>
        <w:tc>
          <w:tcPr>
            <w:tcW w:w="0" w:type="auto"/>
            <w:vAlign w:val="center"/>
            <w:hideMark/>
          </w:tcPr>
          <w:p w14:paraId="2F9BCECE"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150</w:t>
            </w:r>
          </w:p>
        </w:tc>
        <w:tc>
          <w:tcPr>
            <w:tcW w:w="0" w:type="auto"/>
            <w:vAlign w:val="center"/>
            <w:hideMark/>
          </w:tcPr>
          <w:p w14:paraId="07597534"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256</w:t>
            </w:r>
          </w:p>
        </w:tc>
        <w:tc>
          <w:tcPr>
            <w:tcW w:w="0" w:type="auto"/>
            <w:vAlign w:val="center"/>
            <w:hideMark/>
          </w:tcPr>
          <w:p w14:paraId="0DF2007E" w14:textId="77777777" w:rsidR="003650FB" w:rsidRPr="00C57110" w:rsidRDefault="003650FB">
            <w:pPr>
              <w:jc w:val="right"/>
              <w:rPr>
                <w:rFonts w:ascii="Times New Roman" w:hAnsi="Times New Roman" w:cs="Times New Roman"/>
                <w:sz w:val="24"/>
                <w:szCs w:val="24"/>
              </w:rPr>
            </w:pPr>
            <w:r w:rsidRPr="00C57110">
              <w:rPr>
                <w:rFonts w:ascii="Times New Roman" w:hAnsi="Times New Roman" w:cs="Times New Roman"/>
              </w:rPr>
              <w:t>0.02</w:t>
            </w:r>
          </w:p>
        </w:tc>
      </w:tr>
    </w:tbl>
    <w:p w14:paraId="45A0A80A" w14:textId="7C909CB3" w:rsidR="003650FB" w:rsidRPr="00C57110" w:rsidRDefault="003650FB" w:rsidP="003650FB">
      <w:pPr>
        <w:pStyle w:val="NormalWeb"/>
      </w:pPr>
      <w:r w:rsidRPr="00C57110">
        <w:lastRenderedPageBreak/>
        <w:t xml:space="preserve">The experiments progressively changed network architecture and </w:t>
      </w:r>
      <w:r w:rsidR="00C57110" w:rsidRPr="00C57110">
        <w:t>optimization</w:t>
      </w:r>
      <w:r w:rsidRPr="00C57110">
        <w:t xml:space="preserve"> settings. They provide evidence of iterative model development, although the simultaneous changes mean that any performance improvement cannot be attributed to a single hyperparameter.</w:t>
      </w:r>
    </w:p>
    <w:p w14:paraId="3F5B5B7A" w14:textId="77777777" w:rsidR="007D7DFE" w:rsidRPr="00C57110" w:rsidRDefault="007D7DFE" w:rsidP="003650FB">
      <w:pPr>
        <w:pStyle w:val="NormalWeb"/>
      </w:pPr>
    </w:p>
    <w:p w14:paraId="2ED13AFA" w14:textId="77777777" w:rsidR="007D7DFE" w:rsidRPr="00C57110" w:rsidRDefault="007D7DFE" w:rsidP="007D7DFE">
      <w:pPr>
        <w:pStyle w:val="Heading3"/>
        <w:rPr>
          <w:rFonts w:ascii="Times New Roman" w:hAnsi="Times New Roman" w:cs="Times New Roman"/>
          <w:color w:val="auto"/>
        </w:rPr>
      </w:pPr>
      <w:bookmarkStart w:id="25" w:name="_Toc242620792"/>
      <w:r w:rsidRPr="00C57110">
        <w:rPr>
          <w:rFonts w:ascii="Times New Roman" w:hAnsi="Times New Roman" w:cs="Times New Roman"/>
          <w:color w:val="auto"/>
        </w:rPr>
        <w:t>5.4.1 Validation Performance</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952"/>
        <w:gridCol w:w="1264"/>
        <w:gridCol w:w="1377"/>
      </w:tblGrid>
      <w:tr w:rsidR="007D7DFE" w:rsidRPr="00C57110" w14:paraId="3455B094" w14:textId="77777777" w:rsidTr="007D7DFE">
        <w:trPr>
          <w:tblCellSpacing w:w="15" w:type="dxa"/>
        </w:trPr>
        <w:tc>
          <w:tcPr>
            <w:tcW w:w="0" w:type="auto"/>
            <w:vAlign w:val="center"/>
            <w:hideMark/>
          </w:tcPr>
          <w:p w14:paraId="2BD052A0" w14:textId="77777777" w:rsidR="007D7DFE" w:rsidRPr="00C57110" w:rsidRDefault="007D7DFE">
            <w:pPr>
              <w:jc w:val="center"/>
              <w:rPr>
                <w:rFonts w:ascii="Times New Roman" w:hAnsi="Times New Roman" w:cs="Times New Roman"/>
                <w:b/>
                <w:bCs/>
                <w:sz w:val="24"/>
                <w:szCs w:val="24"/>
              </w:rPr>
            </w:pPr>
            <w:r w:rsidRPr="00C57110">
              <w:rPr>
                <w:rFonts w:ascii="Times New Roman" w:hAnsi="Times New Roman" w:cs="Times New Roman"/>
                <w:b/>
                <w:bCs/>
              </w:rPr>
              <w:t>Model</w:t>
            </w:r>
          </w:p>
        </w:tc>
        <w:tc>
          <w:tcPr>
            <w:tcW w:w="0" w:type="auto"/>
            <w:vAlign w:val="center"/>
            <w:hideMark/>
          </w:tcPr>
          <w:p w14:paraId="71FE9ABD"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Accuracy</w:t>
            </w:r>
          </w:p>
        </w:tc>
        <w:tc>
          <w:tcPr>
            <w:tcW w:w="0" w:type="auto"/>
            <w:vAlign w:val="center"/>
            <w:hideMark/>
          </w:tcPr>
          <w:p w14:paraId="4F8343F6"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Weighted F1</w:t>
            </w:r>
          </w:p>
        </w:tc>
        <w:tc>
          <w:tcPr>
            <w:tcW w:w="0" w:type="auto"/>
            <w:vAlign w:val="center"/>
            <w:hideMark/>
          </w:tcPr>
          <w:p w14:paraId="79D32595"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Training time</w:t>
            </w:r>
          </w:p>
        </w:tc>
      </w:tr>
      <w:tr w:rsidR="007D7DFE" w:rsidRPr="00C57110" w14:paraId="390F5A5A" w14:textId="77777777" w:rsidTr="007D7DFE">
        <w:trPr>
          <w:tblCellSpacing w:w="15" w:type="dxa"/>
        </w:trPr>
        <w:tc>
          <w:tcPr>
            <w:tcW w:w="0" w:type="auto"/>
            <w:vAlign w:val="center"/>
            <w:hideMark/>
          </w:tcPr>
          <w:p w14:paraId="5663E386"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Logistic regression</w:t>
            </w:r>
          </w:p>
        </w:tc>
        <w:tc>
          <w:tcPr>
            <w:tcW w:w="0" w:type="auto"/>
            <w:vAlign w:val="center"/>
            <w:hideMark/>
          </w:tcPr>
          <w:p w14:paraId="511C69A4"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71.63%</w:t>
            </w:r>
          </w:p>
        </w:tc>
        <w:tc>
          <w:tcPr>
            <w:tcW w:w="0" w:type="auto"/>
            <w:vAlign w:val="center"/>
            <w:hideMark/>
          </w:tcPr>
          <w:p w14:paraId="4A0D89E0"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0.6995</w:t>
            </w:r>
          </w:p>
        </w:tc>
        <w:tc>
          <w:tcPr>
            <w:tcW w:w="0" w:type="auto"/>
            <w:vAlign w:val="center"/>
            <w:hideMark/>
          </w:tcPr>
          <w:p w14:paraId="046F334A"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50.30 s</w:t>
            </w:r>
          </w:p>
        </w:tc>
      </w:tr>
      <w:tr w:rsidR="007D7DFE" w:rsidRPr="00C57110" w14:paraId="08C133F4" w14:textId="77777777" w:rsidTr="007D7DFE">
        <w:trPr>
          <w:tblCellSpacing w:w="15" w:type="dxa"/>
        </w:trPr>
        <w:tc>
          <w:tcPr>
            <w:tcW w:w="0" w:type="auto"/>
            <w:vAlign w:val="center"/>
            <w:hideMark/>
          </w:tcPr>
          <w:p w14:paraId="1D09F894"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NN_1</w:t>
            </w:r>
          </w:p>
        </w:tc>
        <w:tc>
          <w:tcPr>
            <w:tcW w:w="0" w:type="auto"/>
            <w:vAlign w:val="center"/>
            <w:hideMark/>
          </w:tcPr>
          <w:p w14:paraId="2291FCFD"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70.80%</w:t>
            </w:r>
          </w:p>
        </w:tc>
        <w:tc>
          <w:tcPr>
            <w:tcW w:w="0" w:type="auto"/>
            <w:vAlign w:val="center"/>
            <w:hideMark/>
          </w:tcPr>
          <w:p w14:paraId="55A34ABA"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0.6904</w:t>
            </w:r>
          </w:p>
        </w:tc>
        <w:tc>
          <w:tcPr>
            <w:tcW w:w="0" w:type="auto"/>
            <w:vAlign w:val="center"/>
            <w:hideMark/>
          </w:tcPr>
          <w:p w14:paraId="7476B315"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61.83 s</w:t>
            </w:r>
          </w:p>
        </w:tc>
      </w:tr>
      <w:tr w:rsidR="007D7DFE" w:rsidRPr="00C57110" w14:paraId="2AA638FB" w14:textId="77777777" w:rsidTr="007D7DFE">
        <w:trPr>
          <w:tblCellSpacing w:w="15" w:type="dxa"/>
        </w:trPr>
        <w:tc>
          <w:tcPr>
            <w:tcW w:w="0" w:type="auto"/>
            <w:vAlign w:val="center"/>
            <w:hideMark/>
          </w:tcPr>
          <w:p w14:paraId="76F2CCE9"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NN_2</w:t>
            </w:r>
          </w:p>
        </w:tc>
        <w:tc>
          <w:tcPr>
            <w:tcW w:w="0" w:type="auto"/>
            <w:vAlign w:val="center"/>
            <w:hideMark/>
          </w:tcPr>
          <w:p w14:paraId="5BAC0C77"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73.87%</w:t>
            </w:r>
          </w:p>
        </w:tc>
        <w:tc>
          <w:tcPr>
            <w:tcW w:w="0" w:type="auto"/>
            <w:vAlign w:val="center"/>
            <w:hideMark/>
          </w:tcPr>
          <w:p w14:paraId="72671AF4"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0.7249</w:t>
            </w:r>
          </w:p>
        </w:tc>
        <w:tc>
          <w:tcPr>
            <w:tcW w:w="0" w:type="auto"/>
            <w:vAlign w:val="center"/>
            <w:hideMark/>
          </w:tcPr>
          <w:p w14:paraId="7881E7CA"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411.69 s</w:t>
            </w:r>
          </w:p>
        </w:tc>
      </w:tr>
      <w:tr w:rsidR="007D7DFE" w:rsidRPr="00C57110" w14:paraId="343A14B5" w14:textId="77777777" w:rsidTr="007D7DFE">
        <w:trPr>
          <w:tblCellSpacing w:w="15" w:type="dxa"/>
        </w:trPr>
        <w:tc>
          <w:tcPr>
            <w:tcW w:w="0" w:type="auto"/>
            <w:vAlign w:val="center"/>
            <w:hideMark/>
          </w:tcPr>
          <w:p w14:paraId="45E4ADC1"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NN_3</w:t>
            </w:r>
          </w:p>
        </w:tc>
        <w:tc>
          <w:tcPr>
            <w:tcW w:w="0" w:type="auto"/>
            <w:vAlign w:val="center"/>
            <w:hideMark/>
          </w:tcPr>
          <w:p w14:paraId="70EAA445" w14:textId="77777777" w:rsidR="007D7DFE" w:rsidRPr="00C57110" w:rsidRDefault="007D7DFE">
            <w:pPr>
              <w:jc w:val="right"/>
              <w:rPr>
                <w:rFonts w:ascii="Times New Roman" w:hAnsi="Times New Roman" w:cs="Times New Roman"/>
                <w:sz w:val="24"/>
                <w:szCs w:val="24"/>
              </w:rPr>
            </w:pPr>
            <w:r w:rsidRPr="00C57110">
              <w:rPr>
                <w:rStyle w:val="Strong"/>
                <w:rFonts w:ascii="Times New Roman" w:hAnsi="Times New Roman" w:cs="Times New Roman"/>
              </w:rPr>
              <w:t>74.62%</w:t>
            </w:r>
          </w:p>
        </w:tc>
        <w:tc>
          <w:tcPr>
            <w:tcW w:w="0" w:type="auto"/>
            <w:vAlign w:val="center"/>
            <w:hideMark/>
          </w:tcPr>
          <w:p w14:paraId="74ACDF21" w14:textId="77777777" w:rsidR="007D7DFE" w:rsidRPr="00C57110" w:rsidRDefault="007D7DFE">
            <w:pPr>
              <w:jc w:val="right"/>
              <w:rPr>
                <w:rFonts w:ascii="Times New Roman" w:hAnsi="Times New Roman" w:cs="Times New Roman"/>
                <w:sz w:val="24"/>
                <w:szCs w:val="24"/>
              </w:rPr>
            </w:pPr>
            <w:r w:rsidRPr="00C57110">
              <w:rPr>
                <w:rStyle w:val="Strong"/>
                <w:rFonts w:ascii="Times New Roman" w:hAnsi="Times New Roman" w:cs="Times New Roman"/>
              </w:rPr>
              <w:t>0.7372</w:t>
            </w:r>
          </w:p>
        </w:tc>
        <w:tc>
          <w:tcPr>
            <w:tcW w:w="0" w:type="auto"/>
            <w:vAlign w:val="center"/>
            <w:hideMark/>
          </w:tcPr>
          <w:p w14:paraId="26F8DCC4" w14:textId="77777777" w:rsidR="007D7DFE" w:rsidRPr="00C57110" w:rsidRDefault="007D7DFE">
            <w:pPr>
              <w:jc w:val="right"/>
              <w:rPr>
                <w:rFonts w:ascii="Times New Roman" w:hAnsi="Times New Roman" w:cs="Times New Roman"/>
                <w:sz w:val="24"/>
                <w:szCs w:val="24"/>
              </w:rPr>
            </w:pPr>
            <w:r w:rsidRPr="00C57110">
              <w:rPr>
                <w:rStyle w:val="Strong"/>
                <w:rFonts w:ascii="Times New Roman" w:hAnsi="Times New Roman" w:cs="Times New Roman"/>
              </w:rPr>
              <w:t>1,218.09 s</w:t>
            </w:r>
          </w:p>
        </w:tc>
      </w:tr>
    </w:tbl>
    <w:p w14:paraId="333944DD" w14:textId="77777777" w:rsidR="007D7DFE" w:rsidRPr="00C57110" w:rsidRDefault="007D7DFE" w:rsidP="003650FB">
      <w:pPr>
        <w:pStyle w:val="NormalWeb"/>
      </w:pPr>
    </w:p>
    <w:p w14:paraId="37139559" w14:textId="77777777" w:rsidR="007D7DFE" w:rsidRPr="00C57110" w:rsidRDefault="007D7DFE" w:rsidP="003650FB">
      <w:pPr>
        <w:pStyle w:val="NormalWeb"/>
      </w:pPr>
    </w:p>
    <w:p w14:paraId="0555409E" w14:textId="77777777" w:rsidR="007D7DFE" w:rsidRPr="00C57110" w:rsidRDefault="007D7DFE" w:rsidP="007D7DFE">
      <w:pPr>
        <w:pStyle w:val="NormalWeb"/>
      </w:pPr>
      <w:r w:rsidRPr="00C57110">
        <w:t>NN_1 performed below the logistic regression baseline. NN_2 improved validation accuracy to 73.87%, while NN_3 achieved the highest validation accuracy of 74.62%.</w:t>
      </w:r>
    </w:p>
    <w:p w14:paraId="329C933D" w14:textId="77777777" w:rsidR="007D7DFE" w:rsidRPr="00C57110" w:rsidRDefault="007D7DFE" w:rsidP="007D7DFE">
      <w:pPr>
        <w:pStyle w:val="NormalWeb"/>
      </w:pPr>
    </w:p>
    <w:p w14:paraId="3BC95A96" w14:textId="77777777" w:rsidR="007D7DFE" w:rsidRPr="00C57110" w:rsidRDefault="007D7DFE" w:rsidP="007D7DFE">
      <w:pPr>
        <w:pStyle w:val="NormalWeb"/>
      </w:pPr>
      <w:r w:rsidRPr="00C57110">
        <w:t>NN_3 outperformed the logistic regression baseline by around 3.00 percentage points and required around 24 times as much time to measure the training time. NN_3 achieved about 0.75 percentage point better validation accuracy than NN_</w:t>
      </w:r>
      <w:proofErr w:type="gramStart"/>
      <w:r w:rsidRPr="00C57110">
        <w:t>2, but</w:t>
      </w:r>
      <w:proofErr w:type="gramEnd"/>
      <w:r w:rsidRPr="00C57110">
        <w:t xml:space="preserve"> required nearly three times as much training time.</w:t>
      </w:r>
    </w:p>
    <w:p w14:paraId="36A4F4A6" w14:textId="77777777" w:rsidR="007D7DFE" w:rsidRPr="00C57110" w:rsidRDefault="007D7DFE" w:rsidP="007D7DFE">
      <w:pPr>
        <w:pStyle w:val="NormalWeb"/>
      </w:pPr>
    </w:p>
    <w:p w14:paraId="714A5B12" w14:textId="77777777" w:rsidR="007D7DFE" w:rsidRPr="00C57110" w:rsidRDefault="007D7DFE" w:rsidP="007D7DFE">
      <w:pPr>
        <w:pStyle w:val="NormalWeb"/>
        <w:keepNext/>
      </w:pPr>
      <w:r w:rsidRPr="00C57110">
        <w:rPr>
          <w:noProof/>
        </w:rPr>
        <w:drawing>
          <wp:inline distT="0" distB="0" distL="0" distR="0" wp14:anchorId="06FF1A17" wp14:editId="039894EA">
            <wp:extent cx="5222950" cy="163830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5220560" cy="1637550"/>
                    </a:xfrm>
                    <a:prstGeom prst="rect">
                      <a:avLst/>
                    </a:prstGeom>
                    <a:noFill/>
                    <a:ln w="9525">
                      <a:noFill/>
                      <a:miter lim="800000"/>
                      <a:headEnd/>
                      <a:tailEnd/>
                    </a:ln>
                  </pic:spPr>
                </pic:pic>
              </a:graphicData>
            </a:graphic>
          </wp:inline>
        </w:drawing>
      </w:r>
    </w:p>
    <w:p w14:paraId="4C94A86A" w14:textId="77777777" w:rsidR="007D7DFE" w:rsidRPr="00C57110" w:rsidRDefault="007D7DFE" w:rsidP="007D7DFE">
      <w:pPr>
        <w:pStyle w:val="Caption"/>
        <w:rPr>
          <w:rFonts w:ascii="Times New Roman" w:hAnsi="Times New Roman" w:cs="Times New Roman"/>
          <w:color w:val="auto"/>
        </w:rPr>
      </w:pPr>
      <w:r w:rsidRPr="00C57110">
        <w:rPr>
          <w:rFonts w:ascii="Times New Roman" w:hAnsi="Times New Roman" w:cs="Times New Roman"/>
          <w:color w:val="auto"/>
        </w:rPr>
        <w:t xml:space="preserve">Figure </w:t>
      </w:r>
      <w:r w:rsidRPr="00C57110">
        <w:rPr>
          <w:rFonts w:ascii="Times New Roman" w:hAnsi="Times New Roman" w:cs="Times New Roman"/>
          <w:color w:val="auto"/>
        </w:rPr>
        <w:fldChar w:fldCharType="begin"/>
      </w:r>
      <w:r w:rsidRPr="00C57110">
        <w:rPr>
          <w:rFonts w:ascii="Times New Roman" w:hAnsi="Times New Roman" w:cs="Times New Roman"/>
          <w:color w:val="auto"/>
        </w:rPr>
        <w:instrText xml:space="preserve"> SEQ Figure \* ARABIC </w:instrText>
      </w:r>
      <w:r w:rsidRPr="00C57110">
        <w:rPr>
          <w:rFonts w:ascii="Times New Roman" w:hAnsi="Times New Roman" w:cs="Times New Roman"/>
          <w:color w:val="auto"/>
        </w:rPr>
        <w:fldChar w:fldCharType="separate"/>
      </w:r>
      <w:r w:rsidR="00C57110" w:rsidRPr="00C57110">
        <w:rPr>
          <w:rFonts w:ascii="Times New Roman" w:hAnsi="Times New Roman" w:cs="Times New Roman"/>
          <w:noProof/>
          <w:color w:val="auto"/>
        </w:rPr>
        <w:t>4</w:t>
      </w:r>
      <w:r w:rsidRPr="00C57110">
        <w:rPr>
          <w:rFonts w:ascii="Times New Roman" w:hAnsi="Times New Roman" w:cs="Times New Roman"/>
          <w:color w:val="auto"/>
        </w:rPr>
        <w:fldChar w:fldCharType="end"/>
      </w:r>
      <w:r w:rsidRPr="00C57110">
        <w:rPr>
          <w:rFonts w:ascii="Times New Roman" w:hAnsi="Times New Roman" w:cs="Times New Roman"/>
          <w:color w:val="auto"/>
        </w:rPr>
        <w:t xml:space="preserve">    NN_1, NN_2 and NN_3 output results</w:t>
      </w:r>
    </w:p>
    <w:p w14:paraId="7E0DD37B" w14:textId="77777777" w:rsidR="003650FB" w:rsidRPr="00C57110" w:rsidRDefault="007D7DFE" w:rsidP="003650FB">
      <w:pPr>
        <w:rPr>
          <w:rFonts w:ascii="Times New Roman" w:hAnsi="Times New Roman" w:cs="Times New Roman"/>
        </w:rPr>
      </w:pPr>
      <w:r w:rsidRPr="00C57110">
        <w:rPr>
          <w:rFonts w:ascii="Times New Roman" w:hAnsi="Times New Roman" w:cs="Times New Roman"/>
          <w:noProof/>
          <w:lang w:bidi="ar-SA"/>
        </w:rPr>
        <w:lastRenderedPageBreak/>
        <w:drawing>
          <wp:inline distT="0" distB="0" distL="0" distR="0" wp14:anchorId="0F957D19" wp14:editId="74ECE260">
            <wp:extent cx="4552950" cy="144366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4556291" cy="1444719"/>
                    </a:xfrm>
                    <a:prstGeom prst="rect">
                      <a:avLst/>
                    </a:prstGeom>
                    <a:noFill/>
                    <a:ln w="9525">
                      <a:noFill/>
                      <a:miter lim="800000"/>
                      <a:headEnd/>
                      <a:tailEnd/>
                    </a:ln>
                  </pic:spPr>
                </pic:pic>
              </a:graphicData>
            </a:graphic>
          </wp:inline>
        </w:drawing>
      </w:r>
    </w:p>
    <w:p w14:paraId="737701E1" w14:textId="77777777" w:rsidR="003650FB" w:rsidRPr="00C57110" w:rsidRDefault="003650FB" w:rsidP="003650FB">
      <w:pPr>
        <w:pStyle w:val="Caption"/>
        <w:rPr>
          <w:rFonts w:ascii="Times New Roman" w:hAnsi="Times New Roman" w:cs="Times New Roman"/>
          <w:b w:val="0"/>
          <w:color w:val="auto"/>
        </w:rPr>
      </w:pPr>
    </w:p>
    <w:p w14:paraId="378FF9AB" w14:textId="77777777" w:rsidR="003650FB" w:rsidRPr="00C57110" w:rsidRDefault="003650FB" w:rsidP="003650FB">
      <w:pPr>
        <w:rPr>
          <w:rFonts w:ascii="Times New Roman" w:hAnsi="Times New Roman" w:cs="Times New Roman"/>
        </w:rPr>
      </w:pPr>
    </w:p>
    <w:p w14:paraId="2969E260" w14:textId="77777777" w:rsidR="007D7DFE" w:rsidRPr="00C57110" w:rsidRDefault="007D7DFE" w:rsidP="003650FB">
      <w:pPr>
        <w:rPr>
          <w:rFonts w:ascii="Times New Roman" w:hAnsi="Times New Roman" w:cs="Times New Roman"/>
        </w:rPr>
      </w:pPr>
    </w:p>
    <w:p w14:paraId="5E1E3AC4" w14:textId="77777777" w:rsidR="007D7DFE" w:rsidRPr="00C57110" w:rsidRDefault="007D7DFE" w:rsidP="007D7DFE">
      <w:pPr>
        <w:keepNext/>
        <w:rPr>
          <w:rFonts w:ascii="Times New Roman" w:hAnsi="Times New Roman" w:cs="Times New Roman"/>
        </w:rPr>
      </w:pPr>
      <w:r w:rsidRPr="00C57110">
        <w:rPr>
          <w:rFonts w:ascii="Times New Roman" w:hAnsi="Times New Roman" w:cs="Times New Roman"/>
          <w:noProof/>
          <w:lang w:bidi="ar-SA"/>
        </w:rPr>
        <w:drawing>
          <wp:inline distT="0" distB="0" distL="0" distR="0" wp14:anchorId="3EB562DA" wp14:editId="4F9E2747">
            <wp:extent cx="4389664" cy="2176302"/>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4392830" cy="2177872"/>
                    </a:xfrm>
                    <a:prstGeom prst="rect">
                      <a:avLst/>
                    </a:prstGeom>
                    <a:noFill/>
                    <a:ln w="9525">
                      <a:noFill/>
                      <a:miter lim="800000"/>
                      <a:headEnd/>
                      <a:tailEnd/>
                    </a:ln>
                  </pic:spPr>
                </pic:pic>
              </a:graphicData>
            </a:graphic>
          </wp:inline>
        </w:drawing>
      </w:r>
    </w:p>
    <w:p w14:paraId="48C14C64" w14:textId="77777777" w:rsidR="007D7DFE" w:rsidRPr="00C57110" w:rsidRDefault="007D7DFE" w:rsidP="007D7DFE">
      <w:pPr>
        <w:pStyle w:val="Caption"/>
        <w:rPr>
          <w:rFonts w:ascii="Times New Roman" w:hAnsi="Times New Roman" w:cs="Times New Roman"/>
          <w:color w:val="auto"/>
        </w:rPr>
      </w:pPr>
      <w:r w:rsidRPr="00C57110">
        <w:rPr>
          <w:rFonts w:ascii="Times New Roman" w:hAnsi="Times New Roman" w:cs="Times New Roman"/>
          <w:color w:val="auto"/>
        </w:rPr>
        <w:t xml:space="preserve">Figure </w:t>
      </w:r>
      <w:r w:rsidRPr="00C57110">
        <w:rPr>
          <w:rFonts w:ascii="Times New Roman" w:hAnsi="Times New Roman" w:cs="Times New Roman"/>
          <w:color w:val="auto"/>
        </w:rPr>
        <w:fldChar w:fldCharType="begin"/>
      </w:r>
      <w:r w:rsidRPr="00C57110">
        <w:rPr>
          <w:rFonts w:ascii="Times New Roman" w:hAnsi="Times New Roman" w:cs="Times New Roman"/>
          <w:color w:val="auto"/>
        </w:rPr>
        <w:instrText xml:space="preserve"> SEQ Figure \* ARABIC </w:instrText>
      </w:r>
      <w:r w:rsidRPr="00C57110">
        <w:rPr>
          <w:rFonts w:ascii="Times New Roman" w:hAnsi="Times New Roman" w:cs="Times New Roman"/>
          <w:color w:val="auto"/>
        </w:rPr>
        <w:fldChar w:fldCharType="separate"/>
      </w:r>
      <w:r w:rsidR="00C57110" w:rsidRPr="00C57110">
        <w:rPr>
          <w:rFonts w:ascii="Times New Roman" w:hAnsi="Times New Roman" w:cs="Times New Roman"/>
          <w:noProof/>
          <w:color w:val="auto"/>
        </w:rPr>
        <w:t>5</w:t>
      </w:r>
      <w:r w:rsidRPr="00C57110">
        <w:rPr>
          <w:rFonts w:ascii="Times New Roman" w:hAnsi="Times New Roman" w:cs="Times New Roman"/>
          <w:color w:val="auto"/>
        </w:rPr>
        <w:fldChar w:fldCharType="end"/>
      </w:r>
      <w:r w:rsidRPr="00C57110">
        <w:rPr>
          <w:rFonts w:ascii="Times New Roman" w:hAnsi="Times New Roman" w:cs="Times New Roman"/>
          <w:color w:val="auto"/>
        </w:rPr>
        <w:t xml:space="preserve"> Validation performance and computational cost comparison.</w:t>
      </w:r>
    </w:p>
    <w:p w14:paraId="3A9C7457" w14:textId="77777777" w:rsidR="007D7DFE" w:rsidRPr="00C57110" w:rsidRDefault="007D7DFE" w:rsidP="007D7DFE">
      <w:pPr>
        <w:rPr>
          <w:rFonts w:ascii="Times New Roman" w:hAnsi="Times New Roman" w:cs="Times New Roman"/>
        </w:rPr>
      </w:pPr>
    </w:p>
    <w:p w14:paraId="1F28098B" w14:textId="77777777" w:rsidR="007D7DFE" w:rsidRPr="00C57110" w:rsidRDefault="007D7DFE" w:rsidP="007D7DFE">
      <w:pPr>
        <w:pStyle w:val="Heading2"/>
        <w:rPr>
          <w:rFonts w:ascii="Times New Roman" w:hAnsi="Times New Roman" w:cs="Times New Roman"/>
          <w:color w:val="auto"/>
        </w:rPr>
      </w:pPr>
      <w:bookmarkStart w:id="26" w:name="_Toc242620793"/>
      <w:r w:rsidRPr="00C57110">
        <w:rPr>
          <w:rFonts w:ascii="Times New Roman" w:hAnsi="Times New Roman" w:cs="Times New Roman"/>
          <w:color w:val="auto"/>
        </w:rPr>
        <w:t>5.5 Final Model Performance</w:t>
      </w:r>
      <w:bookmarkEnd w:id="26"/>
    </w:p>
    <w:p w14:paraId="5E02EE77" w14:textId="77777777" w:rsidR="007D7DFE" w:rsidRPr="00C57110" w:rsidRDefault="007D7DFE" w:rsidP="007D7DFE">
      <w:pPr>
        <w:pStyle w:val="NormalWeb"/>
      </w:pPr>
      <w:r w:rsidRPr="00C57110">
        <w:t>NN_3 was selected using validation weighted F1 and subsequently evaluated on the held-out testing partition of 87,116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206"/>
      </w:tblGrid>
      <w:tr w:rsidR="007D7DFE" w:rsidRPr="00C57110" w14:paraId="3BD8CF1A" w14:textId="77777777" w:rsidTr="007D7DFE">
        <w:trPr>
          <w:tblCellSpacing w:w="15" w:type="dxa"/>
        </w:trPr>
        <w:tc>
          <w:tcPr>
            <w:tcW w:w="0" w:type="auto"/>
            <w:vAlign w:val="center"/>
            <w:hideMark/>
          </w:tcPr>
          <w:p w14:paraId="31832452" w14:textId="77777777" w:rsidR="007D7DFE" w:rsidRPr="00C57110" w:rsidRDefault="007D7DFE">
            <w:pPr>
              <w:jc w:val="center"/>
              <w:rPr>
                <w:rFonts w:ascii="Times New Roman" w:hAnsi="Times New Roman" w:cs="Times New Roman"/>
                <w:b/>
                <w:bCs/>
                <w:sz w:val="24"/>
                <w:szCs w:val="24"/>
              </w:rPr>
            </w:pPr>
            <w:r w:rsidRPr="00C57110">
              <w:rPr>
                <w:rFonts w:ascii="Times New Roman" w:hAnsi="Times New Roman" w:cs="Times New Roman"/>
                <w:b/>
                <w:bCs/>
              </w:rPr>
              <w:t>Test metric</w:t>
            </w:r>
          </w:p>
        </w:tc>
        <w:tc>
          <w:tcPr>
            <w:tcW w:w="0" w:type="auto"/>
            <w:vAlign w:val="center"/>
            <w:hideMark/>
          </w:tcPr>
          <w:p w14:paraId="0F153682"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NN_3 result</w:t>
            </w:r>
          </w:p>
        </w:tc>
      </w:tr>
      <w:tr w:rsidR="007D7DFE" w:rsidRPr="00C57110" w14:paraId="733BE19A" w14:textId="77777777" w:rsidTr="007D7DFE">
        <w:trPr>
          <w:tblCellSpacing w:w="15" w:type="dxa"/>
        </w:trPr>
        <w:tc>
          <w:tcPr>
            <w:tcW w:w="0" w:type="auto"/>
            <w:vAlign w:val="center"/>
            <w:hideMark/>
          </w:tcPr>
          <w:p w14:paraId="078DE2EE"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Accuracy</w:t>
            </w:r>
          </w:p>
        </w:tc>
        <w:tc>
          <w:tcPr>
            <w:tcW w:w="0" w:type="auto"/>
            <w:vAlign w:val="center"/>
            <w:hideMark/>
          </w:tcPr>
          <w:p w14:paraId="694766B3"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74.47%</w:t>
            </w:r>
          </w:p>
        </w:tc>
      </w:tr>
      <w:tr w:rsidR="007D7DFE" w:rsidRPr="00C57110" w14:paraId="56702AA3" w14:textId="77777777" w:rsidTr="007D7DFE">
        <w:trPr>
          <w:tblCellSpacing w:w="15" w:type="dxa"/>
        </w:trPr>
        <w:tc>
          <w:tcPr>
            <w:tcW w:w="0" w:type="auto"/>
            <w:vAlign w:val="center"/>
            <w:hideMark/>
          </w:tcPr>
          <w:p w14:paraId="5B4AC575"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Weighted precision</w:t>
            </w:r>
          </w:p>
        </w:tc>
        <w:tc>
          <w:tcPr>
            <w:tcW w:w="0" w:type="auto"/>
            <w:vAlign w:val="center"/>
            <w:hideMark/>
          </w:tcPr>
          <w:p w14:paraId="5E8604BA"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0.7376</w:t>
            </w:r>
          </w:p>
        </w:tc>
      </w:tr>
      <w:tr w:rsidR="007D7DFE" w:rsidRPr="00C57110" w14:paraId="095B8F27" w14:textId="77777777" w:rsidTr="007D7DFE">
        <w:trPr>
          <w:tblCellSpacing w:w="15" w:type="dxa"/>
        </w:trPr>
        <w:tc>
          <w:tcPr>
            <w:tcW w:w="0" w:type="auto"/>
            <w:vAlign w:val="center"/>
            <w:hideMark/>
          </w:tcPr>
          <w:p w14:paraId="28208B9A"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Weighted recall</w:t>
            </w:r>
          </w:p>
        </w:tc>
        <w:tc>
          <w:tcPr>
            <w:tcW w:w="0" w:type="auto"/>
            <w:vAlign w:val="center"/>
            <w:hideMark/>
          </w:tcPr>
          <w:p w14:paraId="03986B5D"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0.7447</w:t>
            </w:r>
          </w:p>
        </w:tc>
      </w:tr>
      <w:tr w:rsidR="007D7DFE" w:rsidRPr="00C57110" w14:paraId="3B3A01C9" w14:textId="77777777" w:rsidTr="007D7DFE">
        <w:trPr>
          <w:tblCellSpacing w:w="15" w:type="dxa"/>
        </w:trPr>
        <w:tc>
          <w:tcPr>
            <w:tcW w:w="0" w:type="auto"/>
            <w:vAlign w:val="center"/>
            <w:hideMark/>
          </w:tcPr>
          <w:p w14:paraId="188F7FC5"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Weighted F1</w:t>
            </w:r>
          </w:p>
        </w:tc>
        <w:tc>
          <w:tcPr>
            <w:tcW w:w="0" w:type="auto"/>
            <w:vAlign w:val="center"/>
            <w:hideMark/>
          </w:tcPr>
          <w:p w14:paraId="54256FAC"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0.7359</w:t>
            </w:r>
          </w:p>
        </w:tc>
      </w:tr>
    </w:tbl>
    <w:p w14:paraId="3B634FDD" w14:textId="77777777" w:rsidR="007D7DFE" w:rsidRPr="00C57110" w:rsidRDefault="007D7DFE" w:rsidP="007D7DFE">
      <w:pPr>
        <w:pStyle w:val="NormalWeb"/>
      </w:pPr>
      <w:r w:rsidRPr="00C57110">
        <w:lastRenderedPageBreak/>
        <w:t>Test accuracy was approximately 0.15 percentage points below validation accuracy. The small difference is encouraging, but one random split cannot establish model stability across different sampling conditions.</w:t>
      </w:r>
    </w:p>
    <w:p w14:paraId="6BFBB4F0" w14:textId="77777777" w:rsidR="007D7DFE" w:rsidRPr="00C57110" w:rsidRDefault="007D7DFE" w:rsidP="007D7DFE">
      <w:pPr>
        <w:keepNext/>
        <w:rPr>
          <w:rFonts w:ascii="Times New Roman" w:hAnsi="Times New Roman" w:cs="Times New Roman"/>
        </w:rPr>
      </w:pPr>
      <w:r w:rsidRPr="00C57110">
        <w:rPr>
          <w:rFonts w:ascii="Times New Roman" w:hAnsi="Times New Roman" w:cs="Times New Roman"/>
          <w:noProof/>
          <w:lang w:bidi="ar-SA"/>
        </w:rPr>
        <w:drawing>
          <wp:inline distT="0" distB="0" distL="0" distR="0" wp14:anchorId="01559FB8" wp14:editId="4CDD0FEA">
            <wp:extent cx="5943600" cy="105048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srcRect/>
                    <a:stretch>
                      <a:fillRect/>
                    </a:stretch>
                  </pic:blipFill>
                  <pic:spPr bwMode="auto">
                    <a:xfrm>
                      <a:off x="0" y="0"/>
                      <a:ext cx="5943600" cy="1050484"/>
                    </a:xfrm>
                    <a:prstGeom prst="rect">
                      <a:avLst/>
                    </a:prstGeom>
                    <a:noFill/>
                    <a:ln w="9525">
                      <a:noFill/>
                      <a:miter lim="800000"/>
                      <a:headEnd/>
                      <a:tailEnd/>
                    </a:ln>
                  </pic:spPr>
                </pic:pic>
              </a:graphicData>
            </a:graphic>
          </wp:inline>
        </w:drawing>
      </w:r>
    </w:p>
    <w:p w14:paraId="32594B5B" w14:textId="77777777" w:rsidR="007D7DFE" w:rsidRPr="00C57110" w:rsidRDefault="007D7DFE" w:rsidP="007D7DFE">
      <w:pPr>
        <w:pStyle w:val="NormalWeb"/>
        <w:jc w:val="center"/>
      </w:pPr>
      <w:r w:rsidRPr="00C57110">
        <w:rPr>
          <w:rStyle w:val="Strong"/>
        </w:rPr>
        <w:t>Final NN_3 test metrics</w:t>
      </w:r>
    </w:p>
    <w:p w14:paraId="26ACB8C1" w14:textId="77777777" w:rsidR="007D7DFE" w:rsidRPr="00C57110" w:rsidRDefault="007D7DFE" w:rsidP="007D7DFE">
      <w:pPr>
        <w:pStyle w:val="Caption"/>
        <w:rPr>
          <w:rFonts w:ascii="Times New Roman" w:hAnsi="Times New Roman" w:cs="Times New Roman"/>
          <w:color w:val="auto"/>
        </w:rPr>
      </w:pPr>
    </w:p>
    <w:p w14:paraId="4B387DA8" w14:textId="77777777" w:rsidR="007D7DFE" w:rsidRPr="00C57110" w:rsidRDefault="007D7DFE" w:rsidP="007D7DFE">
      <w:pPr>
        <w:pStyle w:val="Caption"/>
        <w:rPr>
          <w:rFonts w:ascii="Times New Roman" w:hAnsi="Times New Roman" w:cs="Times New Roman"/>
          <w:color w:val="auto"/>
        </w:rPr>
      </w:pPr>
      <w:r w:rsidRPr="00C57110">
        <w:rPr>
          <w:rFonts w:ascii="Times New Roman" w:hAnsi="Times New Roman" w:cs="Times New Roman"/>
          <w:color w:val="auto"/>
        </w:rPr>
        <w:t xml:space="preserve">Figure </w:t>
      </w:r>
      <w:r w:rsidRPr="00C57110">
        <w:rPr>
          <w:rFonts w:ascii="Times New Roman" w:hAnsi="Times New Roman" w:cs="Times New Roman"/>
          <w:color w:val="auto"/>
        </w:rPr>
        <w:fldChar w:fldCharType="begin"/>
      </w:r>
      <w:r w:rsidRPr="00C57110">
        <w:rPr>
          <w:rFonts w:ascii="Times New Roman" w:hAnsi="Times New Roman" w:cs="Times New Roman"/>
          <w:color w:val="auto"/>
        </w:rPr>
        <w:instrText xml:space="preserve"> SEQ Figure \* ARABIC </w:instrText>
      </w:r>
      <w:r w:rsidRPr="00C57110">
        <w:rPr>
          <w:rFonts w:ascii="Times New Roman" w:hAnsi="Times New Roman" w:cs="Times New Roman"/>
          <w:color w:val="auto"/>
        </w:rPr>
        <w:fldChar w:fldCharType="separate"/>
      </w:r>
      <w:r w:rsidR="00C57110" w:rsidRPr="00C57110">
        <w:rPr>
          <w:rFonts w:ascii="Times New Roman" w:hAnsi="Times New Roman" w:cs="Times New Roman"/>
          <w:noProof/>
          <w:color w:val="auto"/>
        </w:rPr>
        <w:t>6</w:t>
      </w:r>
      <w:r w:rsidRPr="00C57110">
        <w:rPr>
          <w:rFonts w:ascii="Times New Roman" w:hAnsi="Times New Roman" w:cs="Times New Roman"/>
          <w:color w:val="auto"/>
        </w:rPr>
        <w:fldChar w:fldCharType="end"/>
      </w:r>
      <w:r w:rsidRPr="00C57110">
        <w:rPr>
          <w:rFonts w:ascii="Times New Roman" w:hAnsi="Times New Roman" w:cs="Times New Roman"/>
          <w:color w:val="auto"/>
        </w:rPr>
        <w:t xml:space="preserve"> Performance of the selected neural network on unseen test observations.</w:t>
      </w:r>
    </w:p>
    <w:p w14:paraId="5139830D" w14:textId="77777777" w:rsidR="007D7DFE" w:rsidRPr="00C57110" w:rsidRDefault="007D7DFE" w:rsidP="007D7DFE">
      <w:pPr>
        <w:rPr>
          <w:rFonts w:ascii="Times New Roman" w:hAnsi="Times New Roman" w:cs="Times New Roman"/>
        </w:rPr>
      </w:pPr>
    </w:p>
    <w:p w14:paraId="26656E94" w14:textId="77777777" w:rsidR="007D7DFE" w:rsidRPr="00C57110" w:rsidRDefault="007D7DFE" w:rsidP="007D7DFE">
      <w:pPr>
        <w:pStyle w:val="Heading3"/>
        <w:rPr>
          <w:rFonts w:ascii="Times New Roman" w:hAnsi="Times New Roman" w:cs="Times New Roman"/>
          <w:color w:val="auto"/>
        </w:rPr>
      </w:pPr>
      <w:bookmarkStart w:id="27" w:name="_Toc242620794"/>
      <w:r w:rsidRPr="00C57110">
        <w:rPr>
          <w:rFonts w:ascii="Times New Roman" w:hAnsi="Times New Roman" w:cs="Times New Roman"/>
          <w:color w:val="auto"/>
        </w:rPr>
        <w:t>5.5.1 Class-Level Performance</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928"/>
        <w:gridCol w:w="647"/>
        <w:gridCol w:w="882"/>
      </w:tblGrid>
      <w:tr w:rsidR="007D7DFE" w:rsidRPr="00C57110" w14:paraId="2CEF4C91" w14:textId="77777777" w:rsidTr="007D7DFE">
        <w:trPr>
          <w:tblCellSpacing w:w="15" w:type="dxa"/>
        </w:trPr>
        <w:tc>
          <w:tcPr>
            <w:tcW w:w="0" w:type="auto"/>
            <w:vAlign w:val="center"/>
            <w:hideMark/>
          </w:tcPr>
          <w:p w14:paraId="1C4FE9FA" w14:textId="77777777" w:rsidR="007D7DFE" w:rsidRPr="00C57110" w:rsidRDefault="007D7DFE">
            <w:pPr>
              <w:jc w:val="center"/>
              <w:rPr>
                <w:rFonts w:ascii="Times New Roman" w:hAnsi="Times New Roman" w:cs="Times New Roman"/>
                <w:b/>
                <w:bCs/>
                <w:sz w:val="24"/>
                <w:szCs w:val="24"/>
              </w:rPr>
            </w:pPr>
            <w:r w:rsidRPr="00C57110">
              <w:rPr>
                <w:rFonts w:ascii="Times New Roman" w:hAnsi="Times New Roman" w:cs="Times New Roman"/>
                <w:b/>
                <w:bCs/>
              </w:rPr>
              <w:t>Cover type</w:t>
            </w:r>
          </w:p>
        </w:tc>
        <w:tc>
          <w:tcPr>
            <w:tcW w:w="0" w:type="auto"/>
            <w:vAlign w:val="center"/>
            <w:hideMark/>
          </w:tcPr>
          <w:p w14:paraId="40CFD6DD"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Precision</w:t>
            </w:r>
          </w:p>
        </w:tc>
        <w:tc>
          <w:tcPr>
            <w:tcW w:w="0" w:type="auto"/>
            <w:vAlign w:val="center"/>
            <w:hideMark/>
          </w:tcPr>
          <w:p w14:paraId="0072BB39"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Recall</w:t>
            </w:r>
          </w:p>
        </w:tc>
        <w:tc>
          <w:tcPr>
            <w:tcW w:w="0" w:type="auto"/>
            <w:vAlign w:val="center"/>
            <w:hideMark/>
          </w:tcPr>
          <w:p w14:paraId="4C853281"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F1-score</w:t>
            </w:r>
          </w:p>
        </w:tc>
      </w:tr>
      <w:tr w:rsidR="007D7DFE" w:rsidRPr="00C57110" w14:paraId="5FD7A442" w14:textId="77777777" w:rsidTr="007D7DFE">
        <w:trPr>
          <w:tblCellSpacing w:w="15" w:type="dxa"/>
        </w:trPr>
        <w:tc>
          <w:tcPr>
            <w:tcW w:w="0" w:type="auto"/>
            <w:vAlign w:val="center"/>
            <w:hideMark/>
          </w:tcPr>
          <w:p w14:paraId="73592379"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1</w:t>
            </w:r>
          </w:p>
        </w:tc>
        <w:tc>
          <w:tcPr>
            <w:tcW w:w="0" w:type="auto"/>
            <w:vAlign w:val="center"/>
            <w:hideMark/>
          </w:tcPr>
          <w:p w14:paraId="3DB2E021"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0.74</w:t>
            </w:r>
          </w:p>
        </w:tc>
        <w:tc>
          <w:tcPr>
            <w:tcW w:w="0" w:type="auto"/>
            <w:vAlign w:val="center"/>
            <w:hideMark/>
          </w:tcPr>
          <w:p w14:paraId="124D1F8B"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0.72</w:t>
            </w:r>
          </w:p>
        </w:tc>
        <w:tc>
          <w:tcPr>
            <w:tcW w:w="0" w:type="auto"/>
            <w:vAlign w:val="center"/>
            <w:hideMark/>
          </w:tcPr>
          <w:p w14:paraId="33BFCAE6"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0.73</w:t>
            </w:r>
          </w:p>
        </w:tc>
      </w:tr>
      <w:tr w:rsidR="007D7DFE" w:rsidRPr="00C57110" w14:paraId="6106D44C" w14:textId="77777777" w:rsidTr="007D7DFE">
        <w:trPr>
          <w:tblCellSpacing w:w="15" w:type="dxa"/>
        </w:trPr>
        <w:tc>
          <w:tcPr>
            <w:tcW w:w="0" w:type="auto"/>
            <w:vAlign w:val="center"/>
            <w:hideMark/>
          </w:tcPr>
          <w:p w14:paraId="6EC5557C"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2</w:t>
            </w:r>
          </w:p>
        </w:tc>
        <w:tc>
          <w:tcPr>
            <w:tcW w:w="0" w:type="auto"/>
            <w:vAlign w:val="center"/>
            <w:hideMark/>
          </w:tcPr>
          <w:p w14:paraId="236D6A43"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0.76</w:t>
            </w:r>
          </w:p>
        </w:tc>
        <w:tc>
          <w:tcPr>
            <w:tcW w:w="0" w:type="auto"/>
            <w:vAlign w:val="center"/>
            <w:hideMark/>
          </w:tcPr>
          <w:p w14:paraId="37925BB1"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0.82</w:t>
            </w:r>
          </w:p>
        </w:tc>
        <w:tc>
          <w:tcPr>
            <w:tcW w:w="0" w:type="auto"/>
            <w:vAlign w:val="center"/>
            <w:hideMark/>
          </w:tcPr>
          <w:p w14:paraId="04D4567E"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0.79</w:t>
            </w:r>
          </w:p>
        </w:tc>
      </w:tr>
      <w:tr w:rsidR="007D7DFE" w:rsidRPr="00C57110" w14:paraId="7EEDEFAF" w14:textId="77777777" w:rsidTr="007D7DFE">
        <w:trPr>
          <w:tblCellSpacing w:w="15" w:type="dxa"/>
        </w:trPr>
        <w:tc>
          <w:tcPr>
            <w:tcW w:w="0" w:type="auto"/>
            <w:vAlign w:val="center"/>
            <w:hideMark/>
          </w:tcPr>
          <w:p w14:paraId="5E0B4E1C"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3</w:t>
            </w:r>
          </w:p>
        </w:tc>
        <w:tc>
          <w:tcPr>
            <w:tcW w:w="0" w:type="auto"/>
            <w:vAlign w:val="center"/>
            <w:hideMark/>
          </w:tcPr>
          <w:p w14:paraId="72C07497"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0.69</w:t>
            </w:r>
          </w:p>
        </w:tc>
        <w:tc>
          <w:tcPr>
            <w:tcW w:w="0" w:type="auto"/>
            <w:vAlign w:val="center"/>
            <w:hideMark/>
          </w:tcPr>
          <w:p w14:paraId="5C45BEB0"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0.81</w:t>
            </w:r>
          </w:p>
        </w:tc>
        <w:tc>
          <w:tcPr>
            <w:tcW w:w="0" w:type="auto"/>
            <w:vAlign w:val="center"/>
            <w:hideMark/>
          </w:tcPr>
          <w:p w14:paraId="7AB14D43"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0.75</w:t>
            </w:r>
          </w:p>
        </w:tc>
      </w:tr>
      <w:tr w:rsidR="007D7DFE" w:rsidRPr="00C57110" w14:paraId="7C81CD29" w14:textId="77777777" w:rsidTr="007D7DFE">
        <w:trPr>
          <w:tblCellSpacing w:w="15" w:type="dxa"/>
        </w:trPr>
        <w:tc>
          <w:tcPr>
            <w:tcW w:w="0" w:type="auto"/>
            <w:vAlign w:val="center"/>
            <w:hideMark/>
          </w:tcPr>
          <w:p w14:paraId="0910FF98"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4</w:t>
            </w:r>
          </w:p>
        </w:tc>
        <w:tc>
          <w:tcPr>
            <w:tcW w:w="0" w:type="auto"/>
            <w:vAlign w:val="center"/>
            <w:hideMark/>
          </w:tcPr>
          <w:p w14:paraId="6C2A16CC"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0.51</w:t>
            </w:r>
          </w:p>
        </w:tc>
        <w:tc>
          <w:tcPr>
            <w:tcW w:w="0" w:type="auto"/>
            <w:vAlign w:val="center"/>
            <w:hideMark/>
          </w:tcPr>
          <w:p w14:paraId="25B9933C"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0.18</w:t>
            </w:r>
          </w:p>
        </w:tc>
        <w:tc>
          <w:tcPr>
            <w:tcW w:w="0" w:type="auto"/>
            <w:vAlign w:val="center"/>
            <w:hideMark/>
          </w:tcPr>
          <w:p w14:paraId="5B5239D7"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0.27</w:t>
            </w:r>
          </w:p>
        </w:tc>
      </w:tr>
      <w:tr w:rsidR="007D7DFE" w:rsidRPr="00C57110" w14:paraId="168ADC7C" w14:textId="77777777" w:rsidTr="007D7DFE">
        <w:trPr>
          <w:tblCellSpacing w:w="15" w:type="dxa"/>
        </w:trPr>
        <w:tc>
          <w:tcPr>
            <w:tcW w:w="0" w:type="auto"/>
            <w:vAlign w:val="center"/>
            <w:hideMark/>
          </w:tcPr>
          <w:p w14:paraId="1AA898DB"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5</w:t>
            </w:r>
          </w:p>
        </w:tc>
        <w:tc>
          <w:tcPr>
            <w:tcW w:w="0" w:type="auto"/>
            <w:vAlign w:val="center"/>
            <w:hideMark/>
          </w:tcPr>
          <w:p w14:paraId="50FCBFE2"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0.54</w:t>
            </w:r>
          </w:p>
        </w:tc>
        <w:tc>
          <w:tcPr>
            <w:tcW w:w="0" w:type="auto"/>
            <w:vAlign w:val="center"/>
            <w:hideMark/>
          </w:tcPr>
          <w:p w14:paraId="0B5A0F08"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0.06</w:t>
            </w:r>
          </w:p>
        </w:tc>
        <w:tc>
          <w:tcPr>
            <w:tcW w:w="0" w:type="auto"/>
            <w:vAlign w:val="center"/>
            <w:hideMark/>
          </w:tcPr>
          <w:p w14:paraId="18FF55CA"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0.11</w:t>
            </w:r>
          </w:p>
        </w:tc>
      </w:tr>
      <w:tr w:rsidR="007D7DFE" w:rsidRPr="00C57110" w14:paraId="096B3B47" w14:textId="77777777" w:rsidTr="007D7DFE">
        <w:trPr>
          <w:tblCellSpacing w:w="15" w:type="dxa"/>
        </w:trPr>
        <w:tc>
          <w:tcPr>
            <w:tcW w:w="0" w:type="auto"/>
            <w:vAlign w:val="center"/>
            <w:hideMark/>
          </w:tcPr>
          <w:p w14:paraId="68393A11"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6</w:t>
            </w:r>
          </w:p>
        </w:tc>
        <w:tc>
          <w:tcPr>
            <w:tcW w:w="0" w:type="auto"/>
            <w:vAlign w:val="center"/>
            <w:hideMark/>
          </w:tcPr>
          <w:p w14:paraId="767580C7"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0.46</w:t>
            </w:r>
          </w:p>
        </w:tc>
        <w:tc>
          <w:tcPr>
            <w:tcW w:w="0" w:type="auto"/>
            <w:vAlign w:val="center"/>
            <w:hideMark/>
          </w:tcPr>
          <w:p w14:paraId="14DA53FF"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0.27</w:t>
            </w:r>
          </w:p>
        </w:tc>
        <w:tc>
          <w:tcPr>
            <w:tcW w:w="0" w:type="auto"/>
            <w:vAlign w:val="center"/>
            <w:hideMark/>
          </w:tcPr>
          <w:p w14:paraId="16D5214D"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0.34</w:t>
            </w:r>
          </w:p>
        </w:tc>
      </w:tr>
      <w:tr w:rsidR="007D7DFE" w:rsidRPr="00C57110" w14:paraId="5E1F4562" w14:textId="77777777" w:rsidTr="007D7DFE">
        <w:trPr>
          <w:tblCellSpacing w:w="15" w:type="dxa"/>
        </w:trPr>
        <w:tc>
          <w:tcPr>
            <w:tcW w:w="0" w:type="auto"/>
            <w:vAlign w:val="center"/>
            <w:hideMark/>
          </w:tcPr>
          <w:p w14:paraId="71CDBE06"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7</w:t>
            </w:r>
          </w:p>
        </w:tc>
        <w:tc>
          <w:tcPr>
            <w:tcW w:w="0" w:type="auto"/>
            <w:vAlign w:val="center"/>
            <w:hideMark/>
          </w:tcPr>
          <w:p w14:paraId="7CFFE4F6"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0.77</w:t>
            </w:r>
          </w:p>
        </w:tc>
        <w:tc>
          <w:tcPr>
            <w:tcW w:w="0" w:type="auto"/>
            <w:vAlign w:val="center"/>
            <w:hideMark/>
          </w:tcPr>
          <w:p w14:paraId="7FFFAA13"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0.61</w:t>
            </w:r>
          </w:p>
        </w:tc>
        <w:tc>
          <w:tcPr>
            <w:tcW w:w="0" w:type="auto"/>
            <w:vAlign w:val="center"/>
            <w:hideMark/>
          </w:tcPr>
          <w:p w14:paraId="0E2C8CB9"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0.68</w:t>
            </w:r>
          </w:p>
        </w:tc>
      </w:tr>
    </w:tbl>
    <w:p w14:paraId="70B5B8EF" w14:textId="77777777" w:rsidR="007D7DFE" w:rsidRPr="00C57110" w:rsidRDefault="007D7DFE" w:rsidP="007D7DFE">
      <w:pPr>
        <w:rPr>
          <w:rFonts w:ascii="Times New Roman" w:hAnsi="Times New Roman" w:cs="Times New Roman"/>
        </w:rPr>
      </w:pPr>
    </w:p>
    <w:p w14:paraId="06849E17" w14:textId="77777777" w:rsidR="007D7DFE" w:rsidRPr="00C57110" w:rsidRDefault="007D7DFE" w:rsidP="007D7DFE">
      <w:pPr>
        <w:rPr>
          <w:rFonts w:ascii="Times New Roman" w:hAnsi="Times New Roman" w:cs="Times New Roman"/>
        </w:rPr>
      </w:pPr>
      <w:r w:rsidRPr="00C57110">
        <w:rPr>
          <w:rFonts w:ascii="Times New Roman" w:hAnsi="Times New Roman" w:cs="Times New Roman"/>
        </w:rPr>
        <w:t>Cover Types 2 and 3 had the highest recall rates (82.17% and 81.42%, respectively). Recall for Cover Type 4 was only 18.21% and for Cover Type 5 was 6.43%, however.</w:t>
      </w:r>
    </w:p>
    <w:p w14:paraId="28B1962C" w14:textId="77777777" w:rsidR="007D7DFE" w:rsidRPr="00C57110" w:rsidRDefault="007D7DFE" w:rsidP="007D7DFE">
      <w:pPr>
        <w:rPr>
          <w:rFonts w:ascii="Times New Roman" w:hAnsi="Times New Roman" w:cs="Times New Roman"/>
        </w:rPr>
      </w:pPr>
    </w:p>
    <w:p w14:paraId="3FDAEA34" w14:textId="77777777" w:rsidR="007D7DFE" w:rsidRPr="00C57110" w:rsidRDefault="007D7DFE" w:rsidP="007D7DFE">
      <w:pPr>
        <w:rPr>
          <w:rFonts w:ascii="Times New Roman" w:hAnsi="Times New Roman" w:cs="Times New Roman"/>
        </w:rPr>
      </w:pPr>
      <w:r w:rsidRPr="00C57110">
        <w:rPr>
          <w:rFonts w:ascii="Times New Roman" w:hAnsi="Times New Roman" w:cs="Times New Roman"/>
        </w:rPr>
        <w:t>The classification report also included a macro-average recall of around 0.50, which was significantly lower than the overall accuracy of 0.7447. This shows the disparity in classification in the seven categories.</w:t>
      </w:r>
    </w:p>
    <w:p w14:paraId="4C57AD06" w14:textId="77777777" w:rsidR="007D7DFE" w:rsidRPr="00C57110" w:rsidRDefault="007D7DFE" w:rsidP="007D7DFE">
      <w:pPr>
        <w:rPr>
          <w:rFonts w:ascii="Times New Roman" w:hAnsi="Times New Roman" w:cs="Times New Roman"/>
        </w:rPr>
      </w:pPr>
    </w:p>
    <w:p w14:paraId="5A959ABE" w14:textId="77777777" w:rsidR="007D7DFE" w:rsidRPr="00C57110" w:rsidRDefault="007D7DFE" w:rsidP="007D7DFE">
      <w:pPr>
        <w:rPr>
          <w:rFonts w:ascii="Times New Roman" w:hAnsi="Times New Roman" w:cs="Times New Roman"/>
        </w:rPr>
      </w:pPr>
    </w:p>
    <w:p w14:paraId="385E4384" w14:textId="77777777" w:rsidR="007D7DFE" w:rsidRPr="00C57110" w:rsidRDefault="007D7DFE" w:rsidP="007D7DFE">
      <w:pPr>
        <w:keepNext/>
        <w:rPr>
          <w:rFonts w:ascii="Times New Roman" w:hAnsi="Times New Roman" w:cs="Times New Roman"/>
        </w:rPr>
      </w:pPr>
      <w:r w:rsidRPr="00C57110">
        <w:rPr>
          <w:rFonts w:ascii="Times New Roman" w:hAnsi="Times New Roman" w:cs="Times New Roman"/>
          <w:noProof/>
          <w:lang w:bidi="ar-SA"/>
        </w:rPr>
        <w:lastRenderedPageBreak/>
        <w:drawing>
          <wp:inline distT="0" distB="0" distL="0" distR="0" wp14:anchorId="57B85515" wp14:editId="55A4DA19">
            <wp:extent cx="4447465" cy="362494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srcRect/>
                    <a:stretch>
                      <a:fillRect/>
                    </a:stretch>
                  </pic:blipFill>
                  <pic:spPr bwMode="auto">
                    <a:xfrm>
                      <a:off x="0" y="0"/>
                      <a:ext cx="4447683" cy="3625120"/>
                    </a:xfrm>
                    <a:prstGeom prst="rect">
                      <a:avLst/>
                    </a:prstGeom>
                    <a:noFill/>
                    <a:ln w="9525">
                      <a:noFill/>
                      <a:miter lim="800000"/>
                      <a:headEnd/>
                      <a:tailEnd/>
                    </a:ln>
                  </pic:spPr>
                </pic:pic>
              </a:graphicData>
            </a:graphic>
          </wp:inline>
        </w:drawing>
      </w:r>
    </w:p>
    <w:p w14:paraId="1350E64A" w14:textId="77777777" w:rsidR="007D7DFE" w:rsidRPr="00C57110" w:rsidRDefault="007D7DFE" w:rsidP="007D7DFE">
      <w:pPr>
        <w:pStyle w:val="Caption"/>
        <w:rPr>
          <w:rFonts w:ascii="Times New Roman" w:hAnsi="Times New Roman" w:cs="Times New Roman"/>
          <w:color w:val="auto"/>
        </w:rPr>
      </w:pPr>
      <w:r w:rsidRPr="00C57110">
        <w:rPr>
          <w:rFonts w:ascii="Times New Roman" w:hAnsi="Times New Roman" w:cs="Times New Roman"/>
          <w:color w:val="auto"/>
        </w:rPr>
        <w:t xml:space="preserve">Figure </w:t>
      </w:r>
      <w:r w:rsidRPr="00C57110">
        <w:rPr>
          <w:rFonts w:ascii="Times New Roman" w:hAnsi="Times New Roman" w:cs="Times New Roman"/>
          <w:color w:val="auto"/>
        </w:rPr>
        <w:fldChar w:fldCharType="begin"/>
      </w:r>
      <w:r w:rsidRPr="00C57110">
        <w:rPr>
          <w:rFonts w:ascii="Times New Roman" w:hAnsi="Times New Roman" w:cs="Times New Roman"/>
          <w:color w:val="auto"/>
        </w:rPr>
        <w:instrText xml:space="preserve"> SEQ Figure \* ARABIC </w:instrText>
      </w:r>
      <w:r w:rsidRPr="00C57110">
        <w:rPr>
          <w:rFonts w:ascii="Times New Roman" w:hAnsi="Times New Roman" w:cs="Times New Roman"/>
          <w:color w:val="auto"/>
        </w:rPr>
        <w:fldChar w:fldCharType="separate"/>
      </w:r>
      <w:r w:rsidR="00C57110" w:rsidRPr="00C57110">
        <w:rPr>
          <w:rFonts w:ascii="Times New Roman" w:hAnsi="Times New Roman" w:cs="Times New Roman"/>
          <w:noProof/>
          <w:color w:val="auto"/>
        </w:rPr>
        <w:t>7</w:t>
      </w:r>
      <w:r w:rsidRPr="00C57110">
        <w:rPr>
          <w:rFonts w:ascii="Times New Roman" w:hAnsi="Times New Roman" w:cs="Times New Roman"/>
          <w:color w:val="auto"/>
        </w:rPr>
        <w:fldChar w:fldCharType="end"/>
      </w:r>
      <w:r w:rsidRPr="00C57110">
        <w:rPr>
          <w:rFonts w:ascii="Times New Roman" w:hAnsi="Times New Roman" w:cs="Times New Roman"/>
          <w:color w:val="auto"/>
        </w:rPr>
        <w:t xml:space="preserve"> Confusion matrix of actual and predicted forest cover classes.</w:t>
      </w:r>
    </w:p>
    <w:p w14:paraId="219F555D" w14:textId="77777777" w:rsidR="007D7DFE" w:rsidRPr="00C57110" w:rsidRDefault="007D7DFE" w:rsidP="007D7DFE">
      <w:pPr>
        <w:rPr>
          <w:rFonts w:ascii="Times New Roman" w:hAnsi="Times New Roman" w:cs="Times New Roman"/>
        </w:rPr>
      </w:pPr>
    </w:p>
    <w:p w14:paraId="789A9843" w14:textId="77777777" w:rsidR="007D7DFE" w:rsidRPr="00C57110" w:rsidRDefault="007D7DFE" w:rsidP="007D7DFE">
      <w:pPr>
        <w:keepNext/>
        <w:rPr>
          <w:rFonts w:ascii="Times New Roman" w:hAnsi="Times New Roman" w:cs="Times New Roman"/>
        </w:rPr>
      </w:pPr>
      <w:r w:rsidRPr="00C57110">
        <w:rPr>
          <w:rFonts w:ascii="Times New Roman" w:hAnsi="Times New Roman" w:cs="Times New Roman"/>
          <w:noProof/>
          <w:lang w:bidi="ar-SA"/>
        </w:rPr>
        <w:drawing>
          <wp:inline distT="0" distB="0" distL="0" distR="0" wp14:anchorId="304FD842" wp14:editId="02283A64">
            <wp:extent cx="3485229" cy="2808514"/>
            <wp:effectExtent l="19050" t="0" r="921"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srcRect/>
                    <a:stretch>
                      <a:fillRect/>
                    </a:stretch>
                  </pic:blipFill>
                  <pic:spPr bwMode="auto">
                    <a:xfrm>
                      <a:off x="0" y="0"/>
                      <a:ext cx="3485111" cy="2808419"/>
                    </a:xfrm>
                    <a:prstGeom prst="rect">
                      <a:avLst/>
                    </a:prstGeom>
                    <a:noFill/>
                    <a:ln w="9525">
                      <a:noFill/>
                      <a:miter lim="800000"/>
                      <a:headEnd/>
                      <a:tailEnd/>
                    </a:ln>
                  </pic:spPr>
                </pic:pic>
              </a:graphicData>
            </a:graphic>
          </wp:inline>
        </w:drawing>
      </w:r>
    </w:p>
    <w:p w14:paraId="5DD04D7B" w14:textId="77777777" w:rsidR="007D7DFE" w:rsidRPr="00C57110" w:rsidRDefault="007D7DFE" w:rsidP="007D7DFE">
      <w:pPr>
        <w:pStyle w:val="Caption"/>
        <w:rPr>
          <w:rFonts w:ascii="Times New Roman" w:hAnsi="Times New Roman" w:cs="Times New Roman"/>
          <w:color w:val="auto"/>
        </w:rPr>
      </w:pPr>
      <w:r w:rsidRPr="00C57110">
        <w:rPr>
          <w:rFonts w:ascii="Times New Roman" w:hAnsi="Times New Roman" w:cs="Times New Roman"/>
          <w:color w:val="auto"/>
        </w:rPr>
        <w:t>Figure 14 Class-specific precision, recall and F1 results</w:t>
      </w:r>
    </w:p>
    <w:p w14:paraId="1B394D5D" w14:textId="77777777" w:rsidR="007D7DFE" w:rsidRPr="00C57110" w:rsidRDefault="007D7DFE" w:rsidP="007D7DFE">
      <w:pPr>
        <w:rPr>
          <w:rFonts w:ascii="Times New Roman" w:hAnsi="Times New Roman" w:cs="Times New Roman"/>
        </w:rPr>
      </w:pPr>
    </w:p>
    <w:p w14:paraId="0059AEEC" w14:textId="77777777" w:rsidR="007D7DFE" w:rsidRPr="00C57110" w:rsidRDefault="007D7DFE" w:rsidP="007D7DFE">
      <w:pPr>
        <w:rPr>
          <w:rFonts w:ascii="Times New Roman" w:hAnsi="Times New Roman" w:cs="Times New Roman"/>
        </w:rPr>
      </w:pPr>
    </w:p>
    <w:p w14:paraId="0B9847D0" w14:textId="77777777" w:rsidR="007D7DFE" w:rsidRPr="00C57110" w:rsidRDefault="007D7DFE" w:rsidP="007D7DFE">
      <w:pPr>
        <w:rPr>
          <w:rFonts w:ascii="Times New Roman" w:hAnsi="Times New Roman" w:cs="Times New Roman"/>
        </w:rPr>
      </w:pPr>
      <w:r w:rsidRPr="00C57110">
        <w:rPr>
          <w:rFonts w:ascii="Times New Roman" w:hAnsi="Times New Roman" w:cs="Times New Roman"/>
        </w:rPr>
        <w:lastRenderedPageBreak/>
        <w:t>The confusion matrix indicates that the highest misclassifications are for Cover Types 4, 5 and 6, especially Cover Type 5 with only 6.43% recall. Class imbalance, terrain characteristics and limitations in the neural network architecture can cause errors. The prevalence of Cover Types 1 and 2 could lead to over-representation of majority classes. These are reasonable explanations, but not necessarily proven causes because no attempt was made to test class balancing or alternative feature selection methods.</w:t>
      </w:r>
    </w:p>
    <w:p w14:paraId="6C07B341" w14:textId="77777777" w:rsidR="007D7DFE" w:rsidRPr="00C57110" w:rsidRDefault="007D7DFE" w:rsidP="007D7DFE">
      <w:pPr>
        <w:rPr>
          <w:rFonts w:ascii="Times New Roman" w:hAnsi="Times New Roman" w:cs="Times New Roman"/>
        </w:rPr>
      </w:pPr>
    </w:p>
    <w:p w14:paraId="7E74B1C5" w14:textId="77777777" w:rsidR="007D7DFE" w:rsidRPr="00C57110" w:rsidRDefault="007D7DFE" w:rsidP="007D7DFE">
      <w:pPr>
        <w:pStyle w:val="Heading2"/>
        <w:rPr>
          <w:rFonts w:ascii="Times New Roman" w:hAnsi="Times New Roman" w:cs="Times New Roman"/>
          <w:color w:val="auto"/>
        </w:rPr>
      </w:pPr>
      <w:bookmarkStart w:id="28" w:name="_Toc242620795"/>
      <w:r w:rsidRPr="00C57110">
        <w:rPr>
          <w:rFonts w:ascii="Times New Roman" w:hAnsi="Times New Roman" w:cs="Times New Roman"/>
          <w:color w:val="auto"/>
        </w:rPr>
        <w:t>5.6 Apache Spark Processing Benchmark</w:t>
      </w:r>
      <w:bookmarkEnd w:id="28"/>
    </w:p>
    <w:p w14:paraId="5DD4DC82" w14:textId="77777777" w:rsidR="007D7DFE" w:rsidRPr="00C57110" w:rsidRDefault="007D7DFE" w:rsidP="007D7DFE">
      <w:pPr>
        <w:pStyle w:val="NormalWeb"/>
      </w:pPr>
      <w:r w:rsidRPr="00C57110">
        <w:t>The notebook compared three Spark partition settings. Each configuration was timed across three aggregation trials.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411"/>
        <w:gridCol w:w="1879"/>
      </w:tblGrid>
      <w:tr w:rsidR="007D7DFE" w:rsidRPr="00C57110" w14:paraId="6FFB52B3" w14:textId="77777777" w:rsidTr="007D7DFE">
        <w:trPr>
          <w:tblCellSpacing w:w="15" w:type="dxa"/>
        </w:trPr>
        <w:tc>
          <w:tcPr>
            <w:tcW w:w="0" w:type="auto"/>
            <w:vAlign w:val="center"/>
            <w:hideMark/>
          </w:tcPr>
          <w:p w14:paraId="4A1C5080" w14:textId="77777777" w:rsidR="007D7DFE" w:rsidRPr="00C57110" w:rsidRDefault="007D7DFE">
            <w:pPr>
              <w:jc w:val="center"/>
              <w:rPr>
                <w:rFonts w:ascii="Times New Roman" w:hAnsi="Times New Roman" w:cs="Times New Roman"/>
                <w:b/>
                <w:bCs/>
                <w:sz w:val="24"/>
                <w:szCs w:val="24"/>
              </w:rPr>
            </w:pPr>
            <w:r w:rsidRPr="00C57110">
              <w:rPr>
                <w:rFonts w:ascii="Times New Roman" w:hAnsi="Times New Roman" w:cs="Times New Roman"/>
                <w:b/>
                <w:bCs/>
              </w:rPr>
              <w:t>Partitions</w:t>
            </w:r>
          </w:p>
        </w:tc>
        <w:tc>
          <w:tcPr>
            <w:tcW w:w="0" w:type="auto"/>
            <w:vAlign w:val="center"/>
            <w:hideMark/>
          </w:tcPr>
          <w:p w14:paraId="3B492035"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Mean runtime</w:t>
            </w:r>
          </w:p>
        </w:tc>
        <w:tc>
          <w:tcPr>
            <w:tcW w:w="0" w:type="auto"/>
            <w:vAlign w:val="center"/>
            <w:hideMark/>
          </w:tcPr>
          <w:p w14:paraId="7F6565B2" w14:textId="77777777" w:rsidR="007D7DFE" w:rsidRPr="00C57110" w:rsidRDefault="007D7DFE">
            <w:pPr>
              <w:jc w:val="right"/>
              <w:rPr>
                <w:rFonts w:ascii="Times New Roman" w:hAnsi="Times New Roman" w:cs="Times New Roman"/>
                <w:b/>
                <w:bCs/>
                <w:sz w:val="24"/>
                <w:szCs w:val="24"/>
              </w:rPr>
            </w:pPr>
            <w:r w:rsidRPr="00C57110">
              <w:rPr>
                <w:rFonts w:ascii="Times New Roman" w:hAnsi="Times New Roman" w:cs="Times New Roman"/>
                <w:b/>
                <w:bCs/>
              </w:rPr>
              <w:t>Standard deviation</w:t>
            </w:r>
          </w:p>
        </w:tc>
      </w:tr>
      <w:tr w:rsidR="007D7DFE" w:rsidRPr="00C57110" w14:paraId="4351F342" w14:textId="77777777" w:rsidTr="007D7DFE">
        <w:trPr>
          <w:tblCellSpacing w:w="15" w:type="dxa"/>
        </w:trPr>
        <w:tc>
          <w:tcPr>
            <w:tcW w:w="0" w:type="auto"/>
            <w:vAlign w:val="center"/>
            <w:hideMark/>
          </w:tcPr>
          <w:p w14:paraId="17A092BE"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2</w:t>
            </w:r>
          </w:p>
        </w:tc>
        <w:tc>
          <w:tcPr>
            <w:tcW w:w="0" w:type="auto"/>
            <w:vAlign w:val="center"/>
            <w:hideMark/>
          </w:tcPr>
          <w:p w14:paraId="062A444A"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2.925 s</w:t>
            </w:r>
          </w:p>
        </w:tc>
        <w:tc>
          <w:tcPr>
            <w:tcW w:w="0" w:type="auto"/>
            <w:vAlign w:val="center"/>
            <w:hideMark/>
          </w:tcPr>
          <w:p w14:paraId="1E8A8661"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2.991 s</w:t>
            </w:r>
          </w:p>
        </w:tc>
      </w:tr>
      <w:tr w:rsidR="007D7DFE" w:rsidRPr="00C57110" w14:paraId="59A47750" w14:textId="77777777" w:rsidTr="007D7DFE">
        <w:trPr>
          <w:tblCellSpacing w:w="15" w:type="dxa"/>
        </w:trPr>
        <w:tc>
          <w:tcPr>
            <w:tcW w:w="0" w:type="auto"/>
            <w:vAlign w:val="center"/>
            <w:hideMark/>
          </w:tcPr>
          <w:p w14:paraId="39EDF169"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4</w:t>
            </w:r>
          </w:p>
        </w:tc>
        <w:tc>
          <w:tcPr>
            <w:tcW w:w="0" w:type="auto"/>
            <w:vAlign w:val="center"/>
            <w:hideMark/>
          </w:tcPr>
          <w:p w14:paraId="78531917" w14:textId="77777777" w:rsidR="007D7DFE" w:rsidRPr="00C57110" w:rsidRDefault="007D7DFE">
            <w:pPr>
              <w:jc w:val="right"/>
              <w:rPr>
                <w:rFonts w:ascii="Times New Roman" w:hAnsi="Times New Roman" w:cs="Times New Roman"/>
                <w:sz w:val="24"/>
                <w:szCs w:val="24"/>
              </w:rPr>
            </w:pPr>
            <w:r w:rsidRPr="00C57110">
              <w:rPr>
                <w:rStyle w:val="Strong"/>
                <w:rFonts w:ascii="Times New Roman" w:hAnsi="Times New Roman" w:cs="Times New Roman"/>
              </w:rPr>
              <w:t>0.876 s</w:t>
            </w:r>
          </w:p>
        </w:tc>
        <w:tc>
          <w:tcPr>
            <w:tcW w:w="0" w:type="auto"/>
            <w:vAlign w:val="center"/>
            <w:hideMark/>
          </w:tcPr>
          <w:p w14:paraId="26F6804B"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0.009 s</w:t>
            </w:r>
          </w:p>
        </w:tc>
      </w:tr>
      <w:tr w:rsidR="007D7DFE" w:rsidRPr="00C57110" w14:paraId="0BD8CD35" w14:textId="77777777" w:rsidTr="007D7DFE">
        <w:trPr>
          <w:tblCellSpacing w:w="15" w:type="dxa"/>
        </w:trPr>
        <w:tc>
          <w:tcPr>
            <w:tcW w:w="0" w:type="auto"/>
            <w:vAlign w:val="center"/>
            <w:hideMark/>
          </w:tcPr>
          <w:p w14:paraId="15822F80" w14:textId="77777777" w:rsidR="007D7DFE" w:rsidRPr="00C57110" w:rsidRDefault="007D7DFE">
            <w:pPr>
              <w:rPr>
                <w:rFonts w:ascii="Times New Roman" w:hAnsi="Times New Roman" w:cs="Times New Roman"/>
                <w:sz w:val="24"/>
                <w:szCs w:val="24"/>
              </w:rPr>
            </w:pPr>
            <w:r w:rsidRPr="00C57110">
              <w:rPr>
                <w:rFonts w:ascii="Times New Roman" w:hAnsi="Times New Roman" w:cs="Times New Roman"/>
              </w:rPr>
              <w:t>8</w:t>
            </w:r>
          </w:p>
        </w:tc>
        <w:tc>
          <w:tcPr>
            <w:tcW w:w="0" w:type="auto"/>
            <w:vAlign w:val="center"/>
            <w:hideMark/>
          </w:tcPr>
          <w:p w14:paraId="3E650982"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1.538 s</w:t>
            </w:r>
          </w:p>
        </w:tc>
        <w:tc>
          <w:tcPr>
            <w:tcW w:w="0" w:type="auto"/>
            <w:vAlign w:val="center"/>
            <w:hideMark/>
          </w:tcPr>
          <w:p w14:paraId="452A890F" w14:textId="77777777" w:rsidR="007D7DFE" w:rsidRPr="00C57110" w:rsidRDefault="007D7DFE">
            <w:pPr>
              <w:jc w:val="right"/>
              <w:rPr>
                <w:rFonts w:ascii="Times New Roman" w:hAnsi="Times New Roman" w:cs="Times New Roman"/>
                <w:sz w:val="24"/>
                <w:szCs w:val="24"/>
              </w:rPr>
            </w:pPr>
            <w:r w:rsidRPr="00C57110">
              <w:rPr>
                <w:rFonts w:ascii="Times New Roman" w:hAnsi="Times New Roman" w:cs="Times New Roman"/>
              </w:rPr>
              <w:t>0.253 s</w:t>
            </w:r>
          </w:p>
        </w:tc>
      </w:tr>
    </w:tbl>
    <w:p w14:paraId="17452C0B" w14:textId="77777777" w:rsidR="007D7DFE" w:rsidRPr="00C57110" w:rsidRDefault="007D7DFE" w:rsidP="007D7DFE">
      <w:pPr>
        <w:rPr>
          <w:rFonts w:ascii="Times New Roman" w:hAnsi="Times New Roman" w:cs="Times New Roman"/>
        </w:rPr>
      </w:pPr>
    </w:p>
    <w:p w14:paraId="53B767E7" w14:textId="77777777" w:rsidR="007D7DFE" w:rsidRPr="00C57110" w:rsidRDefault="007D7DFE" w:rsidP="007D7DFE">
      <w:pPr>
        <w:rPr>
          <w:rFonts w:ascii="Times New Roman" w:hAnsi="Times New Roman" w:cs="Times New Roman"/>
        </w:rPr>
      </w:pPr>
    </w:p>
    <w:p w14:paraId="3E19F4D1" w14:textId="77777777" w:rsidR="007D7DFE" w:rsidRPr="00C57110" w:rsidRDefault="007D7DFE" w:rsidP="007D7DFE">
      <w:pPr>
        <w:rPr>
          <w:rFonts w:ascii="Times New Roman" w:hAnsi="Times New Roman" w:cs="Times New Roman"/>
        </w:rPr>
      </w:pPr>
      <w:r w:rsidRPr="00C57110">
        <w:rPr>
          <w:rFonts w:ascii="Times New Roman" w:hAnsi="Times New Roman" w:cs="Times New Roman"/>
        </w:rPr>
        <w:t xml:space="preserve">The four-partition configuration had the shortest mean processing time for the aggregation tested. The two-partition </w:t>
      </w:r>
      <w:proofErr w:type="gramStart"/>
      <w:r w:rsidRPr="00C57110">
        <w:rPr>
          <w:rFonts w:ascii="Times New Roman" w:hAnsi="Times New Roman" w:cs="Times New Roman"/>
        </w:rPr>
        <w:t>setting</w:t>
      </w:r>
      <w:proofErr w:type="gramEnd"/>
      <w:r w:rsidRPr="00C57110">
        <w:rPr>
          <w:rFonts w:ascii="Times New Roman" w:hAnsi="Times New Roman" w:cs="Times New Roman"/>
        </w:rPr>
        <w:t xml:space="preserve">, however, had a particularly high variance and </w:t>
      </w:r>
      <w:proofErr w:type="gramStart"/>
      <w:r w:rsidRPr="00C57110">
        <w:rPr>
          <w:rFonts w:ascii="Times New Roman" w:hAnsi="Times New Roman" w:cs="Times New Roman"/>
        </w:rPr>
        <w:t>the measurements</w:t>
      </w:r>
      <w:proofErr w:type="gramEnd"/>
      <w:r w:rsidRPr="00C57110">
        <w:rPr>
          <w:rFonts w:ascii="Times New Roman" w:hAnsi="Times New Roman" w:cs="Times New Roman"/>
        </w:rPr>
        <w:t xml:space="preserve"> were taken in a local Spark environment with two reported units of default parallelism.</w:t>
      </w:r>
    </w:p>
    <w:p w14:paraId="04D1BEFC" w14:textId="77777777" w:rsidR="007D7DFE" w:rsidRPr="00C57110" w:rsidRDefault="007D7DFE" w:rsidP="007D7DFE">
      <w:pPr>
        <w:rPr>
          <w:rFonts w:ascii="Times New Roman" w:hAnsi="Times New Roman" w:cs="Times New Roman"/>
        </w:rPr>
      </w:pPr>
    </w:p>
    <w:p w14:paraId="7D9880D7" w14:textId="77777777" w:rsidR="007D7DFE" w:rsidRPr="00C57110" w:rsidRDefault="007D7DFE" w:rsidP="007D7DFE">
      <w:pPr>
        <w:rPr>
          <w:rFonts w:ascii="Times New Roman" w:hAnsi="Times New Roman" w:cs="Times New Roman"/>
        </w:rPr>
      </w:pPr>
      <w:r w:rsidRPr="00C57110">
        <w:rPr>
          <w:rFonts w:ascii="Times New Roman" w:hAnsi="Times New Roman" w:cs="Times New Roman"/>
        </w:rPr>
        <w:t>These results, therefore, reflect local partition sensitivity and do not necessarily indicate distributed cluster scalability. Further controlled repetitions and multi-node experiments would be required for more general performance claims.</w:t>
      </w:r>
    </w:p>
    <w:p w14:paraId="5E93BA41" w14:textId="77777777" w:rsidR="007D7DFE" w:rsidRPr="00C57110" w:rsidRDefault="007D7DFE" w:rsidP="007D7DFE">
      <w:pPr>
        <w:rPr>
          <w:rFonts w:ascii="Times New Roman" w:hAnsi="Times New Roman" w:cs="Times New Roman"/>
        </w:rPr>
      </w:pPr>
    </w:p>
    <w:p w14:paraId="645D3D15" w14:textId="77777777" w:rsidR="007D7DFE" w:rsidRPr="00C57110" w:rsidRDefault="007D7DFE" w:rsidP="007D7DFE">
      <w:pPr>
        <w:keepNext/>
        <w:rPr>
          <w:rFonts w:ascii="Times New Roman" w:hAnsi="Times New Roman" w:cs="Times New Roman"/>
        </w:rPr>
      </w:pPr>
      <w:r w:rsidRPr="00C57110">
        <w:rPr>
          <w:rFonts w:ascii="Times New Roman" w:hAnsi="Times New Roman" w:cs="Times New Roman"/>
          <w:noProof/>
          <w:lang w:bidi="ar-SA"/>
        </w:rPr>
        <w:lastRenderedPageBreak/>
        <w:drawing>
          <wp:inline distT="0" distB="0" distL="0" distR="0" wp14:anchorId="5C54BCB5" wp14:editId="39D8564E">
            <wp:extent cx="3916136" cy="3208455"/>
            <wp:effectExtent l="19050" t="0" r="8164"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srcRect/>
                    <a:stretch>
                      <a:fillRect/>
                    </a:stretch>
                  </pic:blipFill>
                  <pic:spPr bwMode="auto">
                    <a:xfrm>
                      <a:off x="0" y="0"/>
                      <a:ext cx="3914673" cy="3207256"/>
                    </a:xfrm>
                    <a:prstGeom prst="rect">
                      <a:avLst/>
                    </a:prstGeom>
                    <a:noFill/>
                    <a:ln w="9525">
                      <a:noFill/>
                      <a:miter lim="800000"/>
                      <a:headEnd/>
                      <a:tailEnd/>
                    </a:ln>
                  </pic:spPr>
                </pic:pic>
              </a:graphicData>
            </a:graphic>
          </wp:inline>
        </w:drawing>
      </w:r>
    </w:p>
    <w:p w14:paraId="67FD36ED" w14:textId="77777777" w:rsidR="007D7DFE" w:rsidRPr="00C57110" w:rsidRDefault="007D7DFE" w:rsidP="007D7DFE">
      <w:pPr>
        <w:pStyle w:val="Caption"/>
        <w:rPr>
          <w:rFonts w:ascii="Times New Roman" w:hAnsi="Times New Roman" w:cs="Times New Roman"/>
          <w:color w:val="auto"/>
        </w:rPr>
      </w:pPr>
      <w:r w:rsidRPr="00C57110">
        <w:rPr>
          <w:rFonts w:ascii="Times New Roman" w:hAnsi="Times New Roman" w:cs="Times New Roman"/>
          <w:color w:val="auto"/>
        </w:rPr>
        <w:t xml:space="preserve">Figure </w:t>
      </w:r>
      <w:r w:rsidRPr="00C57110">
        <w:rPr>
          <w:rFonts w:ascii="Times New Roman" w:hAnsi="Times New Roman" w:cs="Times New Roman"/>
          <w:color w:val="auto"/>
        </w:rPr>
        <w:fldChar w:fldCharType="begin"/>
      </w:r>
      <w:r w:rsidRPr="00C57110">
        <w:rPr>
          <w:rFonts w:ascii="Times New Roman" w:hAnsi="Times New Roman" w:cs="Times New Roman"/>
          <w:color w:val="auto"/>
        </w:rPr>
        <w:instrText xml:space="preserve"> SEQ Figure \* ARABIC </w:instrText>
      </w:r>
      <w:r w:rsidRPr="00C57110">
        <w:rPr>
          <w:rFonts w:ascii="Times New Roman" w:hAnsi="Times New Roman" w:cs="Times New Roman"/>
          <w:color w:val="auto"/>
        </w:rPr>
        <w:fldChar w:fldCharType="separate"/>
      </w:r>
      <w:r w:rsidR="00C57110" w:rsidRPr="00C57110">
        <w:rPr>
          <w:rFonts w:ascii="Times New Roman" w:hAnsi="Times New Roman" w:cs="Times New Roman"/>
          <w:noProof/>
          <w:color w:val="auto"/>
        </w:rPr>
        <w:t>8</w:t>
      </w:r>
      <w:r w:rsidRPr="00C57110">
        <w:rPr>
          <w:rFonts w:ascii="Times New Roman" w:hAnsi="Times New Roman" w:cs="Times New Roman"/>
          <w:color w:val="auto"/>
        </w:rPr>
        <w:fldChar w:fldCharType="end"/>
      </w:r>
      <w:r w:rsidRPr="00C57110">
        <w:rPr>
          <w:rFonts w:ascii="Times New Roman" w:hAnsi="Times New Roman" w:cs="Times New Roman"/>
          <w:color w:val="auto"/>
        </w:rPr>
        <w:t xml:space="preserve">  Spark aggregation runtime under alternative partition configurations.</w:t>
      </w:r>
    </w:p>
    <w:p w14:paraId="78311C4D" w14:textId="77777777" w:rsidR="007D7DFE" w:rsidRPr="00C57110" w:rsidRDefault="007D7DFE" w:rsidP="007D7DFE">
      <w:pPr>
        <w:rPr>
          <w:rFonts w:ascii="Times New Roman" w:hAnsi="Times New Roman" w:cs="Times New Roman"/>
        </w:rPr>
      </w:pPr>
    </w:p>
    <w:p w14:paraId="0F17BFFE" w14:textId="77777777" w:rsidR="007D7DFE" w:rsidRPr="00C57110" w:rsidRDefault="007D7DFE" w:rsidP="007D7DFE">
      <w:pPr>
        <w:rPr>
          <w:rFonts w:ascii="Times New Roman" w:hAnsi="Times New Roman" w:cs="Times New Roman"/>
        </w:rPr>
      </w:pPr>
      <w:r w:rsidRPr="00C57110">
        <w:rPr>
          <w:rFonts w:ascii="Times New Roman" w:hAnsi="Times New Roman" w:cs="Times New Roman"/>
        </w:rPr>
        <w:t xml:space="preserve">The experiments have several methodological limitations that require consideration: </w:t>
      </w:r>
    </w:p>
    <w:p w14:paraId="1D2D3D3B" w14:textId="77777777" w:rsidR="007D7DFE" w:rsidRPr="00C57110" w:rsidRDefault="007D7DFE" w:rsidP="00B9729B">
      <w:pPr>
        <w:pStyle w:val="ListParagraph"/>
        <w:numPr>
          <w:ilvl w:val="0"/>
          <w:numId w:val="1"/>
        </w:numPr>
        <w:rPr>
          <w:rFonts w:ascii="Times New Roman" w:hAnsi="Times New Roman" w:cs="Times New Roman"/>
        </w:rPr>
      </w:pPr>
      <w:r w:rsidRPr="00C57110">
        <w:rPr>
          <w:rFonts w:ascii="Times New Roman" w:hAnsi="Times New Roman" w:cs="Times New Roman"/>
        </w:rPr>
        <w:t xml:space="preserve">Spark was run in the local mode, so the results cannot demonstrate the performance of the software on a real distributed cluster. </w:t>
      </w:r>
    </w:p>
    <w:p w14:paraId="6B92BE9F" w14:textId="77777777" w:rsidR="007D7DFE" w:rsidRPr="00C57110" w:rsidRDefault="007D7DFE" w:rsidP="00B9729B">
      <w:pPr>
        <w:pStyle w:val="ListParagraph"/>
        <w:numPr>
          <w:ilvl w:val="0"/>
          <w:numId w:val="1"/>
        </w:numPr>
        <w:rPr>
          <w:rFonts w:ascii="Times New Roman" w:hAnsi="Times New Roman" w:cs="Times New Roman"/>
        </w:rPr>
      </w:pPr>
      <w:r w:rsidRPr="00C57110">
        <w:rPr>
          <w:rFonts w:ascii="Times New Roman" w:hAnsi="Times New Roman" w:cs="Times New Roman"/>
        </w:rPr>
        <w:t>The neural network experiments involved changing multiple parameters at once, which undermines the causal understanding of why performance improvements or degradations occur.</w:t>
      </w:r>
    </w:p>
    <w:p w14:paraId="77A7D0D2" w14:textId="77777777" w:rsidR="00B9729B" w:rsidRPr="00C57110" w:rsidRDefault="007D7DFE" w:rsidP="00B9729B">
      <w:pPr>
        <w:pStyle w:val="ListParagraph"/>
        <w:numPr>
          <w:ilvl w:val="0"/>
          <w:numId w:val="1"/>
        </w:numPr>
        <w:rPr>
          <w:rFonts w:ascii="Times New Roman" w:hAnsi="Times New Roman" w:cs="Times New Roman"/>
        </w:rPr>
      </w:pPr>
      <w:r w:rsidRPr="00C57110">
        <w:rPr>
          <w:rFonts w:ascii="Times New Roman" w:hAnsi="Times New Roman" w:cs="Times New Roman"/>
        </w:rPr>
        <w:t xml:space="preserve">The data set has a severe class imbalance problem, and the recall of several minor classes is low. </w:t>
      </w:r>
    </w:p>
    <w:p w14:paraId="7C02FA40" w14:textId="77777777" w:rsidR="00B9729B" w:rsidRPr="00C57110" w:rsidRDefault="007D7DFE" w:rsidP="00B9729B">
      <w:pPr>
        <w:pStyle w:val="ListParagraph"/>
        <w:numPr>
          <w:ilvl w:val="0"/>
          <w:numId w:val="1"/>
        </w:numPr>
        <w:rPr>
          <w:rFonts w:ascii="Times New Roman" w:hAnsi="Times New Roman" w:cs="Times New Roman"/>
        </w:rPr>
      </w:pPr>
      <w:r w:rsidRPr="00C57110">
        <w:rPr>
          <w:rFonts w:ascii="Times New Roman" w:hAnsi="Times New Roman" w:cs="Times New Roman"/>
        </w:rPr>
        <w:t>Only one train-validation-test split was made, and only one process of benchmarking was done, which involved using a small range of partitions and three repetitions.</w:t>
      </w:r>
    </w:p>
    <w:p w14:paraId="19477418" w14:textId="77777777" w:rsidR="007D7DFE" w:rsidRPr="00C57110" w:rsidRDefault="007D7DFE" w:rsidP="00B9729B">
      <w:pPr>
        <w:pStyle w:val="ListParagraph"/>
        <w:numPr>
          <w:ilvl w:val="0"/>
          <w:numId w:val="1"/>
        </w:numPr>
        <w:rPr>
          <w:rFonts w:ascii="Times New Roman" w:hAnsi="Times New Roman" w:cs="Times New Roman"/>
        </w:rPr>
      </w:pPr>
      <w:r w:rsidRPr="00C57110">
        <w:rPr>
          <w:rFonts w:ascii="Times New Roman" w:hAnsi="Times New Roman" w:cs="Times New Roman"/>
        </w:rPr>
        <w:t>The experiments did not use any class weighting, resampling, cross-validation, or other feature selection experiments.</w:t>
      </w:r>
    </w:p>
    <w:p w14:paraId="653D8685" w14:textId="77777777" w:rsidR="00B9729B" w:rsidRPr="00C57110" w:rsidRDefault="00B9729B" w:rsidP="00B9729B">
      <w:pPr>
        <w:rPr>
          <w:rFonts w:ascii="Times New Roman" w:hAnsi="Times New Roman" w:cs="Times New Roman"/>
        </w:rPr>
      </w:pPr>
    </w:p>
    <w:p w14:paraId="045E994D" w14:textId="77777777" w:rsidR="00B9729B" w:rsidRPr="00C57110" w:rsidRDefault="00B9729B" w:rsidP="00B9729B">
      <w:pPr>
        <w:pStyle w:val="Heading2"/>
        <w:rPr>
          <w:rFonts w:ascii="Times New Roman" w:hAnsi="Times New Roman" w:cs="Times New Roman"/>
          <w:color w:val="auto"/>
        </w:rPr>
      </w:pPr>
      <w:bookmarkStart w:id="29" w:name="_Toc242620796"/>
      <w:r w:rsidRPr="00C57110">
        <w:rPr>
          <w:rFonts w:ascii="Times New Roman" w:hAnsi="Times New Roman" w:cs="Times New Roman"/>
          <w:color w:val="auto"/>
        </w:rPr>
        <w:t>5.8 Critical Evaluation and Research Implications</w:t>
      </w:r>
      <w:bookmarkEnd w:id="29"/>
    </w:p>
    <w:p w14:paraId="3C2BD18D" w14:textId="77777777" w:rsidR="00B9729B" w:rsidRPr="00C57110" w:rsidRDefault="00B9729B" w:rsidP="00B9729B">
      <w:pPr>
        <w:rPr>
          <w:rFonts w:ascii="Times New Roman" w:hAnsi="Times New Roman" w:cs="Times New Roman"/>
        </w:rPr>
      </w:pPr>
    </w:p>
    <w:p w14:paraId="7812D8FF" w14:textId="77777777" w:rsidR="00B9729B" w:rsidRPr="00C57110" w:rsidRDefault="00B9729B" w:rsidP="00B9729B">
      <w:pPr>
        <w:rPr>
          <w:rFonts w:ascii="Times New Roman" w:hAnsi="Times New Roman" w:cs="Times New Roman"/>
        </w:rPr>
      </w:pPr>
      <w:r w:rsidRPr="00C57110">
        <w:rPr>
          <w:rFonts w:ascii="Times New Roman" w:hAnsi="Times New Roman" w:cs="Times New Roman"/>
        </w:rPr>
        <w:t xml:space="preserve">Critical evaluation should consider that NN_3 improved validation accuracy by approximately 0.75 percentage points over NN_2 while requiring nearly three times the training time. Its weighted F1 improved, but Cover Types 4 and 5 had low recall; therefore, average performance masks material errors affecting less frequent classes. The single random split and simultaneous alteration of several model settings prevent attribution of the performance change to an individual design choice. This supports the importance of tuning and appropriate evaluation highlighted by McElfresh et al. (2023), </w:t>
      </w:r>
      <w:proofErr w:type="spellStart"/>
      <w:r w:rsidRPr="00C57110">
        <w:rPr>
          <w:rFonts w:ascii="Times New Roman" w:hAnsi="Times New Roman" w:cs="Times New Roman"/>
        </w:rPr>
        <w:t>Grinsztajn</w:t>
      </w:r>
      <w:proofErr w:type="spellEnd"/>
      <w:r w:rsidRPr="00C57110">
        <w:rPr>
          <w:rFonts w:ascii="Times New Roman" w:hAnsi="Times New Roman" w:cs="Times New Roman"/>
        </w:rPr>
        <w:t xml:space="preserve"> et al. (2022) and Roberts et al. (2017), although those studies involve different modelling tasks and validation conditions. Spark partition benchmarking also demonstrated workload-dependent timing rather than multi-node scalability (Zaharia et al., 2012; Armbrust et al., 2015).</w:t>
      </w:r>
    </w:p>
    <w:p w14:paraId="061BB97C" w14:textId="77777777" w:rsidR="00B9729B" w:rsidRPr="00C57110" w:rsidRDefault="00B9729B" w:rsidP="00B9729B">
      <w:pPr>
        <w:rPr>
          <w:rFonts w:ascii="Times New Roman" w:hAnsi="Times New Roman" w:cs="Times New Roman"/>
        </w:rPr>
      </w:pPr>
    </w:p>
    <w:p w14:paraId="70A76D7C" w14:textId="77777777" w:rsidR="00B9729B" w:rsidRPr="00C57110" w:rsidRDefault="00B9729B" w:rsidP="00B9729B">
      <w:pPr>
        <w:rPr>
          <w:rFonts w:ascii="Times New Roman" w:hAnsi="Times New Roman" w:cs="Times New Roman"/>
          <w:b/>
        </w:rPr>
      </w:pPr>
      <w:r w:rsidRPr="00C57110">
        <w:rPr>
          <w:rFonts w:ascii="Times New Roman" w:hAnsi="Times New Roman" w:cs="Times New Roman"/>
          <w:b/>
        </w:rPr>
        <w:t>6. Conclusions and future work</w:t>
      </w:r>
    </w:p>
    <w:p w14:paraId="62202B07" w14:textId="77777777" w:rsidR="00B9729B" w:rsidRPr="00C57110" w:rsidRDefault="00B9729B" w:rsidP="00B9729B">
      <w:pPr>
        <w:rPr>
          <w:rFonts w:ascii="Times New Roman" w:hAnsi="Times New Roman" w:cs="Times New Roman"/>
          <w:b/>
        </w:rPr>
      </w:pPr>
    </w:p>
    <w:p w14:paraId="071F847D" w14:textId="77777777" w:rsidR="00B9729B" w:rsidRPr="00C57110" w:rsidRDefault="00B9729B" w:rsidP="00B9729B">
      <w:pPr>
        <w:pStyle w:val="Heading2"/>
        <w:rPr>
          <w:rFonts w:ascii="Times New Roman" w:hAnsi="Times New Roman" w:cs="Times New Roman"/>
          <w:color w:val="auto"/>
        </w:rPr>
      </w:pPr>
      <w:bookmarkStart w:id="30" w:name="_Toc242620797"/>
      <w:r w:rsidRPr="00C57110">
        <w:rPr>
          <w:rFonts w:ascii="Times New Roman" w:hAnsi="Times New Roman" w:cs="Times New Roman"/>
          <w:color w:val="auto"/>
        </w:rPr>
        <w:t>6.1 Answer to the Research Question</w:t>
      </w:r>
      <w:bookmarkEnd w:id="30"/>
    </w:p>
    <w:p w14:paraId="5F2A53D3" w14:textId="77777777" w:rsidR="00B9729B" w:rsidRPr="00C57110" w:rsidRDefault="00B9729B" w:rsidP="00B9729B">
      <w:pPr>
        <w:rPr>
          <w:rFonts w:ascii="Times New Roman" w:hAnsi="Times New Roman" w:cs="Times New Roman"/>
        </w:rPr>
      </w:pPr>
    </w:p>
    <w:p w14:paraId="75DEAA21" w14:textId="6510D5C6" w:rsidR="00B9729B" w:rsidRPr="00C57110" w:rsidRDefault="00B9729B" w:rsidP="00B9729B">
      <w:pPr>
        <w:rPr>
          <w:rFonts w:ascii="Times New Roman" w:hAnsi="Times New Roman" w:cs="Times New Roman"/>
        </w:rPr>
      </w:pPr>
      <w:r w:rsidRPr="00C57110">
        <w:rPr>
          <w:rFonts w:ascii="Times New Roman" w:hAnsi="Times New Roman" w:cs="Times New Roman"/>
        </w:rPr>
        <w:t xml:space="preserve">In this study, the authors tested Apache Spark and neural networks for forest cover classification, using 581,012 records. The experiments showed that the architecture of the neural network and the </w:t>
      </w:r>
      <w:r w:rsidR="00C57110" w:rsidRPr="00C57110">
        <w:rPr>
          <w:rFonts w:ascii="Times New Roman" w:hAnsi="Times New Roman" w:cs="Times New Roman"/>
        </w:rPr>
        <w:t>optimization</w:t>
      </w:r>
      <w:r w:rsidRPr="00C57110">
        <w:rPr>
          <w:rFonts w:ascii="Times New Roman" w:hAnsi="Times New Roman" w:cs="Times New Roman"/>
        </w:rPr>
        <w:t xml:space="preserve"> parameters had an impact on the classification results. The best model, NN_3, obtained **74.47% test accuracy and 0.7359 weighted F1-score** which is better than the logistic regression baseline with 71.63% validation accuracy. But as the models became more complex, the training time also increased. While Spark was able to provide data processing support, there was no distributed scalability or storage efficiency achieved locally.</w:t>
      </w:r>
    </w:p>
    <w:p w14:paraId="7A31A414" w14:textId="77777777" w:rsidR="00B9729B" w:rsidRPr="00C57110" w:rsidRDefault="00B9729B" w:rsidP="00B9729B">
      <w:pPr>
        <w:rPr>
          <w:rFonts w:ascii="Times New Roman" w:hAnsi="Times New Roman" w:cs="Times New Roman"/>
        </w:rPr>
      </w:pPr>
    </w:p>
    <w:p w14:paraId="5D708947" w14:textId="77777777" w:rsidR="00B9729B" w:rsidRPr="00C57110" w:rsidRDefault="00B9729B" w:rsidP="00B9729B">
      <w:pPr>
        <w:pStyle w:val="Heading2"/>
        <w:rPr>
          <w:rFonts w:ascii="Times New Roman" w:hAnsi="Times New Roman" w:cs="Times New Roman"/>
          <w:color w:val="auto"/>
        </w:rPr>
      </w:pPr>
      <w:bookmarkStart w:id="31" w:name="_Toc242620798"/>
      <w:r w:rsidRPr="00C57110">
        <w:rPr>
          <w:rFonts w:ascii="Times New Roman" w:hAnsi="Times New Roman" w:cs="Times New Roman"/>
          <w:color w:val="auto"/>
        </w:rPr>
        <w:t>6.2 Implications</w:t>
      </w:r>
      <w:bookmarkEnd w:id="31"/>
    </w:p>
    <w:p w14:paraId="414F45EE" w14:textId="77777777" w:rsidR="00B9729B" w:rsidRPr="00C57110" w:rsidRDefault="00B9729B" w:rsidP="00B9729B">
      <w:pPr>
        <w:rPr>
          <w:rFonts w:ascii="Times New Roman" w:hAnsi="Times New Roman" w:cs="Times New Roman"/>
        </w:rPr>
      </w:pPr>
    </w:p>
    <w:p w14:paraId="193A8CD6" w14:textId="77777777" w:rsidR="00B9729B" w:rsidRPr="00C57110" w:rsidRDefault="00B9729B" w:rsidP="00B9729B">
      <w:pPr>
        <w:rPr>
          <w:rFonts w:ascii="Times New Roman" w:hAnsi="Times New Roman" w:cs="Times New Roman"/>
        </w:rPr>
      </w:pPr>
      <w:r w:rsidRPr="00C57110">
        <w:rPr>
          <w:rFonts w:ascii="Times New Roman" w:hAnsi="Times New Roman" w:cs="Times New Roman"/>
        </w:rPr>
        <w:t>The findings suggest that Spark-based preprocessing and feature scaling were a practical approach for dealing with the data. The fastest average aggregation time under the tested conditions was for four Spark partitions, which was **0.876 seconds**. The NN_3 model performed best, but was the slowest to train, making it less efficient. In addition, low recall for minority forest cover classes indicated that overall accuracy was not equally representative of the performance across all classes.</w:t>
      </w:r>
    </w:p>
    <w:p w14:paraId="7639AB41" w14:textId="77777777" w:rsidR="00B9729B" w:rsidRPr="00C57110" w:rsidRDefault="00B9729B" w:rsidP="00B9729B">
      <w:pPr>
        <w:rPr>
          <w:rFonts w:ascii="Times New Roman" w:hAnsi="Times New Roman" w:cs="Times New Roman"/>
        </w:rPr>
      </w:pPr>
    </w:p>
    <w:p w14:paraId="1D6BE1B0" w14:textId="77777777" w:rsidR="00B9729B" w:rsidRPr="00C57110" w:rsidRDefault="00B9729B" w:rsidP="00B9729B">
      <w:pPr>
        <w:pStyle w:val="Heading2"/>
        <w:rPr>
          <w:rFonts w:ascii="Times New Roman" w:hAnsi="Times New Roman" w:cs="Times New Roman"/>
          <w:color w:val="auto"/>
        </w:rPr>
      </w:pPr>
      <w:bookmarkStart w:id="32" w:name="_Toc242620799"/>
      <w:r w:rsidRPr="00C57110">
        <w:rPr>
          <w:rFonts w:ascii="Times New Roman" w:hAnsi="Times New Roman" w:cs="Times New Roman"/>
          <w:color w:val="auto"/>
        </w:rPr>
        <w:t>6.3 Future Work</w:t>
      </w:r>
      <w:bookmarkEnd w:id="32"/>
    </w:p>
    <w:p w14:paraId="4EBDE731" w14:textId="77777777" w:rsidR="00B9729B" w:rsidRPr="00C57110" w:rsidRDefault="00B9729B" w:rsidP="00B9729B">
      <w:pPr>
        <w:rPr>
          <w:rFonts w:ascii="Times New Roman" w:hAnsi="Times New Roman" w:cs="Times New Roman"/>
        </w:rPr>
      </w:pPr>
    </w:p>
    <w:p w14:paraId="665B1CDD" w14:textId="05FF9BC9" w:rsidR="00B9729B" w:rsidRPr="00C57110" w:rsidRDefault="00B9729B" w:rsidP="00B9729B">
      <w:pPr>
        <w:rPr>
          <w:rFonts w:ascii="Times New Roman" w:hAnsi="Times New Roman" w:cs="Times New Roman"/>
        </w:rPr>
      </w:pPr>
      <w:r w:rsidRPr="00C57110">
        <w:rPr>
          <w:rFonts w:ascii="Times New Roman" w:hAnsi="Times New Roman" w:cs="Times New Roman"/>
        </w:rPr>
        <w:t xml:space="preserve">Class balancing, feature selection and wider hyperparameter </w:t>
      </w:r>
      <w:r w:rsidR="00C57110" w:rsidRPr="00C57110">
        <w:rPr>
          <w:rFonts w:ascii="Times New Roman" w:hAnsi="Times New Roman" w:cs="Times New Roman"/>
        </w:rPr>
        <w:t>optimization</w:t>
      </w:r>
      <w:r w:rsidRPr="00C57110">
        <w:rPr>
          <w:rFonts w:ascii="Times New Roman" w:hAnsi="Times New Roman" w:cs="Times New Roman"/>
        </w:rPr>
        <w:t xml:space="preserve"> are areas that could be explored in future work to enhance the prediction of minority classes. Model reliability and </w:t>
      </w:r>
      <w:r w:rsidR="00C57110" w:rsidRPr="00C57110">
        <w:rPr>
          <w:rFonts w:ascii="Times New Roman" w:hAnsi="Times New Roman" w:cs="Times New Roman"/>
        </w:rPr>
        <w:t>generalization</w:t>
      </w:r>
      <w:r w:rsidRPr="00C57110">
        <w:rPr>
          <w:rFonts w:ascii="Times New Roman" w:hAnsi="Times New Roman" w:cs="Times New Roman"/>
        </w:rPr>
        <w:t xml:space="preserve"> could be evaluated using cross validation and geographically independent testing. Running on a real multi-node Spark cluster would allow for testing of distributed scalability, storage formats, memory usage and processing power. Further comparisons of other neural network architectures and distributed training techniques may also help determine if there is a benefit in terms of prediction accuracy for the extra computational expense.</w:t>
      </w:r>
    </w:p>
    <w:p w14:paraId="506F30DC" w14:textId="77777777" w:rsidR="007D7DFE" w:rsidRPr="00C57110" w:rsidRDefault="007D7DFE" w:rsidP="007D7DFE">
      <w:pPr>
        <w:pStyle w:val="NormalWeb"/>
      </w:pPr>
    </w:p>
    <w:p w14:paraId="54B25B4F" w14:textId="77777777" w:rsidR="007D7DFE" w:rsidRPr="00C57110" w:rsidRDefault="007D7DFE" w:rsidP="007D7DFE">
      <w:pPr>
        <w:pStyle w:val="Caption"/>
        <w:rPr>
          <w:rFonts w:ascii="Times New Roman" w:hAnsi="Times New Roman" w:cs="Times New Roman"/>
          <w:color w:val="auto"/>
        </w:rPr>
      </w:pPr>
    </w:p>
    <w:p w14:paraId="5965DB69" w14:textId="77777777" w:rsidR="00A6164F" w:rsidRPr="00C57110" w:rsidRDefault="00000000">
      <w:pPr>
        <w:rPr>
          <w:rFonts w:ascii="Times New Roman" w:hAnsi="Times New Roman" w:cs="Times New Roman"/>
        </w:rPr>
      </w:pPr>
      <w:r w:rsidRPr="00C57110">
        <w:rPr>
          <w:rFonts w:ascii="Times New Roman" w:hAnsi="Times New Roman" w:cs="Times New Roman"/>
        </w:rPr>
        <w:br w:type="page"/>
      </w:r>
    </w:p>
    <w:p w14:paraId="339F32B2" w14:textId="77777777" w:rsidR="00A6164F" w:rsidRPr="00C57110" w:rsidRDefault="00000000">
      <w:pPr>
        <w:pStyle w:val="Heading1"/>
      </w:pPr>
      <w:bookmarkStart w:id="33" w:name="_Toc242620800"/>
      <w:r w:rsidRPr="00C57110">
        <w:lastRenderedPageBreak/>
        <w:t>References</w:t>
      </w:r>
      <w:bookmarkEnd w:id="33"/>
    </w:p>
    <w:p w14:paraId="7D68B18C" w14:textId="796C4FEA" w:rsidR="00A6164F" w:rsidRPr="00C57110" w:rsidRDefault="00000000">
      <w:pPr>
        <w:ind w:left="360" w:hanging="360"/>
        <w:rPr>
          <w:rFonts w:ascii="Times New Roman" w:hAnsi="Times New Roman" w:cs="Times New Roman"/>
        </w:rPr>
      </w:pPr>
      <w:r w:rsidRPr="00C57110">
        <w:rPr>
          <w:rFonts w:ascii="Times New Roman" w:hAnsi="Times New Roman" w:cs="Times New Roman"/>
        </w:rPr>
        <w:t xml:space="preserve">Abadi, D.J., Boncz, P.A. and </w:t>
      </w:r>
      <w:proofErr w:type="spellStart"/>
      <w:r w:rsidRPr="00C57110">
        <w:rPr>
          <w:rFonts w:ascii="Times New Roman" w:hAnsi="Times New Roman" w:cs="Times New Roman"/>
        </w:rPr>
        <w:t>Harizopoulos</w:t>
      </w:r>
      <w:proofErr w:type="spellEnd"/>
      <w:r w:rsidRPr="00C57110">
        <w:rPr>
          <w:rFonts w:ascii="Times New Roman" w:hAnsi="Times New Roman" w:cs="Times New Roman"/>
        </w:rPr>
        <w:t xml:space="preserve">, S. (2009) ‘Column-oriented database systems’, Proceedings of the VLDB Endowment, 2(2), pp. 1664–1665. </w:t>
      </w:r>
      <w:hyperlink r:id="rId25" w:history="1">
        <w:r w:rsidR="00B15D7E" w:rsidRPr="00E26A47">
          <w:rPr>
            <w:rStyle w:val="Hyperlink"/>
          </w:rPr>
          <w:t>https://www.vldb.org/pvldb/vol2/vldb09-tutorial6.pdf</w:t>
        </w:r>
      </w:hyperlink>
      <w:r w:rsidR="00B15D7E">
        <w:t xml:space="preserve"> </w:t>
      </w:r>
      <w:r w:rsidR="007052B7">
        <w:rPr>
          <w:rFonts w:ascii="Times New Roman" w:hAnsi="Times New Roman" w:cs="Times New Roman"/>
        </w:rPr>
        <w:t xml:space="preserve"> </w:t>
      </w:r>
    </w:p>
    <w:p w14:paraId="347054BA" w14:textId="6C903FF3" w:rsidR="00A6164F" w:rsidRPr="00C57110" w:rsidRDefault="00000000">
      <w:pPr>
        <w:ind w:left="360" w:hanging="360"/>
        <w:rPr>
          <w:rFonts w:ascii="Times New Roman" w:hAnsi="Times New Roman" w:cs="Times New Roman"/>
        </w:rPr>
      </w:pPr>
      <w:r w:rsidRPr="00C57110">
        <w:rPr>
          <w:rFonts w:ascii="Times New Roman" w:hAnsi="Times New Roman" w:cs="Times New Roman"/>
        </w:rPr>
        <w:t>Apache Software Foundation (n.d</w:t>
      </w:r>
      <w:r w:rsidR="007052B7" w:rsidRPr="00C57110">
        <w:rPr>
          <w:rFonts w:ascii="Times New Roman" w:hAnsi="Times New Roman" w:cs="Times New Roman"/>
        </w:rPr>
        <w:t xml:space="preserve">.) </w:t>
      </w:r>
      <w:proofErr w:type="spellStart"/>
      <w:r w:rsidRPr="00C57110">
        <w:rPr>
          <w:rFonts w:ascii="Times New Roman" w:hAnsi="Times New Roman" w:cs="Times New Roman"/>
        </w:rPr>
        <w:t>MultilayerPerceptronClassifier</w:t>
      </w:r>
      <w:proofErr w:type="spellEnd"/>
      <w:r w:rsidRPr="00C57110">
        <w:rPr>
          <w:rFonts w:ascii="Times New Roman" w:hAnsi="Times New Roman" w:cs="Times New Roman"/>
        </w:rPr>
        <w:t xml:space="preserve">’, </w:t>
      </w:r>
      <w:proofErr w:type="spellStart"/>
      <w:r w:rsidRPr="00C57110">
        <w:rPr>
          <w:rFonts w:ascii="Times New Roman" w:hAnsi="Times New Roman" w:cs="Times New Roman"/>
        </w:rPr>
        <w:t>PySpark</w:t>
      </w:r>
      <w:proofErr w:type="spellEnd"/>
      <w:r w:rsidRPr="00C57110">
        <w:rPr>
          <w:rFonts w:ascii="Times New Roman" w:hAnsi="Times New Roman" w:cs="Times New Roman"/>
        </w:rPr>
        <w:t xml:space="preserve"> API documentation. Available at: </w:t>
      </w:r>
      <w:hyperlink r:id="rId26" w:history="1">
        <w:r w:rsidR="007115B1" w:rsidRPr="00E26A47">
          <w:rPr>
            <w:rStyle w:val="Hyperlink"/>
            <w:rFonts w:ascii="Times New Roman" w:hAnsi="Times New Roman" w:cs="Times New Roman"/>
          </w:rPr>
          <w:t>https://spark.apache.org/docs/latest/api/python/reference/api/pyspark.ml.classification.MultilayerPerceptronClassifier.html</w:t>
        </w:r>
      </w:hyperlink>
      <w:r w:rsidR="007115B1">
        <w:rPr>
          <w:rFonts w:ascii="Times New Roman" w:hAnsi="Times New Roman" w:cs="Times New Roman"/>
        </w:rPr>
        <w:t xml:space="preserve"> </w:t>
      </w:r>
      <w:r w:rsidRPr="00C57110">
        <w:rPr>
          <w:rFonts w:ascii="Times New Roman" w:hAnsi="Times New Roman" w:cs="Times New Roman"/>
        </w:rPr>
        <w:t xml:space="preserve"> (Accessed: 10 October 2026)</w:t>
      </w:r>
      <w:r w:rsidR="007052B7">
        <w:rPr>
          <w:rFonts w:ascii="Times New Roman" w:hAnsi="Times New Roman" w:cs="Times New Roman"/>
        </w:rPr>
        <w:t xml:space="preserve"> </w:t>
      </w:r>
    </w:p>
    <w:p w14:paraId="546F29A1" w14:textId="703723F7" w:rsidR="00A6164F" w:rsidRPr="00C57110" w:rsidRDefault="00000000">
      <w:pPr>
        <w:ind w:left="360" w:hanging="360"/>
        <w:rPr>
          <w:rFonts w:ascii="Times New Roman" w:hAnsi="Times New Roman" w:cs="Times New Roman"/>
        </w:rPr>
      </w:pPr>
      <w:r w:rsidRPr="00C57110">
        <w:rPr>
          <w:rFonts w:ascii="Times New Roman" w:hAnsi="Times New Roman" w:cs="Times New Roman"/>
        </w:rPr>
        <w:t xml:space="preserve">Armbrust, M. et al. (2015) ‘Spark SQL: Relational data processing in Spark’, Proceedings of the 2015 ACM SIGMOD International Conference on Management of Data, pp. 1383–1394. </w:t>
      </w:r>
      <w:hyperlink r:id="rId27" w:history="1">
        <w:r w:rsidR="00B15D7E" w:rsidRPr="00E26A47">
          <w:rPr>
            <w:rStyle w:val="Hyperlink"/>
          </w:rPr>
          <w:t>https://amplab.cs.berkeley.edu/wp-content/uploads/2015/03/SparkSQLSigmod2015.pdf</w:t>
        </w:r>
      </w:hyperlink>
      <w:r w:rsidR="00B15D7E">
        <w:t xml:space="preserve"> </w:t>
      </w:r>
    </w:p>
    <w:p w14:paraId="479CD8F5" w14:textId="17A5B457" w:rsidR="00A6164F" w:rsidRPr="00C57110" w:rsidRDefault="00000000">
      <w:pPr>
        <w:ind w:left="360" w:hanging="360"/>
        <w:rPr>
          <w:rFonts w:ascii="Times New Roman" w:hAnsi="Times New Roman" w:cs="Times New Roman"/>
        </w:rPr>
      </w:pPr>
      <w:proofErr w:type="spellStart"/>
      <w:r w:rsidRPr="00C57110">
        <w:rPr>
          <w:rFonts w:ascii="Times New Roman" w:hAnsi="Times New Roman" w:cs="Times New Roman"/>
        </w:rPr>
        <w:t>Belgiu</w:t>
      </w:r>
      <w:proofErr w:type="spellEnd"/>
      <w:r w:rsidRPr="00C57110">
        <w:rPr>
          <w:rFonts w:ascii="Times New Roman" w:hAnsi="Times New Roman" w:cs="Times New Roman"/>
        </w:rPr>
        <w:t xml:space="preserve">, M. and </w:t>
      </w:r>
      <w:proofErr w:type="spellStart"/>
      <w:r w:rsidRPr="00C57110">
        <w:rPr>
          <w:rFonts w:ascii="Times New Roman" w:hAnsi="Times New Roman" w:cs="Times New Roman"/>
        </w:rPr>
        <w:t>Drăguţ</w:t>
      </w:r>
      <w:proofErr w:type="spellEnd"/>
      <w:r w:rsidRPr="00C57110">
        <w:rPr>
          <w:rFonts w:ascii="Times New Roman" w:hAnsi="Times New Roman" w:cs="Times New Roman"/>
        </w:rPr>
        <w:t>, L. (2016) ‘</w:t>
      </w:r>
      <w:r w:rsidR="007052B7" w:rsidRPr="00C57110">
        <w:rPr>
          <w:rFonts w:ascii="Times New Roman" w:hAnsi="Times New Roman" w:cs="Times New Roman"/>
        </w:rPr>
        <w:t>Random Forest</w:t>
      </w:r>
      <w:r w:rsidRPr="00C57110">
        <w:rPr>
          <w:rFonts w:ascii="Times New Roman" w:hAnsi="Times New Roman" w:cs="Times New Roman"/>
        </w:rPr>
        <w:t xml:space="preserve"> in remote sensing: A review of applications and future directions’, ISPRS Journal of Photogrammetry and Remote Sensing, 114, pp. 24–31. </w:t>
      </w:r>
      <w:hyperlink r:id="rId28" w:history="1">
        <w:r w:rsidR="007052B7" w:rsidRPr="00815254">
          <w:rPr>
            <w:rStyle w:val="Hyperlink"/>
            <w:rFonts w:ascii="Times New Roman" w:hAnsi="Times New Roman" w:cs="Times New Roman"/>
          </w:rPr>
          <w:t>https://doi.org/10.1016/j.isprsjprs.2016.01.011</w:t>
        </w:r>
      </w:hyperlink>
      <w:r w:rsidR="007052B7">
        <w:rPr>
          <w:rFonts w:ascii="Times New Roman" w:hAnsi="Times New Roman" w:cs="Times New Roman"/>
        </w:rPr>
        <w:t xml:space="preserve"> </w:t>
      </w:r>
    </w:p>
    <w:p w14:paraId="673C162E" w14:textId="1828E4FF" w:rsidR="00A6164F" w:rsidRPr="00C57110" w:rsidRDefault="00000000">
      <w:pPr>
        <w:ind w:left="360" w:hanging="360"/>
        <w:rPr>
          <w:rFonts w:ascii="Times New Roman" w:hAnsi="Times New Roman" w:cs="Times New Roman"/>
        </w:rPr>
      </w:pPr>
      <w:r w:rsidRPr="00C57110">
        <w:rPr>
          <w:rFonts w:ascii="Times New Roman" w:hAnsi="Times New Roman" w:cs="Times New Roman"/>
        </w:rPr>
        <w:t xml:space="preserve">Blackard, J.A. (1998) </w:t>
      </w:r>
      <w:proofErr w:type="spellStart"/>
      <w:r w:rsidRPr="00C57110">
        <w:rPr>
          <w:rFonts w:ascii="Times New Roman" w:hAnsi="Times New Roman" w:cs="Times New Roman"/>
        </w:rPr>
        <w:t>Covertype</w:t>
      </w:r>
      <w:proofErr w:type="spellEnd"/>
      <w:r w:rsidRPr="00C57110">
        <w:rPr>
          <w:rFonts w:ascii="Times New Roman" w:hAnsi="Times New Roman" w:cs="Times New Roman"/>
        </w:rPr>
        <w:t xml:space="preserve"> [Dataset]. UCI Machine Learning Repository. </w:t>
      </w:r>
      <w:hyperlink r:id="rId29" w:history="1">
        <w:r w:rsidR="007052B7" w:rsidRPr="00815254">
          <w:rPr>
            <w:rStyle w:val="Hyperlink"/>
            <w:rFonts w:ascii="Times New Roman" w:hAnsi="Times New Roman" w:cs="Times New Roman"/>
          </w:rPr>
          <w:t>https://doi.org/10.24432/C50K5N</w:t>
        </w:r>
      </w:hyperlink>
      <w:r w:rsidR="007052B7">
        <w:rPr>
          <w:rFonts w:ascii="Times New Roman" w:hAnsi="Times New Roman" w:cs="Times New Roman"/>
        </w:rPr>
        <w:t xml:space="preserve"> </w:t>
      </w:r>
    </w:p>
    <w:p w14:paraId="072BC120" w14:textId="220C8156" w:rsidR="00A6164F" w:rsidRPr="00C57110" w:rsidRDefault="00000000">
      <w:pPr>
        <w:ind w:left="360" w:hanging="360"/>
        <w:rPr>
          <w:rFonts w:ascii="Times New Roman" w:hAnsi="Times New Roman" w:cs="Times New Roman"/>
        </w:rPr>
      </w:pPr>
      <w:r w:rsidRPr="00C57110">
        <w:rPr>
          <w:rFonts w:ascii="Times New Roman" w:hAnsi="Times New Roman" w:cs="Times New Roman"/>
        </w:rPr>
        <w:t xml:space="preserve">Blackard, J.A. and Dean, D.J. (1999) ‘Comparative accuracies of artificial neural networks and discriminant analysis in predicting forest cover types from cartographic variables’, Computers and Electronics in Agriculture, 24(3), pp. 131–151. </w:t>
      </w:r>
      <w:hyperlink r:id="rId30" w:history="1">
        <w:r w:rsidR="007052B7" w:rsidRPr="00815254">
          <w:rPr>
            <w:rStyle w:val="Hyperlink"/>
            <w:rFonts w:ascii="Times New Roman" w:hAnsi="Times New Roman" w:cs="Times New Roman"/>
          </w:rPr>
          <w:t>https://doi.org/10.1016/S0168-1699(99)00046-0</w:t>
        </w:r>
      </w:hyperlink>
      <w:r w:rsidR="007052B7">
        <w:rPr>
          <w:rFonts w:ascii="Times New Roman" w:hAnsi="Times New Roman" w:cs="Times New Roman"/>
        </w:rPr>
        <w:t xml:space="preserve"> </w:t>
      </w:r>
    </w:p>
    <w:p w14:paraId="349C9702" w14:textId="10123777" w:rsidR="00A6164F" w:rsidRPr="00C57110" w:rsidRDefault="00000000">
      <w:pPr>
        <w:ind w:left="360" w:hanging="360"/>
        <w:rPr>
          <w:rFonts w:ascii="Times New Roman" w:hAnsi="Times New Roman" w:cs="Times New Roman"/>
        </w:rPr>
      </w:pPr>
      <w:proofErr w:type="spellStart"/>
      <w:r w:rsidRPr="00C57110">
        <w:rPr>
          <w:rFonts w:ascii="Times New Roman" w:hAnsi="Times New Roman" w:cs="Times New Roman"/>
        </w:rPr>
        <w:t>Gorishniy</w:t>
      </w:r>
      <w:proofErr w:type="spellEnd"/>
      <w:r w:rsidRPr="00C57110">
        <w:rPr>
          <w:rFonts w:ascii="Times New Roman" w:hAnsi="Times New Roman" w:cs="Times New Roman"/>
        </w:rPr>
        <w:t xml:space="preserve">, Y., Rubachev, I., </w:t>
      </w:r>
      <w:proofErr w:type="spellStart"/>
      <w:r w:rsidRPr="00C57110">
        <w:rPr>
          <w:rFonts w:ascii="Times New Roman" w:hAnsi="Times New Roman" w:cs="Times New Roman"/>
        </w:rPr>
        <w:t>Khrulkov</w:t>
      </w:r>
      <w:proofErr w:type="spellEnd"/>
      <w:r w:rsidRPr="00C57110">
        <w:rPr>
          <w:rFonts w:ascii="Times New Roman" w:hAnsi="Times New Roman" w:cs="Times New Roman"/>
        </w:rPr>
        <w:t xml:space="preserve">, V. and Babenko, A. (2021) ‘Revisiting deep learning models for tabular data’, Advances in Neural Information Processing Systems, 34, pp. 18932–18943. Available at: </w:t>
      </w:r>
      <w:hyperlink r:id="rId31" w:history="1">
        <w:r w:rsidR="007052B7" w:rsidRPr="00815254">
          <w:rPr>
            <w:rStyle w:val="Hyperlink"/>
            <w:rFonts w:ascii="Times New Roman" w:hAnsi="Times New Roman" w:cs="Times New Roman"/>
          </w:rPr>
          <w:t>https://arxiv.org/abs/2106.11959</w:t>
        </w:r>
      </w:hyperlink>
      <w:r w:rsidR="007052B7">
        <w:rPr>
          <w:rFonts w:ascii="Times New Roman" w:hAnsi="Times New Roman" w:cs="Times New Roman"/>
        </w:rPr>
        <w:t xml:space="preserve"> </w:t>
      </w:r>
    </w:p>
    <w:p w14:paraId="7659EBE9" w14:textId="32755083" w:rsidR="00A6164F" w:rsidRPr="00C57110" w:rsidRDefault="00000000">
      <w:pPr>
        <w:ind w:left="360" w:hanging="360"/>
        <w:rPr>
          <w:rFonts w:ascii="Times New Roman" w:hAnsi="Times New Roman" w:cs="Times New Roman"/>
        </w:rPr>
      </w:pPr>
      <w:proofErr w:type="spellStart"/>
      <w:r w:rsidRPr="00C57110">
        <w:rPr>
          <w:rFonts w:ascii="Times New Roman" w:hAnsi="Times New Roman" w:cs="Times New Roman"/>
        </w:rPr>
        <w:t>Grinsztajn</w:t>
      </w:r>
      <w:proofErr w:type="spellEnd"/>
      <w:r w:rsidRPr="00C57110">
        <w:rPr>
          <w:rFonts w:ascii="Times New Roman" w:hAnsi="Times New Roman" w:cs="Times New Roman"/>
        </w:rPr>
        <w:t xml:space="preserve">, L., </w:t>
      </w:r>
      <w:proofErr w:type="spellStart"/>
      <w:r w:rsidRPr="00C57110">
        <w:rPr>
          <w:rFonts w:ascii="Times New Roman" w:hAnsi="Times New Roman" w:cs="Times New Roman"/>
        </w:rPr>
        <w:t>Oyallon</w:t>
      </w:r>
      <w:proofErr w:type="spellEnd"/>
      <w:r w:rsidRPr="00C57110">
        <w:rPr>
          <w:rFonts w:ascii="Times New Roman" w:hAnsi="Times New Roman" w:cs="Times New Roman"/>
        </w:rPr>
        <w:t xml:space="preserve">, E. and </w:t>
      </w:r>
      <w:proofErr w:type="spellStart"/>
      <w:r w:rsidRPr="00C57110">
        <w:rPr>
          <w:rFonts w:ascii="Times New Roman" w:hAnsi="Times New Roman" w:cs="Times New Roman"/>
        </w:rPr>
        <w:t>Varoquaux</w:t>
      </w:r>
      <w:proofErr w:type="spellEnd"/>
      <w:r w:rsidRPr="00C57110">
        <w:rPr>
          <w:rFonts w:ascii="Times New Roman" w:hAnsi="Times New Roman" w:cs="Times New Roman"/>
        </w:rPr>
        <w:t xml:space="preserve">, G. (2022) ‘Why do tree-based models still outperform deep learning on tabular data?’, Advances in Neural Information Processing Systems, 35, pp. 507–520. Available at: </w:t>
      </w:r>
      <w:hyperlink r:id="rId32" w:history="1">
        <w:r w:rsidR="007052B7" w:rsidRPr="00815254">
          <w:rPr>
            <w:rStyle w:val="Hyperlink"/>
            <w:rFonts w:ascii="Times New Roman" w:hAnsi="Times New Roman" w:cs="Times New Roman"/>
          </w:rPr>
          <w:t>https://arxiv.org/abs/2207.08815</w:t>
        </w:r>
      </w:hyperlink>
      <w:r w:rsidR="007052B7">
        <w:rPr>
          <w:rFonts w:ascii="Times New Roman" w:hAnsi="Times New Roman" w:cs="Times New Roman"/>
        </w:rPr>
        <w:t xml:space="preserve"> </w:t>
      </w:r>
    </w:p>
    <w:p w14:paraId="72BC2EB8" w14:textId="0C83486B" w:rsidR="00A6164F" w:rsidRPr="00C57110" w:rsidRDefault="00000000">
      <w:pPr>
        <w:ind w:left="360" w:hanging="360"/>
        <w:rPr>
          <w:rFonts w:ascii="Times New Roman" w:hAnsi="Times New Roman" w:cs="Times New Roman"/>
        </w:rPr>
      </w:pPr>
      <w:proofErr w:type="spellStart"/>
      <w:r w:rsidRPr="00C57110">
        <w:rPr>
          <w:rFonts w:ascii="Times New Roman" w:hAnsi="Times New Roman" w:cs="Times New Roman"/>
        </w:rPr>
        <w:t>Holzmüller</w:t>
      </w:r>
      <w:proofErr w:type="spellEnd"/>
      <w:r w:rsidRPr="00C57110">
        <w:rPr>
          <w:rFonts w:ascii="Times New Roman" w:hAnsi="Times New Roman" w:cs="Times New Roman"/>
        </w:rPr>
        <w:t xml:space="preserve">, D., </w:t>
      </w:r>
      <w:proofErr w:type="spellStart"/>
      <w:r w:rsidRPr="00C57110">
        <w:rPr>
          <w:rFonts w:ascii="Times New Roman" w:hAnsi="Times New Roman" w:cs="Times New Roman"/>
        </w:rPr>
        <w:t>Grinsztajn</w:t>
      </w:r>
      <w:proofErr w:type="spellEnd"/>
      <w:r w:rsidRPr="00C57110">
        <w:rPr>
          <w:rFonts w:ascii="Times New Roman" w:hAnsi="Times New Roman" w:cs="Times New Roman"/>
        </w:rPr>
        <w:t xml:space="preserve">, L. and Steinwart, I. (2024) ‘Better by default: Strong pre-tuned MLPs and boosted trees on tabular data’, Advances in Neural Information Processing Systems, 37. Available at: </w:t>
      </w:r>
      <w:hyperlink r:id="rId33" w:history="1">
        <w:r w:rsidR="007052B7" w:rsidRPr="00815254">
          <w:rPr>
            <w:rStyle w:val="Hyperlink"/>
            <w:rFonts w:ascii="Times New Roman" w:hAnsi="Times New Roman" w:cs="Times New Roman"/>
          </w:rPr>
          <w:t>https://arxiv.org/abs/2407.04491</w:t>
        </w:r>
      </w:hyperlink>
      <w:r w:rsidR="007052B7">
        <w:rPr>
          <w:rFonts w:ascii="Times New Roman" w:hAnsi="Times New Roman" w:cs="Times New Roman"/>
        </w:rPr>
        <w:t xml:space="preserve"> </w:t>
      </w:r>
    </w:p>
    <w:p w14:paraId="38594A65" w14:textId="6841F3D1" w:rsidR="00A6164F" w:rsidRPr="00C57110" w:rsidRDefault="00000000">
      <w:pPr>
        <w:ind w:left="360" w:hanging="360"/>
        <w:rPr>
          <w:rFonts w:ascii="Times New Roman" w:hAnsi="Times New Roman" w:cs="Times New Roman"/>
        </w:rPr>
      </w:pPr>
      <w:r w:rsidRPr="00C57110">
        <w:rPr>
          <w:rFonts w:ascii="Times New Roman" w:hAnsi="Times New Roman" w:cs="Times New Roman"/>
        </w:rPr>
        <w:t>McElfresh, D.C. et al. (</w:t>
      </w:r>
      <w:r w:rsidR="007052B7" w:rsidRPr="00C57110">
        <w:rPr>
          <w:rFonts w:ascii="Times New Roman" w:hAnsi="Times New Roman" w:cs="Times New Roman"/>
        </w:rPr>
        <w:t xml:space="preserve">2023) </w:t>
      </w:r>
      <w:r w:rsidRPr="00C57110">
        <w:rPr>
          <w:rFonts w:ascii="Times New Roman" w:hAnsi="Times New Roman" w:cs="Times New Roman"/>
        </w:rPr>
        <w:t xml:space="preserve">When do neural nets outperform boosted trees on tabular data?’, Advances in Neural Information Processing Systems, 36. Available at: </w:t>
      </w:r>
      <w:hyperlink r:id="rId34" w:history="1">
        <w:r w:rsidR="007052B7" w:rsidRPr="00815254">
          <w:rPr>
            <w:rStyle w:val="Hyperlink"/>
            <w:rFonts w:ascii="Times New Roman" w:hAnsi="Times New Roman" w:cs="Times New Roman"/>
          </w:rPr>
          <w:t>https://arxiv.org/abs/2305.02997</w:t>
        </w:r>
      </w:hyperlink>
      <w:r w:rsidR="007052B7">
        <w:rPr>
          <w:rFonts w:ascii="Times New Roman" w:hAnsi="Times New Roman" w:cs="Times New Roman"/>
        </w:rPr>
        <w:t xml:space="preserve"> </w:t>
      </w:r>
    </w:p>
    <w:p w14:paraId="5487E0C7" w14:textId="0C917EEF" w:rsidR="00A6164F" w:rsidRPr="00C57110" w:rsidRDefault="00000000">
      <w:pPr>
        <w:ind w:left="360" w:hanging="360"/>
        <w:rPr>
          <w:rFonts w:ascii="Times New Roman" w:hAnsi="Times New Roman" w:cs="Times New Roman"/>
        </w:rPr>
      </w:pPr>
      <w:r w:rsidRPr="00C57110">
        <w:rPr>
          <w:rFonts w:ascii="Times New Roman" w:hAnsi="Times New Roman" w:cs="Times New Roman"/>
        </w:rPr>
        <w:t xml:space="preserve">Roberts, D.R. et al. (2017) ‘Cross-validation strategies for data with temporal, spatial, hierarchical, or phylogenetic structure’, </w:t>
      </w:r>
      <w:proofErr w:type="spellStart"/>
      <w:r w:rsidRPr="00C57110">
        <w:rPr>
          <w:rFonts w:ascii="Times New Roman" w:hAnsi="Times New Roman" w:cs="Times New Roman"/>
        </w:rPr>
        <w:t>Ecography</w:t>
      </w:r>
      <w:proofErr w:type="spellEnd"/>
      <w:r w:rsidRPr="00C57110">
        <w:rPr>
          <w:rFonts w:ascii="Times New Roman" w:hAnsi="Times New Roman" w:cs="Times New Roman"/>
        </w:rPr>
        <w:t xml:space="preserve">, 40(8), pp. 913–929. </w:t>
      </w:r>
      <w:hyperlink r:id="rId35" w:history="1">
        <w:r w:rsidR="007052B7" w:rsidRPr="00815254">
          <w:rPr>
            <w:rStyle w:val="Hyperlink"/>
            <w:rFonts w:ascii="Times New Roman" w:hAnsi="Times New Roman" w:cs="Times New Roman"/>
          </w:rPr>
          <w:t>https://doi.org/10.1111/ecog.02881</w:t>
        </w:r>
      </w:hyperlink>
      <w:r w:rsidR="007052B7">
        <w:rPr>
          <w:rFonts w:ascii="Times New Roman" w:hAnsi="Times New Roman" w:cs="Times New Roman"/>
        </w:rPr>
        <w:t xml:space="preserve"> </w:t>
      </w:r>
    </w:p>
    <w:p w14:paraId="7BC71532" w14:textId="23C29131" w:rsidR="00A6164F" w:rsidRPr="00C57110" w:rsidRDefault="00000000">
      <w:pPr>
        <w:ind w:left="360" w:hanging="360"/>
        <w:rPr>
          <w:rFonts w:ascii="Times New Roman" w:hAnsi="Times New Roman" w:cs="Times New Roman"/>
        </w:rPr>
      </w:pPr>
      <w:r w:rsidRPr="00C57110">
        <w:rPr>
          <w:rFonts w:ascii="Times New Roman" w:hAnsi="Times New Roman" w:cs="Times New Roman"/>
        </w:rPr>
        <w:t xml:space="preserve">Zaharia, M. et al. (2012) ‘Resilient distributed datasets: A fault-tolerant abstraction for in-memory cluster computing’, Proceedings of the 9th USENIX Symposium on Networked Systems Design and Implementation, pp. 15–28. Available at: </w:t>
      </w:r>
      <w:hyperlink r:id="rId36" w:history="1">
        <w:r w:rsidR="007052B7" w:rsidRPr="00815254">
          <w:rPr>
            <w:rStyle w:val="Hyperlink"/>
            <w:rFonts w:ascii="Times New Roman" w:hAnsi="Times New Roman" w:cs="Times New Roman"/>
          </w:rPr>
          <w:t>https://www.usenix.org/conference/nsdi12/technical-sessions/presentation/zaharia</w:t>
        </w:r>
      </w:hyperlink>
      <w:r w:rsidR="007052B7">
        <w:rPr>
          <w:rFonts w:ascii="Times New Roman" w:hAnsi="Times New Roman" w:cs="Times New Roman"/>
        </w:rPr>
        <w:t xml:space="preserve"> </w:t>
      </w:r>
    </w:p>
    <w:sectPr w:rsidR="00A6164F" w:rsidRPr="00C57110" w:rsidSect="00454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35E86"/>
    <w:multiLevelType w:val="hybridMultilevel"/>
    <w:tmpl w:val="1B2E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60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2"/>
    <w:compatSetting w:name="useWord2013TrackBottomHyphenation" w:uri="http://schemas.microsoft.com/office/word" w:val="1"/>
  </w:compat>
  <w:rsids>
    <w:rsidRoot w:val="00755928"/>
    <w:rsid w:val="0005158A"/>
    <w:rsid w:val="001751F7"/>
    <w:rsid w:val="001D293F"/>
    <w:rsid w:val="00275E71"/>
    <w:rsid w:val="003650FB"/>
    <w:rsid w:val="00454182"/>
    <w:rsid w:val="00503A25"/>
    <w:rsid w:val="005625DC"/>
    <w:rsid w:val="005713A0"/>
    <w:rsid w:val="006E144C"/>
    <w:rsid w:val="007052B7"/>
    <w:rsid w:val="007115B1"/>
    <w:rsid w:val="00755928"/>
    <w:rsid w:val="007D7DFE"/>
    <w:rsid w:val="007E0059"/>
    <w:rsid w:val="00A4553D"/>
    <w:rsid w:val="00A6164F"/>
    <w:rsid w:val="00B15D7E"/>
    <w:rsid w:val="00B96D41"/>
    <w:rsid w:val="00B9729B"/>
    <w:rsid w:val="00C57110"/>
    <w:rsid w:val="00E255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F2CF"/>
  <w15:docId w15:val="{A74B37DF-460C-4121-B03D-357A3FBD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182"/>
  </w:style>
  <w:style w:type="paragraph" w:styleId="Heading1">
    <w:name w:val="heading 1"/>
    <w:basedOn w:val="Normal"/>
    <w:link w:val="Heading1Char"/>
    <w:uiPriority w:val="9"/>
    <w:qFormat/>
    <w:rsid w:val="003650FB"/>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next w:val="Normal"/>
    <w:link w:val="Heading2Char"/>
    <w:uiPriority w:val="9"/>
    <w:semiHidden/>
    <w:unhideWhenUsed/>
    <w:qFormat/>
    <w:rsid w:val="003650FB"/>
    <w:pPr>
      <w:keepNext/>
      <w:keepLines/>
      <w:spacing w:before="200" w:after="0"/>
      <w:outlineLvl w:val="1"/>
    </w:pPr>
    <w:rPr>
      <w:rFonts w:asciiTheme="majorHAnsi" w:eastAsiaTheme="majorEastAsia" w:hAnsiTheme="majorHAnsi" w:cstheme="majorBidi"/>
      <w:b/>
      <w:bCs/>
      <w:color w:val="4472C4" w:themeColor="accent1"/>
      <w:sz w:val="26"/>
      <w:szCs w:val="33"/>
    </w:rPr>
  </w:style>
  <w:style w:type="paragraph" w:styleId="Heading3">
    <w:name w:val="heading 3"/>
    <w:basedOn w:val="Normal"/>
    <w:next w:val="Normal"/>
    <w:link w:val="Heading3Char"/>
    <w:uiPriority w:val="9"/>
    <w:semiHidden/>
    <w:unhideWhenUsed/>
    <w:qFormat/>
    <w:rsid w:val="007D7DFE"/>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5928"/>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755928"/>
    <w:rPr>
      <w:b/>
      <w:bCs/>
    </w:rPr>
  </w:style>
  <w:style w:type="paragraph" w:styleId="BalloonText">
    <w:name w:val="Balloon Text"/>
    <w:basedOn w:val="Normal"/>
    <w:link w:val="BalloonTextChar"/>
    <w:uiPriority w:val="99"/>
    <w:semiHidden/>
    <w:unhideWhenUsed/>
    <w:rsid w:val="00E255F5"/>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E255F5"/>
    <w:rPr>
      <w:rFonts w:ascii="Tahoma" w:hAnsi="Tahoma" w:cs="Angsana New"/>
      <w:sz w:val="16"/>
      <w:szCs w:val="20"/>
    </w:rPr>
  </w:style>
  <w:style w:type="paragraph" w:styleId="Caption">
    <w:name w:val="caption"/>
    <w:basedOn w:val="Normal"/>
    <w:next w:val="Normal"/>
    <w:uiPriority w:val="35"/>
    <w:unhideWhenUsed/>
    <w:qFormat/>
    <w:rsid w:val="00E255F5"/>
    <w:pPr>
      <w:spacing w:after="200" w:line="240" w:lineRule="auto"/>
    </w:pPr>
    <w:rPr>
      <w:b/>
      <w:bCs/>
      <w:color w:val="4472C4" w:themeColor="accent1"/>
      <w:sz w:val="18"/>
      <w:szCs w:val="22"/>
    </w:rPr>
  </w:style>
  <w:style w:type="character" w:customStyle="1" w:styleId="Heading1Char">
    <w:name w:val="Heading 1 Char"/>
    <w:basedOn w:val="DefaultParagraphFont"/>
    <w:link w:val="Heading1"/>
    <w:uiPriority w:val="9"/>
    <w:rsid w:val="003650FB"/>
    <w:rPr>
      <w:rFonts w:ascii="Times New Roman" w:eastAsia="Times New Roman" w:hAnsi="Times New Roman" w:cs="Times New Roman"/>
      <w:b/>
      <w:bCs/>
      <w:kern w:val="36"/>
      <w:sz w:val="48"/>
      <w:szCs w:val="48"/>
      <w:lang w:bidi="ar-SA"/>
    </w:rPr>
  </w:style>
  <w:style w:type="character" w:customStyle="1" w:styleId="Heading2Char">
    <w:name w:val="Heading 2 Char"/>
    <w:basedOn w:val="DefaultParagraphFont"/>
    <w:link w:val="Heading2"/>
    <w:uiPriority w:val="9"/>
    <w:semiHidden/>
    <w:rsid w:val="003650FB"/>
    <w:rPr>
      <w:rFonts w:asciiTheme="majorHAnsi" w:eastAsiaTheme="majorEastAsia" w:hAnsiTheme="majorHAnsi" w:cstheme="majorBidi"/>
      <w:b/>
      <w:bCs/>
      <w:color w:val="4472C4" w:themeColor="accent1"/>
      <w:sz w:val="26"/>
      <w:szCs w:val="33"/>
    </w:rPr>
  </w:style>
  <w:style w:type="character" w:styleId="Emphasis">
    <w:name w:val="Emphasis"/>
    <w:basedOn w:val="DefaultParagraphFont"/>
    <w:uiPriority w:val="20"/>
    <w:qFormat/>
    <w:rsid w:val="003650FB"/>
    <w:rPr>
      <w:i/>
      <w:iCs/>
    </w:rPr>
  </w:style>
  <w:style w:type="character" w:customStyle="1" w:styleId="Heading3Char">
    <w:name w:val="Heading 3 Char"/>
    <w:basedOn w:val="DefaultParagraphFont"/>
    <w:link w:val="Heading3"/>
    <w:uiPriority w:val="9"/>
    <w:semiHidden/>
    <w:rsid w:val="007D7DFE"/>
    <w:rPr>
      <w:rFonts w:asciiTheme="majorHAnsi" w:eastAsiaTheme="majorEastAsia" w:hAnsiTheme="majorHAnsi" w:cstheme="majorBidi"/>
      <w:b/>
      <w:bCs/>
      <w:color w:val="4472C4" w:themeColor="accent1"/>
    </w:rPr>
  </w:style>
  <w:style w:type="paragraph" w:styleId="ListParagraph">
    <w:name w:val="List Paragraph"/>
    <w:basedOn w:val="Normal"/>
    <w:uiPriority w:val="34"/>
    <w:qFormat/>
    <w:rsid w:val="00B9729B"/>
    <w:pPr>
      <w:ind w:left="720"/>
      <w:contextualSpacing/>
    </w:pPr>
  </w:style>
  <w:style w:type="paragraph" w:styleId="TOC1">
    <w:name w:val="toc 1"/>
    <w:basedOn w:val="Normal"/>
    <w:next w:val="Normal"/>
    <w:autoRedefine/>
    <w:uiPriority w:val="39"/>
    <w:unhideWhenUsed/>
    <w:rsid w:val="00C57110"/>
    <w:pPr>
      <w:spacing w:after="100"/>
    </w:pPr>
    <w:rPr>
      <w:rFonts w:cs="Angsana New"/>
    </w:rPr>
  </w:style>
  <w:style w:type="paragraph" w:styleId="TOC2">
    <w:name w:val="toc 2"/>
    <w:basedOn w:val="Normal"/>
    <w:next w:val="Normal"/>
    <w:autoRedefine/>
    <w:uiPriority w:val="39"/>
    <w:unhideWhenUsed/>
    <w:rsid w:val="00C57110"/>
    <w:pPr>
      <w:spacing w:after="100"/>
      <w:ind w:left="220"/>
    </w:pPr>
    <w:rPr>
      <w:rFonts w:cs="Angsana New"/>
    </w:rPr>
  </w:style>
  <w:style w:type="paragraph" w:styleId="TOC3">
    <w:name w:val="toc 3"/>
    <w:basedOn w:val="Normal"/>
    <w:next w:val="Normal"/>
    <w:autoRedefine/>
    <w:uiPriority w:val="39"/>
    <w:unhideWhenUsed/>
    <w:rsid w:val="00C57110"/>
    <w:pPr>
      <w:spacing w:after="100"/>
      <w:ind w:left="440"/>
    </w:pPr>
    <w:rPr>
      <w:rFonts w:cs="Angsana New"/>
    </w:rPr>
  </w:style>
  <w:style w:type="character" w:styleId="Hyperlink">
    <w:name w:val="Hyperlink"/>
    <w:basedOn w:val="DefaultParagraphFont"/>
    <w:uiPriority w:val="99"/>
    <w:unhideWhenUsed/>
    <w:rsid w:val="00C57110"/>
    <w:rPr>
      <w:color w:val="0563C1" w:themeColor="hyperlink"/>
      <w:u w:val="single"/>
    </w:rPr>
  </w:style>
  <w:style w:type="character" w:styleId="UnresolvedMention">
    <w:name w:val="Unresolved Mention"/>
    <w:basedOn w:val="DefaultParagraphFont"/>
    <w:uiPriority w:val="99"/>
    <w:semiHidden/>
    <w:unhideWhenUsed/>
    <w:rsid w:val="00C57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9626">
      <w:bodyDiv w:val="1"/>
      <w:marLeft w:val="0"/>
      <w:marRight w:val="0"/>
      <w:marTop w:val="0"/>
      <w:marBottom w:val="0"/>
      <w:divBdr>
        <w:top w:val="none" w:sz="0" w:space="0" w:color="auto"/>
        <w:left w:val="none" w:sz="0" w:space="0" w:color="auto"/>
        <w:bottom w:val="none" w:sz="0" w:space="0" w:color="auto"/>
        <w:right w:val="none" w:sz="0" w:space="0" w:color="auto"/>
      </w:divBdr>
    </w:div>
    <w:div w:id="100029405">
      <w:bodyDiv w:val="1"/>
      <w:marLeft w:val="0"/>
      <w:marRight w:val="0"/>
      <w:marTop w:val="0"/>
      <w:marBottom w:val="0"/>
      <w:divBdr>
        <w:top w:val="none" w:sz="0" w:space="0" w:color="auto"/>
        <w:left w:val="none" w:sz="0" w:space="0" w:color="auto"/>
        <w:bottom w:val="none" w:sz="0" w:space="0" w:color="auto"/>
        <w:right w:val="none" w:sz="0" w:space="0" w:color="auto"/>
      </w:divBdr>
    </w:div>
    <w:div w:id="211887555">
      <w:bodyDiv w:val="1"/>
      <w:marLeft w:val="0"/>
      <w:marRight w:val="0"/>
      <w:marTop w:val="0"/>
      <w:marBottom w:val="0"/>
      <w:divBdr>
        <w:top w:val="none" w:sz="0" w:space="0" w:color="auto"/>
        <w:left w:val="none" w:sz="0" w:space="0" w:color="auto"/>
        <w:bottom w:val="none" w:sz="0" w:space="0" w:color="auto"/>
        <w:right w:val="none" w:sz="0" w:space="0" w:color="auto"/>
      </w:divBdr>
    </w:div>
    <w:div w:id="529533243">
      <w:bodyDiv w:val="1"/>
      <w:marLeft w:val="0"/>
      <w:marRight w:val="0"/>
      <w:marTop w:val="0"/>
      <w:marBottom w:val="0"/>
      <w:divBdr>
        <w:top w:val="none" w:sz="0" w:space="0" w:color="auto"/>
        <w:left w:val="none" w:sz="0" w:space="0" w:color="auto"/>
        <w:bottom w:val="none" w:sz="0" w:space="0" w:color="auto"/>
        <w:right w:val="none" w:sz="0" w:space="0" w:color="auto"/>
      </w:divBdr>
    </w:div>
    <w:div w:id="549923824">
      <w:bodyDiv w:val="1"/>
      <w:marLeft w:val="0"/>
      <w:marRight w:val="0"/>
      <w:marTop w:val="0"/>
      <w:marBottom w:val="0"/>
      <w:divBdr>
        <w:top w:val="none" w:sz="0" w:space="0" w:color="auto"/>
        <w:left w:val="none" w:sz="0" w:space="0" w:color="auto"/>
        <w:bottom w:val="none" w:sz="0" w:space="0" w:color="auto"/>
        <w:right w:val="none" w:sz="0" w:space="0" w:color="auto"/>
      </w:divBdr>
    </w:div>
    <w:div w:id="866407027">
      <w:bodyDiv w:val="1"/>
      <w:marLeft w:val="0"/>
      <w:marRight w:val="0"/>
      <w:marTop w:val="0"/>
      <w:marBottom w:val="0"/>
      <w:divBdr>
        <w:top w:val="none" w:sz="0" w:space="0" w:color="auto"/>
        <w:left w:val="none" w:sz="0" w:space="0" w:color="auto"/>
        <w:bottom w:val="none" w:sz="0" w:space="0" w:color="auto"/>
        <w:right w:val="none" w:sz="0" w:space="0" w:color="auto"/>
      </w:divBdr>
    </w:div>
    <w:div w:id="874774746">
      <w:bodyDiv w:val="1"/>
      <w:marLeft w:val="0"/>
      <w:marRight w:val="0"/>
      <w:marTop w:val="0"/>
      <w:marBottom w:val="0"/>
      <w:divBdr>
        <w:top w:val="none" w:sz="0" w:space="0" w:color="auto"/>
        <w:left w:val="none" w:sz="0" w:space="0" w:color="auto"/>
        <w:bottom w:val="none" w:sz="0" w:space="0" w:color="auto"/>
        <w:right w:val="none" w:sz="0" w:space="0" w:color="auto"/>
      </w:divBdr>
    </w:div>
    <w:div w:id="1018845727">
      <w:bodyDiv w:val="1"/>
      <w:marLeft w:val="0"/>
      <w:marRight w:val="0"/>
      <w:marTop w:val="0"/>
      <w:marBottom w:val="0"/>
      <w:divBdr>
        <w:top w:val="none" w:sz="0" w:space="0" w:color="auto"/>
        <w:left w:val="none" w:sz="0" w:space="0" w:color="auto"/>
        <w:bottom w:val="none" w:sz="0" w:space="0" w:color="auto"/>
        <w:right w:val="none" w:sz="0" w:space="0" w:color="auto"/>
      </w:divBdr>
    </w:div>
    <w:div w:id="1171985519">
      <w:bodyDiv w:val="1"/>
      <w:marLeft w:val="0"/>
      <w:marRight w:val="0"/>
      <w:marTop w:val="0"/>
      <w:marBottom w:val="0"/>
      <w:divBdr>
        <w:top w:val="none" w:sz="0" w:space="0" w:color="auto"/>
        <w:left w:val="none" w:sz="0" w:space="0" w:color="auto"/>
        <w:bottom w:val="none" w:sz="0" w:space="0" w:color="auto"/>
        <w:right w:val="none" w:sz="0" w:space="0" w:color="auto"/>
      </w:divBdr>
    </w:div>
    <w:div w:id="1227909713">
      <w:bodyDiv w:val="1"/>
      <w:marLeft w:val="0"/>
      <w:marRight w:val="0"/>
      <w:marTop w:val="0"/>
      <w:marBottom w:val="0"/>
      <w:divBdr>
        <w:top w:val="none" w:sz="0" w:space="0" w:color="auto"/>
        <w:left w:val="none" w:sz="0" w:space="0" w:color="auto"/>
        <w:bottom w:val="none" w:sz="0" w:space="0" w:color="auto"/>
        <w:right w:val="none" w:sz="0" w:space="0" w:color="auto"/>
      </w:divBdr>
    </w:div>
    <w:div w:id="1234047935">
      <w:bodyDiv w:val="1"/>
      <w:marLeft w:val="0"/>
      <w:marRight w:val="0"/>
      <w:marTop w:val="0"/>
      <w:marBottom w:val="0"/>
      <w:divBdr>
        <w:top w:val="none" w:sz="0" w:space="0" w:color="auto"/>
        <w:left w:val="none" w:sz="0" w:space="0" w:color="auto"/>
        <w:bottom w:val="none" w:sz="0" w:space="0" w:color="auto"/>
        <w:right w:val="none" w:sz="0" w:space="0" w:color="auto"/>
      </w:divBdr>
    </w:div>
    <w:div w:id="1268008132">
      <w:bodyDiv w:val="1"/>
      <w:marLeft w:val="0"/>
      <w:marRight w:val="0"/>
      <w:marTop w:val="0"/>
      <w:marBottom w:val="0"/>
      <w:divBdr>
        <w:top w:val="none" w:sz="0" w:space="0" w:color="auto"/>
        <w:left w:val="none" w:sz="0" w:space="0" w:color="auto"/>
        <w:bottom w:val="none" w:sz="0" w:space="0" w:color="auto"/>
        <w:right w:val="none" w:sz="0" w:space="0" w:color="auto"/>
      </w:divBdr>
    </w:div>
    <w:div w:id="1311059945">
      <w:bodyDiv w:val="1"/>
      <w:marLeft w:val="0"/>
      <w:marRight w:val="0"/>
      <w:marTop w:val="0"/>
      <w:marBottom w:val="0"/>
      <w:divBdr>
        <w:top w:val="none" w:sz="0" w:space="0" w:color="auto"/>
        <w:left w:val="none" w:sz="0" w:space="0" w:color="auto"/>
        <w:bottom w:val="none" w:sz="0" w:space="0" w:color="auto"/>
        <w:right w:val="none" w:sz="0" w:space="0" w:color="auto"/>
      </w:divBdr>
    </w:div>
    <w:div w:id="1339501421">
      <w:bodyDiv w:val="1"/>
      <w:marLeft w:val="0"/>
      <w:marRight w:val="0"/>
      <w:marTop w:val="0"/>
      <w:marBottom w:val="0"/>
      <w:divBdr>
        <w:top w:val="none" w:sz="0" w:space="0" w:color="auto"/>
        <w:left w:val="none" w:sz="0" w:space="0" w:color="auto"/>
        <w:bottom w:val="none" w:sz="0" w:space="0" w:color="auto"/>
        <w:right w:val="none" w:sz="0" w:space="0" w:color="auto"/>
      </w:divBdr>
    </w:div>
    <w:div w:id="1491480551">
      <w:bodyDiv w:val="1"/>
      <w:marLeft w:val="0"/>
      <w:marRight w:val="0"/>
      <w:marTop w:val="0"/>
      <w:marBottom w:val="0"/>
      <w:divBdr>
        <w:top w:val="none" w:sz="0" w:space="0" w:color="auto"/>
        <w:left w:val="none" w:sz="0" w:space="0" w:color="auto"/>
        <w:bottom w:val="none" w:sz="0" w:space="0" w:color="auto"/>
        <w:right w:val="none" w:sz="0" w:space="0" w:color="auto"/>
      </w:divBdr>
    </w:div>
    <w:div w:id="1500850101">
      <w:bodyDiv w:val="1"/>
      <w:marLeft w:val="0"/>
      <w:marRight w:val="0"/>
      <w:marTop w:val="0"/>
      <w:marBottom w:val="0"/>
      <w:divBdr>
        <w:top w:val="none" w:sz="0" w:space="0" w:color="auto"/>
        <w:left w:val="none" w:sz="0" w:space="0" w:color="auto"/>
        <w:bottom w:val="none" w:sz="0" w:space="0" w:color="auto"/>
        <w:right w:val="none" w:sz="0" w:space="0" w:color="auto"/>
      </w:divBdr>
    </w:div>
    <w:div w:id="1588415860">
      <w:bodyDiv w:val="1"/>
      <w:marLeft w:val="0"/>
      <w:marRight w:val="0"/>
      <w:marTop w:val="0"/>
      <w:marBottom w:val="0"/>
      <w:divBdr>
        <w:top w:val="none" w:sz="0" w:space="0" w:color="auto"/>
        <w:left w:val="none" w:sz="0" w:space="0" w:color="auto"/>
        <w:bottom w:val="none" w:sz="0" w:space="0" w:color="auto"/>
        <w:right w:val="none" w:sz="0" w:space="0" w:color="auto"/>
      </w:divBdr>
    </w:div>
    <w:div w:id="1701012457">
      <w:bodyDiv w:val="1"/>
      <w:marLeft w:val="0"/>
      <w:marRight w:val="0"/>
      <w:marTop w:val="0"/>
      <w:marBottom w:val="0"/>
      <w:divBdr>
        <w:top w:val="none" w:sz="0" w:space="0" w:color="auto"/>
        <w:left w:val="none" w:sz="0" w:space="0" w:color="auto"/>
        <w:bottom w:val="none" w:sz="0" w:space="0" w:color="auto"/>
        <w:right w:val="none" w:sz="0" w:space="0" w:color="auto"/>
      </w:divBdr>
    </w:div>
    <w:div w:id="1728067497">
      <w:bodyDiv w:val="1"/>
      <w:marLeft w:val="0"/>
      <w:marRight w:val="0"/>
      <w:marTop w:val="0"/>
      <w:marBottom w:val="0"/>
      <w:divBdr>
        <w:top w:val="none" w:sz="0" w:space="0" w:color="auto"/>
        <w:left w:val="none" w:sz="0" w:space="0" w:color="auto"/>
        <w:bottom w:val="none" w:sz="0" w:space="0" w:color="auto"/>
        <w:right w:val="none" w:sz="0" w:space="0" w:color="auto"/>
      </w:divBdr>
    </w:div>
    <w:div w:id="1808932440">
      <w:bodyDiv w:val="1"/>
      <w:marLeft w:val="0"/>
      <w:marRight w:val="0"/>
      <w:marTop w:val="0"/>
      <w:marBottom w:val="0"/>
      <w:divBdr>
        <w:top w:val="none" w:sz="0" w:space="0" w:color="auto"/>
        <w:left w:val="none" w:sz="0" w:space="0" w:color="auto"/>
        <w:bottom w:val="none" w:sz="0" w:space="0" w:color="auto"/>
        <w:right w:val="none" w:sz="0" w:space="0" w:color="auto"/>
      </w:divBdr>
    </w:div>
    <w:div w:id="1840150134">
      <w:bodyDiv w:val="1"/>
      <w:marLeft w:val="0"/>
      <w:marRight w:val="0"/>
      <w:marTop w:val="0"/>
      <w:marBottom w:val="0"/>
      <w:divBdr>
        <w:top w:val="none" w:sz="0" w:space="0" w:color="auto"/>
        <w:left w:val="none" w:sz="0" w:space="0" w:color="auto"/>
        <w:bottom w:val="none" w:sz="0" w:space="0" w:color="auto"/>
        <w:right w:val="none" w:sz="0" w:space="0" w:color="auto"/>
      </w:divBdr>
    </w:div>
    <w:div w:id="1934975789">
      <w:bodyDiv w:val="1"/>
      <w:marLeft w:val="0"/>
      <w:marRight w:val="0"/>
      <w:marTop w:val="0"/>
      <w:marBottom w:val="0"/>
      <w:divBdr>
        <w:top w:val="none" w:sz="0" w:space="0" w:color="auto"/>
        <w:left w:val="none" w:sz="0" w:space="0" w:color="auto"/>
        <w:bottom w:val="none" w:sz="0" w:space="0" w:color="auto"/>
        <w:right w:val="none" w:sz="0" w:space="0" w:color="auto"/>
      </w:divBdr>
    </w:div>
    <w:div w:id="202994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park.apache.org/docs/latest/api/python/reference/api/pyspark.ml.classification.MultilayerPerceptronClassifier.html" TargetMode="External"/><Relationship Id="rId21" Type="http://schemas.openxmlformats.org/officeDocument/2006/relationships/image" Target="media/image13.png"/><Relationship Id="rId34" Type="http://schemas.openxmlformats.org/officeDocument/2006/relationships/hyperlink" Target="https://arxiv.org/abs/2305.02997" TargetMode="External"/><Relationship Id="rId7" Type="http://schemas.openxmlformats.org/officeDocument/2006/relationships/hyperlink" Target="https://drive.google.com/file/d/1Ae8nF7KX05z5V75oLd-33oxM7L138ddl/view?usp=sharin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vldb.org/pvldb/vol2/vldb09-tutorial6.pdf" TargetMode="External"/><Relationship Id="rId33" Type="http://schemas.openxmlformats.org/officeDocument/2006/relationships/hyperlink" Target="https://arxiv.org/abs/2407.0449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24432/C50K5N" TargetMode="External"/><Relationship Id="rId1" Type="http://schemas.openxmlformats.org/officeDocument/2006/relationships/numbering" Target="numbering.xml"/><Relationship Id="rId6" Type="http://schemas.openxmlformats.org/officeDocument/2006/relationships/hyperlink" Target="https://drive.google.com/file/d/1o2CRIGHum42QnJKj_93q4BmtAukbFSSU/view?usp=sharing"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rxiv.org/abs/2207.08815" TargetMode="External"/><Relationship Id="rId37" Type="http://schemas.openxmlformats.org/officeDocument/2006/relationships/fontTable" Target="fontTable.xml"/><Relationship Id="rId5" Type="http://schemas.openxmlformats.org/officeDocument/2006/relationships/hyperlink" Target="mailto:2026229@student.cct.ie"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016/j.isprsjprs.2016.01.011" TargetMode="External"/><Relationship Id="rId36" Type="http://schemas.openxmlformats.org/officeDocument/2006/relationships/hyperlink" Target="https://www.usenix.org/conference/nsdi12/technical-sessions/presentation/zaharia"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rxiv.org/abs/2106.11959"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mplab.cs.berkeley.edu/wp-content/uploads/2015/03/SparkSQLSigmod2015.pdf" TargetMode="External"/><Relationship Id="rId30" Type="http://schemas.openxmlformats.org/officeDocument/2006/relationships/hyperlink" Target="https://doi.org/10.1016/S0168-1699(99)00046-0" TargetMode="External"/><Relationship Id="rId35" Type="http://schemas.openxmlformats.org/officeDocument/2006/relationships/hyperlink" Target="https://doi.org/10.1111/ecog.02881" TargetMode="External"/><Relationship Id="rId8" Type="http://schemas.openxmlformats.org/officeDocument/2006/relationships/hyperlink" Target="https://github.com/2026229-ops/2026_september_CA1_Big_data_storage_advanced_data_analytic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31</Pages>
  <Words>5908</Words>
  <Characters>33679</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Haider</dc:creator>
  <cp:lastModifiedBy>Rafsun jani</cp:lastModifiedBy>
  <cp:revision>8</cp:revision>
  <dcterms:created xsi:type="dcterms:W3CDTF">2026-10-11T00:18:00Z</dcterms:created>
  <dcterms:modified xsi:type="dcterms:W3CDTF">2026-10-11T20:10:00Z</dcterms:modified>
</cp:coreProperties>
</file>