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D80A9D" w14:textId="77777777" w:rsidR="00163E8A" w:rsidRDefault="00163E8A" w:rsidP="00163E8A">
      <w:r>
        <w:rPr>
          <w:noProof/>
        </w:rPr>
        <mc:AlternateContent>
          <mc:Choice Requires="wpg">
            <w:drawing>
              <wp:anchor distT="0" distB="0" distL="114300" distR="114300" simplePos="0" relativeHeight="251659264" behindDoc="0" locked="0" layoutInCell="1" hidden="0" allowOverlap="1" wp14:anchorId="5E78AEDF" wp14:editId="56D9814B">
                <wp:simplePos x="0" y="0"/>
                <wp:positionH relativeFrom="page">
                  <wp:posOffset>428625</wp:posOffset>
                </wp:positionH>
                <wp:positionV relativeFrom="margin">
                  <wp:posOffset>-1170304</wp:posOffset>
                </wp:positionV>
                <wp:extent cx="228600" cy="10403359"/>
                <wp:effectExtent l="0" t="0" r="0" b="0"/>
                <wp:wrapNone/>
                <wp:docPr id="1728545881" name="Group 1728545881"/>
                <wp:cNvGraphicFramePr/>
                <a:graphic xmlns:a="http://schemas.openxmlformats.org/drawingml/2006/main">
                  <a:graphicData uri="http://schemas.microsoft.com/office/word/2010/wordprocessingGroup">
                    <wpg:wgp>
                      <wpg:cNvGrpSpPr/>
                      <wpg:grpSpPr>
                        <a:xfrm>
                          <a:off x="0" y="0"/>
                          <a:ext cx="228600" cy="10403359"/>
                          <a:chOff x="5231700" y="0"/>
                          <a:chExt cx="228600" cy="7560000"/>
                        </a:xfrm>
                      </wpg:grpSpPr>
                      <wpg:grpSp>
                        <wpg:cNvPr id="150243782" name="Group 150243782"/>
                        <wpg:cNvGrpSpPr/>
                        <wpg:grpSpPr>
                          <a:xfrm>
                            <a:off x="5231700" y="0"/>
                            <a:ext cx="228600" cy="7560000"/>
                            <a:chOff x="0" y="0"/>
                            <a:chExt cx="228600" cy="9144000"/>
                          </a:xfrm>
                        </wpg:grpSpPr>
                        <wps:wsp>
                          <wps:cNvPr id="1022607563" name="Rectangle 1022607563"/>
                          <wps:cNvSpPr/>
                          <wps:spPr>
                            <a:xfrm>
                              <a:off x="0" y="0"/>
                              <a:ext cx="228600" cy="9144000"/>
                            </a:xfrm>
                            <a:prstGeom prst="rect">
                              <a:avLst/>
                            </a:prstGeom>
                            <a:noFill/>
                            <a:ln>
                              <a:noFill/>
                            </a:ln>
                          </wps:spPr>
                          <wps:txbx>
                            <w:txbxContent>
                              <w:p w14:paraId="60AFB5D2" w14:textId="77777777" w:rsidR="00163E8A" w:rsidRDefault="00163E8A" w:rsidP="00163E8A">
                                <w:pPr>
                                  <w:spacing w:after="0" w:line="240" w:lineRule="auto"/>
                                  <w:textDirection w:val="btLr"/>
                                </w:pPr>
                              </w:p>
                            </w:txbxContent>
                          </wps:txbx>
                          <wps:bodyPr spcFirstLastPara="1" wrap="square" lIns="91425" tIns="91425" rIns="91425" bIns="91425" anchor="ctr" anchorCtr="0">
                            <a:noAutofit/>
                          </wps:bodyPr>
                        </wps:wsp>
                        <wps:wsp>
                          <wps:cNvPr id="645180660" name="Rectangle 645180660"/>
                          <wps:cNvSpPr/>
                          <wps:spPr>
                            <a:xfrm>
                              <a:off x="0" y="0"/>
                              <a:ext cx="228600" cy="8782050"/>
                            </a:xfrm>
                            <a:prstGeom prst="rect">
                              <a:avLst/>
                            </a:prstGeom>
                            <a:solidFill>
                              <a:schemeClr val="accent2"/>
                            </a:solidFill>
                            <a:ln>
                              <a:noFill/>
                            </a:ln>
                          </wps:spPr>
                          <wps:txbx>
                            <w:txbxContent>
                              <w:p w14:paraId="4FDF3166" w14:textId="77777777" w:rsidR="00163E8A" w:rsidRDefault="00163E8A" w:rsidP="00163E8A">
                                <w:pPr>
                                  <w:spacing w:after="0" w:line="240" w:lineRule="auto"/>
                                  <w:textDirection w:val="btLr"/>
                                </w:pPr>
                              </w:p>
                            </w:txbxContent>
                          </wps:txbx>
                          <wps:bodyPr spcFirstLastPara="1" wrap="square" lIns="91425" tIns="91425" rIns="91425" bIns="91425" anchor="ctr" anchorCtr="0">
                            <a:noAutofit/>
                          </wps:bodyPr>
                        </wps:wsp>
                        <wps:wsp>
                          <wps:cNvPr id="300658735" name="Rectangle 300658735"/>
                          <wps:cNvSpPr/>
                          <wps:spPr>
                            <a:xfrm>
                              <a:off x="0" y="8915400"/>
                              <a:ext cx="228600" cy="228600"/>
                            </a:xfrm>
                            <a:prstGeom prst="rect">
                              <a:avLst/>
                            </a:prstGeom>
                            <a:solidFill>
                              <a:schemeClr val="accent1"/>
                            </a:solidFill>
                            <a:ln>
                              <a:noFill/>
                            </a:ln>
                          </wps:spPr>
                          <wps:txbx>
                            <w:txbxContent>
                              <w:p w14:paraId="4076F66A" w14:textId="77777777" w:rsidR="00163E8A" w:rsidRDefault="00163E8A" w:rsidP="00163E8A">
                                <w:pPr>
                                  <w:spacing w:after="0" w:line="240" w:lineRule="auto"/>
                                  <w:textDirection w:val="btLr"/>
                                </w:pPr>
                              </w:p>
                            </w:txbxContent>
                          </wps:txbx>
                          <wps:bodyPr spcFirstLastPara="1" wrap="square" lIns="91425" tIns="91425" rIns="91425" bIns="91425" anchor="ctr" anchorCtr="0">
                            <a:noAutofit/>
                          </wps:bodyPr>
                        </wps:wsp>
                      </wpg:grpSp>
                    </wpg:wgp>
                  </a:graphicData>
                </a:graphic>
              </wp:anchor>
            </w:drawing>
          </mc:Choice>
          <mc:Fallback>
            <w:pict>
              <v:group w14:anchorId="5E78AEDF" id="Group 1728545881" o:spid="_x0000_s1026" style="position:absolute;margin-left:33.75pt;margin-top:-92.15pt;width:18pt;height:819.15pt;z-index:251659264;mso-position-horizontal-relative:page;mso-position-vertical-relative:margin" coordorigin="52317" coordsize="2286,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">
                <v:group id="Group 150243782" o:spid="_x0000_s1027" style="position:absolute;left:52317;width:2286;height:75600" coordsize="2286,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">
                  <v:rect id="Rectangle 1022607563" o:spid="_x0000_s1028" style="position:absolute;width:2286;height:91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" filled="f" stroked="f">
                    <v:textbox inset="2.53958mm,2.53958mm,2.53958mm,2.53958mm">
                      <w:txbxContent>
                        <w:p w14:paraId="60AFB5D2" w14:textId="77777777" w:rsidR="00163E8A" w:rsidRDefault="00163E8A" w:rsidP="00163E8A">
                          <w:pPr>
                            <w:spacing w:after="0" w:line="240" w:lineRule="auto"/>
                            <w:textDirection w:val="btLr"/>
                          </w:pPr>
                        </w:p>
                      </w:txbxContent>
                    </v:textbox>
                  </v:rect>
                  <v:rect id="Rectangle 645180660" o:spid="_x0000_s1029"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" fillcolor="#ed7d31 [3205]" stroked="f">
                    <v:textbox inset="2.53958mm,2.53958mm,2.53958mm,2.53958mm">
                      <w:txbxContent>
                        <w:p w14:paraId="4FDF3166" w14:textId="77777777" w:rsidR="00163E8A" w:rsidRDefault="00163E8A" w:rsidP="00163E8A">
                          <w:pPr>
                            <w:spacing w:after="0" w:line="240" w:lineRule="auto"/>
                            <w:textDirection w:val="btLr"/>
                          </w:pPr>
                        </w:p>
                      </w:txbxContent>
                    </v:textbox>
                  </v:rect>
                  <v:rect id="Rectangle 300658735" o:spid="_x0000_s1030"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" fillcolor="#4472c4 [3204]" stroked="f">
                    <v:textbox inset="2.53958mm,2.53958mm,2.53958mm,2.53958mm">
                      <w:txbxContent>
                        <w:p w14:paraId="4076F66A" w14:textId="77777777" w:rsidR="00163E8A" w:rsidRDefault="00163E8A" w:rsidP="00163E8A">
                          <w:pPr>
                            <w:spacing w:after="0" w:line="240" w:lineRule="auto"/>
                            <w:textDirection w:val="btLr"/>
                          </w:pPr>
                        </w:p>
                      </w:txbxContent>
                    </v:textbox>
                  </v:rect>
                </v:group>
                <w10:wrap anchorx="page" anchory="margin"/>
              </v:group>
            </w:pict>
          </mc:Fallback>
        </mc:AlternateContent>
      </w:r>
      <w:r>
        <w:rPr>
          <w:noProof/>
        </w:rPr>
        <w:drawing>
          <wp:anchor distT="0" distB="0" distL="114300" distR="114300" simplePos="0" relativeHeight="251660288" behindDoc="0" locked="0" layoutInCell="1" hidden="0" allowOverlap="1" wp14:anchorId="714203BE" wp14:editId="0C9686A3">
            <wp:simplePos x="0" y="0"/>
            <wp:positionH relativeFrom="margin">
              <wp:posOffset>4174490</wp:posOffset>
            </wp:positionH>
            <wp:positionV relativeFrom="margin">
              <wp:posOffset>-276224</wp:posOffset>
            </wp:positionV>
            <wp:extent cx="2206625" cy="762000"/>
            <wp:effectExtent l="0" t="0" r="0" b="0"/>
            <wp:wrapSquare wrapText="bothSides" distT="0" distB="0" distL="114300" distR="114300"/>
            <wp:docPr id="1728545883" name="image1.png" descr="A logo for college computing&#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logo for college computing&#10;&#10;Description automatically generated"/>
                    <pic:cNvPicPr preferRelativeResize="0"/>
                  </pic:nvPicPr>
                  <pic:blipFill>
                    <a:blip r:embed="rId6"/>
                    <a:srcRect/>
                    <a:stretch>
                      <a:fillRect/>
                    </a:stretch>
                  </pic:blipFill>
                  <pic:spPr>
                    <a:xfrm>
                      <a:off x="0" y="0"/>
                      <a:ext cx="2206625" cy="762000"/>
                    </a:xfrm>
                    <a:prstGeom prst="rect">
                      <a:avLst/>
                    </a:prstGeom>
                    <a:ln/>
                  </pic:spPr>
                </pic:pic>
              </a:graphicData>
            </a:graphic>
          </wp:anchor>
        </w:drawing>
      </w:r>
    </w:p>
    <w:p w14:paraId="311BF52A" w14:textId="77777777" w:rsidR="00163E8A" w:rsidRDefault="00163E8A" w:rsidP="00163E8A">
      <w:pPr>
        <w:rPr>
          <w:b/>
          <w:color w:val="156082"/>
          <w:sz w:val="36"/>
          <w:szCs w:val="36"/>
        </w:rPr>
      </w:pPr>
      <w:r>
        <w:rPr>
          <w:b/>
          <w:color w:val="156082"/>
          <w:sz w:val="36"/>
          <w:szCs w:val="36"/>
        </w:rPr>
        <w:t>Assessment Cover Page</w:t>
      </w:r>
    </w:p>
    <w:tbl>
      <w:tblPr>
        <w:tblW w:w="9015" w:type="dxa"/>
        <w:tblBorders>
          <w:insideH w:val="nil"/>
          <w:insideV w:val="nil"/>
        </w:tblBorders>
        <w:tblLayout w:type="fixed"/>
        <w:tblLook w:val="0400" w:firstRow="0" w:lastRow="0" w:firstColumn="0" w:lastColumn="0" w:noHBand="0" w:noVBand="1"/>
      </w:tblPr>
      <w:tblGrid>
        <w:gridCol w:w="3256"/>
        <w:gridCol w:w="5759"/>
      </w:tblGrid>
      <w:tr w:rsidR="00163E8A" w14:paraId="310AF4DF" w14:textId="77777777" w:rsidTr="00BF21E6">
        <w:tc>
          <w:tcPr>
            <w:tcW w:w="3256" w:type="dxa"/>
            <w:tcBorders>
              <w:top w:val="nil"/>
              <w:left w:val="nil"/>
              <w:bottom w:val="nil"/>
              <w:right w:val="nil"/>
            </w:tcBorders>
            <w:hideMark/>
          </w:tcPr>
          <w:p w14:paraId="189914B7" w14:textId="77777777" w:rsidR="00163E8A" w:rsidRDefault="00163E8A" w:rsidP="00BF21E6">
            <w:pPr>
              <w:spacing w:line="480" w:lineRule="auto"/>
              <w:rPr>
                <w:i/>
                <w:color w:val="156082"/>
                <w:sz w:val="32"/>
                <w:szCs w:val="32"/>
              </w:rPr>
            </w:pPr>
            <w:r>
              <w:rPr>
                <w:i/>
                <w:color w:val="156082"/>
                <w:sz w:val="32"/>
                <w:szCs w:val="32"/>
              </w:rPr>
              <w:t>Student Full Name</w:t>
            </w:r>
          </w:p>
        </w:tc>
        <w:tc>
          <w:tcPr>
            <w:tcW w:w="5759" w:type="dxa"/>
            <w:tcBorders>
              <w:top w:val="nil"/>
              <w:left w:val="nil"/>
              <w:bottom w:val="nil"/>
              <w:right w:val="nil"/>
            </w:tcBorders>
          </w:tcPr>
          <w:p w14:paraId="43BC7CC2" w14:textId="77777777" w:rsidR="00163E8A" w:rsidRDefault="00163E8A" w:rsidP="00BF21E6">
            <w:pPr>
              <w:spacing w:line="480" w:lineRule="auto"/>
              <w:rPr>
                <w:color w:val="000000"/>
                <w:sz w:val="32"/>
                <w:szCs w:val="32"/>
              </w:rPr>
            </w:pPr>
            <w:r>
              <w:rPr>
                <w:sz w:val="32"/>
              </w:rPr>
              <w:t>Maciel Lourdes Cáceres Orozco</w:t>
            </w:r>
          </w:p>
        </w:tc>
      </w:tr>
      <w:tr w:rsidR="00163E8A" w14:paraId="3C6FF3DB" w14:textId="77777777" w:rsidTr="00BF21E6">
        <w:tc>
          <w:tcPr>
            <w:tcW w:w="3256" w:type="dxa"/>
            <w:tcBorders>
              <w:top w:val="nil"/>
              <w:left w:val="nil"/>
              <w:bottom w:val="nil"/>
              <w:right w:val="nil"/>
            </w:tcBorders>
            <w:hideMark/>
          </w:tcPr>
          <w:p w14:paraId="0C60D30D" w14:textId="77777777" w:rsidR="00163E8A" w:rsidRDefault="00163E8A" w:rsidP="00BF21E6">
            <w:pPr>
              <w:spacing w:line="480" w:lineRule="auto"/>
              <w:rPr>
                <w:i/>
                <w:color w:val="156082"/>
                <w:sz w:val="32"/>
                <w:szCs w:val="32"/>
              </w:rPr>
            </w:pPr>
            <w:r>
              <w:rPr>
                <w:i/>
                <w:color w:val="156082"/>
                <w:sz w:val="32"/>
                <w:szCs w:val="32"/>
              </w:rPr>
              <w:t>Student Number</w:t>
            </w:r>
          </w:p>
        </w:tc>
        <w:tc>
          <w:tcPr>
            <w:tcW w:w="5759" w:type="dxa"/>
            <w:tcBorders>
              <w:top w:val="nil"/>
              <w:left w:val="nil"/>
              <w:bottom w:val="nil"/>
              <w:right w:val="nil"/>
            </w:tcBorders>
          </w:tcPr>
          <w:p w14:paraId="798D4A7F" w14:textId="77777777" w:rsidR="00163E8A" w:rsidRDefault="00163E8A" w:rsidP="00BF21E6">
            <w:pPr>
              <w:spacing w:line="480" w:lineRule="auto"/>
              <w:rPr>
                <w:color w:val="000000"/>
                <w:sz w:val="32"/>
                <w:szCs w:val="32"/>
              </w:rPr>
            </w:pPr>
            <w:r>
              <w:rPr>
                <w:sz w:val="32"/>
              </w:rPr>
              <w:t>2026540</w:t>
            </w:r>
          </w:p>
        </w:tc>
      </w:tr>
      <w:tr w:rsidR="00163E8A" w14:paraId="2C8E64D5" w14:textId="77777777" w:rsidTr="00BF21E6">
        <w:tc>
          <w:tcPr>
            <w:tcW w:w="3256" w:type="dxa"/>
            <w:tcBorders>
              <w:top w:val="nil"/>
              <w:left w:val="nil"/>
              <w:bottom w:val="nil"/>
              <w:right w:val="nil"/>
            </w:tcBorders>
            <w:hideMark/>
          </w:tcPr>
          <w:p w14:paraId="2DEAED01" w14:textId="77777777" w:rsidR="00163E8A" w:rsidRDefault="00163E8A" w:rsidP="00BF21E6">
            <w:pPr>
              <w:spacing w:line="480" w:lineRule="auto"/>
              <w:rPr>
                <w:i/>
                <w:color w:val="156082"/>
                <w:sz w:val="32"/>
                <w:szCs w:val="32"/>
              </w:rPr>
            </w:pPr>
            <w:r>
              <w:rPr>
                <w:i/>
                <w:color w:val="156082"/>
                <w:sz w:val="32"/>
                <w:szCs w:val="32"/>
              </w:rPr>
              <w:t>Module Title</w:t>
            </w:r>
          </w:p>
        </w:tc>
        <w:tc>
          <w:tcPr>
            <w:tcW w:w="5759" w:type="dxa"/>
            <w:tcBorders>
              <w:top w:val="nil"/>
              <w:left w:val="nil"/>
              <w:bottom w:val="nil"/>
              <w:right w:val="nil"/>
            </w:tcBorders>
          </w:tcPr>
          <w:p w14:paraId="28930E0A" w14:textId="77777777" w:rsidR="00163E8A" w:rsidRDefault="00163E8A" w:rsidP="00BF21E6">
            <w:pPr>
              <w:spacing w:line="480" w:lineRule="auto"/>
              <w:rPr>
                <w:color w:val="000000"/>
                <w:sz w:val="32"/>
                <w:szCs w:val="32"/>
              </w:rPr>
            </w:pPr>
            <w:r>
              <w:rPr>
                <w:sz w:val="32"/>
              </w:rPr>
              <w:t>Strategic Thinking</w:t>
            </w:r>
          </w:p>
        </w:tc>
      </w:tr>
      <w:tr w:rsidR="00163E8A" w14:paraId="3472743F" w14:textId="77777777" w:rsidTr="00BF21E6">
        <w:tc>
          <w:tcPr>
            <w:tcW w:w="3256" w:type="dxa"/>
            <w:tcBorders>
              <w:top w:val="nil"/>
              <w:left w:val="nil"/>
              <w:bottom w:val="nil"/>
              <w:right w:val="nil"/>
            </w:tcBorders>
            <w:hideMark/>
          </w:tcPr>
          <w:p w14:paraId="6DBF18FE" w14:textId="77777777" w:rsidR="00163E8A" w:rsidRDefault="00163E8A" w:rsidP="00BF21E6">
            <w:pPr>
              <w:spacing w:line="480" w:lineRule="auto"/>
              <w:rPr>
                <w:i/>
                <w:color w:val="156082"/>
                <w:sz w:val="32"/>
                <w:szCs w:val="32"/>
              </w:rPr>
            </w:pPr>
            <w:r>
              <w:rPr>
                <w:i/>
                <w:color w:val="156082"/>
                <w:sz w:val="32"/>
                <w:szCs w:val="32"/>
              </w:rPr>
              <w:t>Assessment Title</w:t>
            </w:r>
          </w:p>
        </w:tc>
        <w:tc>
          <w:tcPr>
            <w:tcW w:w="5759" w:type="dxa"/>
            <w:tcBorders>
              <w:top w:val="nil"/>
              <w:left w:val="nil"/>
              <w:bottom w:val="nil"/>
              <w:right w:val="nil"/>
            </w:tcBorders>
          </w:tcPr>
          <w:p w14:paraId="572EAB67" w14:textId="77777777" w:rsidR="00163E8A" w:rsidRDefault="00163E8A" w:rsidP="00BF21E6">
            <w:pPr>
              <w:spacing w:line="480" w:lineRule="auto"/>
              <w:rPr>
                <w:color w:val="000000"/>
                <w:sz w:val="32"/>
                <w:szCs w:val="32"/>
              </w:rPr>
            </w:pPr>
            <w:r>
              <w:rPr>
                <w:sz w:val="32"/>
              </w:rPr>
              <w:t>CA1 – Capstone Project Proposal</w:t>
            </w:r>
          </w:p>
        </w:tc>
      </w:tr>
      <w:tr w:rsidR="00163E8A" w14:paraId="53F4F555" w14:textId="77777777" w:rsidTr="00BF21E6">
        <w:tc>
          <w:tcPr>
            <w:tcW w:w="3256" w:type="dxa"/>
            <w:tcBorders>
              <w:top w:val="nil"/>
              <w:left w:val="nil"/>
              <w:bottom w:val="nil"/>
              <w:right w:val="nil"/>
            </w:tcBorders>
            <w:hideMark/>
          </w:tcPr>
          <w:p w14:paraId="25E268F5" w14:textId="77777777" w:rsidR="00163E8A" w:rsidRDefault="00163E8A" w:rsidP="00BF21E6">
            <w:pPr>
              <w:spacing w:line="480" w:lineRule="auto"/>
              <w:rPr>
                <w:i/>
                <w:color w:val="156082"/>
                <w:sz w:val="32"/>
                <w:szCs w:val="32"/>
              </w:rPr>
            </w:pPr>
            <w:r>
              <w:rPr>
                <w:i/>
                <w:color w:val="156082"/>
                <w:sz w:val="32"/>
                <w:szCs w:val="32"/>
              </w:rPr>
              <w:t>Lecturer/Supervisor</w:t>
            </w:r>
          </w:p>
        </w:tc>
        <w:tc>
          <w:tcPr>
            <w:tcW w:w="5759" w:type="dxa"/>
            <w:tcBorders>
              <w:top w:val="nil"/>
              <w:left w:val="nil"/>
              <w:bottom w:val="nil"/>
              <w:right w:val="nil"/>
            </w:tcBorders>
          </w:tcPr>
          <w:p w14:paraId="79E15132" w14:textId="77777777" w:rsidR="00163E8A" w:rsidRDefault="00163E8A" w:rsidP="00BF21E6">
            <w:pPr>
              <w:spacing w:line="480" w:lineRule="auto"/>
              <w:rPr>
                <w:color w:val="000000"/>
                <w:sz w:val="32"/>
                <w:szCs w:val="32"/>
              </w:rPr>
            </w:pPr>
            <w:proofErr w:type="spellStart"/>
            <w:r>
              <w:rPr>
                <w:sz w:val="32"/>
              </w:rPr>
              <w:t>Taufique</w:t>
            </w:r>
            <w:proofErr w:type="spellEnd"/>
            <w:r>
              <w:rPr>
                <w:sz w:val="32"/>
              </w:rPr>
              <w:t xml:space="preserve"> Ahmed</w:t>
            </w:r>
          </w:p>
        </w:tc>
      </w:tr>
      <w:tr w:rsidR="00163E8A" w14:paraId="6EF6EF8D" w14:textId="77777777" w:rsidTr="00BF21E6">
        <w:tc>
          <w:tcPr>
            <w:tcW w:w="3256" w:type="dxa"/>
            <w:tcBorders>
              <w:top w:val="nil"/>
              <w:left w:val="nil"/>
              <w:bottom w:val="nil"/>
              <w:right w:val="nil"/>
            </w:tcBorders>
            <w:hideMark/>
          </w:tcPr>
          <w:p w14:paraId="7774959E" w14:textId="77777777" w:rsidR="00163E8A" w:rsidRDefault="00163E8A" w:rsidP="00BF21E6">
            <w:pPr>
              <w:spacing w:line="480" w:lineRule="auto"/>
              <w:rPr>
                <w:i/>
                <w:color w:val="156082"/>
                <w:sz w:val="32"/>
                <w:szCs w:val="32"/>
              </w:rPr>
            </w:pPr>
            <w:r>
              <w:rPr>
                <w:i/>
                <w:color w:val="156082"/>
                <w:sz w:val="32"/>
                <w:szCs w:val="32"/>
              </w:rPr>
              <w:t>Assessment Due Date</w:t>
            </w:r>
          </w:p>
        </w:tc>
        <w:tc>
          <w:tcPr>
            <w:tcW w:w="5759" w:type="dxa"/>
            <w:tcBorders>
              <w:top w:val="nil"/>
              <w:left w:val="nil"/>
              <w:bottom w:val="nil"/>
              <w:right w:val="nil"/>
            </w:tcBorders>
          </w:tcPr>
          <w:p w14:paraId="4E9CC323" w14:textId="77777777" w:rsidR="00163E8A" w:rsidRDefault="00163E8A" w:rsidP="00BF21E6">
            <w:pPr>
              <w:spacing w:line="480" w:lineRule="auto"/>
              <w:rPr>
                <w:color w:val="000000"/>
                <w:sz w:val="32"/>
                <w:szCs w:val="32"/>
              </w:rPr>
            </w:pPr>
            <w:r>
              <w:rPr>
                <w:sz w:val="32"/>
              </w:rPr>
              <w:t>25/10/2026</w:t>
            </w:r>
          </w:p>
        </w:tc>
      </w:tr>
      <w:tr w:rsidR="00163E8A" w14:paraId="0636991E" w14:textId="77777777" w:rsidTr="00BF21E6">
        <w:tc>
          <w:tcPr>
            <w:tcW w:w="3256" w:type="dxa"/>
            <w:tcBorders>
              <w:top w:val="nil"/>
              <w:left w:val="nil"/>
              <w:bottom w:val="nil"/>
              <w:right w:val="nil"/>
            </w:tcBorders>
            <w:hideMark/>
          </w:tcPr>
          <w:p w14:paraId="1250EC43" w14:textId="77777777" w:rsidR="00163E8A" w:rsidRDefault="00163E8A" w:rsidP="00BF21E6">
            <w:pPr>
              <w:spacing w:line="480" w:lineRule="auto"/>
              <w:rPr>
                <w:i/>
                <w:color w:val="156082"/>
                <w:sz w:val="32"/>
                <w:szCs w:val="32"/>
              </w:rPr>
            </w:pPr>
            <w:r>
              <w:rPr>
                <w:i/>
                <w:color w:val="156082"/>
                <w:sz w:val="32"/>
                <w:szCs w:val="32"/>
              </w:rPr>
              <w:t>Date of Submission</w:t>
            </w:r>
          </w:p>
        </w:tc>
        <w:tc>
          <w:tcPr>
            <w:tcW w:w="5759" w:type="dxa"/>
            <w:tcBorders>
              <w:top w:val="nil"/>
              <w:left w:val="nil"/>
              <w:bottom w:val="nil"/>
              <w:right w:val="nil"/>
            </w:tcBorders>
          </w:tcPr>
          <w:p w14:paraId="45847984" w14:textId="77777777" w:rsidR="00163E8A" w:rsidRDefault="00163E8A" w:rsidP="00BF21E6">
            <w:pPr>
              <w:spacing w:line="480" w:lineRule="auto"/>
              <w:rPr>
                <w:color w:val="000000"/>
                <w:sz w:val="32"/>
                <w:szCs w:val="32"/>
              </w:rPr>
            </w:pPr>
            <w:r>
              <w:rPr>
                <w:sz w:val="32"/>
              </w:rPr>
              <w:t>25/10/2026</w:t>
            </w:r>
          </w:p>
        </w:tc>
      </w:tr>
      <w:tr w:rsidR="00163E8A" w14:paraId="4E9B7BDA" w14:textId="77777777" w:rsidTr="00BF21E6">
        <w:tc>
          <w:tcPr>
            <w:tcW w:w="3256" w:type="dxa"/>
            <w:tcBorders>
              <w:top w:val="nil"/>
              <w:left w:val="nil"/>
              <w:bottom w:val="nil"/>
              <w:right w:val="nil"/>
            </w:tcBorders>
            <w:hideMark/>
          </w:tcPr>
          <w:p w14:paraId="779CD768" w14:textId="77777777" w:rsidR="00163E8A" w:rsidRDefault="00163E8A" w:rsidP="00BF21E6">
            <w:pPr>
              <w:spacing w:line="480" w:lineRule="auto"/>
              <w:rPr>
                <w:i/>
                <w:color w:val="156082"/>
                <w:sz w:val="32"/>
                <w:szCs w:val="32"/>
              </w:rPr>
            </w:pPr>
            <w:r>
              <w:rPr>
                <w:i/>
                <w:color w:val="156082"/>
                <w:sz w:val="32"/>
              </w:rPr>
              <w:t>GitHub Repository</w:t>
            </w:r>
          </w:p>
        </w:tc>
        <w:tc>
          <w:tcPr>
            <w:tcW w:w="5759" w:type="dxa"/>
            <w:tcBorders>
              <w:top w:val="nil"/>
              <w:left w:val="nil"/>
              <w:bottom w:val="nil"/>
              <w:right w:val="nil"/>
            </w:tcBorders>
          </w:tcPr>
          <w:p w14:paraId="5700A3DF" w14:textId="77777777" w:rsidR="00163E8A" w:rsidRDefault="00163E8A" w:rsidP="00BF21E6">
            <w:pPr>
              <w:spacing w:line="480" w:lineRule="auto"/>
              <w:rPr>
                <w:color w:val="000000"/>
                <w:sz w:val="32"/>
                <w:szCs w:val="32"/>
              </w:rPr>
            </w:pPr>
            <w:r w:rsidRPr="00D0042A">
              <w:rPr>
                <w:color w:val="000000"/>
                <w:sz w:val="28"/>
                <w:szCs w:val="28"/>
              </w:rPr>
              <w:t>https://github.com/2026540-MacielCaceres/CA-1-Capstone-project-proposal.git</w:t>
            </w:r>
          </w:p>
        </w:tc>
      </w:tr>
    </w:tbl>
    <w:p w14:paraId="3DEB2BDE" w14:textId="77777777" w:rsidR="00163E8A" w:rsidRDefault="00163E8A" w:rsidP="00163E8A">
      <w:pPr>
        <w:rPr>
          <w:b/>
          <w:color w:val="156082"/>
          <w:sz w:val="32"/>
          <w:szCs w:val="32"/>
        </w:rPr>
      </w:pPr>
      <w:r>
        <w:rPr>
          <w:b/>
          <w:color w:val="156082"/>
          <w:sz w:val="32"/>
          <w:szCs w:val="32"/>
        </w:rPr>
        <w:t>Use of AI Tools</w:t>
      </w:r>
    </w:p>
    <w:p w14:paraId="01FEBD0B" w14:textId="77777777" w:rsidR="00163E8A" w:rsidRPr="007F4241" w:rsidRDefault="00163E8A" w:rsidP="00163E8A">
      <w:pPr>
        <w:rPr>
          <w:lang w:val="en-US"/>
        </w:rPr>
      </w:pPr>
      <w:r w:rsidRPr="00E42B5D">
        <w:t xml:space="preserve">I acknowledge the use of Claude (Anthropic) </w:t>
      </w:r>
      <w:r w:rsidRPr="007F4241">
        <w:rPr>
          <w:lang w:val="en-US"/>
        </w:rPr>
        <w:t>to support my understanding of the assessment requirements, clarify the business problem, explore the suitability of analytical methods, and identify methodological considerations relevant to the proposed project. The tool was also used to obtain feedback on project structure, feasibility, and potential limitations. I critically reviewed the suggestions and remained responsible for evaluating the evidence, verifying relevant sources, making the final project decisions, and ensuring the accuracy and integrity of the submitted work. The prompts and relevant outputs are documented in the appendix.</w:t>
      </w:r>
    </w:p>
    <w:p w14:paraId="24A6F6DC" w14:textId="77777777" w:rsidR="00163E8A" w:rsidRDefault="00163E8A" w:rsidP="00163E8A">
      <w:pPr>
        <w:rPr>
          <w:b/>
          <w:sz w:val="28"/>
          <w:szCs w:val="28"/>
        </w:rPr>
      </w:pPr>
    </w:p>
    <w:p w14:paraId="345921AE" w14:textId="77777777" w:rsidR="00163E8A" w:rsidRDefault="00163E8A" w:rsidP="00163E8A"/>
    <w:p w14:paraId="5A6DCCD4" w14:textId="77777777" w:rsidR="00163E8A" w:rsidRDefault="00163E8A" w:rsidP="00163E8A"/>
    <w:p w14:paraId="4157B8D5" w14:textId="77777777" w:rsidR="00163E8A" w:rsidRDefault="00163E8A" w:rsidP="00163E8A"/>
    <w:p w14:paraId="5D5A98B9" w14:textId="77777777" w:rsidR="00163E8A" w:rsidRDefault="00163E8A" w:rsidP="00163E8A"/>
    <w:p w14:paraId="77A1C6C6" w14:textId="77777777" w:rsidR="00163E8A" w:rsidRDefault="00163E8A" w:rsidP="00163E8A"/>
    <w:p w14:paraId="14538468" w14:textId="77777777" w:rsidR="00163E8A" w:rsidRDefault="00163E8A" w:rsidP="00163E8A">
      <w:pPr>
        <w:sectPr w:rsidR="00163E8A" w:rsidSect="00163E8A">
          <w:pgSz w:w="11906" w:h="16838"/>
          <w:pgMar w:top="1440" w:right="1440" w:bottom="1440" w:left="1440" w:header="708" w:footer="708" w:gutter="0"/>
          <w:pgNumType w:start="1"/>
          <w:cols w:space="720"/>
        </w:sectPr>
      </w:pPr>
    </w:p>
    <w:p w14:paraId="630B419A" w14:textId="77777777" w:rsidR="00163E8A" w:rsidRDefault="00163E8A" w:rsidP="00163E8A">
      <w:pPr>
        <w:keepNext/>
        <w:keepLines/>
        <w:pBdr>
          <w:top w:val="nil"/>
          <w:left w:val="nil"/>
          <w:bottom w:val="nil"/>
          <w:right w:val="nil"/>
          <w:between w:val="nil"/>
        </w:pBdr>
        <w:spacing w:before="240" w:after="0" w:line="240" w:lineRule="auto"/>
        <w:rPr>
          <w:rFonts w:ascii="Play" w:eastAsia="Play" w:hAnsi="Play" w:cs="Play"/>
          <w:color w:val="0F4761"/>
          <w:sz w:val="32"/>
          <w:szCs w:val="32"/>
        </w:rPr>
      </w:pPr>
      <w:r>
        <w:rPr>
          <w:rFonts w:ascii="Play" w:eastAsia="Play" w:hAnsi="Play" w:cs="Play"/>
          <w:color w:val="0F4761"/>
          <w:sz w:val="32"/>
          <w:szCs w:val="32"/>
        </w:rPr>
        <w:lastRenderedPageBreak/>
        <w:t>Contents</w:t>
      </w:r>
    </w:p>
    <w:sdt>
      <w:sdtPr>
        <w:id w:val="-1939593324"/>
        <w:docPartObj>
          <w:docPartGallery w:val="Table of Contents"/>
          <w:docPartUnique/>
        </w:docPartObj>
      </w:sdtPr>
      <w:sdtContent>
        <w:p w14:paraId="41E09726" w14:textId="31FED48D" w:rsidR="00163E8A" w:rsidRDefault="00163E8A" w:rsidP="00163E8A">
          <w:pPr>
            <w:pStyle w:val="TDC1"/>
            <w:tabs>
              <w:tab w:val="right" w:leader="dot" w:pos="9016"/>
            </w:tabs>
            <w:rPr>
              <w:rFonts w:asciiTheme="minorHAnsi" w:eastAsiaTheme="minorEastAsia" w:hAnsiTheme="minorHAnsi" w:cstheme="minorBidi"/>
              <w:noProof/>
              <w:kern w:val="2"/>
              <w:sz w:val="24"/>
              <w:szCs w:val="24"/>
              <w:lang w:val="es-NI" w:eastAsia="es-NI"/>
              <w14:ligatures w14:val="standardContextual"/>
            </w:rPr>
          </w:pPr>
          <w:r>
            <w:rPr>
              <w:color w:val="000000"/>
            </w:rPr>
            <w:fldChar w:fldCharType="begin"/>
          </w:r>
          <w:r>
            <w:rPr>
              <w:color w:val="000000"/>
            </w:rPr>
            <w:instrText xml:space="preserve"> TOC \o "1-2" \h \z \u </w:instrText>
          </w:r>
          <w:r>
            <w:rPr>
              <w:color w:val="000000"/>
            </w:rPr>
            <w:fldChar w:fldCharType="separate"/>
          </w:r>
          <w:hyperlink w:anchor="_Toc243690211" w:history="1">
            <w:r w:rsidRPr="00987365">
              <w:rPr>
                <w:rStyle w:val="Hipervnculo"/>
                <w:noProof/>
              </w:rPr>
              <w:t>1. Project Title</w:t>
            </w:r>
            <w:r>
              <w:rPr>
                <w:noProof/>
                <w:webHidden/>
              </w:rPr>
              <w:tab/>
            </w:r>
            <w:r>
              <w:rPr>
                <w:noProof/>
                <w:webHidden/>
              </w:rPr>
              <w:fldChar w:fldCharType="begin"/>
            </w:r>
            <w:r>
              <w:rPr>
                <w:noProof/>
                <w:webHidden/>
              </w:rPr>
              <w:instrText xml:space="preserve"> PAGEREF _Toc243690211 \h </w:instrText>
            </w:r>
            <w:r>
              <w:rPr>
                <w:noProof/>
                <w:webHidden/>
              </w:rPr>
            </w:r>
            <w:r>
              <w:rPr>
                <w:noProof/>
                <w:webHidden/>
              </w:rPr>
              <w:fldChar w:fldCharType="separate"/>
            </w:r>
            <w:r w:rsidR="005D1DC8">
              <w:rPr>
                <w:noProof/>
                <w:webHidden/>
              </w:rPr>
              <w:t>1</w:t>
            </w:r>
            <w:r>
              <w:rPr>
                <w:noProof/>
                <w:webHidden/>
              </w:rPr>
              <w:fldChar w:fldCharType="end"/>
            </w:r>
          </w:hyperlink>
        </w:p>
        <w:p w14:paraId="60135D5A" w14:textId="1A2259BC" w:rsidR="00163E8A" w:rsidRDefault="00163E8A" w:rsidP="00163E8A">
          <w:pPr>
            <w:pStyle w:val="TDC1"/>
            <w:tabs>
              <w:tab w:val="right" w:leader="dot" w:pos="9016"/>
            </w:tabs>
            <w:rPr>
              <w:rFonts w:asciiTheme="minorHAnsi" w:eastAsiaTheme="minorEastAsia" w:hAnsiTheme="minorHAnsi" w:cstheme="minorBidi"/>
              <w:noProof/>
              <w:kern w:val="2"/>
              <w:sz w:val="24"/>
              <w:szCs w:val="24"/>
              <w:lang w:val="es-NI" w:eastAsia="es-NI"/>
              <w14:ligatures w14:val="standardContextual"/>
            </w:rPr>
          </w:pPr>
          <w:hyperlink w:anchor="_Toc243690212" w:history="1">
            <w:r w:rsidRPr="00987365">
              <w:rPr>
                <w:rStyle w:val="Hipervnculo"/>
                <w:noProof/>
              </w:rPr>
              <w:t>2. Introduction</w:t>
            </w:r>
            <w:r>
              <w:rPr>
                <w:noProof/>
                <w:webHidden/>
              </w:rPr>
              <w:tab/>
            </w:r>
            <w:r>
              <w:rPr>
                <w:noProof/>
                <w:webHidden/>
              </w:rPr>
              <w:fldChar w:fldCharType="begin"/>
            </w:r>
            <w:r>
              <w:rPr>
                <w:noProof/>
                <w:webHidden/>
              </w:rPr>
              <w:instrText xml:space="preserve"> PAGEREF _Toc243690212 \h </w:instrText>
            </w:r>
            <w:r>
              <w:rPr>
                <w:noProof/>
                <w:webHidden/>
              </w:rPr>
            </w:r>
            <w:r>
              <w:rPr>
                <w:noProof/>
                <w:webHidden/>
              </w:rPr>
              <w:fldChar w:fldCharType="separate"/>
            </w:r>
            <w:r w:rsidR="005D1DC8">
              <w:rPr>
                <w:noProof/>
                <w:webHidden/>
              </w:rPr>
              <w:t>1</w:t>
            </w:r>
            <w:r>
              <w:rPr>
                <w:noProof/>
                <w:webHidden/>
              </w:rPr>
              <w:fldChar w:fldCharType="end"/>
            </w:r>
          </w:hyperlink>
        </w:p>
        <w:p w14:paraId="61F129A6" w14:textId="415C21B8" w:rsidR="00163E8A" w:rsidRDefault="00163E8A" w:rsidP="00163E8A">
          <w:pPr>
            <w:pStyle w:val="TDC1"/>
            <w:tabs>
              <w:tab w:val="right" w:leader="dot" w:pos="9016"/>
            </w:tabs>
            <w:rPr>
              <w:rFonts w:asciiTheme="minorHAnsi" w:eastAsiaTheme="minorEastAsia" w:hAnsiTheme="minorHAnsi" w:cstheme="minorBidi"/>
              <w:noProof/>
              <w:kern w:val="2"/>
              <w:sz w:val="24"/>
              <w:szCs w:val="24"/>
              <w:lang w:val="es-NI" w:eastAsia="es-NI"/>
              <w14:ligatures w14:val="standardContextual"/>
            </w:rPr>
          </w:pPr>
          <w:hyperlink w:anchor="_Toc243690213" w:history="1">
            <w:r w:rsidRPr="00987365">
              <w:rPr>
                <w:rStyle w:val="Hipervnculo"/>
                <w:noProof/>
              </w:rPr>
              <w:t>3. Problem Definition</w:t>
            </w:r>
            <w:r>
              <w:rPr>
                <w:noProof/>
                <w:webHidden/>
              </w:rPr>
              <w:tab/>
            </w:r>
            <w:r>
              <w:rPr>
                <w:noProof/>
                <w:webHidden/>
              </w:rPr>
              <w:fldChar w:fldCharType="begin"/>
            </w:r>
            <w:r>
              <w:rPr>
                <w:noProof/>
                <w:webHidden/>
              </w:rPr>
              <w:instrText xml:space="preserve"> PAGEREF _Toc243690213 \h </w:instrText>
            </w:r>
            <w:r>
              <w:rPr>
                <w:noProof/>
                <w:webHidden/>
              </w:rPr>
            </w:r>
            <w:r>
              <w:rPr>
                <w:noProof/>
                <w:webHidden/>
              </w:rPr>
              <w:fldChar w:fldCharType="separate"/>
            </w:r>
            <w:r w:rsidR="005D1DC8">
              <w:rPr>
                <w:noProof/>
                <w:webHidden/>
              </w:rPr>
              <w:t>1</w:t>
            </w:r>
            <w:r>
              <w:rPr>
                <w:noProof/>
                <w:webHidden/>
              </w:rPr>
              <w:fldChar w:fldCharType="end"/>
            </w:r>
          </w:hyperlink>
        </w:p>
        <w:p w14:paraId="7BD7AAFB" w14:textId="29D6FB0B" w:rsidR="00163E8A" w:rsidRDefault="00163E8A" w:rsidP="00163E8A">
          <w:pPr>
            <w:pStyle w:val="TDC1"/>
            <w:tabs>
              <w:tab w:val="right" w:leader="dot" w:pos="9016"/>
            </w:tabs>
            <w:rPr>
              <w:rFonts w:asciiTheme="minorHAnsi" w:eastAsiaTheme="minorEastAsia" w:hAnsiTheme="minorHAnsi" w:cstheme="minorBidi"/>
              <w:noProof/>
              <w:kern w:val="2"/>
              <w:sz w:val="24"/>
              <w:szCs w:val="24"/>
              <w:lang w:val="es-NI" w:eastAsia="es-NI"/>
              <w14:ligatures w14:val="standardContextual"/>
            </w:rPr>
          </w:pPr>
          <w:hyperlink w:anchor="_Toc243690214" w:history="1">
            <w:r w:rsidRPr="00987365">
              <w:rPr>
                <w:rStyle w:val="Hipervnculo"/>
                <w:noProof/>
              </w:rPr>
              <w:t>4. Aim and Objectives</w:t>
            </w:r>
            <w:r>
              <w:rPr>
                <w:noProof/>
                <w:webHidden/>
              </w:rPr>
              <w:tab/>
            </w:r>
            <w:r>
              <w:rPr>
                <w:noProof/>
                <w:webHidden/>
              </w:rPr>
              <w:fldChar w:fldCharType="begin"/>
            </w:r>
            <w:r>
              <w:rPr>
                <w:noProof/>
                <w:webHidden/>
              </w:rPr>
              <w:instrText xml:space="preserve"> PAGEREF _Toc243690214 \h </w:instrText>
            </w:r>
            <w:r>
              <w:rPr>
                <w:noProof/>
                <w:webHidden/>
              </w:rPr>
            </w:r>
            <w:r>
              <w:rPr>
                <w:noProof/>
                <w:webHidden/>
              </w:rPr>
              <w:fldChar w:fldCharType="separate"/>
            </w:r>
            <w:r w:rsidR="005D1DC8">
              <w:rPr>
                <w:noProof/>
                <w:webHidden/>
              </w:rPr>
              <w:t>1</w:t>
            </w:r>
            <w:r>
              <w:rPr>
                <w:noProof/>
                <w:webHidden/>
              </w:rPr>
              <w:fldChar w:fldCharType="end"/>
            </w:r>
          </w:hyperlink>
        </w:p>
        <w:p w14:paraId="1BC74BAF" w14:textId="57DF0A5E" w:rsidR="00163E8A" w:rsidRDefault="00163E8A" w:rsidP="00163E8A">
          <w:pPr>
            <w:pStyle w:val="TDC1"/>
            <w:tabs>
              <w:tab w:val="right" w:leader="dot" w:pos="9016"/>
            </w:tabs>
            <w:rPr>
              <w:rFonts w:asciiTheme="minorHAnsi" w:eastAsiaTheme="minorEastAsia" w:hAnsiTheme="minorHAnsi" w:cstheme="minorBidi"/>
              <w:noProof/>
              <w:kern w:val="2"/>
              <w:sz w:val="24"/>
              <w:szCs w:val="24"/>
              <w:lang w:val="es-NI" w:eastAsia="es-NI"/>
              <w14:ligatures w14:val="standardContextual"/>
            </w:rPr>
          </w:pPr>
          <w:hyperlink w:anchor="_Toc243690215" w:history="1">
            <w:r w:rsidRPr="00987365">
              <w:rPr>
                <w:rStyle w:val="Hipervnculo"/>
                <w:noProof/>
              </w:rPr>
              <w:t>5. Scope</w:t>
            </w:r>
            <w:r>
              <w:rPr>
                <w:noProof/>
                <w:webHidden/>
              </w:rPr>
              <w:tab/>
            </w:r>
            <w:r>
              <w:rPr>
                <w:noProof/>
                <w:webHidden/>
              </w:rPr>
              <w:fldChar w:fldCharType="begin"/>
            </w:r>
            <w:r>
              <w:rPr>
                <w:noProof/>
                <w:webHidden/>
              </w:rPr>
              <w:instrText xml:space="preserve"> PAGEREF _Toc243690215 \h </w:instrText>
            </w:r>
            <w:r>
              <w:rPr>
                <w:noProof/>
                <w:webHidden/>
              </w:rPr>
            </w:r>
            <w:r>
              <w:rPr>
                <w:noProof/>
                <w:webHidden/>
              </w:rPr>
              <w:fldChar w:fldCharType="separate"/>
            </w:r>
            <w:r w:rsidR="005D1DC8">
              <w:rPr>
                <w:noProof/>
                <w:webHidden/>
              </w:rPr>
              <w:t>2</w:t>
            </w:r>
            <w:r>
              <w:rPr>
                <w:noProof/>
                <w:webHidden/>
              </w:rPr>
              <w:fldChar w:fldCharType="end"/>
            </w:r>
          </w:hyperlink>
        </w:p>
        <w:p w14:paraId="47AF2CA6" w14:textId="4A9EA47E" w:rsidR="00163E8A" w:rsidRDefault="00163E8A" w:rsidP="00163E8A">
          <w:pPr>
            <w:pStyle w:val="TDC1"/>
            <w:tabs>
              <w:tab w:val="right" w:leader="dot" w:pos="9016"/>
            </w:tabs>
            <w:rPr>
              <w:rFonts w:asciiTheme="minorHAnsi" w:eastAsiaTheme="minorEastAsia" w:hAnsiTheme="minorHAnsi" w:cstheme="minorBidi"/>
              <w:noProof/>
              <w:kern w:val="2"/>
              <w:sz w:val="24"/>
              <w:szCs w:val="24"/>
              <w:lang w:val="es-NI" w:eastAsia="es-NI"/>
              <w14:ligatures w14:val="standardContextual"/>
            </w:rPr>
          </w:pPr>
          <w:hyperlink w:anchor="_Toc243690216" w:history="1">
            <w:r w:rsidRPr="00987365">
              <w:rPr>
                <w:rStyle w:val="Hipervnculo"/>
                <w:noProof/>
              </w:rPr>
              <w:t>6. Methodology</w:t>
            </w:r>
            <w:r>
              <w:rPr>
                <w:noProof/>
                <w:webHidden/>
              </w:rPr>
              <w:tab/>
            </w:r>
            <w:r>
              <w:rPr>
                <w:noProof/>
                <w:webHidden/>
              </w:rPr>
              <w:fldChar w:fldCharType="begin"/>
            </w:r>
            <w:r>
              <w:rPr>
                <w:noProof/>
                <w:webHidden/>
              </w:rPr>
              <w:instrText xml:space="preserve"> PAGEREF _Toc243690216 \h </w:instrText>
            </w:r>
            <w:r>
              <w:rPr>
                <w:noProof/>
                <w:webHidden/>
              </w:rPr>
            </w:r>
            <w:r>
              <w:rPr>
                <w:noProof/>
                <w:webHidden/>
              </w:rPr>
              <w:fldChar w:fldCharType="separate"/>
            </w:r>
            <w:r w:rsidR="005D1DC8">
              <w:rPr>
                <w:noProof/>
                <w:webHidden/>
              </w:rPr>
              <w:t>2</w:t>
            </w:r>
            <w:r>
              <w:rPr>
                <w:noProof/>
                <w:webHidden/>
              </w:rPr>
              <w:fldChar w:fldCharType="end"/>
            </w:r>
          </w:hyperlink>
        </w:p>
        <w:p w14:paraId="2650BF5D" w14:textId="4D4E9886" w:rsidR="00163E8A" w:rsidRDefault="00163E8A" w:rsidP="00163E8A">
          <w:pPr>
            <w:pStyle w:val="TDC1"/>
            <w:tabs>
              <w:tab w:val="right" w:leader="dot" w:pos="9016"/>
            </w:tabs>
            <w:rPr>
              <w:rFonts w:asciiTheme="minorHAnsi" w:eastAsiaTheme="minorEastAsia" w:hAnsiTheme="minorHAnsi" w:cstheme="minorBidi"/>
              <w:noProof/>
              <w:kern w:val="2"/>
              <w:sz w:val="24"/>
              <w:szCs w:val="24"/>
              <w:lang w:val="es-NI" w:eastAsia="es-NI"/>
              <w14:ligatures w14:val="standardContextual"/>
            </w:rPr>
          </w:pPr>
          <w:hyperlink w:anchor="_Toc243690217" w:history="1">
            <w:r w:rsidRPr="00987365">
              <w:rPr>
                <w:rStyle w:val="Hipervnculo"/>
                <w:noProof/>
              </w:rPr>
              <w:t>7. Data Sources</w:t>
            </w:r>
            <w:r>
              <w:rPr>
                <w:noProof/>
                <w:webHidden/>
              </w:rPr>
              <w:tab/>
            </w:r>
            <w:r>
              <w:rPr>
                <w:noProof/>
                <w:webHidden/>
              </w:rPr>
              <w:fldChar w:fldCharType="begin"/>
            </w:r>
            <w:r>
              <w:rPr>
                <w:noProof/>
                <w:webHidden/>
              </w:rPr>
              <w:instrText xml:space="preserve"> PAGEREF _Toc243690217 \h </w:instrText>
            </w:r>
            <w:r>
              <w:rPr>
                <w:noProof/>
                <w:webHidden/>
              </w:rPr>
            </w:r>
            <w:r>
              <w:rPr>
                <w:noProof/>
                <w:webHidden/>
              </w:rPr>
              <w:fldChar w:fldCharType="separate"/>
            </w:r>
            <w:r w:rsidR="005D1DC8">
              <w:rPr>
                <w:noProof/>
                <w:webHidden/>
              </w:rPr>
              <w:t>3</w:t>
            </w:r>
            <w:r>
              <w:rPr>
                <w:noProof/>
                <w:webHidden/>
              </w:rPr>
              <w:fldChar w:fldCharType="end"/>
            </w:r>
          </w:hyperlink>
        </w:p>
        <w:p w14:paraId="02CA0B36" w14:textId="427D65E5" w:rsidR="00163E8A" w:rsidRDefault="00163E8A" w:rsidP="00163E8A">
          <w:pPr>
            <w:pStyle w:val="TDC1"/>
            <w:tabs>
              <w:tab w:val="right" w:leader="dot" w:pos="9016"/>
            </w:tabs>
            <w:rPr>
              <w:rFonts w:asciiTheme="minorHAnsi" w:eastAsiaTheme="minorEastAsia" w:hAnsiTheme="minorHAnsi" w:cstheme="minorBidi"/>
              <w:noProof/>
              <w:kern w:val="2"/>
              <w:sz w:val="24"/>
              <w:szCs w:val="24"/>
              <w:lang w:val="es-NI" w:eastAsia="es-NI"/>
              <w14:ligatures w14:val="standardContextual"/>
            </w:rPr>
          </w:pPr>
          <w:hyperlink w:anchor="_Toc243690218" w:history="1">
            <w:r w:rsidRPr="00987365">
              <w:rPr>
                <w:rStyle w:val="Hipervnculo"/>
                <w:noProof/>
              </w:rPr>
              <w:t>8. Expected Deliverables</w:t>
            </w:r>
            <w:r>
              <w:rPr>
                <w:noProof/>
                <w:webHidden/>
              </w:rPr>
              <w:tab/>
            </w:r>
            <w:r>
              <w:rPr>
                <w:noProof/>
                <w:webHidden/>
              </w:rPr>
              <w:fldChar w:fldCharType="begin"/>
            </w:r>
            <w:r>
              <w:rPr>
                <w:noProof/>
                <w:webHidden/>
              </w:rPr>
              <w:instrText xml:space="preserve"> PAGEREF _Toc243690218 \h </w:instrText>
            </w:r>
            <w:r>
              <w:rPr>
                <w:noProof/>
                <w:webHidden/>
              </w:rPr>
            </w:r>
            <w:r>
              <w:rPr>
                <w:noProof/>
                <w:webHidden/>
              </w:rPr>
              <w:fldChar w:fldCharType="separate"/>
            </w:r>
            <w:r w:rsidR="005D1DC8">
              <w:rPr>
                <w:noProof/>
                <w:webHidden/>
              </w:rPr>
              <w:t>3</w:t>
            </w:r>
            <w:r>
              <w:rPr>
                <w:noProof/>
                <w:webHidden/>
              </w:rPr>
              <w:fldChar w:fldCharType="end"/>
            </w:r>
          </w:hyperlink>
        </w:p>
        <w:p w14:paraId="1C1CC17B" w14:textId="728AA011" w:rsidR="00163E8A" w:rsidRDefault="00163E8A" w:rsidP="00163E8A">
          <w:pPr>
            <w:pStyle w:val="TDC1"/>
            <w:tabs>
              <w:tab w:val="right" w:leader="dot" w:pos="9016"/>
            </w:tabs>
            <w:rPr>
              <w:rFonts w:asciiTheme="minorHAnsi" w:eastAsiaTheme="minorEastAsia" w:hAnsiTheme="minorHAnsi" w:cstheme="minorBidi"/>
              <w:noProof/>
              <w:kern w:val="2"/>
              <w:sz w:val="24"/>
              <w:szCs w:val="24"/>
              <w:lang w:val="es-NI" w:eastAsia="es-NI"/>
              <w14:ligatures w14:val="standardContextual"/>
            </w:rPr>
          </w:pPr>
          <w:hyperlink w:anchor="_Toc243690219" w:history="1">
            <w:r w:rsidRPr="00987365">
              <w:rPr>
                <w:rStyle w:val="Hipervnculo"/>
                <w:noProof/>
              </w:rPr>
              <w:t>9. Project Timeline</w:t>
            </w:r>
            <w:r>
              <w:rPr>
                <w:noProof/>
                <w:webHidden/>
              </w:rPr>
              <w:tab/>
            </w:r>
            <w:r>
              <w:rPr>
                <w:noProof/>
                <w:webHidden/>
              </w:rPr>
              <w:fldChar w:fldCharType="begin"/>
            </w:r>
            <w:r>
              <w:rPr>
                <w:noProof/>
                <w:webHidden/>
              </w:rPr>
              <w:instrText xml:space="preserve"> PAGEREF _Toc243690219 \h </w:instrText>
            </w:r>
            <w:r>
              <w:rPr>
                <w:noProof/>
                <w:webHidden/>
              </w:rPr>
            </w:r>
            <w:r>
              <w:rPr>
                <w:noProof/>
                <w:webHidden/>
              </w:rPr>
              <w:fldChar w:fldCharType="separate"/>
            </w:r>
            <w:r w:rsidR="005D1DC8">
              <w:rPr>
                <w:noProof/>
                <w:webHidden/>
              </w:rPr>
              <w:t>3</w:t>
            </w:r>
            <w:r>
              <w:rPr>
                <w:noProof/>
                <w:webHidden/>
              </w:rPr>
              <w:fldChar w:fldCharType="end"/>
            </w:r>
          </w:hyperlink>
        </w:p>
        <w:p w14:paraId="16373B45" w14:textId="21401E01" w:rsidR="00163E8A" w:rsidRDefault="00163E8A" w:rsidP="00163E8A">
          <w:pPr>
            <w:pStyle w:val="TDC1"/>
            <w:tabs>
              <w:tab w:val="right" w:leader="dot" w:pos="9016"/>
            </w:tabs>
            <w:rPr>
              <w:rFonts w:asciiTheme="minorHAnsi" w:eastAsiaTheme="minorEastAsia" w:hAnsiTheme="minorHAnsi" w:cstheme="minorBidi"/>
              <w:noProof/>
              <w:kern w:val="2"/>
              <w:sz w:val="24"/>
              <w:szCs w:val="24"/>
              <w:lang w:val="es-NI" w:eastAsia="es-NI"/>
              <w14:ligatures w14:val="standardContextual"/>
            </w:rPr>
          </w:pPr>
          <w:hyperlink w:anchor="_Toc243690220" w:history="1">
            <w:r w:rsidRPr="00987365">
              <w:rPr>
                <w:rStyle w:val="Hipervnculo"/>
                <w:noProof/>
              </w:rPr>
              <w:t>10. Ethical and Legal Considerations</w:t>
            </w:r>
            <w:r>
              <w:rPr>
                <w:noProof/>
                <w:webHidden/>
              </w:rPr>
              <w:tab/>
            </w:r>
            <w:r>
              <w:rPr>
                <w:noProof/>
                <w:webHidden/>
              </w:rPr>
              <w:fldChar w:fldCharType="begin"/>
            </w:r>
            <w:r>
              <w:rPr>
                <w:noProof/>
                <w:webHidden/>
              </w:rPr>
              <w:instrText xml:space="preserve"> PAGEREF _Toc243690220 \h </w:instrText>
            </w:r>
            <w:r>
              <w:rPr>
                <w:noProof/>
                <w:webHidden/>
              </w:rPr>
            </w:r>
            <w:r>
              <w:rPr>
                <w:noProof/>
                <w:webHidden/>
              </w:rPr>
              <w:fldChar w:fldCharType="separate"/>
            </w:r>
            <w:r w:rsidR="005D1DC8">
              <w:rPr>
                <w:noProof/>
                <w:webHidden/>
              </w:rPr>
              <w:t>4</w:t>
            </w:r>
            <w:r>
              <w:rPr>
                <w:noProof/>
                <w:webHidden/>
              </w:rPr>
              <w:fldChar w:fldCharType="end"/>
            </w:r>
          </w:hyperlink>
        </w:p>
        <w:p w14:paraId="5FE9774B" w14:textId="59416B97" w:rsidR="00163E8A" w:rsidRDefault="00163E8A" w:rsidP="00163E8A">
          <w:pPr>
            <w:pStyle w:val="TDC1"/>
            <w:tabs>
              <w:tab w:val="right" w:leader="dot" w:pos="9016"/>
            </w:tabs>
            <w:rPr>
              <w:rFonts w:asciiTheme="minorHAnsi" w:eastAsiaTheme="minorEastAsia" w:hAnsiTheme="minorHAnsi" w:cstheme="minorBidi"/>
              <w:noProof/>
              <w:kern w:val="2"/>
              <w:sz w:val="24"/>
              <w:szCs w:val="24"/>
              <w:lang w:val="es-NI" w:eastAsia="es-NI"/>
              <w14:ligatures w14:val="standardContextual"/>
            </w:rPr>
          </w:pPr>
          <w:hyperlink w:anchor="_Toc243690221" w:history="1">
            <w:r w:rsidRPr="00987365">
              <w:rPr>
                <w:rStyle w:val="Hipervnculo"/>
                <w:noProof/>
              </w:rPr>
              <w:t>References</w:t>
            </w:r>
            <w:r>
              <w:rPr>
                <w:noProof/>
                <w:webHidden/>
              </w:rPr>
              <w:tab/>
            </w:r>
            <w:r>
              <w:rPr>
                <w:noProof/>
                <w:webHidden/>
              </w:rPr>
              <w:fldChar w:fldCharType="begin"/>
            </w:r>
            <w:r>
              <w:rPr>
                <w:noProof/>
                <w:webHidden/>
              </w:rPr>
              <w:instrText xml:space="preserve"> PAGEREF _Toc243690221 \h </w:instrText>
            </w:r>
            <w:r>
              <w:rPr>
                <w:noProof/>
                <w:webHidden/>
              </w:rPr>
            </w:r>
            <w:r>
              <w:rPr>
                <w:noProof/>
                <w:webHidden/>
              </w:rPr>
              <w:fldChar w:fldCharType="separate"/>
            </w:r>
            <w:r w:rsidR="005D1DC8">
              <w:rPr>
                <w:noProof/>
                <w:webHidden/>
              </w:rPr>
              <w:t>5</w:t>
            </w:r>
            <w:r>
              <w:rPr>
                <w:noProof/>
                <w:webHidden/>
              </w:rPr>
              <w:fldChar w:fldCharType="end"/>
            </w:r>
          </w:hyperlink>
        </w:p>
        <w:p w14:paraId="1A925F0D" w14:textId="1755C271" w:rsidR="00163E8A" w:rsidRDefault="00163E8A" w:rsidP="00163E8A">
          <w:pPr>
            <w:pStyle w:val="TDC1"/>
            <w:tabs>
              <w:tab w:val="right" w:leader="dot" w:pos="9016"/>
            </w:tabs>
            <w:rPr>
              <w:rFonts w:asciiTheme="minorHAnsi" w:eastAsiaTheme="minorEastAsia" w:hAnsiTheme="minorHAnsi" w:cstheme="minorBidi"/>
              <w:noProof/>
              <w:kern w:val="2"/>
              <w:sz w:val="24"/>
              <w:szCs w:val="24"/>
              <w:lang w:val="es-NI" w:eastAsia="es-NI"/>
              <w14:ligatures w14:val="standardContextual"/>
            </w:rPr>
          </w:pPr>
          <w:hyperlink w:anchor="_Toc243690222" w:history="1">
            <w:r w:rsidRPr="00987365">
              <w:rPr>
                <w:rStyle w:val="Hipervnculo"/>
                <w:noProof/>
              </w:rPr>
              <w:t>Appendix A: Use of AI</w:t>
            </w:r>
            <w:r>
              <w:rPr>
                <w:noProof/>
                <w:webHidden/>
              </w:rPr>
              <w:tab/>
            </w:r>
            <w:r>
              <w:rPr>
                <w:noProof/>
                <w:webHidden/>
              </w:rPr>
              <w:fldChar w:fldCharType="begin"/>
            </w:r>
            <w:r>
              <w:rPr>
                <w:noProof/>
                <w:webHidden/>
              </w:rPr>
              <w:instrText xml:space="preserve"> PAGEREF _Toc243690222 \h </w:instrText>
            </w:r>
            <w:r>
              <w:rPr>
                <w:noProof/>
                <w:webHidden/>
              </w:rPr>
            </w:r>
            <w:r>
              <w:rPr>
                <w:noProof/>
                <w:webHidden/>
              </w:rPr>
              <w:fldChar w:fldCharType="separate"/>
            </w:r>
            <w:r w:rsidR="005D1DC8">
              <w:rPr>
                <w:noProof/>
                <w:webHidden/>
              </w:rPr>
              <w:t>6</w:t>
            </w:r>
            <w:r>
              <w:rPr>
                <w:noProof/>
                <w:webHidden/>
              </w:rPr>
              <w:fldChar w:fldCharType="end"/>
            </w:r>
          </w:hyperlink>
        </w:p>
        <w:p w14:paraId="7C55314A" w14:textId="2761DB53" w:rsidR="00163E8A" w:rsidRDefault="00163E8A" w:rsidP="00163E8A">
          <w:pPr>
            <w:pStyle w:val="TDC2"/>
            <w:tabs>
              <w:tab w:val="right" w:leader="dot" w:pos="9016"/>
            </w:tabs>
            <w:rPr>
              <w:rFonts w:asciiTheme="minorHAnsi" w:eastAsiaTheme="minorEastAsia" w:hAnsiTheme="minorHAnsi" w:cstheme="minorBidi"/>
              <w:noProof/>
              <w:kern w:val="2"/>
              <w:sz w:val="24"/>
              <w:szCs w:val="24"/>
              <w:lang w:val="es-NI" w:eastAsia="es-NI"/>
              <w14:ligatures w14:val="standardContextual"/>
            </w:rPr>
          </w:pPr>
          <w:hyperlink w:anchor="_Toc243690223" w:history="1">
            <w:r w:rsidRPr="00987365">
              <w:rPr>
                <w:rStyle w:val="Hipervnculo"/>
                <w:noProof/>
              </w:rPr>
              <w:t>A.1 AI Declaration (AI Fluency Framework)</w:t>
            </w:r>
            <w:r>
              <w:rPr>
                <w:noProof/>
                <w:webHidden/>
              </w:rPr>
              <w:tab/>
            </w:r>
            <w:r>
              <w:rPr>
                <w:noProof/>
                <w:webHidden/>
              </w:rPr>
              <w:fldChar w:fldCharType="begin"/>
            </w:r>
            <w:r>
              <w:rPr>
                <w:noProof/>
                <w:webHidden/>
              </w:rPr>
              <w:instrText xml:space="preserve"> PAGEREF _Toc243690223 \h </w:instrText>
            </w:r>
            <w:r>
              <w:rPr>
                <w:noProof/>
                <w:webHidden/>
              </w:rPr>
            </w:r>
            <w:r>
              <w:rPr>
                <w:noProof/>
                <w:webHidden/>
              </w:rPr>
              <w:fldChar w:fldCharType="separate"/>
            </w:r>
            <w:r w:rsidR="005D1DC8">
              <w:rPr>
                <w:noProof/>
                <w:webHidden/>
              </w:rPr>
              <w:t>6</w:t>
            </w:r>
            <w:r>
              <w:rPr>
                <w:noProof/>
                <w:webHidden/>
              </w:rPr>
              <w:fldChar w:fldCharType="end"/>
            </w:r>
          </w:hyperlink>
        </w:p>
        <w:p w14:paraId="6B50CD3B" w14:textId="73BCB90A" w:rsidR="00163E8A" w:rsidRDefault="00163E8A" w:rsidP="00163E8A">
          <w:pPr>
            <w:pStyle w:val="TDC2"/>
            <w:tabs>
              <w:tab w:val="right" w:leader="dot" w:pos="9016"/>
            </w:tabs>
            <w:rPr>
              <w:rFonts w:asciiTheme="minorHAnsi" w:eastAsiaTheme="minorEastAsia" w:hAnsiTheme="minorHAnsi" w:cstheme="minorBidi"/>
              <w:noProof/>
              <w:kern w:val="2"/>
              <w:sz w:val="24"/>
              <w:szCs w:val="24"/>
              <w:lang w:val="es-NI" w:eastAsia="es-NI"/>
              <w14:ligatures w14:val="standardContextual"/>
            </w:rPr>
          </w:pPr>
          <w:hyperlink w:anchor="_Toc243690224" w:history="1">
            <w:r w:rsidRPr="00987365">
              <w:rPr>
                <w:rStyle w:val="Hipervnculo"/>
                <w:noProof/>
                <w:lang w:val="es-NI"/>
              </w:rPr>
              <w:t>A.2 Prompts and outputs</w:t>
            </w:r>
            <w:r>
              <w:rPr>
                <w:noProof/>
                <w:webHidden/>
              </w:rPr>
              <w:tab/>
            </w:r>
            <w:r>
              <w:rPr>
                <w:noProof/>
                <w:webHidden/>
              </w:rPr>
              <w:fldChar w:fldCharType="begin"/>
            </w:r>
            <w:r>
              <w:rPr>
                <w:noProof/>
                <w:webHidden/>
              </w:rPr>
              <w:instrText xml:space="preserve"> PAGEREF _Toc243690224 \h </w:instrText>
            </w:r>
            <w:r>
              <w:rPr>
                <w:noProof/>
                <w:webHidden/>
              </w:rPr>
            </w:r>
            <w:r>
              <w:rPr>
                <w:noProof/>
                <w:webHidden/>
              </w:rPr>
              <w:fldChar w:fldCharType="separate"/>
            </w:r>
            <w:r w:rsidR="005D1DC8">
              <w:rPr>
                <w:noProof/>
                <w:webHidden/>
              </w:rPr>
              <w:t>7</w:t>
            </w:r>
            <w:r>
              <w:rPr>
                <w:noProof/>
                <w:webHidden/>
              </w:rPr>
              <w:fldChar w:fldCharType="end"/>
            </w:r>
          </w:hyperlink>
        </w:p>
        <w:p w14:paraId="15DE3943" w14:textId="77777777" w:rsidR="00163E8A" w:rsidRDefault="00163E8A" w:rsidP="00163E8A">
          <w:r>
            <w:fldChar w:fldCharType="end"/>
          </w:r>
        </w:p>
      </w:sdtContent>
    </w:sdt>
    <w:p w14:paraId="09477751" w14:textId="77777777" w:rsidR="00163E8A" w:rsidRDefault="00163E8A" w:rsidP="00163E8A">
      <w:pPr>
        <w:sectPr w:rsidR="00163E8A" w:rsidSect="00163E8A">
          <w:footerReference w:type="default" r:id="rId7"/>
          <w:pgSz w:w="11906" w:h="16838"/>
          <w:pgMar w:top="1440" w:right="1440" w:bottom="1440" w:left="1440" w:header="708" w:footer="708" w:gutter="0"/>
          <w:cols w:space="720"/>
        </w:sectPr>
      </w:pPr>
    </w:p>
    <w:p w14:paraId="15B905D7" w14:textId="77777777" w:rsidR="00163E8A" w:rsidRPr="00163E8A" w:rsidRDefault="00163E8A" w:rsidP="00163E8A">
      <w:pPr>
        <w:pStyle w:val="Ttulo1"/>
        <w:rPr>
          <w:lang w:val="en-US"/>
        </w:rPr>
      </w:pPr>
      <w:bookmarkStart w:id="0" w:name="_Toc243690211"/>
      <w:r w:rsidRPr="00163E8A">
        <w:rPr>
          <w:lang w:val="en-US"/>
        </w:rPr>
        <w:lastRenderedPageBreak/>
        <w:t>1. Project Title</w:t>
      </w:r>
      <w:bookmarkEnd w:id="0"/>
    </w:p>
    <w:p w14:paraId="7621D169" w14:textId="77777777" w:rsidR="00163E8A" w:rsidRDefault="00163E8A" w:rsidP="00163E8A">
      <w:pPr>
        <w:spacing w:after="120"/>
        <w:rPr>
          <w:b/>
          <w:sz w:val="26"/>
        </w:rPr>
      </w:pPr>
      <w:r>
        <w:rPr>
          <w:b/>
          <w:sz w:val="26"/>
        </w:rPr>
        <w:t>Who Will Buy Again? Predicting Customer Churn and Lifetime Value to Prioritise Retention Spend at a UK Online Retailer</w:t>
      </w:r>
    </w:p>
    <w:p w14:paraId="0A6B8DDA" w14:textId="77777777" w:rsidR="00163E8A" w:rsidRDefault="00163E8A" w:rsidP="00163E8A">
      <w:pPr>
        <w:spacing w:after="120"/>
      </w:pPr>
    </w:p>
    <w:p w14:paraId="5B2D9C77" w14:textId="77777777" w:rsidR="00163E8A" w:rsidRPr="00163E8A" w:rsidRDefault="00163E8A" w:rsidP="00163E8A">
      <w:pPr>
        <w:pStyle w:val="Ttulo1"/>
        <w:rPr>
          <w:lang w:val="en-US"/>
        </w:rPr>
      </w:pPr>
      <w:bookmarkStart w:id="1" w:name="_Toc243690212"/>
      <w:r w:rsidRPr="00163E8A">
        <w:rPr>
          <w:lang w:val="en-US"/>
        </w:rPr>
        <w:t>2. Introduction</w:t>
      </w:r>
      <w:bookmarkEnd w:id="1"/>
    </w:p>
    <w:p w14:paraId="7FD86AE0" w14:textId="77777777" w:rsidR="00163E8A" w:rsidRDefault="00163E8A" w:rsidP="00163E8A">
      <w:pPr>
        <w:spacing w:after="120"/>
        <w:jc w:val="both"/>
      </w:pPr>
      <w:r>
        <w:t>Online retail has low switching costs: a competitor is always one click away. For e-commerce firms, keeping existing customers is usually cheaper than acquiring new ones, and small gains in retention can raise profits substantially (Reichheld and Sasser, 1990). Yet many firms still spend their marketing budget uniformly, without knowing which customers are about to lapse or how valuable they are. This project proposes a data-driven retention strategy for a UK-based online gift-ware retailer. It treats customer analytics as a source of competitive advantage, turning data the firm already collects into business intelligence that guides decisions (Davenport and Harris, 2007).</w:t>
      </w:r>
    </w:p>
    <w:p w14:paraId="2C8917ED" w14:textId="77777777" w:rsidR="00163E8A" w:rsidRPr="00163E8A" w:rsidRDefault="00163E8A" w:rsidP="00163E8A">
      <w:pPr>
        <w:pStyle w:val="Ttulo1"/>
        <w:rPr>
          <w:lang w:val="en-US"/>
        </w:rPr>
      </w:pPr>
      <w:bookmarkStart w:id="2" w:name="_Toc243690213"/>
      <w:r w:rsidRPr="00163E8A">
        <w:rPr>
          <w:lang w:val="en-US"/>
        </w:rPr>
        <w:t>3. Problem Definition</w:t>
      </w:r>
      <w:bookmarkEnd w:id="2"/>
    </w:p>
    <w:p w14:paraId="22679F03" w14:textId="77777777" w:rsidR="00163E8A" w:rsidRDefault="00163E8A" w:rsidP="00163E8A">
      <w:pPr>
        <w:spacing w:after="120"/>
        <w:jc w:val="both"/>
      </w:pPr>
      <w:r>
        <w:t>The retailer serves around 5,900 identifiable customers, many of them wholesalers, but has no systematic way to detect when a customer is drifting away. Revenue is expected to be concentrated in a minority of accounts, so losing a few high-value customers has a disproportionate impact. Without prediction, retention actions (e.g. discounts) are either applied to everyone, wasting margin on customers who would have returned anyway, or applied too late.</w:t>
      </w:r>
    </w:p>
    <w:p w14:paraId="7C4C0D9A" w14:textId="77777777" w:rsidR="00163E8A" w:rsidRDefault="00163E8A" w:rsidP="00163E8A">
      <w:pPr>
        <w:spacing w:after="120"/>
        <w:jc w:val="both"/>
      </w:pPr>
      <w:r>
        <w:t xml:space="preserve">The business problem is therefore: </w:t>
      </w:r>
      <w:r>
        <w:rPr>
          <w:i/>
        </w:rPr>
        <w:t>which customers are likely to stop purchasing in the next 90 days, and which of them are worth the cost of retaining?</w:t>
      </w:r>
      <w:r>
        <w:t xml:space="preserve"> Predictive modelling can rank customers by churn probability, while customer lifetime value (CLV) modelling estimates the revenue at stake. Combining both lets the retailer target the ‘high-value, high-risk’ segment first, where profit-driven churn management creates most value (Verbeke et al., 2012).</w:t>
      </w:r>
    </w:p>
    <w:p w14:paraId="0CB2D325" w14:textId="77777777" w:rsidR="00163E8A" w:rsidRPr="00163E8A" w:rsidRDefault="00163E8A" w:rsidP="00163E8A">
      <w:pPr>
        <w:pStyle w:val="Ttulo1"/>
        <w:rPr>
          <w:lang w:val="en-US"/>
        </w:rPr>
      </w:pPr>
      <w:bookmarkStart w:id="3" w:name="_Toc243690214"/>
      <w:r w:rsidRPr="00163E8A">
        <w:rPr>
          <w:lang w:val="en-US"/>
        </w:rPr>
        <w:t>4. Aim and Objectives</w:t>
      </w:r>
      <w:bookmarkEnd w:id="3"/>
    </w:p>
    <w:p w14:paraId="435AF235" w14:textId="77777777" w:rsidR="00163E8A" w:rsidRDefault="00163E8A" w:rsidP="00163E8A">
      <w:pPr>
        <w:spacing w:after="120"/>
        <w:jc w:val="both"/>
      </w:pPr>
      <w:r>
        <w:rPr>
          <w:b/>
        </w:rPr>
        <w:t xml:space="preserve">Aim: </w:t>
      </w:r>
      <w:r>
        <w:t>To develop and evaluate a predictive analytics solution that identifies customers at risk of churn and estimates their future value, enabling the retailer to prioritise retention spend.</w:t>
      </w:r>
    </w:p>
    <w:p w14:paraId="130AA4D6" w14:textId="77777777" w:rsidR="00163E8A" w:rsidRDefault="00163E8A" w:rsidP="00163E8A">
      <w:pPr>
        <w:tabs>
          <w:tab w:val="left" w:pos="425"/>
        </w:tabs>
        <w:spacing w:after="60"/>
        <w:ind w:left="425" w:hanging="340"/>
      </w:pPr>
      <w:r>
        <w:rPr>
          <w:b/>
        </w:rPr>
        <w:t>O1</w:t>
      </w:r>
      <w:r>
        <w:rPr>
          <w:b/>
        </w:rPr>
        <w:tab/>
      </w:r>
      <w:r>
        <w:t>Prepare a clean, customer-level dataset from about 1.07 million transaction lines, documenting every cleaning decision.</w:t>
      </w:r>
    </w:p>
    <w:p w14:paraId="1A626775" w14:textId="77777777" w:rsidR="00163E8A" w:rsidRDefault="00163E8A" w:rsidP="00163E8A">
      <w:pPr>
        <w:tabs>
          <w:tab w:val="left" w:pos="425"/>
        </w:tabs>
        <w:spacing w:after="60"/>
        <w:ind w:left="425" w:hanging="340"/>
      </w:pPr>
      <w:r>
        <w:rPr>
          <w:b/>
        </w:rPr>
        <w:t>O2</w:t>
      </w:r>
      <w:r>
        <w:rPr>
          <w:b/>
        </w:rPr>
        <w:tab/>
      </w:r>
      <w:r>
        <w:t>Explore purchasing behaviour and segment customers using RFM (recency, frequency, monetary) analysis and K-Means clustering (Chen, Sain and Guo, 2012).</w:t>
      </w:r>
    </w:p>
    <w:p w14:paraId="4C27B271" w14:textId="77777777" w:rsidR="00163E8A" w:rsidRDefault="00163E8A" w:rsidP="00163E8A">
      <w:pPr>
        <w:tabs>
          <w:tab w:val="left" w:pos="425"/>
        </w:tabs>
        <w:spacing w:after="60"/>
        <w:ind w:left="425" w:hanging="340"/>
      </w:pPr>
      <w:r>
        <w:rPr>
          <w:b/>
        </w:rPr>
        <w:t>O3</w:t>
      </w:r>
      <w:r>
        <w:rPr>
          <w:b/>
        </w:rPr>
        <w:tab/>
      </w:r>
      <w:r>
        <w:t xml:space="preserve">Build and compare churn classifiers (logistic regression baseline, Random Forest, </w:t>
      </w:r>
      <w:proofErr w:type="spellStart"/>
      <w:r>
        <w:t>XGBoost</w:t>
      </w:r>
      <w:proofErr w:type="spellEnd"/>
      <w:r>
        <w:t>) with a time-based validation design, targeting a ROC-AUC of at least 0.75.</w:t>
      </w:r>
    </w:p>
    <w:p w14:paraId="29F58912" w14:textId="77777777" w:rsidR="00163E8A" w:rsidRDefault="00163E8A" w:rsidP="00163E8A">
      <w:pPr>
        <w:tabs>
          <w:tab w:val="left" w:pos="425"/>
        </w:tabs>
        <w:spacing w:after="60"/>
        <w:ind w:left="425" w:hanging="340"/>
      </w:pPr>
      <w:r>
        <w:rPr>
          <w:b/>
        </w:rPr>
        <w:t>O4</w:t>
      </w:r>
      <w:r>
        <w:rPr>
          <w:b/>
        </w:rPr>
        <w:tab/>
      </w:r>
      <w:r>
        <w:t>Estimate 12-month CLV with probabilistic models (BG/NBD and Gamma-Gamma) (Fader, Hardie and Lee, 2005a; 2005b).</w:t>
      </w:r>
    </w:p>
    <w:p w14:paraId="4B984038" w14:textId="77777777" w:rsidR="00163E8A" w:rsidRDefault="00163E8A" w:rsidP="00163E8A">
      <w:pPr>
        <w:tabs>
          <w:tab w:val="left" w:pos="425"/>
        </w:tabs>
        <w:spacing w:after="60"/>
        <w:ind w:left="425" w:hanging="340"/>
      </w:pPr>
      <w:r>
        <w:rPr>
          <w:b/>
        </w:rPr>
        <w:t>O5</w:t>
      </w:r>
      <w:r>
        <w:rPr>
          <w:b/>
        </w:rPr>
        <w:tab/>
      </w:r>
      <w:r>
        <w:t xml:space="preserve">Translate the results into a prioritised retention list and an interactive dashboard for marketing </w:t>
      </w:r>
      <w:proofErr w:type="gramStart"/>
      <w:r>
        <w:t>decision-makers</w:t>
      </w:r>
      <w:proofErr w:type="gramEnd"/>
      <w:r>
        <w:t>.</w:t>
      </w:r>
    </w:p>
    <w:p w14:paraId="2AE48587" w14:textId="77777777" w:rsidR="00163E8A" w:rsidRDefault="00163E8A" w:rsidP="00163E8A">
      <w:pPr>
        <w:spacing w:after="120"/>
        <w:jc w:val="both"/>
      </w:pPr>
      <w:r>
        <w:rPr>
          <w:b/>
        </w:rPr>
        <w:lastRenderedPageBreak/>
        <w:t xml:space="preserve">Hypothesis. </w:t>
      </w:r>
      <w:r>
        <w:t>H1: a machine-learning model using behavioural features (recency, frequency, monetary value, tenure and returns) predicts 90-day churn significantly better than a simple recency rule; H0: there is no significant difference in ROC-AUC, tested with DeLong’s test (DeLong, DeLong and Clarke-Pearson, 1988). Business hypothesis: targeting the top 20% of customers by expected value-at-risk captures more than half of the revenue at risk.</w:t>
      </w:r>
    </w:p>
    <w:p w14:paraId="1BE35613" w14:textId="77777777" w:rsidR="00163E8A" w:rsidRDefault="00163E8A" w:rsidP="00163E8A">
      <w:pPr>
        <w:pStyle w:val="Ttulo1"/>
      </w:pPr>
      <w:bookmarkStart w:id="4" w:name="_Toc243690215"/>
      <w:r>
        <w:t>5. Scope</w:t>
      </w:r>
      <w:bookmarkEnd w:id="4"/>
    </w:p>
    <w:tbl>
      <w:tblPr>
        <w:tblW w:w="0" w:type="auto"/>
        <w:jc w:val="center"/>
        <w:tblBorders>
          <w:top w:val="single" w:sz="4" w:space="0" w:color="9FB3C8"/>
          <w:left w:val="single" w:sz="4" w:space="0" w:color="9FB3C8"/>
          <w:bottom w:val="single" w:sz="4" w:space="0" w:color="9FB3C8"/>
          <w:right w:val="single" w:sz="4" w:space="0" w:color="9FB3C8"/>
          <w:insideH w:val="single" w:sz="4" w:space="0" w:color="9FB3C8"/>
          <w:insideV w:val="single" w:sz="4" w:space="0" w:color="9FB3C8"/>
        </w:tblBorders>
        <w:tblLook w:val="04A0" w:firstRow="1" w:lastRow="0" w:firstColumn="1" w:lastColumn="0" w:noHBand="0" w:noVBand="1"/>
      </w:tblPr>
      <w:tblGrid>
        <w:gridCol w:w="4507"/>
        <w:gridCol w:w="4509"/>
      </w:tblGrid>
      <w:tr w:rsidR="00163E8A" w14:paraId="6296AE61" w14:textId="77777777" w:rsidTr="00BF21E6">
        <w:trPr>
          <w:jc w:val="center"/>
        </w:trPr>
        <w:tc>
          <w:tcPr>
            <w:tcW w:w="4535" w:type="dxa"/>
            <w:shd w:val="clear" w:color="auto" w:fill="1F5F8B"/>
          </w:tcPr>
          <w:p w14:paraId="7B69DC0F" w14:textId="77777777" w:rsidR="00163E8A" w:rsidRDefault="00163E8A" w:rsidP="00BF21E6">
            <w:pPr>
              <w:spacing w:after="40"/>
            </w:pPr>
            <w:r>
              <w:rPr>
                <w:b/>
                <w:color w:val="FFFFFF"/>
                <w:sz w:val="19"/>
              </w:rPr>
              <w:t>In scope</w:t>
            </w:r>
          </w:p>
        </w:tc>
        <w:tc>
          <w:tcPr>
            <w:tcW w:w="4535" w:type="dxa"/>
            <w:shd w:val="clear" w:color="auto" w:fill="1F5F8B"/>
          </w:tcPr>
          <w:p w14:paraId="272C1E64" w14:textId="77777777" w:rsidR="00163E8A" w:rsidRDefault="00163E8A" w:rsidP="00BF21E6">
            <w:pPr>
              <w:spacing w:after="40"/>
            </w:pPr>
            <w:r>
              <w:rPr>
                <w:b/>
                <w:color w:val="FFFFFF"/>
                <w:sz w:val="19"/>
              </w:rPr>
              <w:t>Out of scope</w:t>
            </w:r>
          </w:p>
        </w:tc>
      </w:tr>
      <w:tr w:rsidR="00163E8A" w14:paraId="3AC938AB" w14:textId="77777777" w:rsidTr="00BF21E6">
        <w:trPr>
          <w:jc w:val="center"/>
        </w:trPr>
        <w:tc>
          <w:tcPr>
            <w:tcW w:w="4535" w:type="dxa"/>
          </w:tcPr>
          <w:p w14:paraId="49ACA717" w14:textId="77777777" w:rsidR="00163E8A" w:rsidRDefault="00163E8A" w:rsidP="00BF21E6">
            <w:pPr>
              <w:spacing w:after="40"/>
            </w:pPr>
            <w:r>
              <w:rPr>
                <w:sz w:val="19"/>
              </w:rPr>
              <w:t xml:space="preserve">UCI Online Retail II dataset transactions </w:t>
            </w:r>
            <w:r w:rsidRPr="007306EA">
              <w:rPr>
                <w:sz w:val="19"/>
              </w:rPr>
              <w:t>(both yearly sheets);</w:t>
            </w:r>
          </w:p>
          <w:p w14:paraId="7F92EDC0" w14:textId="77777777" w:rsidR="00163E8A" w:rsidRDefault="00163E8A" w:rsidP="00BF21E6">
            <w:pPr>
              <w:spacing w:after="40"/>
            </w:pPr>
            <w:r w:rsidRPr="007306EA">
              <w:rPr>
                <w:sz w:val="19"/>
              </w:rPr>
              <w:t>data cleaning, exploratory analysis, RFM segmentation, churn classification, model explainability and probabilistic CLV; and a Python dashboard prototype.</w:t>
            </w:r>
          </w:p>
        </w:tc>
        <w:tc>
          <w:tcPr>
            <w:tcW w:w="4535" w:type="dxa"/>
          </w:tcPr>
          <w:p w14:paraId="42B7DB22" w14:textId="77777777" w:rsidR="00163E8A" w:rsidRDefault="00163E8A" w:rsidP="00BF21E6">
            <w:pPr>
              <w:spacing w:after="40"/>
            </w:pPr>
            <w:r>
              <w:rPr>
                <w:sz w:val="19"/>
              </w:rPr>
              <w:t>Product recommendation engines and price optimisation</w:t>
            </w:r>
          </w:p>
          <w:p w14:paraId="225E6EE9" w14:textId="77777777" w:rsidR="00163E8A" w:rsidRDefault="00163E8A" w:rsidP="00BF21E6">
            <w:pPr>
              <w:spacing w:after="40"/>
            </w:pPr>
            <w:r>
              <w:rPr>
                <w:sz w:val="19"/>
              </w:rPr>
              <w:t>Real-time deployment or production APIs</w:t>
            </w:r>
          </w:p>
          <w:p w14:paraId="1BD1A608" w14:textId="77777777" w:rsidR="00163E8A" w:rsidRDefault="00163E8A" w:rsidP="00BF21E6">
            <w:pPr>
              <w:spacing w:after="40"/>
            </w:pPr>
            <w:r>
              <w:rPr>
                <w:sz w:val="19"/>
              </w:rPr>
              <w:t>Live campaign testing (proposed as future A/B testing)</w:t>
            </w:r>
          </w:p>
          <w:p w14:paraId="54DB3C06" w14:textId="77777777" w:rsidR="00163E8A" w:rsidRDefault="00163E8A" w:rsidP="00BF21E6">
            <w:pPr>
              <w:spacing w:after="40"/>
            </w:pPr>
            <w:r>
              <w:rPr>
                <w:sz w:val="19"/>
              </w:rPr>
              <w:t>External data (demographics, web clickstream, marketing costs)</w:t>
            </w:r>
          </w:p>
          <w:p w14:paraId="799A9814" w14:textId="77777777" w:rsidR="00163E8A" w:rsidRDefault="00163E8A" w:rsidP="00BF21E6">
            <w:pPr>
              <w:spacing w:after="40"/>
            </w:pPr>
            <w:r>
              <w:rPr>
                <w:sz w:val="19"/>
              </w:rPr>
              <w:t>Guest transactions without ID in customer-level models</w:t>
            </w:r>
          </w:p>
        </w:tc>
      </w:tr>
    </w:tbl>
    <w:p w14:paraId="548FC645" w14:textId="77777777" w:rsidR="00163E8A" w:rsidRDefault="00163E8A" w:rsidP="00163E8A"/>
    <w:p w14:paraId="2AB63037" w14:textId="77777777" w:rsidR="00163E8A" w:rsidRPr="00692907" w:rsidRDefault="00163E8A" w:rsidP="00163E8A">
      <w:pPr>
        <w:pStyle w:val="Ttulo1"/>
        <w:rPr>
          <w:lang w:val="en-US"/>
        </w:rPr>
      </w:pPr>
      <w:bookmarkStart w:id="5" w:name="_Toc243690216"/>
      <w:r w:rsidRPr="00692907">
        <w:rPr>
          <w:lang w:val="en-US"/>
        </w:rPr>
        <w:t>6. Methodology</w:t>
      </w:r>
      <w:bookmarkEnd w:id="5"/>
    </w:p>
    <w:p w14:paraId="2A647E15" w14:textId="77777777" w:rsidR="00163E8A" w:rsidRDefault="00163E8A" w:rsidP="00163E8A">
      <w:pPr>
        <w:spacing w:after="120"/>
        <w:jc w:val="both"/>
      </w:pPr>
      <w:r>
        <w:t>The project follows CRISP-DM (Chapman et al., 2000) because it starts from business understanding and is iterative, which suits a two-semester project. Figure 1 shows the proposed workflow.</w:t>
      </w:r>
    </w:p>
    <w:p w14:paraId="6C45A5C5" w14:textId="77777777" w:rsidR="00163E8A" w:rsidRDefault="00163E8A" w:rsidP="00163E8A">
      <w:pPr>
        <w:spacing w:after="40"/>
        <w:jc w:val="center"/>
      </w:pPr>
      <w:r>
        <w:rPr>
          <w:noProof/>
        </w:rPr>
        <w:drawing>
          <wp:inline distT="0" distB="0" distL="0" distR="0" wp14:anchorId="05B7E360" wp14:editId="7A9A8A47">
            <wp:extent cx="5715000" cy="296227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2962275"/>
                    </a:xfrm>
                    <a:prstGeom prst="rect">
                      <a:avLst/>
                    </a:prstGeom>
                  </pic:spPr>
                </pic:pic>
              </a:graphicData>
            </a:graphic>
          </wp:inline>
        </w:drawing>
      </w:r>
    </w:p>
    <w:p w14:paraId="46F574F8" w14:textId="77777777" w:rsidR="00163E8A" w:rsidRPr="00AD5955" w:rsidRDefault="00163E8A" w:rsidP="00163E8A">
      <w:pPr>
        <w:spacing w:after="200"/>
        <w:jc w:val="center"/>
        <w:rPr>
          <w:lang w:val="en-US"/>
        </w:rPr>
      </w:pPr>
      <w:r w:rsidRPr="00AD5955">
        <w:rPr>
          <w:i/>
          <w:iCs/>
          <w:sz w:val="18"/>
          <w:szCs w:val="18"/>
          <w:lang w:val="en-US"/>
        </w:rPr>
        <w:t>Figure 1. Proposed architecture: data flows from the UCI source through preparation and feature engineering into three modelling streams, a common evaluation stage and a deployment prototype.</w:t>
      </w:r>
    </w:p>
    <w:p w14:paraId="5195386B" w14:textId="77777777" w:rsidR="00163E8A" w:rsidRDefault="00163E8A" w:rsidP="00163E8A">
      <w:pPr>
        <w:spacing w:after="120"/>
        <w:jc w:val="both"/>
      </w:pPr>
      <w:r>
        <w:rPr>
          <w:b/>
        </w:rPr>
        <w:t xml:space="preserve">Preparation. </w:t>
      </w:r>
      <w:r>
        <w:t>Transactions without a Customer ID, duplicates and non-product codes (e.g. postage) are removed; cancellations (invoices prefixed ‘C’) are treated as returns. Data are then aggregated to one row per customer with RFM, tenure, basket and returns features.</w:t>
      </w:r>
    </w:p>
    <w:p w14:paraId="64A2310B" w14:textId="77777777" w:rsidR="00163E8A" w:rsidRDefault="00163E8A" w:rsidP="00163E8A">
      <w:pPr>
        <w:spacing w:after="120"/>
        <w:jc w:val="both"/>
      </w:pPr>
      <w:r>
        <w:rPr>
          <w:b/>
        </w:rPr>
        <w:t xml:space="preserve">Churn modelling. </w:t>
      </w:r>
      <w:r>
        <w:t xml:space="preserve">A cut-off date splits each customer’s history into an observation window (features) and a 90-day outcome window (label: no purchase = churned). Training uses earlier cut-offs and testing later ones, preventing data leakage. Logistic regression provides an interpretable baseline; </w:t>
      </w:r>
      <w:r>
        <w:lastRenderedPageBreak/>
        <w:t>Random Forest (</w:t>
      </w:r>
      <w:proofErr w:type="spellStart"/>
      <w:r>
        <w:t>Breiman</w:t>
      </w:r>
      <w:proofErr w:type="spellEnd"/>
      <w:r>
        <w:t xml:space="preserve">, 2001) and </w:t>
      </w:r>
      <w:proofErr w:type="spellStart"/>
      <w:r>
        <w:t>XGBoost</w:t>
      </w:r>
      <w:proofErr w:type="spellEnd"/>
      <w:r>
        <w:t xml:space="preserve"> (Chen and Guestrin, 2016) capture non-linear effects. Models are compared with ROC-AUC, PR-AUC and recall in the top 20% of scores, which mirrors a limited retention budget. SHAP values explain the drivers of each prediction (Lundberg and Lee, 2017).</w:t>
      </w:r>
    </w:p>
    <w:p w14:paraId="3D405A79" w14:textId="77777777" w:rsidR="00163E8A" w:rsidRDefault="00163E8A" w:rsidP="00163E8A">
      <w:pPr>
        <w:spacing w:after="120"/>
        <w:jc w:val="both"/>
      </w:pPr>
      <w:r>
        <w:rPr>
          <w:b/>
        </w:rPr>
        <w:t xml:space="preserve">CLV. </w:t>
      </w:r>
      <w:r>
        <w:t>BG/NBD and Gamma-Gamma models suit non-contractual settings, where churn is never explicitly observed.</w:t>
      </w:r>
    </w:p>
    <w:p w14:paraId="68DBA7E0" w14:textId="77777777" w:rsidR="00163E8A" w:rsidRPr="00AD5955" w:rsidRDefault="00163E8A" w:rsidP="00163E8A">
      <w:pPr>
        <w:spacing w:after="120" w:line="276" w:lineRule="auto"/>
        <w:rPr>
          <w:lang w:val="en-US"/>
        </w:rPr>
      </w:pPr>
      <w:bookmarkStart w:id="6" w:name="_Toc243690217"/>
      <w:r w:rsidRPr="007306EA">
        <w:rPr>
          <w:b/>
          <w:bCs/>
          <w:lang w:val="en-US"/>
        </w:rPr>
        <w:t>Open-source tools</w:t>
      </w:r>
      <w:r w:rsidRPr="00AD5955">
        <w:rPr>
          <w:lang w:val="en-US"/>
        </w:rPr>
        <w:t xml:space="preserve"> support reproducibility at no </w:t>
      </w:r>
      <w:proofErr w:type="spellStart"/>
      <w:r w:rsidRPr="00AD5955">
        <w:rPr>
          <w:lang w:val="en-US"/>
        </w:rPr>
        <w:t>licence</w:t>
      </w:r>
      <w:proofErr w:type="spellEnd"/>
      <w:r w:rsidRPr="00AD5955">
        <w:rPr>
          <w:lang w:val="en-US"/>
        </w:rPr>
        <w:t xml:space="preserve"> cost: Python and Jupyter (pandas, scikit-learn, </w:t>
      </w:r>
      <w:proofErr w:type="spellStart"/>
      <w:r w:rsidRPr="00AD5955">
        <w:rPr>
          <w:lang w:val="en-US"/>
        </w:rPr>
        <w:t>XGBoost</w:t>
      </w:r>
      <w:proofErr w:type="spellEnd"/>
      <w:r w:rsidRPr="00AD5955">
        <w:rPr>
          <w:lang w:val="en-US"/>
        </w:rPr>
        <w:t>, SHAP)</w:t>
      </w:r>
      <w:r>
        <w:rPr>
          <w:lang w:val="en-US"/>
        </w:rPr>
        <w:t xml:space="preserve"> </w:t>
      </w:r>
      <w:r w:rsidRPr="00AD5955">
        <w:rPr>
          <w:lang w:val="en-US"/>
        </w:rPr>
        <w:t>and GitHub for version control.</w:t>
      </w:r>
    </w:p>
    <w:p w14:paraId="4DC426FF" w14:textId="77777777" w:rsidR="00163E8A" w:rsidRPr="00692907" w:rsidRDefault="00163E8A" w:rsidP="00163E8A">
      <w:pPr>
        <w:pStyle w:val="Ttulo1"/>
        <w:rPr>
          <w:lang w:val="en-US"/>
        </w:rPr>
      </w:pPr>
      <w:r w:rsidRPr="00692907">
        <w:rPr>
          <w:lang w:val="en-US"/>
        </w:rPr>
        <w:t>7. Data Sources</w:t>
      </w:r>
      <w:bookmarkEnd w:id="6"/>
    </w:p>
    <w:p w14:paraId="7918F0AE" w14:textId="77777777" w:rsidR="00163E8A" w:rsidRDefault="00163E8A" w:rsidP="00163E8A">
      <w:pPr>
        <w:spacing w:after="120"/>
        <w:jc w:val="both"/>
      </w:pPr>
      <w:r>
        <w:t xml:space="preserve">The project uses the </w:t>
      </w:r>
      <w:r>
        <w:rPr>
          <w:i/>
        </w:rPr>
        <w:t>Online Retail II</w:t>
      </w:r>
      <w:r>
        <w:t xml:space="preserve"> dataset from the UCI Machine Learning Repository (Chen, 2012). It contains 1,067,371 invoice lines from a UK-based online gift-ware retailer between 01/12/2009 and 09/12/2011, with eight variables: Invoice, </w:t>
      </w:r>
      <w:proofErr w:type="spellStart"/>
      <w:r>
        <w:t>StockCode</w:t>
      </w:r>
      <w:proofErr w:type="spellEnd"/>
      <w:r>
        <w:t xml:space="preserve">, Description, Quantity, </w:t>
      </w:r>
      <w:proofErr w:type="spellStart"/>
      <w:r>
        <w:t>InvoiceDate</w:t>
      </w:r>
      <w:proofErr w:type="spellEnd"/>
      <w:r>
        <w:t>, Price, Customer ID and Country. Its transaction-level granularity allows behavioural features and time-based churn labels to be built. Known quality issues (missing Customer IDs, cancellations, negative quantities and outliers) will be handled during preparation.</w:t>
      </w:r>
    </w:p>
    <w:p w14:paraId="4CD64091" w14:textId="77777777" w:rsidR="00163E8A" w:rsidRDefault="00163E8A" w:rsidP="00163E8A">
      <w:pPr>
        <w:spacing w:after="120"/>
        <w:jc w:val="both"/>
      </w:pPr>
      <w:r>
        <w:rPr>
          <w:b/>
        </w:rPr>
        <w:t xml:space="preserve">Permission. </w:t>
      </w:r>
      <w:r>
        <w:t>The dataset is publicly available under a Creative Commons Attribution 4.0 (CC BY 4.0) licence, which allows sharing and adaptation, including for commercial purposes, provided the source is credited (Creative Commons, no date).</w:t>
      </w:r>
    </w:p>
    <w:p w14:paraId="5277D02B" w14:textId="77777777" w:rsidR="00163E8A" w:rsidRPr="00692907" w:rsidRDefault="00163E8A" w:rsidP="00163E8A">
      <w:pPr>
        <w:pStyle w:val="Ttulo1"/>
        <w:rPr>
          <w:lang w:val="en-US"/>
        </w:rPr>
      </w:pPr>
      <w:bookmarkStart w:id="7" w:name="_Toc243690218"/>
      <w:r w:rsidRPr="00692907">
        <w:rPr>
          <w:lang w:val="en-US"/>
        </w:rPr>
        <w:t>8. Expected Deliverables</w:t>
      </w:r>
      <w:bookmarkEnd w:id="7"/>
    </w:p>
    <w:p w14:paraId="5979E520" w14:textId="77777777" w:rsidR="00163E8A" w:rsidRPr="00AD5955" w:rsidRDefault="00163E8A" w:rsidP="00163E8A">
      <w:pPr>
        <w:spacing w:after="120" w:line="276" w:lineRule="auto"/>
        <w:rPr>
          <w:lang w:val="en-US"/>
        </w:rPr>
      </w:pPr>
      <w:r w:rsidRPr="00AD5955">
        <w:rPr>
          <w:lang w:val="en-US"/>
        </w:rPr>
        <w:t xml:space="preserve">By the end of Semester 2 the project is expected to produce: reproducible Jupyter notebooks in the GitHub repository; a cleaned, documented dataset with a data dictionary; an evaluation report comparing churn models and CLV estimates; a ranked risk-and-value customer list with retention recommendations; a </w:t>
      </w:r>
      <w:proofErr w:type="spellStart"/>
      <w:r w:rsidRPr="00AD5955">
        <w:rPr>
          <w:lang w:val="en-US"/>
        </w:rPr>
        <w:t>Streamlit</w:t>
      </w:r>
      <w:proofErr w:type="spellEnd"/>
      <w:r w:rsidRPr="00AD5955">
        <w:rPr>
          <w:lang w:val="en-US"/>
        </w:rPr>
        <w:t xml:space="preserve"> dashboard prototype; and the final capstone report.</w:t>
      </w:r>
    </w:p>
    <w:p w14:paraId="2A0D566B" w14:textId="77777777" w:rsidR="00163E8A" w:rsidRPr="00692907" w:rsidRDefault="00163E8A" w:rsidP="00163E8A">
      <w:pPr>
        <w:pStyle w:val="Ttulo1"/>
        <w:rPr>
          <w:lang w:val="en-US"/>
        </w:rPr>
      </w:pPr>
      <w:bookmarkStart w:id="8" w:name="_Toc243690219"/>
      <w:r w:rsidRPr="00692907">
        <w:rPr>
          <w:lang w:val="en-US"/>
        </w:rPr>
        <w:t>9. Project Timeline</w:t>
      </w:r>
      <w:bookmarkEnd w:id="8"/>
    </w:p>
    <w:p w14:paraId="44E97AA2" w14:textId="3DDA0470" w:rsidR="00163E8A" w:rsidRDefault="00163E8A" w:rsidP="00692907">
      <w:pPr>
        <w:spacing w:after="120"/>
        <w:jc w:val="both"/>
      </w:pPr>
      <w:r>
        <w:t>Semester 1 focuses on framing, data understanding and preparation; Semester 2 on modelling, evaluation and delivery (Figure 2).</w:t>
      </w:r>
      <w:r>
        <w:rPr>
          <w:noProof/>
        </w:rPr>
        <w:drawing>
          <wp:inline distT="0" distB="0" distL="0" distR="0" wp14:anchorId="15B7ACAC" wp14:editId="42680519">
            <wp:extent cx="5724000" cy="2356805"/>
            <wp:effectExtent l="0" t="0" r="0" b="0"/>
            <wp:docPr id="1728545885" name="Picture 1728545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gantt.png"/>
                    <pic:cNvPicPr/>
                  </pic:nvPicPr>
                  <pic:blipFill>
                    <a:blip r:embed="rId9"/>
                    <a:stretch>
                      <a:fillRect/>
                    </a:stretch>
                  </pic:blipFill>
                  <pic:spPr>
                    <a:xfrm>
                      <a:off x="0" y="0"/>
                      <a:ext cx="5724000" cy="2356805"/>
                    </a:xfrm>
                    <a:prstGeom prst="rect">
                      <a:avLst/>
                    </a:prstGeom>
                  </pic:spPr>
                </pic:pic>
              </a:graphicData>
            </a:graphic>
          </wp:inline>
        </w:drawing>
      </w:r>
    </w:p>
    <w:p w14:paraId="4C12802D" w14:textId="77777777" w:rsidR="00163E8A" w:rsidRDefault="00163E8A" w:rsidP="00163E8A">
      <w:pPr>
        <w:jc w:val="center"/>
      </w:pPr>
      <w:r>
        <w:rPr>
          <w:i/>
          <w:color w:val="404040"/>
          <w:sz w:val="18"/>
        </w:rPr>
        <w:t>Figure 2. Project timeline (Gantt chart) across both semesters.</w:t>
      </w:r>
    </w:p>
    <w:p w14:paraId="7CCC2AB1" w14:textId="77777777" w:rsidR="00163E8A" w:rsidRPr="00692907" w:rsidRDefault="00163E8A" w:rsidP="00163E8A">
      <w:pPr>
        <w:pStyle w:val="Ttulo1"/>
        <w:rPr>
          <w:lang w:val="en-US"/>
        </w:rPr>
      </w:pPr>
      <w:bookmarkStart w:id="9" w:name="_Toc243690220"/>
      <w:r w:rsidRPr="00692907">
        <w:rPr>
          <w:lang w:val="en-US"/>
        </w:rPr>
        <w:lastRenderedPageBreak/>
        <w:t>10. Ethical and Legal Considerations</w:t>
      </w:r>
      <w:bookmarkEnd w:id="9"/>
    </w:p>
    <w:p w14:paraId="3F8EBB2B" w14:textId="77777777" w:rsidR="00163E8A" w:rsidRDefault="00163E8A" w:rsidP="00163E8A">
      <w:pPr>
        <w:spacing w:after="120"/>
        <w:jc w:val="both"/>
      </w:pPr>
      <w:r>
        <w:rPr>
          <w:b/>
        </w:rPr>
        <w:t xml:space="preserve">Privacy and data protection. </w:t>
      </w:r>
      <w:r>
        <w:t>Customer IDs are pseudonymised numbers with no names, emails or addresses. Because pseudonymised data can still count as personal data under the GDPR, the project applies its principles of data minimisation and purpose limitation (European Parliament and Council of the European Union, 2016; Data Protection Act 2018): no attempt at re-identification and no linking with external data.</w:t>
      </w:r>
    </w:p>
    <w:p w14:paraId="61AF25A1" w14:textId="77777777" w:rsidR="00163E8A" w:rsidRDefault="00163E8A" w:rsidP="00163E8A">
      <w:pPr>
        <w:spacing w:after="120"/>
        <w:jc w:val="both"/>
      </w:pPr>
      <w:r>
        <w:rPr>
          <w:b/>
        </w:rPr>
        <w:t xml:space="preserve">Licensing and security. </w:t>
      </w:r>
      <w:r>
        <w:t>The CC BY 4.0 licence is respected by crediting the creator. Raw data are not committed to GitHub; a script downloads them from UCI. The repository is shared only with the lecturer.</w:t>
      </w:r>
    </w:p>
    <w:p w14:paraId="1743767F" w14:textId="77777777" w:rsidR="00163E8A" w:rsidRDefault="00163E8A" w:rsidP="00163E8A">
      <w:pPr>
        <w:spacing w:after="120"/>
        <w:jc w:val="both"/>
      </w:pPr>
      <w:r>
        <w:rPr>
          <w:b/>
        </w:rPr>
        <w:t xml:space="preserve">Fairness and vulnerable groups. </w:t>
      </w:r>
      <w:r>
        <w:t>The data describe business transactions and contain no protected characteristics, minors or human-subject interaction, in line with the signed CCT ethics form. Predictions will be used to offer retention incentives, never to deny service.</w:t>
      </w:r>
    </w:p>
    <w:p w14:paraId="122593EC" w14:textId="77777777" w:rsidR="00163E8A" w:rsidRDefault="00163E8A" w:rsidP="00163E8A">
      <w:pPr>
        <w:spacing w:after="120"/>
        <w:jc w:val="both"/>
      </w:pPr>
      <w:r>
        <w:rPr>
          <w:b/>
        </w:rPr>
        <w:t xml:space="preserve">AI use. </w:t>
      </w:r>
      <w:r>
        <w:t>Claude was used as declared on the cover page and in Appendix A.</w:t>
      </w:r>
    </w:p>
    <w:p w14:paraId="46A87789" w14:textId="77777777" w:rsidR="00163E8A" w:rsidRDefault="00163E8A" w:rsidP="00163E8A">
      <w:r>
        <w:br w:type="page"/>
      </w:r>
    </w:p>
    <w:p w14:paraId="47FEA274" w14:textId="77777777" w:rsidR="00163E8A" w:rsidRPr="00163E8A" w:rsidRDefault="00163E8A" w:rsidP="00163E8A">
      <w:pPr>
        <w:pStyle w:val="Ttulo1"/>
        <w:rPr>
          <w:lang w:val="en-US"/>
        </w:rPr>
      </w:pPr>
      <w:bookmarkStart w:id="10" w:name="_Toc243690221"/>
      <w:r w:rsidRPr="00163E8A">
        <w:rPr>
          <w:lang w:val="en-US"/>
        </w:rPr>
        <w:lastRenderedPageBreak/>
        <w:t>References</w:t>
      </w:r>
      <w:bookmarkEnd w:id="10"/>
    </w:p>
    <w:p w14:paraId="0EAB1442" w14:textId="77777777" w:rsidR="00163E8A" w:rsidRDefault="00163E8A" w:rsidP="00163E8A">
      <w:pPr>
        <w:spacing w:after="100"/>
        <w:ind w:left="567" w:hanging="567"/>
      </w:pPr>
      <w:r>
        <w:t>Anthropic (2026) Claude Opus 5.5 Available at: https://claude.ai (Accessed: 6 October 2026).</w:t>
      </w:r>
    </w:p>
    <w:p w14:paraId="5434F2D4" w14:textId="77777777" w:rsidR="00163E8A" w:rsidRDefault="00163E8A" w:rsidP="00163E8A">
      <w:pPr>
        <w:spacing w:after="100"/>
        <w:ind w:left="567" w:hanging="567"/>
      </w:pPr>
      <w:proofErr w:type="spellStart"/>
      <w:r>
        <w:t>Breiman</w:t>
      </w:r>
      <w:proofErr w:type="spellEnd"/>
      <w:r>
        <w:t>, L. (2001) ‘Random forests’, Machine Learning, 45(1), pp. 5–32.</w:t>
      </w:r>
    </w:p>
    <w:p w14:paraId="0E549A77" w14:textId="77777777" w:rsidR="00163E8A" w:rsidRDefault="00163E8A" w:rsidP="00163E8A">
      <w:pPr>
        <w:spacing w:after="100"/>
        <w:ind w:left="567" w:hanging="567"/>
      </w:pPr>
      <w:r>
        <w:t xml:space="preserve">Chapman, P., Clinton, J., Kerber, R., </w:t>
      </w:r>
      <w:proofErr w:type="spellStart"/>
      <w:r>
        <w:t>Khabaza</w:t>
      </w:r>
      <w:proofErr w:type="spellEnd"/>
      <w:r>
        <w:t>, T., Reinartz, T., Shearer, C. and Wirth, R. (2000) CRISP-DM 1.0: Step-by-step data mining guide. SPSS Inc.</w:t>
      </w:r>
    </w:p>
    <w:p w14:paraId="5EB68CD6" w14:textId="77777777" w:rsidR="00163E8A" w:rsidRDefault="00163E8A" w:rsidP="00163E8A">
      <w:pPr>
        <w:spacing w:after="100"/>
        <w:ind w:left="567" w:hanging="567"/>
      </w:pPr>
      <w:r>
        <w:t>Chen, D. (2012) Online Retail II [Dataset]. UCI Machine Learning Repository. Available at: https://doi.org/10.24432/C5CG6D (Accessed: 6 October 2026).</w:t>
      </w:r>
    </w:p>
    <w:p w14:paraId="1C45E422" w14:textId="77777777" w:rsidR="00163E8A" w:rsidRDefault="00163E8A" w:rsidP="00163E8A">
      <w:pPr>
        <w:spacing w:after="100"/>
        <w:ind w:left="567" w:hanging="567"/>
      </w:pPr>
      <w:r>
        <w:t>Chen, D., Sain, S.L. and Guo, K. (2012) ‘Data mining for the online retail industry: A case study of RFM model-based customer segmentation using data mining’, Journal of Database Marketing &amp; Customer Strategy Management, 19(3), pp. 197–208.</w:t>
      </w:r>
    </w:p>
    <w:p w14:paraId="404D9F87" w14:textId="77777777" w:rsidR="00163E8A" w:rsidRDefault="00163E8A" w:rsidP="00163E8A">
      <w:pPr>
        <w:spacing w:after="100"/>
        <w:ind w:left="567" w:hanging="567"/>
      </w:pPr>
      <w:r>
        <w:t xml:space="preserve">Chen, T. and </w:t>
      </w:r>
      <w:proofErr w:type="spellStart"/>
      <w:r>
        <w:t>Guestrin</w:t>
      </w:r>
      <w:proofErr w:type="spellEnd"/>
      <w:r>
        <w:t>, C. (2016) ‘</w:t>
      </w:r>
      <w:proofErr w:type="spellStart"/>
      <w:r>
        <w:t>XGBoost</w:t>
      </w:r>
      <w:proofErr w:type="spellEnd"/>
      <w:r>
        <w:t>: A scalable tree boosting system’, Proceedings of the 22nd ACM SIGKDD International Conference on Knowledge Discovery and Data Mining. San Francisco, 13–17 August, pp. 785–794.</w:t>
      </w:r>
    </w:p>
    <w:p w14:paraId="7CEDDA34" w14:textId="77777777" w:rsidR="00163E8A" w:rsidRDefault="00163E8A" w:rsidP="00163E8A">
      <w:pPr>
        <w:spacing w:after="100"/>
        <w:ind w:left="567" w:hanging="567"/>
      </w:pPr>
      <w:r>
        <w:t>Creative Commons (no date) Attribution 4.0 International (CC BY 4.0). Available at: https://creativecommons.org/licenses/by/4.0/ (Accessed: 6 October 2026).</w:t>
      </w:r>
    </w:p>
    <w:p w14:paraId="4BD8E6C4" w14:textId="77777777" w:rsidR="00163E8A" w:rsidRDefault="00163E8A" w:rsidP="00163E8A">
      <w:pPr>
        <w:spacing w:after="100"/>
        <w:ind w:left="567" w:hanging="567"/>
      </w:pPr>
      <w:r>
        <w:t>Dakan, R., Feller, J. and Anthropic (2025) AI Fluency Framework. Available at: https://www.anthropic.com (Accessed: 6 October 2026).</w:t>
      </w:r>
    </w:p>
    <w:p w14:paraId="5B19BA01" w14:textId="77777777" w:rsidR="00163E8A" w:rsidRDefault="00163E8A" w:rsidP="00163E8A">
      <w:pPr>
        <w:spacing w:after="100"/>
        <w:ind w:left="567" w:hanging="567"/>
      </w:pPr>
      <w:r>
        <w:t>Data Protection Act 2018 (No. 7 of 2018). Dublin: Stationery Office. Available at: https://www.irishstatutebook.ie (Accessed: 6 October 2026).</w:t>
      </w:r>
    </w:p>
    <w:p w14:paraId="0501992D" w14:textId="77777777" w:rsidR="00163E8A" w:rsidRDefault="00163E8A" w:rsidP="00163E8A">
      <w:pPr>
        <w:spacing w:after="100"/>
        <w:ind w:left="567" w:hanging="567"/>
      </w:pPr>
      <w:r>
        <w:t>Davenport, T.H. and Harris, J.G. (2007) Competing on analytics: The new science of winning. Boston: Harvard Business School Press.</w:t>
      </w:r>
    </w:p>
    <w:p w14:paraId="295DFA89" w14:textId="77777777" w:rsidR="00163E8A" w:rsidRDefault="00163E8A" w:rsidP="00163E8A">
      <w:pPr>
        <w:spacing w:after="100"/>
        <w:ind w:left="567" w:hanging="567"/>
      </w:pPr>
      <w:r>
        <w:t>DeLong, E.R., DeLong, D.M. and Clarke-Pearson, D.L. (1988) ‘Comparing the areas under two or more correlated receiver operating characteristic curves: A nonparametric approach’, Biometrics, 44(3), pp. 837–845.</w:t>
      </w:r>
    </w:p>
    <w:p w14:paraId="15613389" w14:textId="77777777" w:rsidR="00163E8A" w:rsidRDefault="00163E8A" w:rsidP="00163E8A">
      <w:pPr>
        <w:spacing w:after="100"/>
        <w:ind w:left="567" w:hanging="567"/>
      </w:pPr>
      <w:r>
        <w:t>European Parliament and Council of the European Union (2016) Regulation (EU) 2016/679 (General Data Protection Regulation). Official Journal of the European Union, L 119, pp. 1–88.</w:t>
      </w:r>
    </w:p>
    <w:p w14:paraId="4D02D979" w14:textId="77777777" w:rsidR="00163E8A" w:rsidRDefault="00163E8A" w:rsidP="00163E8A">
      <w:pPr>
        <w:spacing w:after="100"/>
        <w:ind w:left="567" w:hanging="567"/>
      </w:pPr>
      <w:r>
        <w:t>Fader, P.S., Hardie, B.G.S. and Lee, K.L. (2005a) ‘“Counting your customers” the easy way: An alternative to the Pareto/NBD model’, Marketing Science, 24(2), pp. 275–284.</w:t>
      </w:r>
    </w:p>
    <w:p w14:paraId="015DD479" w14:textId="77777777" w:rsidR="00163E8A" w:rsidRDefault="00163E8A" w:rsidP="00163E8A">
      <w:pPr>
        <w:spacing w:after="100"/>
        <w:ind w:left="567" w:hanging="567"/>
      </w:pPr>
      <w:r>
        <w:t>Fader, P.S., Hardie, B.G.S. and Lee, K.L. (2005b) ‘RFM and CLV: Using iso-value curves for customer base analysis’, Journal of Marketing Research, 42(4), pp. 415–430.</w:t>
      </w:r>
    </w:p>
    <w:p w14:paraId="07ACCD73" w14:textId="77777777" w:rsidR="00163E8A" w:rsidRDefault="00163E8A" w:rsidP="00163E8A">
      <w:pPr>
        <w:spacing w:after="100"/>
        <w:ind w:left="567" w:hanging="567"/>
      </w:pPr>
      <w:r>
        <w:t>Lundberg, S.M. and Lee, S.-I. (2017) ‘A unified approach to interpreting model predictions’, Advances in Neural Information Processing Systems, 30, pp. 4765–4774.</w:t>
      </w:r>
    </w:p>
    <w:p w14:paraId="0B525DB1" w14:textId="77777777" w:rsidR="00163E8A" w:rsidRDefault="00163E8A" w:rsidP="00163E8A">
      <w:pPr>
        <w:spacing w:after="100"/>
        <w:ind w:left="567" w:hanging="567"/>
      </w:pPr>
      <w:r>
        <w:t>Reichheld, F.F. and Sasser, W.E. (1990) ‘Zero defections: Quality comes to services’, Harvard Business Review, 68(5), pp. 105–111.</w:t>
      </w:r>
    </w:p>
    <w:p w14:paraId="71E11505" w14:textId="77777777" w:rsidR="00163E8A" w:rsidRDefault="00163E8A" w:rsidP="00163E8A">
      <w:pPr>
        <w:spacing w:after="100"/>
        <w:ind w:left="567" w:hanging="567"/>
      </w:pPr>
      <w:r>
        <w:t xml:space="preserve">Verbeke, W., Dejaeger, K., Martens, D., Hur, J. and </w:t>
      </w:r>
      <w:proofErr w:type="spellStart"/>
      <w:r>
        <w:t>Baesens</w:t>
      </w:r>
      <w:proofErr w:type="spellEnd"/>
      <w:r>
        <w:t>, B. (2012) ‘New insights into churn prediction in the telecommunication sector: A profit driven data mining approach’, European Journal of Operational Research, 218(1), pp. 211–229.</w:t>
      </w:r>
    </w:p>
    <w:p w14:paraId="62F04E79" w14:textId="77777777" w:rsidR="00163E8A" w:rsidRDefault="00163E8A" w:rsidP="00163E8A">
      <w:r>
        <w:br w:type="page"/>
      </w:r>
    </w:p>
    <w:p w14:paraId="37FF5E89" w14:textId="77777777" w:rsidR="00163E8A" w:rsidRPr="00163E8A" w:rsidRDefault="00163E8A" w:rsidP="00163E8A">
      <w:pPr>
        <w:pStyle w:val="Ttulo1"/>
        <w:rPr>
          <w:lang w:val="en-US"/>
        </w:rPr>
      </w:pPr>
      <w:bookmarkStart w:id="11" w:name="_Toc243690222"/>
      <w:r w:rsidRPr="00163E8A">
        <w:rPr>
          <w:lang w:val="en-US"/>
        </w:rPr>
        <w:lastRenderedPageBreak/>
        <w:t>Appendix A: Use of AI</w:t>
      </w:r>
      <w:bookmarkEnd w:id="11"/>
    </w:p>
    <w:p w14:paraId="5ADA7ACB" w14:textId="77777777" w:rsidR="00163E8A" w:rsidRPr="00163E8A" w:rsidRDefault="00163E8A" w:rsidP="00163E8A">
      <w:pPr>
        <w:pStyle w:val="Ttulo2"/>
        <w:rPr>
          <w:lang w:val="en-US"/>
        </w:rPr>
      </w:pPr>
      <w:bookmarkStart w:id="12" w:name="_Toc243690223"/>
      <w:r w:rsidRPr="00163E8A">
        <w:rPr>
          <w:lang w:val="en-US"/>
        </w:rPr>
        <w:t>A.1 AI Declaration (AI Fluency Framework)</w:t>
      </w:r>
      <w:bookmarkEnd w:id="12"/>
    </w:p>
    <w:tbl>
      <w:tblPr>
        <w:tblW w:w="0" w:type="auto"/>
        <w:jc w:val="center"/>
        <w:tblBorders>
          <w:top w:val="single" w:sz="4" w:space="0" w:color="9FB3C8"/>
          <w:left w:val="single" w:sz="4" w:space="0" w:color="9FB3C8"/>
          <w:bottom w:val="single" w:sz="4" w:space="0" w:color="9FB3C8"/>
          <w:right w:val="single" w:sz="4" w:space="0" w:color="9FB3C8"/>
          <w:insideH w:val="single" w:sz="4" w:space="0" w:color="9FB3C8"/>
          <w:insideV w:val="single" w:sz="4" w:space="0" w:color="9FB3C8"/>
        </w:tblBorders>
        <w:tblLook w:val="04A0" w:firstRow="1" w:lastRow="0" w:firstColumn="1" w:lastColumn="0" w:noHBand="0" w:noVBand="1"/>
      </w:tblPr>
      <w:tblGrid>
        <w:gridCol w:w="1977"/>
        <w:gridCol w:w="7039"/>
      </w:tblGrid>
      <w:tr w:rsidR="00163E8A" w14:paraId="37FE2EFA" w14:textId="77777777" w:rsidTr="00BF21E6">
        <w:trPr>
          <w:jc w:val="center"/>
        </w:trPr>
        <w:tc>
          <w:tcPr>
            <w:tcW w:w="1984" w:type="dxa"/>
            <w:shd w:val="clear" w:color="auto" w:fill="1F5F8B"/>
          </w:tcPr>
          <w:p w14:paraId="0AA5B376" w14:textId="77777777" w:rsidR="00163E8A" w:rsidRDefault="00163E8A" w:rsidP="00BF21E6">
            <w:pPr>
              <w:spacing w:after="40"/>
            </w:pPr>
            <w:r>
              <w:rPr>
                <w:b/>
                <w:color w:val="FFFFFF"/>
                <w:sz w:val="18"/>
              </w:rPr>
              <w:t>AI competence</w:t>
            </w:r>
          </w:p>
        </w:tc>
        <w:tc>
          <w:tcPr>
            <w:tcW w:w="7087" w:type="dxa"/>
            <w:shd w:val="clear" w:color="auto" w:fill="1F5F8B"/>
          </w:tcPr>
          <w:p w14:paraId="11E2770F" w14:textId="77777777" w:rsidR="00163E8A" w:rsidRDefault="00163E8A" w:rsidP="00BF21E6">
            <w:pPr>
              <w:spacing w:after="40"/>
            </w:pPr>
            <w:r>
              <w:rPr>
                <w:b/>
                <w:color w:val="FFFFFF"/>
                <w:sz w:val="18"/>
              </w:rPr>
              <w:t>Student response</w:t>
            </w:r>
          </w:p>
        </w:tc>
      </w:tr>
      <w:tr w:rsidR="00163E8A" w14:paraId="2688AC12" w14:textId="77777777" w:rsidTr="00BF21E6">
        <w:trPr>
          <w:jc w:val="center"/>
        </w:trPr>
        <w:tc>
          <w:tcPr>
            <w:tcW w:w="1984" w:type="dxa"/>
          </w:tcPr>
          <w:p w14:paraId="2D5CECF6" w14:textId="77777777" w:rsidR="00163E8A" w:rsidRDefault="00163E8A" w:rsidP="00BF21E6">
            <w:pPr>
              <w:spacing w:after="40"/>
            </w:pPr>
            <w:r>
              <w:rPr>
                <w:sz w:val="18"/>
              </w:rPr>
              <w:t>Delegation</w:t>
            </w:r>
          </w:p>
        </w:tc>
        <w:tc>
          <w:tcPr>
            <w:tcW w:w="7087" w:type="dxa"/>
          </w:tcPr>
          <w:p w14:paraId="60FB5F6C" w14:textId="77777777" w:rsidR="00163E8A" w:rsidRDefault="00163E8A" w:rsidP="00BF21E6">
            <w:pPr>
              <w:spacing w:after="40"/>
            </w:pPr>
            <w:r w:rsidRPr="00A06F9B">
              <w:rPr>
                <w:sz w:val="18"/>
              </w:rPr>
              <w:t>I used Claude (Anthropic) to interpret the assessment brief, suggest a structure for the proposal, run an initial profile of the Online Retail II dataset (size, missing values, duplicates, estimated churn rate) and draft the architecture and Gantt diagrams. I chose the dataset, the business problem and the final wording myself, and I did not use AI to write my final analysis without review.</w:t>
            </w:r>
          </w:p>
        </w:tc>
      </w:tr>
      <w:tr w:rsidR="00163E8A" w14:paraId="1C39968E" w14:textId="77777777" w:rsidTr="00BF21E6">
        <w:trPr>
          <w:jc w:val="center"/>
        </w:trPr>
        <w:tc>
          <w:tcPr>
            <w:tcW w:w="1984" w:type="dxa"/>
          </w:tcPr>
          <w:p w14:paraId="643DEF5A" w14:textId="77777777" w:rsidR="00163E8A" w:rsidRDefault="00163E8A" w:rsidP="00BF21E6">
            <w:pPr>
              <w:spacing w:after="40"/>
            </w:pPr>
            <w:r>
              <w:rPr>
                <w:sz w:val="18"/>
              </w:rPr>
              <w:t>Description</w:t>
            </w:r>
          </w:p>
        </w:tc>
        <w:tc>
          <w:tcPr>
            <w:tcW w:w="7087" w:type="dxa"/>
          </w:tcPr>
          <w:p w14:paraId="37142E1B" w14:textId="77777777" w:rsidR="00163E8A" w:rsidRDefault="00163E8A" w:rsidP="00BF21E6">
            <w:pPr>
              <w:spacing w:after="40"/>
            </w:pPr>
            <w:r>
              <w:rPr>
                <w:sz w:val="18"/>
              </w:rPr>
              <w:t>My prompts (A.2) stated the module, the brief and the documents provided. I refined them once to ask for a simpler explanation of what the project involves before drafting.</w:t>
            </w:r>
          </w:p>
        </w:tc>
      </w:tr>
      <w:tr w:rsidR="00163E8A" w14:paraId="1673A80F" w14:textId="77777777" w:rsidTr="00BF21E6">
        <w:trPr>
          <w:jc w:val="center"/>
        </w:trPr>
        <w:tc>
          <w:tcPr>
            <w:tcW w:w="1984" w:type="dxa"/>
          </w:tcPr>
          <w:p w14:paraId="685189C5" w14:textId="77777777" w:rsidR="00163E8A" w:rsidRDefault="00163E8A" w:rsidP="00BF21E6">
            <w:pPr>
              <w:spacing w:after="40"/>
            </w:pPr>
            <w:r>
              <w:rPr>
                <w:sz w:val="18"/>
              </w:rPr>
              <w:t>Discernment</w:t>
            </w:r>
          </w:p>
        </w:tc>
        <w:tc>
          <w:tcPr>
            <w:tcW w:w="7087" w:type="dxa"/>
          </w:tcPr>
          <w:p w14:paraId="1B1F2FA6" w14:textId="77777777" w:rsidR="00163E8A" w:rsidRDefault="00163E8A" w:rsidP="00BF21E6">
            <w:pPr>
              <w:spacing w:after="40"/>
            </w:pPr>
            <w:r w:rsidRPr="00A06F9B">
              <w:rPr>
                <w:sz w:val="18"/>
              </w:rPr>
              <w:t>I checked the dataset facts (size, missing customer, churn rate, revenue share, variables, dates and licence) by re-running the code on the dataset myself I checked each reference against the UCI repository page, confirmed every reference exists and matches its citation, and rewrote the text in my own words</w:t>
            </w:r>
            <w:r>
              <w:rPr>
                <w:sz w:val="18"/>
              </w:rPr>
              <w:t>.</w:t>
            </w:r>
            <w:r w:rsidRPr="00A06F9B">
              <w:rPr>
                <w:sz w:val="18"/>
              </w:rPr>
              <w:t xml:space="preserve"> I accepted the overall structure, modified and rejected.</w:t>
            </w:r>
          </w:p>
        </w:tc>
      </w:tr>
      <w:tr w:rsidR="00163E8A" w14:paraId="2FA5111B" w14:textId="77777777" w:rsidTr="00BF21E6">
        <w:trPr>
          <w:jc w:val="center"/>
        </w:trPr>
        <w:tc>
          <w:tcPr>
            <w:tcW w:w="1984" w:type="dxa"/>
          </w:tcPr>
          <w:p w14:paraId="6E02F621" w14:textId="77777777" w:rsidR="00163E8A" w:rsidRDefault="00163E8A" w:rsidP="00BF21E6">
            <w:pPr>
              <w:spacing w:after="40"/>
            </w:pPr>
            <w:r>
              <w:rPr>
                <w:sz w:val="18"/>
              </w:rPr>
              <w:t>Diligence</w:t>
            </w:r>
          </w:p>
        </w:tc>
        <w:tc>
          <w:tcPr>
            <w:tcW w:w="7087" w:type="dxa"/>
          </w:tcPr>
          <w:p w14:paraId="02A9300D" w14:textId="77777777" w:rsidR="00163E8A" w:rsidRDefault="00163E8A" w:rsidP="00BF21E6">
            <w:pPr>
              <w:spacing w:after="40"/>
            </w:pPr>
            <w:r>
              <w:rPr>
                <w:sz w:val="18"/>
              </w:rPr>
              <w:t xml:space="preserve">Tool used: Claude (Anthropic, 2026). I shared only the assessment brief, openly licensed dataset; no confidential data were entered. </w:t>
            </w:r>
            <w:r w:rsidRPr="00A06F9B">
              <w:rPr>
                <w:sz w:val="18"/>
              </w:rPr>
              <w:t xml:space="preserve">All external sources are referenced using Harvard style. </w:t>
            </w:r>
          </w:p>
        </w:tc>
      </w:tr>
    </w:tbl>
    <w:p w14:paraId="6A8DFCFE" w14:textId="77777777" w:rsidR="00163E8A" w:rsidRDefault="00163E8A" w:rsidP="00163E8A"/>
    <w:p w14:paraId="642F985A" w14:textId="77777777" w:rsidR="00163E8A" w:rsidRDefault="00163E8A" w:rsidP="00163E8A">
      <w:r>
        <w:br w:type="page"/>
      </w:r>
    </w:p>
    <w:p w14:paraId="10F4AD1C" w14:textId="77777777" w:rsidR="00163E8A" w:rsidRDefault="00163E8A" w:rsidP="00163E8A"/>
    <w:p w14:paraId="15A1BAAE" w14:textId="77777777" w:rsidR="00163E8A" w:rsidRPr="00163E8A" w:rsidRDefault="00163E8A" w:rsidP="00163E8A">
      <w:pPr>
        <w:pStyle w:val="Ttulo2"/>
        <w:rPr>
          <w:lang w:val="en-US"/>
        </w:rPr>
      </w:pPr>
      <w:bookmarkStart w:id="13" w:name="_Toc243690224"/>
      <w:r w:rsidRPr="00163E8A">
        <w:rPr>
          <w:lang w:val="en-US"/>
        </w:rPr>
        <w:t>A.2 Prompts and outputs</w:t>
      </w:r>
      <w:bookmarkEnd w:id="13"/>
    </w:p>
    <w:p w14:paraId="78835ED4" w14:textId="77777777" w:rsidR="00163E8A" w:rsidRPr="00852E7B" w:rsidRDefault="00163E8A" w:rsidP="00163E8A">
      <w:pPr>
        <w:spacing w:before="160" w:after="60"/>
        <w:rPr>
          <w:lang w:val="en-US"/>
        </w:rPr>
      </w:pPr>
      <w:r w:rsidRPr="00852E7B">
        <w:rPr>
          <w:b/>
          <w:bCs/>
          <w:lang w:val="en-US"/>
        </w:rPr>
        <w:t>Exact prompt:</w:t>
      </w:r>
    </w:p>
    <w:p w14:paraId="62D9DF01" w14:textId="77777777" w:rsidR="00163E8A" w:rsidRPr="00852E7B" w:rsidRDefault="00163E8A" w:rsidP="00163E8A">
      <w:pPr>
        <w:ind w:left="360"/>
        <w:rPr>
          <w:lang w:val="en-US"/>
        </w:rPr>
      </w:pPr>
      <w:r w:rsidRPr="00852E7B">
        <w:rPr>
          <w:rFonts w:ascii="Consolas" w:eastAsia="Consolas" w:hAnsi="Consolas" w:cs="Consolas"/>
          <w:sz w:val="17"/>
          <w:szCs w:val="17"/>
          <w:lang w:val="en-US"/>
        </w:rPr>
        <w:t>Act as an academic specialist in Strategic Thinking, Business Analytics, and Data Science at undergraduate level.</w:t>
      </w:r>
    </w:p>
    <w:p w14:paraId="5B4D0A18" w14:textId="77777777" w:rsidR="00163E8A" w:rsidRPr="00852E7B" w:rsidRDefault="00163E8A" w:rsidP="00163E8A">
      <w:pPr>
        <w:ind w:left="360"/>
        <w:rPr>
          <w:lang w:val="en-US"/>
        </w:rPr>
      </w:pPr>
    </w:p>
    <w:p w14:paraId="358927AA" w14:textId="77777777" w:rsidR="00163E8A" w:rsidRPr="00852E7B" w:rsidRDefault="00163E8A" w:rsidP="00163E8A">
      <w:pPr>
        <w:ind w:left="360"/>
        <w:rPr>
          <w:lang w:val="en-US"/>
        </w:rPr>
      </w:pPr>
      <w:r w:rsidRPr="00852E7B">
        <w:rPr>
          <w:rFonts w:ascii="Consolas" w:eastAsia="Consolas" w:hAnsi="Consolas" w:cs="Consolas"/>
          <w:sz w:val="17"/>
          <w:szCs w:val="17"/>
          <w:lang w:val="en-US"/>
        </w:rPr>
        <w:t>I am preparing a Project Proposal for a Strategic Thinking module. Help me develop a structured academic draft for a project proposal concerning customer churn prediction and Customer Lifetime Value (CLV) estimation for an online retailer.</w:t>
      </w:r>
    </w:p>
    <w:p w14:paraId="69C382A4" w14:textId="77777777" w:rsidR="00163E8A" w:rsidRPr="00852E7B" w:rsidRDefault="00163E8A" w:rsidP="00163E8A">
      <w:pPr>
        <w:ind w:left="360"/>
        <w:rPr>
          <w:lang w:val="en-US"/>
        </w:rPr>
      </w:pPr>
    </w:p>
    <w:p w14:paraId="0C77BE46" w14:textId="77777777" w:rsidR="00163E8A" w:rsidRPr="00852E7B" w:rsidRDefault="00163E8A" w:rsidP="00163E8A">
      <w:pPr>
        <w:ind w:left="360"/>
        <w:rPr>
          <w:lang w:val="en-US"/>
        </w:rPr>
      </w:pPr>
      <w:r w:rsidRPr="00852E7B">
        <w:rPr>
          <w:rFonts w:ascii="Consolas" w:eastAsia="Consolas" w:hAnsi="Consolas" w:cs="Consolas"/>
          <w:sz w:val="17"/>
          <w:szCs w:val="17"/>
          <w:lang w:val="en-US"/>
        </w:rPr>
        <w:t>The proposed project will use the Online Retail II dataset from the UCI Machine Learning Repository.</w:t>
      </w:r>
    </w:p>
    <w:p w14:paraId="68CB3E19" w14:textId="77777777" w:rsidR="00163E8A" w:rsidRPr="00852E7B" w:rsidRDefault="00163E8A" w:rsidP="00163E8A">
      <w:pPr>
        <w:ind w:left="360"/>
        <w:rPr>
          <w:lang w:val="en-US"/>
        </w:rPr>
      </w:pPr>
    </w:p>
    <w:p w14:paraId="581A2789" w14:textId="77777777" w:rsidR="00163E8A" w:rsidRPr="00852E7B" w:rsidRDefault="00163E8A" w:rsidP="00163E8A">
      <w:pPr>
        <w:ind w:left="360"/>
        <w:rPr>
          <w:lang w:val="en-US"/>
        </w:rPr>
      </w:pPr>
      <w:r w:rsidRPr="00852E7B">
        <w:rPr>
          <w:rFonts w:ascii="Consolas" w:eastAsia="Consolas" w:hAnsi="Consolas" w:cs="Consolas"/>
          <w:sz w:val="17"/>
          <w:szCs w:val="17"/>
          <w:lang w:val="en-US"/>
        </w:rPr>
        <w:t>Before drafting, review the assessment brief and any templates I provide. Follow their required structure, assessment criteria, academic conventions, word limits, and submission requirements. If any requirement is unclear or missing, identify it rather than inventing it.</w:t>
      </w:r>
    </w:p>
    <w:p w14:paraId="7E6BA688" w14:textId="77777777" w:rsidR="00163E8A" w:rsidRPr="00852E7B" w:rsidRDefault="00163E8A" w:rsidP="00163E8A">
      <w:pPr>
        <w:ind w:left="360"/>
        <w:rPr>
          <w:lang w:val="en-US"/>
        </w:rPr>
      </w:pPr>
    </w:p>
    <w:p w14:paraId="02E0A19A" w14:textId="77777777" w:rsidR="00163E8A" w:rsidRPr="00852E7B" w:rsidRDefault="00163E8A" w:rsidP="00163E8A">
      <w:pPr>
        <w:ind w:left="360"/>
        <w:rPr>
          <w:lang w:val="en-US"/>
        </w:rPr>
      </w:pPr>
      <w:proofErr w:type="spellStart"/>
      <w:r w:rsidRPr="00852E7B">
        <w:rPr>
          <w:rFonts w:ascii="Consolas" w:eastAsia="Consolas" w:hAnsi="Consolas" w:cs="Consolas"/>
          <w:sz w:val="17"/>
          <w:szCs w:val="17"/>
          <w:lang w:val="en-US"/>
        </w:rPr>
        <w:t>Organise</w:t>
      </w:r>
      <w:proofErr w:type="spellEnd"/>
      <w:r w:rsidRPr="00852E7B">
        <w:rPr>
          <w:rFonts w:ascii="Consolas" w:eastAsia="Consolas" w:hAnsi="Consolas" w:cs="Consolas"/>
          <w:sz w:val="17"/>
          <w:szCs w:val="17"/>
          <w:lang w:val="en-US"/>
        </w:rPr>
        <w:t xml:space="preserve"> the proposal using the following sections, adapting them to the official assessment brief:</w:t>
      </w:r>
    </w:p>
    <w:p w14:paraId="7EA43D86" w14:textId="77777777" w:rsidR="00163E8A" w:rsidRPr="00852E7B" w:rsidRDefault="00163E8A" w:rsidP="00163E8A">
      <w:pPr>
        <w:ind w:left="360"/>
        <w:rPr>
          <w:lang w:val="en-US"/>
        </w:rPr>
      </w:pPr>
    </w:p>
    <w:p w14:paraId="7DD940CE" w14:textId="77777777" w:rsidR="00163E8A" w:rsidRPr="00852E7B" w:rsidRDefault="00163E8A" w:rsidP="00163E8A">
      <w:pPr>
        <w:ind w:left="360"/>
        <w:rPr>
          <w:lang w:val="en-US"/>
        </w:rPr>
      </w:pPr>
      <w:r w:rsidRPr="00852E7B">
        <w:rPr>
          <w:rFonts w:ascii="Consolas" w:eastAsia="Consolas" w:hAnsi="Consolas" w:cs="Consolas"/>
          <w:sz w:val="17"/>
          <w:szCs w:val="17"/>
          <w:lang w:val="en-US"/>
        </w:rPr>
        <w:t>1. Project Title: Develop a concise title that communicates the business problem and proposed analytical solution.</w:t>
      </w:r>
    </w:p>
    <w:p w14:paraId="12980AD0" w14:textId="77777777" w:rsidR="00163E8A" w:rsidRPr="00852E7B" w:rsidRDefault="00163E8A" w:rsidP="00163E8A">
      <w:pPr>
        <w:ind w:left="360"/>
        <w:rPr>
          <w:lang w:val="en-US"/>
        </w:rPr>
      </w:pPr>
    </w:p>
    <w:p w14:paraId="6DE3774C" w14:textId="77777777" w:rsidR="00163E8A" w:rsidRPr="00852E7B" w:rsidRDefault="00163E8A" w:rsidP="00163E8A">
      <w:pPr>
        <w:ind w:left="360"/>
        <w:rPr>
          <w:lang w:val="en-US"/>
        </w:rPr>
      </w:pPr>
      <w:r w:rsidRPr="00852E7B">
        <w:rPr>
          <w:rFonts w:ascii="Consolas" w:eastAsia="Consolas" w:hAnsi="Consolas" w:cs="Consolas"/>
          <w:sz w:val="17"/>
          <w:szCs w:val="17"/>
          <w:lang w:val="en-US"/>
        </w:rPr>
        <w:t>2. Introduction: Explain the business context, the strategic importance of customer retention, and the potential role of data analytics in supporting business decisions.</w:t>
      </w:r>
    </w:p>
    <w:p w14:paraId="4A647F1E" w14:textId="77777777" w:rsidR="00163E8A" w:rsidRPr="00852E7B" w:rsidRDefault="00163E8A" w:rsidP="00163E8A">
      <w:pPr>
        <w:ind w:left="360"/>
        <w:rPr>
          <w:lang w:val="en-US"/>
        </w:rPr>
      </w:pPr>
    </w:p>
    <w:p w14:paraId="0C6D79F1" w14:textId="77777777" w:rsidR="00163E8A" w:rsidRPr="00852E7B" w:rsidRDefault="00163E8A" w:rsidP="00163E8A">
      <w:pPr>
        <w:ind w:left="360"/>
        <w:rPr>
          <w:lang w:val="en-US"/>
        </w:rPr>
      </w:pPr>
      <w:r w:rsidRPr="00852E7B">
        <w:rPr>
          <w:rFonts w:ascii="Consolas" w:eastAsia="Consolas" w:hAnsi="Consolas" w:cs="Consolas"/>
          <w:sz w:val="17"/>
          <w:szCs w:val="17"/>
          <w:lang w:val="en-US"/>
        </w:rPr>
        <w:t>3. Problem Definition: Define the business problem, explain why it matters, and identify the decisions that customer churn prediction and CLV estimation could support.</w:t>
      </w:r>
    </w:p>
    <w:p w14:paraId="5EEBD66F" w14:textId="77777777" w:rsidR="00163E8A" w:rsidRPr="00852E7B" w:rsidRDefault="00163E8A" w:rsidP="00163E8A">
      <w:pPr>
        <w:ind w:left="360"/>
        <w:rPr>
          <w:lang w:val="en-US"/>
        </w:rPr>
      </w:pPr>
    </w:p>
    <w:p w14:paraId="188E4FE5" w14:textId="77777777" w:rsidR="00163E8A" w:rsidRPr="00852E7B" w:rsidRDefault="00163E8A" w:rsidP="00163E8A">
      <w:pPr>
        <w:ind w:left="360"/>
        <w:rPr>
          <w:lang w:val="en-US"/>
        </w:rPr>
      </w:pPr>
      <w:r w:rsidRPr="00852E7B">
        <w:rPr>
          <w:rFonts w:ascii="Consolas" w:eastAsia="Consolas" w:hAnsi="Consolas" w:cs="Consolas"/>
          <w:sz w:val="17"/>
          <w:szCs w:val="17"/>
          <w:lang w:val="en-US"/>
        </w:rPr>
        <w:t>4. Aim and Objectives: Formulate one clear research aim, measurable objectives, and appropriate research hypotheses. Distinguish proposed targets from results that have not yet been measured.</w:t>
      </w:r>
    </w:p>
    <w:p w14:paraId="269BC96D" w14:textId="77777777" w:rsidR="00163E8A" w:rsidRPr="00852E7B" w:rsidRDefault="00163E8A" w:rsidP="00163E8A">
      <w:pPr>
        <w:ind w:left="360"/>
        <w:rPr>
          <w:lang w:val="en-US"/>
        </w:rPr>
      </w:pPr>
    </w:p>
    <w:p w14:paraId="418B2E25" w14:textId="77777777" w:rsidR="00163E8A" w:rsidRPr="00852E7B" w:rsidRDefault="00163E8A" w:rsidP="00163E8A">
      <w:pPr>
        <w:ind w:left="360"/>
        <w:rPr>
          <w:lang w:val="en-US"/>
        </w:rPr>
      </w:pPr>
      <w:r w:rsidRPr="00852E7B">
        <w:rPr>
          <w:rFonts w:ascii="Consolas" w:eastAsia="Consolas" w:hAnsi="Consolas" w:cs="Consolas"/>
          <w:sz w:val="17"/>
          <w:szCs w:val="17"/>
          <w:lang w:val="en-US"/>
        </w:rPr>
        <w:t>5. Scope: Define what is included and excluded, including the dataset, customer population, analytical tasks, intended deliverables, and project limitations.</w:t>
      </w:r>
    </w:p>
    <w:p w14:paraId="1376093A" w14:textId="77777777" w:rsidR="00163E8A" w:rsidRPr="00852E7B" w:rsidRDefault="00163E8A" w:rsidP="00163E8A">
      <w:pPr>
        <w:ind w:left="360"/>
        <w:rPr>
          <w:lang w:val="en-US"/>
        </w:rPr>
      </w:pPr>
    </w:p>
    <w:p w14:paraId="324CA9FF" w14:textId="77777777" w:rsidR="00163E8A" w:rsidRPr="00852E7B" w:rsidRDefault="00163E8A" w:rsidP="00163E8A">
      <w:pPr>
        <w:ind w:left="360"/>
        <w:rPr>
          <w:lang w:val="en-US"/>
        </w:rPr>
      </w:pPr>
      <w:r w:rsidRPr="00852E7B">
        <w:rPr>
          <w:rFonts w:ascii="Consolas" w:eastAsia="Consolas" w:hAnsi="Consolas" w:cs="Consolas"/>
          <w:sz w:val="17"/>
          <w:szCs w:val="17"/>
          <w:lang w:val="en-US"/>
        </w:rPr>
        <w:t xml:space="preserve">6. Methodology: Explain how CRISP-DM could structure the project. Assess the suitability of data cleaning, </w:t>
      </w:r>
      <w:proofErr w:type="gramStart"/>
      <w:r w:rsidRPr="00852E7B">
        <w:rPr>
          <w:rFonts w:ascii="Consolas" w:eastAsia="Consolas" w:hAnsi="Consolas" w:cs="Consolas"/>
          <w:sz w:val="17"/>
          <w:szCs w:val="17"/>
          <w:lang w:val="en-US"/>
        </w:rPr>
        <w:t>exploratory</w:t>
      </w:r>
      <w:proofErr w:type="gramEnd"/>
      <w:r w:rsidRPr="00852E7B">
        <w:rPr>
          <w:rFonts w:ascii="Consolas" w:eastAsia="Consolas" w:hAnsi="Consolas" w:cs="Consolas"/>
          <w:sz w:val="17"/>
          <w:szCs w:val="17"/>
          <w:lang w:val="en-US"/>
        </w:rPr>
        <w:t xml:space="preserve"> data analysis, RFM analysis, customer segmentation, classification algorithms, churn labelling, temporal validation, model evaluation, model explainability, and CLV estimation. Explain the rationale and limitations of each proposed method.</w:t>
      </w:r>
    </w:p>
    <w:p w14:paraId="422270C1" w14:textId="77777777" w:rsidR="00163E8A" w:rsidRPr="00852E7B" w:rsidRDefault="00163E8A" w:rsidP="00163E8A">
      <w:pPr>
        <w:ind w:left="360"/>
        <w:rPr>
          <w:lang w:val="en-US"/>
        </w:rPr>
      </w:pPr>
    </w:p>
    <w:p w14:paraId="3E4C8324" w14:textId="77777777" w:rsidR="00163E8A" w:rsidRPr="00852E7B" w:rsidRDefault="00163E8A" w:rsidP="00163E8A">
      <w:pPr>
        <w:ind w:left="360"/>
        <w:rPr>
          <w:lang w:val="en-US"/>
        </w:rPr>
      </w:pPr>
      <w:r w:rsidRPr="00852E7B">
        <w:rPr>
          <w:rFonts w:ascii="Consolas" w:eastAsia="Consolas" w:hAnsi="Consolas" w:cs="Consolas"/>
          <w:sz w:val="17"/>
          <w:szCs w:val="17"/>
          <w:lang w:val="en-US"/>
        </w:rPr>
        <w:t xml:space="preserve">7. Data Sources: Describe the proposed dataset, its variables, coverage, quality limitations, source, and </w:t>
      </w:r>
      <w:proofErr w:type="spellStart"/>
      <w:r w:rsidRPr="00852E7B">
        <w:rPr>
          <w:rFonts w:ascii="Consolas" w:eastAsia="Consolas" w:hAnsi="Consolas" w:cs="Consolas"/>
          <w:sz w:val="17"/>
          <w:szCs w:val="17"/>
          <w:lang w:val="en-US"/>
        </w:rPr>
        <w:t>licence</w:t>
      </w:r>
      <w:proofErr w:type="spellEnd"/>
      <w:r w:rsidRPr="00852E7B">
        <w:rPr>
          <w:rFonts w:ascii="Consolas" w:eastAsia="Consolas" w:hAnsi="Consolas" w:cs="Consolas"/>
          <w:sz w:val="17"/>
          <w:szCs w:val="17"/>
          <w:lang w:val="en-US"/>
        </w:rPr>
        <w:t>. Verify factual claims against the original UCI documentation where possible.</w:t>
      </w:r>
    </w:p>
    <w:p w14:paraId="184FCC8E" w14:textId="77777777" w:rsidR="00163E8A" w:rsidRPr="00852E7B" w:rsidRDefault="00163E8A" w:rsidP="00163E8A">
      <w:pPr>
        <w:ind w:left="360"/>
        <w:rPr>
          <w:lang w:val="en-US"/>
        </w:rPr>
      </w:pPr>
    </w:p>
    <w:p w14:paraId="48671A35" w14:textId="77777777" w:rsidR="00163E8A" w:rsidRPr="00852E7B" w:rsidRDefault="00163E8A" w:rsidP="00163E8A">
      <w:pPr>
        <w:ind w:left="360"/>
        <w:rPr>
          <w:lang w:val="en-US"/>
        </w:rPr>
      </w:pPr>
      <w:r w:rsidRPr="00852E7B">
        <w:rPr>
          <w:rFonts w:ascii="Consolas" w:eastAsia="Consolas" w:hAnsi="Consolas" w:cs="Consolas"/>
          <w:sz w:val="17"/>
          <w:szCs w:val="17"/>
          <w:lang w:val="en-US"/>
        </w:rPr>
        <w:t>8. Expected Deliverables: Specify realistic outputs, such as reproducible notebooks, a documented dataset, model evaluation results, customer-retention recommendations, and a dashboard prototype, where appropriate.</w:t>
      </w:r>
    </w:p>
    <w:p w14:paraId="36654D0E" w14:textId="77777777" w:rsidR="00163E8A" w:rsidRPr="00852E7B" w:rsidRDefault="00163E8A" w:rsidP="00163E8A">
      <w:pPr>
        <w:ind w:left="360"/>
        <w:rPr>
          <w:lang w:val="en-US"/>
        </w:rPr>
      </w:pPr>
    </w:p>
    <w:p w14:paraId="6749D7D8" w14:textId="77777777" w:rsidR="00163E8A" w:rsidRPr="00852E7B" w:rsidRDefault="00163E8A" w:rsidP="00163E8A">
      <w:pPr>
        <w:ind w:left="360"/>
        <w:rPr>
          <w:lang w:val="en-US"/>
        </w:rPr>
      </w:pPr>
      <w:r w:rsidRPr="00852E7B">
        <w:rPr>
          <w:rFonts w:ascii="Consolas" w:eastAsia="Consolas" w:hAnsi="Consolas" w:cs="Consolas"/>
          <w:sz w:val="17"/>
          <w:szCs w:val="17"/>
          <w:lang w:val="en-US"/>
        </w:rPr>
        <w:t>9. Project Timeline: Propose a realistic timeline across the relevant academic semesters, showing key tasks, milestones, dependencies, and deliverables.</w:t>
      </w:r>
    </w:p>
    <w:p w14:paraId="16EA576F" w14:textId="77777777" w:rsidR="00163E8A" w:rsidRPr="00852E7B" w:rsidRDefault="00163E8A" w:rsidP="00163E8A">
      <w:pPr>
        <w:ind w:left="360"/>
        <w:rPr>
          <w:lang w:val="en-US"/>
        </w:rPr>
      </w:pPr>
    </w:p>
    <w:p w14:paraId="3728E842" w14:textId="77777777" w:rsidR="00163E8A" w:rsidRPr="00852E7B" w:rsidRDefault="00163E8A" w:rsidP="00163E8A">
      <w:pPr>
        <w:ind w:left="360"/>
        <w:rPr>
          <w:lang w:val="en-US"/>
        </w:rPr>
      </w:pPr>
      <w:r w:rsidRPr="00852E7B">
        <w:rPr>
          <w:rFonts w:ascii="Consolas" w:eastAsia="Consolas" w:hAnsi="Consolas" w:cs="Consolas"/>
          <w:sz w:val="17"/>
          <w:szCs w:val="17"/>
          <w:lang w:val="en-US"/>
        </w:rPr>
        <w:t>10. Ethical and Legal Considerations: Discuss relevant data protection, licensing, security, fairness, transparency, and responsible-use considerations. Distinguish confirmed legal requirements from general recommendations.</w:t>
      </w:r>
    </w:p>
    <w:p w14:paraId="376308E3" w14:textId="77777777" w:rsidR="00163E8A" w:rsidRPr="00852E7B" w:rsidRDefault="00163E8A" w:rsidP="00163E8A">
      <w:pPr>
        <w:ind w:left="360"/>
        <w:rPr>
          <w:lang w:val="en-US"/>
        </w:rPr>
      </w:pPr>
    </w:p>
    <w:p w14:paraId="6D58CF4B" w14:textId="77777777" w:rsidR="00163E8A" w:rsidRPr="00852E7B" w:rsidRDefault="00163E8A" w:rsidP="00163E8A">
      <w:pPr>
        <w:ind w:left="360"/>
        <w:rPr>
          <w:lang w:val="en-US"/>
        </w:rPr>
      </w:pPr>
      <w:r w:rsidRPr="00852E7B">
        <w:rPr>
          <w:rFonts w:ascii="Consolas" w:eastAsia="Consolas" w:hAnsi="Consolas" w:cs="Consolas"/>
          <w:sz w:val="17"/>
          <w:szCs w:val="17"/>
          <w:lang w:val="en-US"/>
        </w:rPr>
        <w:t>11. References: Suggest relevant academic literature and authoritative sources. Use the required referencing style if specified in the assessment brief. Never fabricate references, DOIs, quotations, authors, publication dates, or URLs. Clearly flag references that require verification.</w:t>
      </w:r>
    </w:p>
    <w:p w14:paraId="0315607E" w14:textId="77777777" w:rsidR="00163E8A" w:rsidRPr="00852E7B" w:rsidRDefault="00163E8A" w:rsidP="00163E8A">
      <w:pPr>
        <w:ind w:left="360"/>
        <w:rPr>
          <w:lang w:val="en-US"/>
        </w:rPr>
      </w:pPr>
    </w:p>
    <w:p w14:paraId="66237925" w14:textId="77777777" w:rsidR="00163E8A" w:rsidRPr="00852E7B" w:rsidRDefault="00163E8A" w:rsidP="00163E8A">
      <w:pPr>
        <w:ind w:left="360"/>
        <w:rPr>
          <w:lang w:val="en-US"/>
        </w:rPr>
      </w:pPr>
      <w:r w:rsidRPr="00852E7B">
        <w:rPr>
          <w:rFonts w:ascii="Consolas" w:eastAsia="Consolas" w:hAnsi="Consolas" w:cs="Consolas"/>
          <w:sz w:val="17"/>
          <w:szCs w:val="17"/>
          <w:lang w:val="en-US"/>
        </w:rPr>
        <w:t>12. Appendix and Visuals: Recommend appropriate supporting material, such as a CRISP-DM workflow diagram, a project timeline or Gantt chart, and an AI-use declaration if required by the institution. Explain what each visual should communicate.</w:t>
      </w:r>
    </w:p>
    <w:p w14:paraId="79EB6332" w14:textId="77777777" w:rsidR="00163E8A" w:rsidRPr="00852E7B" w:rsidRDefault="00163E8A" w:rsidP="00163E8A">
      <w:pPr>
        <w:ind w:left="360"/>
        <w:rPr>
          <w:lang w:val="en-US"/>
        </w:rPr>
      </w:pPr>
    </w:p>
    <w:p w14:paraId="56497571" w14:textId="77777777" w:rsidR="00163E8A" w:rsidRPr="00852E7B" w:rsidRDefault="00163E8A" w:rsidP="00163E8A">
      <w:pPr>
        <w:ind w:left="360"/>
        <w:rPr>
          <w:lang w:val="en-US"/>
        </w:rPr>
      </w:pPr>
      <w:r w:rsidRPr="00852E7B">
        <w:rPr>
          <w:rFonts w:ascii="Consolas" w:eastAsia="Consolas" w:hAnsi="Consolas" w:cs="Consolas"/>
          <w:sz w:val="17"/>
          <w:szCs w:val="17"/>
          <w:lang w:val="en-US"/>
        </w:rPr>
        <w:t xml:space="preserve">For the methodology, critically assess whether a 90-day period without a purchase is an appropriate operational definition of churn in a non-contractual retail setting. Explain how the observation window and outcome window should be designed to prevent data leakage. Discuss the strengths and limitations of logistic regression, Random Forest, and </w:t>
      </w:r>
      <w:proofErr w:type="spellStart"/>
      <w:r w:rsidRPr="00852E7B">
        <w:rPr>
          <w:rFonts w:ascii="Consolas" w:eastAsia="Consolas" w:hAnsi="Consolas" w:cs="Consolas"/>
          <w:sz w:val="17"/>
          <w:szCs w:val="17"/>
          <w:lang w:val="en-US"/>
        </w:rPr>
        <w:t>XGBoost</w:t>
      </w:r>
      <w:proofErr w:type="spellEnd"/>
      <w:r w:rsidRPr="00852E7B">
        <w:rPr>
          <w:rFonts w:ascii="Consolas" w:eastAsia="Consolas" w:hAnsi="Consolas" w:cs="Consolas"/>
          <w:sz w:val="17"/>
          <w:szCs w:val="17"/>
          <w:lang w:val="en-US"/>
        </w:rPr>
        <w:t>, and assess whether BG/NBD and Gamma-Gamma models are appropriate for estimating CLV given the characteristics of the data.</w:t>
      </w:r>
    </w:p>
    <w:p w14:paraId="5B2B48B1" w14:textId="77777777" w:rsidR="00163E8A" w:rsidRPr="00852E7B" w:rsidRDefault="00163E8A" w:rsidP="00163E8A">
      <w:pPr>
        <w:ind w:left="360"/>
        <w:rPr>
          <w:lang w:val="en-US"/>
        </w:rPr>
      </w:pPr>
    </w:p>
    <w:p w14:paraId="26908392" w14:textId="77777777" w:rsidR="00163E8A" w:rsidRPr="00852E7B" w:rsidRDefault="00163E8A" w:rsidP="00163E8A">
      <w:pPr>
        <w:ind w:left="360"/>
        <w:rPr>
          <w:lang w:val="en-US"/>
        </w:rPr>
      </w:pPr>
      <w:r w:rsidRPr="00852E7B">
        <w:rPr>
          <w:rFonts w:ascii="Consolas" w:eastAsia="Consolas" w:hAnsi="Consolas" w:cs="Consolas"/>
          <w:sz w:val="17"/>
          <w:szCs w:val="17"/>
          <w:lang w:val="en-US"/>
        </w:rPr>
        <w:t>For model evaluation, consider appropriate metrics such as ROC-AUC, PR-AUC, recall, and business-oriented measures. Do not promise a particular model performance or business outcome without empirical evidence.</w:t>
      </w:r>
    </w:p>
    <w:p w14:paraId="111446A4" w14:textId="77777777" w:rsidR="00163E8A" w:rsidRPr="00852E7B" w:rsidRDefault="00163E8A" w:rsidP="00163E8A">
      <w:pPr>
        <w:ind w:left="360"/>
        <w:rPr>
          <w:lang w:val="en-US"/>
        </w:rPr>
      </w:pPr>
    </w:p>
    <w:p w14:paraId="51E6C9CF" w14:textId="77777777" w:rsidR="00163E8A" w:rsidRPr="00852E7B" w:rsidRDefault="00163E8A" w:rsidP="00163E8A">
      <w:pPr>
        <w:ind w:left="360"/>
        <w:rPr>
          <w:lang w:val="en-US"/>
        </w:rPr>
      </w:pPr>
      <w:r w:rsidRPr="00852E7B">
        <w:rPr>
          <w:rFonts w:ascii="Consolas" w:eastAsia="Consolas" w:hAnsi="Consolas" w:cs="Consolas"/>
          <w:sz w:val="17"/>
          <w:szCs w:val="17"/>
          <w:lang w:val="en-US"/>
        </w:rPr>
        <w:t>Writing requirements:</w:t>
      </w:r>
    </w:p>
    <w:p w14:paraId="1DD8E7F0" w14:textId="77777777" w:rsidR="00163E8A" w:rsidRPr="00852E7B" w:rsidRDefault="00163E8A" w:rsidP="00163E8A">
      <w:pPr>
        <w:ind w:left="360"/>
        <w:rPr>
          <w:lang w:val="en-US"/>
        </w:rPr>
      </w:pPr>
      <w:r w:rsidRPr="00852E7B">
        <w:rPr>
          <w:rFonts w:ascii="Consolas" w:eastAsia="Consolas" w:hAnsi="Consolas" w:cs="Consolas"/>
          <w:sz w:val="17"/>
          <w:szCs w:val="17"/>
          <w:lang w:val="en-US"/>
        </w:rPr>
        <w:t>- Use clear, formal academic English suitable for an undergraduate proposal.</w:t>
      </w:r>
    </w:p>
    <w:p w14:paraId="25469E95" w14:textId="77777777" w:rsidR="00163E8A" w:rsidRPr="00852E7B" w:rsidRDefault="00163E8A" w:rsidP="00163E8A">
      <w:pPr>
        <w:ind w:left="360"/>
        <w:rPr>
          <w:lang w:val="en-US"/>
        </w:rPr>
      </w:pPr>
      <w:r w:rsidRPr="00852E7B">
        <w:rPr>
          <w:rFonts w:ascii="Consolas" w:eastAsia="Consolas" w:hAnsi="Consolas" w:cs="Consolas"/>
          <w:sz w:val="17"/>
          <w:szCs w:val="17"/>
          <w:lang w:val="en-US"/>
        </w:rPr>
        <w:t>- Maintain a logical connection between the business problem, objectives, methods, evaluation, and expected deliverables.</w:t>
      </w:r>
    </w:p>
    <w:p w14:paraId="213E7D0B" w14:textId="77777777" w:rsidR="00163E8A" w:rsidRPr="00852E7B" w:rsidRDefault="00163E8A" w:rsidP="00163E8A">
      <w:pPr>
        <w:ind w:left="360"/>
        <w:rPr>
          <w:lang w:val="en-US"/>
        </w:rPr>
      </w:pPr>
      <w:r w:rsidRPr="00852E7B">
        <w:rPr>
          <w:rFonts w:ascii="Consolas" w:eastAsia="Consolas" w:hAnsi="Consolas" w:cs="Consolas"/>
          <w:sz w:val="17"/>
          <w:szCs w:val="17"/>
          <w:lang w:val="en-US"/>
        </w:rPr>
        <w:t>- Provide sufficient detail for each section without unnecessary repetition.</w:t>
      </w:r>
    </w:p>
    <w:p w14:paraId="754FCA56" w14:textId="77777777" w:rsidR="00163E8A" w:rsidRPr="00852E7B" w:rsidRDefault="00163E8A" w:rsidP="00163E8A">
      <w:pPr>
        <w:ind w:left="360"/>
        <w:rPr>
          <w:lang w:val="en-US"/>
        </w:rPr>
      </w:pPr>
      <w:r w:rsidRPr="00852E7B">
        <w:rPr>
          <w:rFonts w:ascii="Consolas" w:eastAsia="Consolas" w:hAnsi="Consolas" w:cs="Consolas"/>
          <w:sz w:val="17"/>
          <w:szCs w:val="17"/>
          <w:lang w:val="en-US"/>
        </w:rPr>
        <w:t>- Distinguish established facts, assumptions, proposed methods, and expected outcomes.</w:t>
      </w:r>
    </w:p>
    <w:p w14:paraId="1112400E" w14:textId="77777777" w:rsidR="00163E8A" w:rsidRPr="00852E7B" w:rsidRDefault="00163E8A" w:rsidP="00163E8A">
      <w:pPr>
        <w:ind w:left="360"/>
        <w:rPr>
          <w:lang w:val="en-US"/>
        </w:rPr>
      </w:pPr>
      <w:r w:rsidRPr="00852E7B">
        <w:rPr>
          <w:rFonts w:ascii="Consolas" w:eastAsia="Consolas" w:hAnsi="Consolas" w:cs="Consolas"/>
          <w:sz w:val="17"/>
          <w:szCs w:val="17"/>
          <w:lang w:val="en-US"/>
        </w:rPr>
        <w:t>- Identify unsupported claims, methodological risks, and areas requiring further research.</w:t>
      </w:r>
    </w:p>
    <w:p w14:paraId="0430017A" w14:textId="77777777" w:rsidR="00163E8A" w:rsidRPr="00852E7B" w:rsidRDefault="00163E8A" w:rsidP="00163E8A">
      <w:pPr>
        <w:ind w:left="360"/>
        <w:rPr>
          <w:lang w:val="en-US"/>
        </w:rPr>
      </w:pPr>
      <w:r w:rsidRPr="00852E7B">
        <w:rPr>
          <w:rFonts w:ascii="Consolas" w:eastAsia="Consolas" w:hAnsi="Consolas" w:cs="Consolas"/>
          <w:sz w:val="17"/>
          <w:szCs w:val="17"/>
          <w:lang w:val="en-US"/>
        </w:rPr>
        <w:lastRenderedPageBreak/>
        <w:t>- Do not state that data cleaning, modelling, testing, or validation has been completed unless evidence is provided.</w:t>
      </w:r>
    </w:p>
    <w:p w14:paraId="40B55520" w14:textId="77777777" w:rsidR="00163E8A" w:rsidRPr="00852E7B" w:rsidRDefault="00163E8A" w:rsidP="00163E8A">
      <w:pPr>
        <w:ind w:left="360"/>
        <w:rPr>
          <w:lang w:val="en-US"/>
        </w:rPr>
      </w:pPr>
      <w:r w:rsidRPr="00852E7B">
        <w:rPr>
          <w:rFonts w:ascii="Consolas" w:eastAsia="Consolas" w:hAnsi="Consolas" w:cs="Consolas"/>
          <w:sz w:val="17"/>
          <w:szCs w:val="17"/>
          <w:lang w:val="en-US"/>
        </w:rPr>
        <w:t>- Do not invent assessment requirements or claim compliance with institutional policies that have not been supplied.</w:t>
      </w:r>
    </w:p>
    <w:p w14:paraId="078F821F" w14:textId="77777777" w:rsidR="00163E8A" w:rsidRPr="00852E7B" w:rsidRDefault="00163E8A" w:rsidP="00163E8A">
      <w:pPr>
        <w:ind w:left="360"/>
        <w:rPr>
          <w:lang w:val="en-US"/>
        </w:rPr>
      </w:pPr>
      <w:r w:rsidRPr="00852E7B">
        <w:rPr>
          <w:rFonts w:ascii="Consolas" w:eastAsia="Consolas" w:hAnsi="Consolas" w:cs="Consolas"/>
          <w:sz w:val="17"/>
          <w:szCs w:val="17"/>
          <w:lang w:val="en-US"/>
        </w:rPr>
        <w:t>- Use citations for claims that require academic or factual support.</w:t>
      </w:r>
    </w:p>
    <w:p w14:paraId="277F9C68" w14:textId="77777777" w:rsidR="00163E8A" w:rsidRPr="00852E7B" w:rsidRDefault="00163E8A" w:rsidP="00163E8A">
      <w:pPr>
        <w:ind w:left="360"/>
        <w:rPr>
          <w:lang w:val="en-US"/>
        </w:rPr>
      </w:pPr>
    </w:p>
    <w:p w14:paraId="659FFDA6" w14:textId="77777777" w:rsidR="00163E8A" w:rsidRPr="00852E7B" w:rsidRDefault="00163E8A" w:rsidP="00163E8A">
      <w:pPr>
        <w:ind w:left="360"/>
        <w:rPr>
          <w:lang w:val="en-US"/>
        </w:rPr>
      </w:pPr>
      <w:r w:rsidRPr="00852E7B">
        <w:rPr>
          <w:rFonts w:ascii="Consolas" w:eastAsia="Consolas" w:hAnsi="Consolas" w:cs="Consolas"/>
          <w:sz w:val="17"/>
          <w:szCs w:val="17"/>
          <w:lang w:val="en-US"/>
        </w:rPr>
        <w:t>First, explain briefly how the proposed project addresses the business problem. Then produce the structured draft. After the draft, provide a critical-review checklist identifying the decisions, factual claims, references, and methodological choices that I should verify and refine independently before submission.</w:t>
      </w:r>
    </w:p>
    <w:p w14:paraId="45D2A82A" w14:textId="77777777" w:rsidR="00163E8A" w:rsidRPr="00852E7B" w:rsidRDefault="00163E8A" w:rsidP="00163E8A">
      <w:pPr>
        <w:ind w:left="360"/>
        <w:rPr>
          <w:lang w:val="en-US"/>
        </w:rPr>
      </w:pPr>
    </w:p>
    <w:p w14:paraId="3D8A2B73" w14:textId="77777777" w:rsidR="00163E8A" w:rsidRPr="00852E7B" w:rsidRDefault="00163E8A" w:rsidP="00163E8A">
      <w:pPr>
        <w:ind w:left="360"/>
        <w:rPr>
          <w:lang w:val="en-US"/>
        </w:rPr>
      </w:pPr>
      <w:r w:rsidRPr="00852E7B">
        <w:rPr>
          <w:rFonts w:ascii="Consolas" w:eastAsia="Consolas" w:hAnsi="Consolas" w:cs="Consolas"/>
          <w:sz w:val="17"/>
          <w:szCs w:val="17"/>
          <w:lang w:val="en-US"/>
        </w:rPr>
        <w:t>Treat the result as a draft for review and learning, not as a verified final submission. Explain the reasoning behind important methodological recommendations so that I can understand, evaluate, and justify the choices in my own work.</w:t>
      </w:r>
    </w:p>
    <w:p w14:paraId="78B1AC99" w14:textId="77777777" w:rsidR="00163E8A" w:rsidRPr="00852E7B" w:rsidRDefault="00163E8A" w:rsidP="00163E8A">
      <w:pPr>
        <w:ind w:left="360"/>
        <w:rPr>
          <w:lang w:val="en-US"/>
        </w:rPr>
      </w:pPr>
    </w:p>
    <w:p w14:paraId="533750E8" w14:textId="77777777" w:rsidR="00163E8A" w:rsidRPr="00852E7B" w:rsidRDefault="00163E8A" w:rsidP="00163E8A">
      <w:pPr>
        <w:spacing w:before="160"/>
        <w:rPr>
          <w:lang w:val="en-US"/>
        </w:rPr>
      </w:pPr>
      <w:r w:rsidRPr="00852E7B">
        <w:rPr>
          <w:b/>
          <w:bCs/>
          <w:lang w:val="en-US"/>
        </w:rPr>
        <w:t xml:space="preserve">Relevant output: </w:t>
      </w:r>
      <w:r w:rsidRPr="00852E7B">
        <w:rPr>
          <w:lang w:val="en-US"/>
        </w:rPr>
        <w:t>A long draft proposal (12 sections) as a Claude document, including a churn observation/outcome window diagram, a draft timeline, a list of missing brief requirements, references marked "[verify]", and a critical-review checklist. The AI flagged that no assessment brief had been attached.</w:t>
      </w:r>
    </w:p>
    <w:p w14:paraId="0C27C0B5" w14:textId="77777777" w:rsidR="00163E8A" w:rsidRPr="00852E7B" w:rsidRDefault="00163E8A" w:rsidP="00163E8A">
      <w:pPr>
        <w:pStyle w:val="Ttulo2"/>
        <w:spacing w:before="240" w:after="120"/>
        <w:rPr>
          <w:lang w:val="en-US"/>
        </w:rPr>
      </w:pPr>
      <w:r w:rsidRPr="00852E7B">
        <w:rPr>
          <w:lang w:val="en-US"/>
        </w:rPr>
        <w:t>Prompt 2 – Aligning to the official brief</w:t>
      </w:r>
    </w:p>
    <w:p w14:paraId="6C188CDC" w14:textId="77777777" w:rsidR="00163E8A" w:rsidRPr="00852E7B" w:rsidRDefault="00163E8A" w:rsidP="00163E8A">
      <w:pPr>
        <w:spacing w:before="160" w:after="60"/>
        <w:rPr>
          <w:lang w:val="en-US"/>
        </w:rPr>
      </w:pPr>
      <w:r w:rsidRPr="00852E7B">
        <w:rPr>
          <w:b/>
          <w:bCs/>
          <w:lang w:val="en-US"/>
        </w:rPr>
        <w:t>Exact prompt (with the file "CA1-Strategic Thinking- 20.docx" attached):</w:t>
      </w:r>
    </w:p>
    <w:p w14:paraId="04E0BB1A" w14:textId="77777777" w:rsidR="00163E8A" w:rsidRDefault="00163E8A" w:rsidP="00163E8A">
      <w:pPr>
        <w:ind w:left="360"/>
      </w:pPr>
      <w:proofErr w:type="spellStart"/>
      <w:r>
        <w:rPr>
          <w:rFonts w:ascii="Consolas" w:eastAsia="Consolas" w:hAnsi="Consolas" w:cs="Consolas"/>
          <w:sz w:val="17"/>
          <w:szCs w:val="17"/>
        </w:rPr>
        <w:t>esa</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debe</w:t>
      </w:r>
      <w:proofErr w:type="spellEnd"/>
      <w:r>
        <w:rPr>
          <w:rFonts w:ascii="Consolas" w:eastAsia="Consolas" w:hAnsi="Consolas" w:cs="Consolas"/>
          <w:sz w:val="17"/>
          <w:szCs w:val="17"/>
        </w:rPr>
        <w:t xml:space="preserve"> ser la </w:t>
      </w:r>
      <w:proofErr w:type="spellStart"/>
      <w:r>
        <w:rPr>
          <w:rFonts w:ascii="Consolas" w:eastAsia="Consolas" w:hAnsi="Consolas" w:cs="Consolas"/>
          <w:sz w:val="17"/>
          <w:szCs w:val="17"/>
        </w:rPr>
        <w:t>estructura</w:t>
      </w:r>
      <w:proofErr w:type="spellEnd"/>
    </w:p>
    <w:p w14:paraId="3C768C91" w14:textId="77777777" w:rsidR="00163E8A" w:rsidRPr="00852E7B" w:rsidRDefault="00163E8A" w:rsidP="00163E8A">
      <w:pPr>
        <w:spacing w:before="160"/>
        <w:rPr>
          <w:lang w:val="en-US"/>
        </w:rPr>
      </w:pPr>
      <w:r w:rsidRPr="00852E7B">
        <w:rPr>
          <w:b/>
          <w:bCs/>
          <w:lang w:val="en-US"/>
        </w:rPr>
        <w:t xml:space="preserve">Relevant output: </w:t>
      </w:r>
      <w:r w:rsidRPr="00852E7B">
        <w:rPr>
          <w:lang w:val="en-US"/>
        </w:rPr>
        <w:t>A Word proposal restructured to the brief’s 10 sections and about 1,000 words: objectives reduced to five, one business hypothesis, Harvard references, a high-level architecture diagram and a Gantt chart covering both semesters. The AI listed remaining tasks (cover page, GitHub link, ethics form, AI declaration, reference verification).</w:t>
      </w:r>
    </w:p>
    <w:p w14:paraId="2AFB7264" w14:textId="77777777" w:rsidR="00163E8A" w:rsidRPr="00852E7B" w:rsidRDefault="00163E8A" w:rsidP="00163E8A">
      <w:pPr>
        <w:pStyle w:val="Ttulo2"/>
        <w:spacing w:before="240" w:after="120"/>
        <w:rPr>
          <w:lang w:val="en-US"/>
        </w:rPr>
      </w:pPr>
      <w:r w:rsidRPr="00852E7B">
        <w:rPr>
          <w:lang w:val="en-US"/>
        </w:rPr>
        <w:t>Prompt 3 – Timeline adjustment</w:t>
      </w:r>
    </w:p>
    <w:p w14:paraId="0B602665" w14:textId="77777777" w:rsidR="00163E8A" w:rsidRPr="00852E7B" w:rsidRDefault="00163E8A" w:rsidP="00163E8A">
      <w:pPr>
        <w:spacing w:before="160" w:after="60"/>
        <w:rPr>
          <w:lang w:val="en-US"/>
        </w:rPr>
      </w:pPr>
      <w:r w:rsidRPr="00852E7B">
        <w:rPr>
          <w:b/>
          <w:bCs/>
          <w:lang w:val="en-US"/>
        </w:rPr>
        <w:t>Exact prompt:</w:t>
      </w:r>
    </w:p>
    <w:p w14:paraId="02ADAFC9" w14:textId="77777777" w:rsidR="00163E8A" w:rsidRPr="00954157" w:rsidRDefault="00163E8A" w:rsidP="00163E8A">
      <w:pPr>
        <w:ind w:left="360"/>
        <w:rPr>
          <w:lang w:val="es-NI"/>
        </w:rPr>
      </w:pPr>
      <w:r w:rsidRPr="00954157">
        <w:rPr>
          <w:rFonts w:ascii="Consolas" w:eastAsia="Consolas" w:hAnsi="Consolas" w:cs="Consolas"/>
          <w:sz w:val="17"/>
          <w:szCs w:val="17"/>
          <w:lang w:val="es-NI"/>
        </w:rPr>
        <w:t>puede el timeline debe terminar en mayo</w:t>
      </w:r>
    </w:p>
    <w:p w14:paraId="5C3D633F" w14:textId="77777777" w:rsidR="00163E8A" w:rsidRPr="00852E7B" w:rsidRDefault="00163E8A" w:rsidP="00163E8A">
      <w:pPr>
        <w:spacing w:before="160"/>
        <w:rPr>
          <w:lang w:val="en-US"/>
        </w:rPr>
      </w:pPr>
      <w:r w:rsidRPr="00852E7B">
        <w:rPr>
          <w:b/>
          <w:bCs/>
          <w:lang w:val="en-US"/>
        </w:rPr>
        <w:t xml:space="preserve">Relevant output: </w:t>
      </w:r>
      <w:r w:rsidRPr="00852E7B">
        <w:rPr>
          <w:lang w:val="en-US"/>
        </w:rPr>
        <w:t>Gantt chart revised so that the timeline ends in May 2027.</w:t>
      </w:r>
    </w:p>
    <w:p w14:paraId="3A154EB1" w14:textId="77777777" w:rsidR="00163E8A" w:rsidRDefault="00163E8A" w:rsidP="00163E8A">
      <w:r w:rsidRPr="00221AD1">
        <w:rPr>
          <w:noProof/>
        </w:rPr>
        <w:lastRenderedPageBreak/>
        <w:drawing>
          <wp:inline distT="0" distB="0" distL="0" distR="0" wp14:anchorId="2B9855EB" wp14:editId="0E24D6F1">
            <wp:extent cx="5731510" cy="3792220"/>
            <wp:effectExtent l="0" t="0" r="2540" b="0"/>
            <wp:docPr id="6124665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466522" name=""/>
                    <pic:cNvPicPr/>
                  </pic:nvPicPr>
                  <pic:blipFill>
                    <a:blip r:embed="rId10"/>
                    <a:stretch>
                      <a:fillRect/>
                    </a:stretch>
                  </pic:blipFill>
                  <pic:spPr>
                    <a:xfrm>
                      <a:off x="0" y="0"/>
                      <a:ext cx="5731510" cy="3792220"/>
                    </a:xfrm>
                    <a:prstGeom prst="rect">
                      <a:avLst/>
                    </a:prstGeom>
                  </pic:spPr>
                </pic:pic>
              </a:graphicData>
            </a:graphic>
          </wp:inline>
        </w:drawing>
      </w:r>
      <w:r w:rsidRPr="00221AD1">
        <w:rPr>
          <w:noProof/>
        </w:rPr>
        <w:t xml:space="preserve"> </w:t>
      </w:r>
      <w:r w:rsidRPr="00221AD1">
        <w:rPr>
          <w:noProof/>
        </w:rPr>
        <w:drawing>
          <wp:inline distT="0" distB="0" distL="0" distR="0" wp14:anchorId="3656825D" wp14:editId="2FD40712">
            <wp:extent cx="5731510" cy="4049395"/>
            <wp:effectExtent l="0" t="0" r="2540" b="8255"/>
            <wp:docPr id="17865860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586029" name=""/>
                    <pic:cNvPicPr/>
                  </pic:nvPicPr>
                  <pic:blipFill>
                    <a:blip r:embed="rId11"/>
                    <a:stretch>
                      <a:fillRect/>
                    </a:stretch>
                  </pic:blipFill>
                  <pic:spPr>
                    <a:xfrm>
                      <a:off x="0" y="0"/>
                      <a:ext cx="5731510" cy="4049395"/>
                    </a:xfrm>
                    <a:prstGeom prst="rect">
                      <a:avLst/>
                    </a:prstGeom>
                  </pic:spPr>
                </pic:pic>
              </a:graphicData>
            </a:graphic>
          </wp:inline>
        </w:drawing>
      </w:r>
      <w:r w:rsidRPr="00221AD1">
        <w:rPr>
          <w:noProof/>
        </w:rPr>
        <w:t xml:space="preserve"> </w:t>
      </w:r>
      <w:r w:rsidRPr="00221AD1">
        <w:rPr>
          <w:noProof/>
        </w:rPr>
        <w:lastRenderedPageBreak/>
        <w:drawing>
          <wp:inline distT="0" distB="0" distL="0" distR="0" wp14:anchorId="74201CD8" wp14:editId="0EFF8C79">
            <wp:extent cx="5731510" cy="3634105"/>
            <wp:effectExtent l="0" t="0" r="2540" b="4445"/>
            <wp:docPr id="19357152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715275" name=""/>
                    <pic:cNvPicPr/>
                  </pic:nvPicPr>
                  <pic:blipFill>
                    <a:blip r:embed="rId12"/>
                    <a:stretch>
                      <a:fillRect/>
                    </a:stretch>
                  </pic:blipFill>
                  <pic:spPr>
                    <a:xfrm>
                      <a:off x="0" y="0"/>
                      <a:ext cx="5731510" cy="3634105"/>
                    </a:xfrm>
                    <a:prstGeom prst="rect">
                      <a:avLst/>
                    </a:prstGeom>
                  </pic:spPr>
                </pic:pic>
              </a:graphicData>
            </a:graphic>
          </wp:inline>
        </w:drawing>
      </w:r>
      <w:r w:rsidRPr="00221AD1">
        <w:rPr>
          <w:noProof/>
        </w:rPr>
        <w:t xml:space="preserve"> </w:t>
      </w:r>
      <w:r w:rsidRPr="00221AD1">
        <w:rPr>
          <w:noProof/>
        </w:rPr>
        <w:drawing>
          <wp:inline distT="0" distB="0" distL="0" distR="0" wp14:anchorId="7CBCB720" wp14:editId="6ECA372A">
            <wp:extent cx="5731510" cy="3668395"/>
            <wp:effectExtent l="0" t="0" r="2540" b="8255"/>
            <wp:docPr id="9057675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767573" name=""/>
                    <pic:cNvPicPr/>
                  </pic:nvPicPr>
                  <pic:blipFill>
                    <a:blip r:embed="rId13"/>
                    <a:stretch>
                      <a:fillRect/>
                    </a:stretch>
                  </pic:blipFill>
                  <pic:spPr>
                    <a:xfrm>
                      <a:off x="0" y="0"/>
                      <a:ext cx="5731510" cy="3668395"/>
                    </a:xfrm>
                    <a:prstGeom prst="rect">
                      <a:avLst/>
                    </a:prstGeom>
                  </pic:spPr>
                </pic:pic>
              </a:graphicData>
            </a:graphic>
          </wp:inline>
        </w:drawing>
      </w:r>
    </w:p>
    <w:p w14:paraId="526C6B0F" w14:textId="77777777" w:rsidR="00ED4ED1" w:rsidRPr="00163E8A" w:rsidRDefault="00ED4ED1" w:rsidP="00163E8A">
      <w:pPr>
        <w:rPr>
          <w:lang w:val="en-US"/>
        </w:rPr>
      </w:pPr>
    </w:p>
    <w:sectPr w:rsidR="00ED4ED1" w:rsidRPr="00163E8A" w:rsidSect="00163E8A">
      <w:footerReference w:type="default" r:id="rId14"/>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531665" w14:textId="77777777" w:rsidR="00262408" w:rsidRDefault="00262408">
      <w:pPr>
        <w:spacing w:after="0" w:line="240" w:lineRule="auto"/>
      </w:pPr>
      <w:r>
        <w:separator/>
      </w:r>
    </w:p>
  </w:endnote>
  <w:endnote w:type="continuationSeparator" w:id="0">
    <w:p w14:paraId="1360E95A" w14:textId="77777777" w:rsidR="00262408" w:rsidRDefault="002624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lay">
    <w:altName w:val="Calibri"/>
    <w:charset w:val="00"/>
    <w:family w:val="auto"/>
    <w:pitch w:val="default"/>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33FDD" w14:textId="77777777" w:rsidR="00163E8A" w:rsidRDefault="00163E8A">
    <w:pPr>
      <w:pBdr>
        <w:top w:val="nil"/>
        <w:left w:val="nil"/>
        <w:bottom w:val="nil"/>
        <w:right w:val="nil"/>
        <w:between w:val="nil"/>
      </w:pBdr>
      <w:tabs>
        <w:tab w:val="center" w:pos="4513"/>
        <w:tab w:val="right" w:pos="9026"/>
      </w:tabs>
      <w:spacing w:after="0" w:line="240" w:lineRule="auto"/>
      <w:jc w:val="center"/>
      <w:rPr>
        <w:color w:val="000000"/>
      </w:rPr>
    </w:pPr>
  </w:p>
  <w:p w14:paraId="1DA5F9FF" w14:textId="77777777" w:rsidR="00163E8A" w:rsidRDefault="00163E8A">
    <w:pPr>
      <w:pBdr>
        <w:top w:val="nil"/>
        <w:left w:val="nil"/>
        <w:bottom w:val="nil"/>
        <w:right w:val="nil"/>
        <w:between w:val="nil"/>
      </w:pBdr>
      <w:tabs>
        <w:tab w:val="center" w:pos="4513"/>
        <w:tab w:val="right" w:pos="9026"/>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06A3F4" w14:textId="77777777" w:rsidR="00163E8A" w:rsidRDefault="00163E8A">
    <w:pPr>
      <w:pBdr>
        <w:top w:val="nil"/>
        <w:left w:val="nil"/>
        <w:bottom w:val="nil"/>
        <w:right w:val="nil"/>
        <w:between w:val="nil"/>
      </w:pBdr>
      <w:tabs>
        <w:tab w:val="center" w:pos="4513"/>
        <w:tab w:val="right" w:pos="9026"/>
      </w:tabs>
      <w:spacing w:after="0" w:line="240" w:lineRule="auto"/>
      <w:rPr>
        <w:color w:val="000000"/>
      </w:rPr>
    </w:pPr>
    <w:r>
      <w:tab/>
    </w:r>
    <w:r>
      <w:tab/>
    </w: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27CCE4" w14:textId="77777777" w:rsidR="00262408" w:rsidRDefault="00262408">
      <w:pPr>
        <w:spacing w:after="0" w:line="240" w:lineRule="auto"/>
      </w:pPr>
      <w:r>
        <w:separator/>
      </w:r>
    </w:p>
  </w:footnote>
  <w:footnote w:type="continuationSeparator" w:id="0">
    <w:p w14:paraId="676B1B4A" w14:textId="77777777" w:rsidR="00262408" w:rsidRDefault="0026240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477E"/>
    <w:rsid w:val="00163E8A"/>
    <w:rsid w:val="00262408"/>
    <w:rsid w:val="00413A30"/>
    <w:rsid w:val="0053477E"/>
    <w:rsid w:val="005D1DC8"/>
    <w:rsid w:val="00692907"/>
    <w:rsid w:val="007E2FE5"/>
    <w:rsid w:val="007F479B"/>
    <w:rsid w:val="00EA4DC2"/>
    <w:rsid w:val="00ED4ED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952EEF"/>
  <w15:chartTrackingRefBased/>
  <w15:docId w15:val="{AEBCBB00-D16D-4311-9003-B8F60C8F66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NI"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4DC2"/>
    <w:rPr>
      <w:rFonts w:ascii="Calibri" w:eastAsia="Calibri" w:hAnsi="Calibri" w:cs="Calibri"/>
      <w:lang w:val="en-IE" w:eastAsia="en-IE"/>
      <w14:ligatures w14:val="none"/>
    </w:rPr>
  </w:style>
  <w:style w:type="paragraph" w:styleId="Ttulo1">
    <w:name w:val="heading 1"/>
    <w:basedOn w:val="Normal"/>
    <w:next w:val="Normal"/>
    <w:link w:val="Ttulo1Car"/>
    <w:uiPriority w:val="9"/>
    <w:qFormat/>
    <w:rsid w:val="0053477E"/>
    <w:pPr>
      <w:keepNext/>
      <w:keepLines/>
      <w:spacing w:before="360" w:after="80"/>
      <w:outlineLvl w:val="0"/>
    </w:pPr>
    <w:rPr>
      <w:rFonts w:asciiTheme="majorHAnsi" w:eastAsiaTheme="majorEastAsia" w:hAnsiTheme="majorHAnsi" w:cstheme="majorBidi"/>
      <w:color w:val="2F5496" w:themeColor="accent1" w:themeShade="BF"/>
      <w:sz w:val="40"/>
      <w:szCs w:val="40"/>
      <w:lang w:val="es-NI" w:eastAsia="en-US"/>
      <w14:ligatures w14:val="standardContextual"/>
    </w:rPr>
  </w:style>
  <w:style w:type="paragraph" w:styleId="Ttulo2">
    <w:name w:val="heading 2"/>
    <w:basedOn w:val="Normal"/>
    <w:next w:val="Normal"/>
    <w:link w:val="Ttulo2Car"/>
    <w:uiPriority w:val="9"/>
    <w:unhideWhenUsed/>
    <w:qFormat/>
    <w:rsid w:val="0053477E"/>
    <w:pPr>
      <w:keepNext/>
      <w:keepLines/>
      <w:spacing w:before="160" w:after="80"/>
      <w:outlineLvl w:val="1"/>
    </w:pPr>
    <w:rPr>
      <w:rFonts w:asciiTheme="majorHAnsi" w:eastAsiaTheme="majorEastAsia" w:hAnsiTheme="majorHAnsi" w:cstheme="majorBidi"/>
      <w:color w:val="2F5496" w:themeColor="accent1" w:themeShade="BF"/>
      <w:sz w:val="32"/>
      <w:szCs w:val="32"/>
      <w:lang w:val="es-NI" w:eastAsia="en-US"/>
      <w14:ligatures w14:val="standardContextual"/>
    </w:rPr>
  </w:style>
  <w:style w:type="paragraph" w:styleId="Ttulo3">
    <w:name w:val="heading 3"/>
    <w:basedOn w:val="Normal"/>
    <w:next w:val="Normal"/>
    <w:link w:val="Ttulo3Car"/>
    <w:uiPriority w:val="9"/>
    <w:semiHidden/>
    <w:unhideWhenUsed/>
    <w:qFormat/>
    <w:rsid w:val="0053477E"/>
    <w:pPr>
      <w:keepNext/>
      <w:keepLines/>
      <w:spacing w:before="160" w:after="80"/>
      <w:outlineLvl w:val="2"/>
    </w:pPr>
    <w:rPr>
      <w:rFonts w:asciiTheme="minorHAnsi" w:eastAsiaTheme="majorEastAsia" w:hAnsiTheme="minorHAnsi" w:cstheme="majorBidi"/>
      <w:color w:val="2F5496" w:themeColor="accent1" w:themeShade="BF"/>
      <w:sz w:val="28"/>
      <w:szCs w:val="28"/>
      <w:lang w:val="es-NI" w:eastAsia="en-US"/>
      <w14:ligatures w14:val="standardContextual"/>
    </w:rPr>
  </w:style>
  <w:style w:type="paragraph" w:styleId="Ttulo4">
    <w:name w:val="heading 4"/>
    <w:basedOn w:val="Normal"/>
    <w:next w:val="Normal"/>
    <w:link w:val="Ttulo4Car"/>
    <w:uiPriority w:val="9"/>
    <w:semiHidden/>
    <w:unhideWhenUsed/>
    <w:qFormat/>
    <w:rsid w:val="0053477E"/>
    <w:pPr>
      <w:keepNext/>
      <w:keepLines/>
      <w:spacing w:before="80" w:after="40"/>
      <w:outlineLvl w:val="3"/>
    </w:pPr>
    <w:rPr>
      <w:rFonts w:asciiTheme="minorHAnsi" w:eastAsiaTheme="majorEastAsia" w:hAnsiTheme="minorHAnsi" w:cstheme="majorBidi"/>
      <w:i/>
      <w:iCs/>
      <w:color w:val="2F5496" w:themeColor="accent1" w:themeShade="BF"/>
      <w:lang w:val="es-NI" w:eastAsia="en-US"/>
      <w14:ligatures w14:val="standardContextual"/>
    </w:rPr>
  </w:style>
  <w:style w:type="paragraph" w:styleId="Ttulo5">
    <w:name w:val="heading 5"/>
    <w:basedOn w:val="Normal"/>
    <w:next w:val="Normal"/>
    <w:link w:val="Ttulo5Car"/>
    <w:uiPriority w:val="9"/>
    <w:semiHidden/>
    <w:unhideWhenUsed/>
    <w:qFormat/>
    <w:rsid w:val="0053477E"/>
    <w:pPr>
      <w:keepNext/>
      <w:keepLines/>
      <w:spacing w:before="80" w:after="40"/>
      <w:outlineLvl w:val="4"/>
    </w:pPr>
    <w:rPr>
      <w:rFonts w:asciiTheme="minorHAnsi" w:eastAsiaTheme="majorEastAsia" w:hAnsiTheme="minorHAnsi" w:cstheme="majorBidi"/>
      <w:color w:val="2F5496" w:themeColor="accent1" w:themeShade="BF"/>
      <w:lang w:val="es-NI" w:eastAsia="en-US"/>
      <w14:ligatures w14:val="standardContextual"/>
    </w:rPr>
  </w:style>
  <w:style w:type="paragraph" w:styleId="Ttulo6">
    <w:name w:val="heading 6"/>
    <w:basedOn w:val="Normal"/>
    <w:next w:val="Normal"/>
    <w:link w:val="Ttulo6Car"/>
    <w:uiPriority w:val="9"/>
    <w:semiHidden/>
    <w:unhideWhenUsed/>
    <w:qFormat/>
    <w:rsid w:val="0053477E"/>
    <w:pPr>
      <w:keepNext/>
      <w:keepLines/>
      <w:spacing w:before="40" w:after="0"/>
      <w:outlineLvl w:val="5"/>
    </w:pPr>
    <w:rPr>
      <w:rFonts w:asciiTheme="minorHAnsi" w:eastAsiaTheme="majorEastAsia" w:hAnsiTheme="minorHAnsi" w:cstheme="majorBidi"/>
      <w:i/>
      <w:iCs/>
      <w:color w:val="595959" w:themeColor="text1" w:themeTint="A6"/>
      <w:lang w:val="es-NI" w:eastAsia="en-US"/>
      <w14:ligatures w14:val="standardContextual"/>
    </w:rPr>
  </w:style>
  <w:style w:type="paragraph" w:styleId="Ttulo7">
    <w:name w:val="heading 7"/>
    <w:basedOn w:val="Normal"/>
    <w:next w:val="Normal"/>
    <w:link w:val="Ttulo7Car"/>
    <w:uiPriority w:val="9"/>
    <w:semiHidden/>
    <w:unhideWhenUsed/>
    <w:qFormat/>
    <w:rsid w:val="0053477E"/>
    <w:pPr>
      <w:keepNext/>
      <w:keepLines/>
      <w:spacing w:before="40" w:after="0"/>
      <w:outlineLvl w:val="6"/>
    </w:pPr>
    <w:rPr>
      <w:rFonts w:asciiTheme="minorHAnsi" w:eastAsiaTheme="majorEastAsia" w:hAnsiTheme="minorHAnsi" w:cstheme="majorBidi"/>
      <w:color w:val="595959" w:themeColor="text1" w:themeTint="A6"/>
      <w:lang w:val="es-NI" w:eastAsia="en-US"/>
      <w14:ligatures w14:val="standardContextual"/>
    </w:rPr>
  </w:style>
  <w:style w:type="paragraph" w:styleId="Ttulo8">
    <w:name w:val="heading 8"/>
    <w:basedOn w:val="Normal"/>
    <w:next w:val="Normal"/>
    <w:link w:val="Ttulo8Car"/>
    <w:uiPriority w:val="9"/>
    <w:semiHidden/>
    <w:unhideWhenUsed/>
    <w:qFormat/>
    <w:rsid w:val="0053477E"/>
    <w:pPr>
      <w:keepNext/>
      <w:keepLines/>
      <w:spacing w:after="0"/>
      <w:outlineLvl w:val="7"/>
    </w:pPr>
    <w:rPr>
      <w:rFonts w:asciiTheme="minorHAnsi" w:eastAsiaTheme="majorEastAsia" w:hAnsiTheme="minorHAnsi" w:cstheme="majorBidi"/>
      <w:i/>
      <w:iCs/>
      <w:color w:val="272727" w:themeColor="text1" w:themeTint="D8"/>
      <w:lang w:val="es-NI" w:eastAsia="en-US"/>
      <w14:ligatures w14:val="standardContextual"/>
    </w:rPr>
  </w:style>
  <w:style w:type="paragraph" w:styleId="Ttulo9">
    <w:name w:val="heading 9"/>
    <w:basedOn w:val="Normal"/>
    <w:next w:val="Normal"/>
    <w:link w:val="Ttulo9Car"/>
    <w:uiPriority w:val="9"/>
    <w:semiHidden/>
    <w:unhideWhenUsed/>
    <w:qFormat/>
    <w:rsid w:val="0053477E"/>
    <w:pPr>
      <w:keepNext/>
      <w:keepLines/>
      <w:spacing w:after="0"/>
      <w:outlineLvl w:val="8"/>
    </w:pPr>
    <w:rPr>
      <w:rFonts w:asciiTheme="minorHAnsi" w:eastAsiaTheme="majorEastAsia" w:hAnsiTheme="minorHAnsi" w:cstheme="majorBidi"/>
      <w:color w:val="272727" w:themeColor="text1" w:themeTint="D8"/>
      <w:lang w:val="es-NI" w:eastAsia="en-US"/>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3477E"/>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53477E"/>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53477E"/>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53477E"/>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53477E"/>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53477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3477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3477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3477E"/>
    <w:rPr>
      <w:rFonts w:eastAsiaTheme="majorEastAsia" w:cstheme="majorBidi"/>
      <w:color w:val="272727" w:themeColor="text1" w:themeTint="D8"/>
    </w:rPr>
  </w:style>
  <w:style w:type="paragraph" w:styleId="Ttulo">
    <w:name w:val="Title"/>
    <w:basedOn w:val="Normal"/>
    <w:next w:val="Normal"/>
    <w:link w:val="TtuloCar"/>
    <w:uiPriority w:val="10"/>
    <w:qFormat/>
    <w:rsid w:val="0053477E"/>
    <w:pPr>
      <w:spacing w:after="80" w:line="240" w:lineRule="auto"/>
      <w:contextualSpacing/>
    </w:pPr>
    <w:rPr>
      <w:rFonts w:asciiTheme="majorHAnsi" w:eastAsiaTheme="majorEastAsia" w:hAnsiTheme="majorHAnsi" w:cstheme="majorBidi"/>
      <w:spacing w:val="-10"/>
      <w:kern w:val="28"/>
      <w:sz w:val="56"/>
      <w:szCs w:val="56"/>
      <w:lang w:val="es-NI" w:eastAsia="en-US"/>
      <w14:ligatures w14:val="standardContextual"/>
    </w:rPr>
  </w:style>
  <w:style w:type="character" w:customStyle="1" w:styleId="TtuloCar">
    <w:name w:val="Título Car"/>
    <w:basedOn w:val="Fuentedeprrafopredeter"/>
    <w:link w:val="Ttulo"/>
    <w:uiPriority w:val="10"/>
    <w:rsid w:val="0053477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3477E"/>
    <w:pPr>
      <w:numPr>
        <w:ilvl w:val="1"/>
      </w:numPr>
    </w:pPr>
    <w:rPr>
      <w:rFonts w:asciiTheme="minorHAnsi" w:eastAsiaTheme="majorEastAsia" w:hAnsiTheme="minorHAnsi" w:cstheme="majorBidi"/>
      <w:color w:val="595959" w:themeColor="text1" w:themeTint="A6"/>
      <w:spacing w:val="15"/>
      <w:sz w:val="28"/>
      <w:szCs w:val="28"/>
      <w:lang w:val="es-NI" w:eastAsia="en-US"/>
      <w14:ligatures w14:val="standardContextual"/>
    </w:rPr>
  </w:style>
  <w:style w:type="character" w:customStyle="1" w:styleId="SubttuloCar">
    <w:name w:val="Subtítulo Car"/>
    <w:basedOn w:val="Fuentedeprrafopredeter"/>
    <w:link w:val="Subttulo"/>
    <w:uiPriority w:val="11"/>
    <w:rsid w:val="0053477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3477E"/>
    <w:pPr>
      <w:spacing w:before="160"/>
      <w:jc w:val="center"/>
    </w:pPr>
    <w:rPr>
      <w:rFonts w:asciiTheme="minorHAnsi" w:eastAsiaTheme="minorHAnsi" w:hAnsiTheme="minorHAnsi" w:cstheme="minorBidi"/>
      <w:i/>
      <w:iCs/>
      <w:color w:val="404040" w:themeColor="text1" w:themeTint="BF"/>
      <w:lang w:val="es-NI" w:eastAsia="en-US"/>
      <w14:ligatures w14:val="standardContextual"/>
    </w:rPr>
  </w:style>
  <w:style w:type="character" w:customStyle="1" w:styleId="CitaCar">
    <w:name w:val="Cita Car"/>
    <w:basedOn w:val="Fuentedeprrafopredeter"/>
    <w:link w:val="Cita"/>
    <w:uiPriority w:val="29"/>
    <w:rsid w:val="0053477E"/>
    <w:rPr>
      <w:i/>
      <w:iCs/>
      <w:color w:val="404040" w:themeColor="text1" w:themeTint="BF"/>
    </w:rPr>
  </w:style>
  <w:style w:type="paragraph" w:styleId="Prrafodelista">
    <w:name w:val="List Paragraph"/>
    <w:basedOn w:val="Normal"/>
    <w:uiPriority w:val="34"/>
    <w:qFormat/>
    <w:rsid w:val="0053477E"/>
    <w:pPr>
      <w:ind w:left="720"/>
      <w:contextualSpacing/>
    </w:pPr>
    <w:rPr>
      <w:rFonts w:asciiTheme="minorHAnsi" w:eastAsiaTheme="minorHAnsi" w:hAnsiTheme="minorHAnsi" w:cstheme="minorBidi"/>
      <w:lang w:val="es-NI" w:eastAsia="en-US"/>
      <w14:ligatures w14:val="standardContextual"/>
    </w:rPr>
  </w:style>
  <w:style w:type="character" w:styleId="nfasisintenso">
    <w:name w:val="Intense Emphasis"/>
    <w:basedOn w:val="Fuentedeprrafopredeter"/>
    <w:uiPriority w:val="21"/>
    <w:qFormat/>
    <w:rsid w:val="0053477E"/>
    <w:rPr>
      <w:i/>
      <w:iCs/>
      <w:color w:val="2F5496" w:themeColor="accent1" w:themeShade="BF"/>
    </w:rPr>
  </w:style>
  <w:style w:type="paragraph" w:styleId="Citadestacada">
    <w:name w:val="Intense Quote"/>
    <w:basedOn w:val="Normal"/>
    <w:next w:val="Normal"/>
    <w:link w:val="CitadestacadaCar"/>
    <w:uiPriority w:val="30"/>
    <w:qFormat/>
    <w:rsid w:val="0053477E"/>
    <w:pPr>
      <w:pBdr>
        <w:top w:val="single" w:sz="4" w:space="10" w:color="2F5496" w:themeColor="accent1" w:themeShade="BF"/>
        <w:bottom w:val="single" w:sz="4" w:space="10" w:color="2F5496" w:themeColor="accent1" w:themeShade="BF"/>
      </w:pBdr>
      <w:spacing w:before="360" w:after="360"/>
      <w:ind w:left="864" w:right="864"/>
      <w:jc w:val="center"/>
    </w:pPr>
    <w:rPr>
      <w:rFonts w:asciiTheme="minorHAnsi" w:eastAsiaTheme="minorHAnsi" w:hAnsiTheme="minorHAnsi" w:cstheme="minorBidi"/>
      <w:i/>
      <w:iCs/>
      <w:color w:val="2F5496" w:themeColor="accent1" w:themeShade="BF"/>
      <w:lang w:val="es-NI" w:eastAsia="en-US"/>
      <w14:ligatures w14:val="standardContextual"/>
    </w:rPr>
  </w:style>
  <w:style w:type="character" w:customStyle="1" w:styleId="CitadestacadaCar">
    <w:name w:val="Cita destacada Car"/>
    <w:basedOn w:val="Fuentedeprrafopredeter"/>
    <w:link w:val="Citadestacada"/>
    <w:uiPriority w:val="30"/>
    <w:rsid w:val="0053477E"/>
    <w:rPr>
      <w:i/>
      <w:iCs/>
      <w:color w:val="2F5496" w:themeColor="accent1" w:themeShade="BF"/>
    </w:rPr>
  </w:style>
  <w:style w:type="character" w:styleId="Referenciaintensa">
    <w:name w:val="Intense Reference"/>
    <w:basedOn w:val="Fuentedeprrafopredeter"/>
    <w:uiPriority w:val="32"/>
    <w:qFormat/>
    <w:rsid w:val="0053477E"/>
    <w:rPr>
      <w:b/>
      <w:bCs/>
      <w:smallCaps/>
      <w:color w:val="2F5496" w:themeColor="accent1" w:themeShade="BF"/>
      <w:spacing w:val="5"/>
    </w:rPr>
  </w:style>
  <w:style w:type="paragraph" w:styleId="TDC1">
    <w:name w:val="toc 1"/>
    <w:basedOn w:val="Normal"/>
    <w:next w:val="Normal"/>
    <w:autoRedefine/>
    <w:uiPriority w:val="39"/>
    <w:unhideWhenUsed/>
    <w:rsid w:val="00163E8A"/>
    <w:pPr>
      <w:spacing w:after="100"/>
    </w:pPr>
  </w:style>
  <w:style w:type="paragraph" w:styleId="TDC2">
    <w:name w:val="toc 2"/>
    <w:basedOn w:val="Normal"/>
    <w:next w:val="Normal"/>
    <w:autoRedefine/>
    <w:uiPriority w:val="39"/>
    <w:unhideWhenUsed/>
    <w:rsid w:val="00163E8A"/>
    <w:pPr>
      <w:spacing w:after="100"/>
      <w:ind w:left="220"/>
    </w:pPr>
  </w:style>
  <w:style w:type="character" w:styleId="Hipervnculo">
    <w:name w:val="Hyperlink"/>
    <w:basedOn w:val="Fuentedeprrafopredeter"/>
    <w:uiPriority w:val="99"/>
    <w:unhideWhenUsed/>
    <w:rsid w:val="00163E8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image" Target="media/image6.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footnotes" Target="footnotes.xml"/><Relationship Id="rId9" Type="http://schemas.openxmlformats.org/officeDocument/2006/relationships/image" Target="media/image3.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3115</Words>
  <Characters>17134</Characters>
  <Application>Microsoft Office Word</Application>
  <DocSecurity>0</DocSecurity>
  <Lines>142</Lines>
  <Paragraphs>40</Paragraphs>
  <ScaleCrop>false</ScaleCrop>
  <Company/>
  <LinksUpToDate>false</LinksUpToDate>
  <CharactersWithSpaces>20209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Maciel Cáceres Orozco</dc:creator>
  <cp:keywords/>
  <dc:description/>
  <cp:lastModifiedBy>Maciel Cáceres Orozco</cp:lastModifiedBy>
  <cp:revision>5</cp:revision>
  <dcterms:created xsi:type="dcterms:W3CDTF">2026-10-23T22:24:00Z</dcterms:created>
  <dcterms:modified xsi:type="dcterms:W3CDTF">2026-10-25T00:33:00Z</dcterms:modified>
</cp:coreProperties>
</file>