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1A073" w14:textId="4FA57E56"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Assessment Cover Page</w:t>
      </w:r>
      <w:r w:rsidR="006F664A">
        <w:rPr>
          <w:b/>
          <w:bCs/>
          <w:color w:val="156082" w:themeColor="accent1"/>
          <w:sz w:val="36"/>
          <w:szCs w:val="36"/>
        </w:rPr>
        <w:t xml:space="preserve">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70B6E7A0"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r w:rsidR="1E7CF3C1" w:rsidRPr="2FA8F53B">
              <w:rPr>
                <w:i/>
                <w:iCs/>
                <w:color w:val="156082" w:themeColor="accent1"/>
                <w:sz w:val="32"/>
                <w:szCs w:val="32"/>
              </w:rPr>
              <w:t>Klycya Silva</w:t>
            </w:r>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2FA8F53B">
        <w:tc>
          <w:tcPr>
            <w:tcW w:w="3312" w:type="dxa"/>
            <w:tcBorders>
              <w:top w:val="nil"/>
              <w:left w:val="nil"/>
              <w:bottom w:val="nil"/>
              <w:right w:val="nil"/>
            </w:tcBorders>
            <w:hideMark/>
          </w:tcPr>
          <w:p w14:paraId="21E885E4" w14:textId="29C82E4A" w:rsidR="00E50787" w:rsidRDefault="1EF26519">
            <w:pPr>
              <w:spacing w:line="480" w:lineRule="auto"/>
            </w:pPr>
            <w:r w:rsidRPr="2FA8F53B">
              <w:rPr>
                <w:i/>
                <w:iCs/>
                <w:color w:val="156082" w:themeColor="accent1"/>
                <w:sz w:val="32"/>
                <w:szCs w:val="32"/>
              </w:rPr>
              <w:t>Student Number</w:t>
            </w:r>
          </w:p>
          <w:p w14:paraId="4C519E27" w14:textId="15CF0FD0" w:rsidR="00E50787" w:rsidRDefault="07D82A1E">
            <w:pPr>
              <w:spacing w:line="480" w:lineRule="auto"/>
            </w:pPr>
            <w:r w:rsidRPr="2FA8F53B">
              <w:rPr>
                <w:i/>
                <w:iCs/>
                <w:color w:val="156082" w:themeColor="accent1"/>
                <w:sz w:val="32"/>
                <w:szCs w:val="32"/>
              </w:rPr>
              <w:t>2026558</w:t>
            </w:r>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2FA8F53B">
        <w:tc>
          <w:tcPr>
            <w:tcW w:w="3312" w:type="dxa"/>
            <w:tcBorders>
              <w:top w:val="nil"/>
              <w:left w:val="nil"/>
              <w:bottom w:val="nil"/>
              <w:right w:val="nil"/>
            </w:tcBorders>
            <w:hideMark/>
          </w:tcPr>
          <w:p w14:paraId="32085BBF" w14:textId="77777777" w:rsidR="0024408F" w:rsidRDefault="1EF26519">
            <w:pPr>
              <w:spacing w:line="480" w:lineRule="auto"/>
              <w:rPr>
                <w:ins w:id="0" w:author="naomie mboma" w:date="2026-04-19T22:07:00Z"/>
                <w:i/>
                <w:color w:val="156082"/>
                <w:sz w:val="32"/>
                <w:szCs w:val="32"/>
              </w:rPr>
            </w:pPr>
            <w:r w:rsidRPr="2FA8F53B">
              <w:rPr>
                <w:i/>
                <w:iCs/>
                <w:color w:val="156082" w:themeColor="accent1"/>
                <w:sz w:val="32"/>
                <w:szCs w:val="32"/>
              </w:rPr>
              <w:t>Module Title</w:t>
            </w:r>
          </w:p>
          <w:p w14:paraId="25760F1A" w14:textId="7BB77BE5" w:rsidR="00E50787" w:rsidRDefault="11F936E6" w:rsidP="2FA8F53B">
            <w:pPr>
              <w:spacing w:line="480" w:lineRule="auto"/>
              <w:rPr>
                <w:i/>
                <w:iCs/>
                <w:color w:val="156082" w:themeColor="accent1"/>
                <w:sz w:val="32"/>
                <w:szCs w:val="32"/>
              </w:rPr>
            </w:pPr>
            <w:r w:rsidRPr="2FA8F53B">
              <w:rPr>
                <w:i/>
                <w:iCs/>
                <w:color w:val="156082" w:themeColor="accent1"/>
                <w:sz w:val="32"/>
                <w:szCs w:val="32"/>
              </w:rPr>
              <w:t>Strategic</w:t>
            </w:r>
            <w:r w:rsidRPr="2FA8F53B">
              <w:rPr>
                <w:color w:val="83CAEB" w:themeColor="accent1" w:themeTint="66"/>
                <w:sz w:val="32"/>
                <w:szCs w:val="32"/>
              </w:rPr>
              <w:t xml:space="preserve"> </w:t>
            </w:r>
            <w:r w:rsidRPr="2FA8F53B">
              <w:rPr>
                <w:i/>
                <w:iCs/>
                <w:color w:val="156082" w:themeColor="accent1"/>
                <w:sz w:val="32"/>
                <w:szCs w:val="32"/>
              </w:rPr>
              <w:t>Thinking</w:t>
            </w:r>
            <w:r w:rsidR="1F4C2298"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2FA8F53B">
        <w:trPr>
          <w:trHeight w:val="432"/>
        </w:trPr>
        <w:tc>
          <w:tcPr>
            <w:tcW w:w="3312" w:type="dxa"/>
            <w:tcBorders>
              <w:top w:val="nil"/>
              <w:left w:val="nil"/>
              <w:bottom w:val="nil"/>
              <w:right w:val="nil"/>
            </w:tcBorders>
            <w:hideMark/>
          </w:tcPr>
          <w:p w14:paraId="489B184B" w14:textId="2E916F3A" w:rsidR="00E50787" w:rsidRDefault="1EF26519" w:rsidP="2FA8F53B">
            <w:pPr>
              <w:spacing w:line="480" w:lineRule="auto"/>
            </w:pPr>
            <w:r w:rsidRPr="2FA8F53B">
              <w:rPr>
                <w:i/>
                <w:iCs/>
                <w:color w:val="156082" w:themeColor="accent1"/>
                <w:sz w:val="32"/>
                <w:szCs w:val="32"/>
              </w:rPr>
              <w:t>Assessment Title</w:t>
            </w:r>
            <w:r w:rsidR="28151BEE" w:rsidRPr="2FA8F53B">
              <w:rPr>
                <w:i/>
                <w:iCs/>
                <w:color w:val="156082" w:themeColor="accent1"/>
                <w:sz w:val="32"/>
                <w:szCs w:val="32"/>
              </w:rPr>
              <w:t xml:space="preserve">   CA1–Capstone </w:t>
            </w:r>
            <w:r w:rsidR="4E110C34" w:rsidRPr="2FA8F53B">
              <w:rPr>
                <w:i/>
                <w:iCs/>
                <w:color w:val="156082" w:themeColor="accent1"/>
                <w:sz w:val="32"/>
                <w:szCs w:val="32"/>
              </w:rPr>
              <w:t>Project Proposal</w:t>
            </w:r>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2FA8F53B">
        <w:tc>
          <w:tcPr>
            <w:tcW w:w="3312" w:type="dxa"/>
            <w:tcBorders>
              <w:top w:val="nil"/>
              <w:left w:val="nil"/>
              <w:bottom w:val="nil"/>
              <w:right w:val="nil"/>
            </w:tcBorders>
            <w:hideMark/>
          </w:tcPr>
          <w:p w14:paraId="0F93ADA6" w14:textId="2CD6A8DB"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roofErr w:type="spellStart"/>
            <w:r w:rsidR="031E37D4" w:rsidRPr="2FA8F53B">
              <w:rPr>
                <w:i/>
                <w:iCs/>
                <w:color w:val="156082" w:themeColor="accent1"/>
                <w:sz w:val="32"/>
                <w:szCs w:val="32"/>
                <w:lang w:val="fr-FR"/>
              </w:rPr>
              <w:t>Taufique</w:t>
            </w:r>
            <w:proofErr w:type="spellEnd"/>
            <w:r w:rsidR="031E37D4" w:rsidRPr="2FA8F53B">
              <w:rPr>
                <w:i/>
                <w:iCs/>
                <w:color w:val="156082" w:themeColor="accent1"/>
                <w:sz w:val="32"/>
                <w:szCs w:val="32"/>
                <w:lang w:val="fr-FR"/>
              </w:rPr>
              <w:t xml:space="preserve"> Ahmed</w:t>
            </w:r>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2FA8F53B">
        <w:tc>
          <w:tcPr>
            <w:tcW w:w="3312" w:type="dxa"/>
            <w:tcBorders>
              <w:top w:val="nil"/>
              <w:left w:val="nil"/>
              <w:bottom w:val="nil"/>
              <w:right w:val="nil"/>
            </w:tcBorders>
            <w:hideMark/>
          </w:tcPr>
          <w:p w14:paraId="1B7FDA69" w14:textId="406540C2"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ins w:id="1" w:author="naomie mboma" w:date="2026-04-19T22:08:00Z">
              <w:r w:rsidR="00E50787">
                <w:rPr>
                  <w:i/>
                  <w:color w:val="156082"/>
                  <w:sz w:val="32"/>
                  <w:szCs w:val="32"/>
                </w:rPr>
                <w:t>1</w:t>
              </w:r>
            </w:ins>
            <w:ins w:id="2" w:author="naomie mboma" w:date="2026-04-19T22:11:00Z">
              <w:r w:rsidR="00E50787">
                <w:rPr>
                  <w:i/>
                  <w:color w:val="156082"/>
                  <w:sz w:val="32"/>
                  <w:szCs w:val="32"/>
                </w:rPr>
                <w:t>2/03/2026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2FA8F53B">
        <w:tc>
          <w:tcPr>
            <w:tcW w:w="3312" w:type="dxa"/>
            <w:tcBorders>
              <w:top w:val="nil"/>
              <w:left w:val="nil"/>
              <w:bottom w:val="nil"/>
              <w:right w:val="nil"/>
            </w:tcBorders>
            <w:hideMark/>
          </w:tcPr>
          <w:p w14:paraId="487A957A" w14:textId="4791E849" w:rsidR="0024408F" w:rsidRDefault="1EF26519" w:rsidP="2FA8F53B">
            <w:pPr>
              <w:spacing w:line="480" w:lineRule="auto"/>
              <w:rPr>
                <w:ins w:id="3" w:author="naomie mboma" w:date="2026-04-19T22:08:00Z"/>
                <w:i/>
                <w:iCs/>
                <w:color w:val="156082"/>
                <w:sz w:val="32"/>
                <w:szCs w:val="32"/>
              </w:rPr>
            </w:pPr>
            <w:r w:rsidRPr="2FA8F53B">
              <w:rPr>
                <w:i/>
                <w:iCs/>
                <w:color w:val="156082" w:themeColor="accent1"/>
                <w:sz w:val="32"/>
                <w:szCs w:val="32"/>
              </w:rPr>
              <w:t>Date of Submission</w:t>
            </w:r>
            <w:r w:rsidR="30F327DD" w:rsidRPr="2FA8F53B">
              <w:rPr>
                <w:i/>
                <w:iCs/>
                <w:color w:val="156082" w:themeColor="accent1"/>
                <w:sz w:val="32"/>
                <w:szCs w:val="32"/>
              </w:rPr>
              <w:t xml:space="preserve">  </w:t>
            </w:r>
          </w:p>
          <w:p w14:paraId="4160E72B" w14:textId="2413982B" w:rsidR="00E50787" w:rsidRDefault="30F327DD" w:rsidP="2FA8F53B">
            <w:pPr>
              <w:spacing w:line="480" w:lineRule="auto"/>
              <w:rPr>
                <w:i/>
                <w:iCs/>
                <w:color w:val="FF0000"/>
                <w:sz w:val="32"/>
                <w:szCs w:val="32"/>
              </w:rPr>
            </w:pPr>
            <w:r w:rsidRPr="2FA8F53B">
              <w:rPr>
                <w:i/>
                <w:iCs/>
                <w:color w:val="FF0000"/>
                <w:sz w:val="32"/>
                <w:szCs w:val="32"/>
              </w:rPr>
              <w:t>19/10/2026</w:t>
            </w: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lastRenderedPageBreak/>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77777777" w:rsidR="0051184F" w:rsidRDefault="076431D7" w:rsidP="2FA8F53B">
      <w:pPr>
        <w:rPr>
          <w:b/>
          <w:bCs/>
          <w:sz w:val="28"/>
          <w:szCs w:val="28"/>
        </w:rPr>
      </w:pPr>
      <w:r w:rsidRPr="2FA8F53B">
        <w:rPr>
          <w:sz w:val="28"/>
          <w:szCs w:val="28"/>
        </w:rPr>
        <w:t xml:space="preserve">I acknowledge the use of </w:t>
      </w:r>
      <w:r w:rsidRPr="2FA8F53B">
        <w:rPr>
          <w:b/>
          <w:bCs/>
          <w:sz w:val="28"/>
          <w:szCs w:val="28"/>
        </w:rPr>
        <w:t>[</w:t>
      </w:r>
      <w:r w:rsidRPr="2FA8F53B">
        <w:rPr>
          <w:b/>
          <w:bCs/>
          <w:color w:val="FF0000"/>
          <w:sz w:val="28"/>
          <w:szCs w:val="28"/>
        </w:rPr>
        <w:t>enter name of the AI tool you used]</w:t>
      </w:r>
      <w:r w:rsidRPr="2FA8F53B">
        <w:rPr>
          <w:color w:val="FF0000"/>
          <w:sz w:val="28"/>
          <w:szCs w:val="28"/>
        </w:rPr>
        <w:t xml:space="preserve"> f</w:t>
      </w:r>
      <w:r w:rsidRPr="2FA8F53B">
        <w:rPr>
          <w:sz w:val="28"/>
          <w:szCs w:val="28"/>
        </w:rPr>
        <w:t xml:space="preserve">or the purpose of </w:t>
      </w:r>
      <w:r w:rsidRPr="2FA8F53B">
        <w:rPr>
          <w:b/>
          <w:bCs/>
          <w:sz w:val="28"/>
          <w:szCs w:val="28"/>
        </w:rPr>
        <w:t>[</w:t>
      </w:r>
      <w:r w:rsidRPr="2FA8F53B">
        <w:rPr>
          <w:b/>
          <w:bCs/>
          <w:color w:val="FF0000"/>
          <w:sz w:val="28"/>
          <w:szCs w:val="28"/>
        </w:rPr>
        <w:t xml:space="preserve">provide a brief explanation of how you used the tool].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C439B93" w14:textId="07C4E206" w:rsidR="0051184F" w:rsidRDefault="076431D7" w:rsidP="2FA8F53B">
      <w:pPr>
        <w:rPr>
          <w:color w:val="3A3A3A"/>
          <w:sz w:val="40"/>
          <w:szCs w:val="40"/>
        </w:rPr>
      </w:pPr>
      <w:r w:rsidRPr="2FA8F53B">
        <w:rPr>
          <w:color w:val="3A3A3A" w:themeColor="background2" w:themeShade="40"/>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EndPr/>
      <w:sdtContent>
        <w:p w14:paraId="398C334B" w14:textId="1EC3C139" w:rsidR="006F664A" w:rsidRDefault="00E73B14">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\h \u \z \t "Heading 1,1,Heading 2,2,Heading 3,3,"</w:instrText>
          </w:r>
          <w:r>
            <w:fldChar w:fldCharType="separate"/>
          </w:r>
          <w:hyperlink w:anchor="_Toc243316649" w:history="1">
            <w:r w:rsidR="006F664A" w:rsidRPr="006C77AE">
              <w:rPr>
                <w:rStyle w:val="Hyperlink"/>
                <w:noProof/>
              </w:rPr>
              <w:t>Introducti</w:t>
            </w:r>
            <w:r w:rsidR="006F664A">
              <w:rPr>
                <w:rStyle w:val="Hyperlink"/>
                <w:noProof/>
              </w:rPr>
              <w:t>o</w:t>
            </w:r>
            <w:r w:rsidR="006F664A" w:rsidRPr="006C77AE">
              <w:rPr>
                <w:rStyle w:val="Hyperlink"/>
                <w:noProof/>
              </w:rPr>
              <w:t>n</w:t>
            </w:r>
            <w:r w:rsidR="006F664A">
              <w:rPr>
                <w:noProof/>
                <w:webHidden/>
              </w:rPr>
              <w:tab/>
            </w:r>
            <w:r w:rsidR="006F664A">
              <w:rPr>
                <w:noProof/>
                <w:webHidden/>
              </w:rPr>
              <w:fldChar w:fldCharType="begin"/>
            </w:r>
            <w:r w:rsidR="006F664A">
              <w:rPr>
                <w:noProof/>
                <w:webHidden/>
              </w:rPr>
              <w:instrText xml:space="preserve"> PAGEREF _Toc243316649 \h </w:instrText>
            </w:r>
            <w:r w:rsidR="006F664A">
              <w:rPr>
                <w:noProof/>
                <w:webHidden/>
              </w:rPr>
            </w:r>
            <w:r w:rsidR="006F664A">
              <w:rPr>
                <w:noProof/>
                <w:webHidden/>
              </w:rPr>
              <w:fldChar w:fldCharType="separate"/>
            </w:r>
            <w:r w:rsidR="006F664A">
              <w:rPr>
                <w:noProof/>
                <w:webHidden/>
              </w:rPr>
              <w:t>1</w:t>
            </w:r>
            <w:r w:rsidR="006F664A">
              <w:rPr>
                <w:noProof/>
                <w:webHidden/>
              </w:rPr>
              <w:fldChar w:fldCharType="end"/>
            </w:r>
          </w:hyperlink>
        </w:p>
        <w:p w14:paraId="52988475" w14:textId="473ADD86" w:rsidR="006F664A" w:rsidRDefault="006F664A">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6650" w:history="1">
            <w:r w:rsidRPr="006C77AE">
              <w:rPr>
                <w:rStyle w:val="Hyperlink"/>
                <w:noProof/>
              </w:rPr>
              <w:t xml:space="preserve">Problem </w:t>
            </w:r>
            <w:r>
              <w:rPr>
                <w:rStyle w:val="Hyperlink"/>
                <w:noProof/>
              </w:rPr>
              <w:t>D</w:t>
            </w:r>
            <w:r w:rsidRPr="006C77AE">
              <w:rPr>
                <w:rStyle w:val="Hyperlink"/>
                <w:noProof/>
              </w:rPr>
              <w:t xml:space="preserve">efinition </w:t>
            </w:r>
            <w:r>
              <w:rPr>
                <w:noProof/>
                <w:webHidden/>
              </w:rPr>
              <w:tab/>
            </w:r>
            <w:r>
              <w:rPr>
                <w:noProof/>
                <w:webHidden/>
              </w:rPr>
              <w:fldChar w:fldCharType="begin"/>
            </w:r>
            <w:r>
              <w:rPr>
                <w:noProof/>
                <w:webHidden/>
              </w:rPr>
              <w:instrText xml:space="preserve"> PAGEREF _Toc243316650 \h </w:instrText>
            </w:r>
            <w:r>
              <w:rPr>
                <w:noProof/>
                <w:webHidden/>
              </w:rPr>
            </w:r>
            <w:r>
              <w:rPr>
                <w:noProof/>
                <w:webHidden/>
              </w:rPr>
              <w:fldChar w:fldCharType="separate"/>
            </w:r>
            <w:r>
              <w:rPr>
                <w:noProof/>
                <w:webHidden/>
              </w:rPr>
              <w:t>1</w:t>
            </w:r>
            <w:r>
              <w:rPr>
                <w:noProof/>
                <w:webHidden/>
              </w:rPr>
              <w:fldChar w:fldCharType="end"/>
            </w:r>
          </w:hyperlink>
        </w:p>
        <w:p w14:paraId="401E6FE5" w14:textId="77707ABC" w:rsidR="006F664A" w:rsidRDefault="006F664A">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6651" w:history="1">
            <w:r w:rsidRPr="006C77AE">
              <w:rPr>
                <w:rStyle w:val="Hyperlink"/>
                <w:noProof/>
              </w:rPr>
              <w:t>Chapter 1.1</w:t>
            </w:r>
            <w:r>
              <w:rPr>
                <w:noProof/>
                <w:webHidden/>
              </w:rPr>
              <w:tab/>
            </w:r>
            <w:r>
              <w:rPr>
                <w:noProof/>
                <w:webHidden/>
              </w:rPr>
              <w:fldChar w:fldCharType="begin"/>
            </w:r>
            <w:r>
              <w:rPr>
                <w:noProof/>
                <w:webHidden/>
              </w:rPr>
              <w:instrText xml:space="preserve"> PAGEREF _Toc243316651 \h </w:instrText>
            </w:r>
            <w:r>
              <w:rPr>
                <w:noProof/>
                <w:webHidden/>
              </w:rPr>
            </w:r>
            <w:r>
              <w:rPr>
                <w:noProof/>
                <w:webHidden/>
              </w:rPr>
              <w:fldChar w:fldCharType="separate"/>
            </w:r>
            <w:r>
              <w:rPr>
                <w:noProof/>
                <w:webHidden/>
              </w:rPr>
              <w:t>1</w:t>
            </w:r>
            <w:r>
              <w:rPr>
                <w:noProof/>
                <w:webHidden/>
              </w:rPr>
              <w:fldChar w:fldCharType="end"/>
            </w:r>
          </w:hyperlink>
        </w:p>
        <w:p w14:paraId="6AB7738A" w14:textId="45FBB147" w:rsidR="006F664A" w:rsidRDefault="006F664A">
          <w:pPr>
            <w:pStyle w:val="TOC3"/>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6652" w:history="1">
            <w:r w:rsidRPr="006C77AE">
              <w:rPr>
                <w:rStyle w:val="Hyperlink"/>
                <w:noProof/>
              </w:rPr>
              <w:t>Chapter 1.1.1.</w:t>
            </w:r>
            <w:r>
              <w:rPr>
                <w:noProof/>
                <w:webHidden/>
              </w:rPr>
              <w:tab/>
            </w:r>
            <w:r>
              <w:rPr>
                <w:noProof/>
                <w:webHidden/>
              </w:rPr>
              <w:fldChar w:fldCharType="begin"/>
            </w:r>
            <w:r>
              <w:rPr>
                <w:noProof/>
                <w:webHidden/>
              </w:rPr>
              <w:instrText xml:space="preserve"> PAGEREF _Toc243316652 \h </w:instrText>
            </w:r>
            <w:r>
              <w:rPr>
                <w:noProof/>
                <w:webHidden/>
              </w:rPr>
            </w:r>
            <w:r>
              <w:rPr>
                <w:noProof/>
                <w:webHidden/>
              </w:rPr>
              <w:fldChar w:fldCharType="separate"/>
            </w:r>
            <w:r>
              <w:rPr>
                <w:noProof/>
                <w:webHidden/>
              </w:rPr>
              <w:t>2</w:t>
            </w:r>
            <w:r>
              <w:rPr>
                <w:noProof/>
                <w:webHidden/>
              </w:rPr>
              <w:fldChar w:fldCharType="end"/>
            </w:r>
          </w:hyperlink>
        </w:p>
        <w:p w14:paraId="1AD85CB0" w14:textId="0B159D31" w:rsidR="006F664A" w:rsidRDefault="006F664A">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6653" w:history="1">
            <w:r w:rsidRPr="006C77AE">
              <w:rPr>
                <w:rStyle w:val="Hyperlink"/>
                <w:noProof/>
              </w:rPr>
              <w:t>References</w:t>
            </w:r>
            <w:r>
              <w:rPr>
                <w:noProof/>
                <w:webHidden/>
              </w:rPr>
              <w:tab/>
            </w:r>
            <w:r>
              <w:rPr>
                <w:noProof/>
                <w:webHidden/>
              </w:rPr>
              <w:fldChar w:fldCharType="begin"/>
            </w:r>
            <w:r>
              <w:rPr>
                <w:noProof/>
                <w:webHidden/>
              </w:rPr>
              <w:instrText xml:space="preserve"> PAGEREF _Toc243316653 \h </w:instrText>
            </w:r>
            <w:r>
              <w:rPr>
                <w:noProof/>
                <w:webHidden/>
              </w:rPr>
            </w:r>
            <w:r>
              <w:rPr>
                <w:noProof/>
                <w:webHidden/>
              </w:rPr>
              <w:fldChar w:fldCharType="separate"/>
            </w:r>
            <w:r>
              <w:rPr>
                <w:noProof/>
                <w:webHidden/>
              </w:rPr>
              <w:t>5</w:t>
            </w:r>
            <w:r>
              <w:rPr>
                <w:noProof/>
                <w:webHidden/>
              </w:rPr>
              <w:fldChar w:fldCharType="end"/>
            </w:r>
          </w:hyperlink>
        </w:p>
        <w:p w14:paraId="79688076" w14:textId="12EF2836" w:rsidR="006F664A" w:rsidRDefault="006F664A">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6654" w:history="1">
            <w:r w:rsidRPr="006C77AE">
              <w:rPr>
                <w:rStyle w:val="Hyperlink"/>
                <w:noProof/>
              </w:rPr>
              <w:t>Appendix</w:t>
            </w:r>
            <w:r>
              <w:rPr>
                <w:noProof/>
                <w:webHidden/>
              </w:rPr>
              <w:tab/>
            </w:r>
            <w:r>
              <w:rPr>
                <w:noProof/>
                <w:webHidden/>
              </w:rPr>
              <w:fldChar w:fldCharType="begin"/>
            </w:r>
            <w:r>
              <w:rPr>
                <w:noProof/>
                <w:webHidden/>
              </w:rPr>
              <w:instrText xml:space="preserve"> PAGEREF _Toc243316654 \h </w:instrText>
            </w:r>
            <w:r>
              <w:rPr>
                <w:noProof/>
                <w:webHidden/>
              </w:rPr>
            </w:r>
            <w:r>
              <w:rPr>
                <w:noProof/>
                <w:webHidden/>
              </w:rPr>
              <w:fldChar w:fldCharType="separate"/>
            </w:r>
            <w:r>
              <w:rPr>
                <w:noProof/>
                <w:webHidden/>
              </w:rPr>
              <w:t>7</w:t>
            </w:r>
            <w:r>
              <w:rPr>
                <w:noProof/>
                <w:webHidden/>
              </w:rPr>
              <w:fldChar w:fldCharType="end"/>
            </w:r>
          </w:hyperlink>
        </w:p>
        <w:p w14:paraId="51630EDE" w14:textId="3915155F" w:rsidR="0051184F" w:rsidRDefault="00E73B14">
          <w: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2"/>
          <w:pgSz w:w="11906" w:h="16838"/>
          <w:pgMar w:top="1440" w:right="1440" w:bottom="1440" w:left="1440" w:header="708" w:footer="708" w:gutter="0"/>
          <w:cols w:space="720"/>
        </w:sectPr>
      </w:pPr>
    </w:p>
    <w:p w14:paraId="4811BABB" w14:textId="77777777" w:rsidR="0051184F" w:rsidRDefault="076431D7">
      <w:pPr>
        <w:pStyle w:val="Heading1"/>
        <w:spacing w:after="0"/>
      </w:pPr>
      <w:bookmarkStart w:id="4" w:name="_Toc243316649"/>
      <w:r>
        <w:lastRenderedPageBreak/>
        <w:t>Introduction</w:t>
      </w:r>
      <w:bookmarkEnd w:id="4"/>
    </w:p>
    <w:p w14:paraId="6BEEBC9E" w14:textId="4EBC8AEC"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supply chain is important for meeting market demand and making sure goods reach customers on time. An efficient supply chain can help companies reduce transport and delivery costs, use less fuel and reduce emissions, helping to protect the environment.</w:t>
      </w:r>
    </w:p>
    <w:p w14:paraId="4A6094BD" w14:textId="15796102"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the supply chain can also affect the final price paid by consumers. Transport costs, delivery delays, changes in transport routes, political events and other unexpected problems can increase business costs and lead to higher prices for customers.</w:t>
      </w:r>
    </w:p>
    <w:p w14:paraId="77EBB8A8" w14:textId="2FCA584D"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Factors such as transportation routes, delivery delays, logistical challenges, geopolitical events and unexpected disruptions can affect supply chain costs and, consequently, consumer prices. Understanding these factors is essential for businesses seeking to improve their operational efficiency while remaining competitive in the market.</w:t>
      </w:r>
    </w:p>
    <w:p w14:paraId="0FD64B11" w14:textId="198A21F5"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Recent changes in food prices and consumer spending highlight the importance of understanding the factors that influence the cost of everyday goods. Taxes, geopolitical developments, transportation costs and other economic factors can all contribute to price fluctuations.</w:t>
      </w:r>
    </w:p>
    <w:p w14:paraId="3E36FA43" w14:textId="248C5DE9" w:rsidR="2FA8F53B" w:rsidRDefault="2FA8F53B" w:rsidP="2FA8F53B"/>
    <w:p w14:paraId="6B356D46" w14:textId="2339C690" w:rsidR="0051184F" w:rsidRDefault="29C430B0">
      <w:pPr>
        <w:pStyle w:val="Heading1"/>
        <w:spacing w:before="0"/>
      </w:pPr>
      <w:bookmarkStart w:id="5" w:name="_Toc243316650"/>
      <w:r>
        <w:t xml:space="preserve">Problem </w:t>
      </w:r>
      <w:r w:rsidR="001E3EB7">
        <w:t>D</w:t>
      </w:r>
      <w:r>
        <w:t>efinition</w:t>
      </w:r>
      <w:r w:rsidR="076431D7">
        <w:t xml:space="preserve"> </w:t>
      </w:r>
      <w:bookmarkEnd w:id="5"/>
    </w:p>
    <w:p w14:paraId="3DCCA6E2" w14:textId="717959EF" w:rsidR="183265BD"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This project proposes a predictive model that estimates how supply chain disruptions, such as transport delays, higher freight costs and energy price shocks, translate into consumer price increases in Ireland. By forecasting this impact in advance, the model can support decisions on how to reduce its effect on end customers, for example through scenario analysis of alternative routes, suppliers or stock levels. Compared with a reactive approach, a data-driven forecast enables earlier, evidence-based action and a more resilient, efficient and sustainable supply chain.</w:t>
      </w:r>
    </w:p>
    <w:p w14:paraId="29F59E4B" w14:textId="4D0F6376" w:rsidR="22ABE32A" w:rsidRPr="001E3EB7" w:rsidRDefault="001E3EB7" w:rsidP="001E3EB7">
      <w:pPr>
        <w:pStyle w:val="Heading1"/>
        <w:spacing w:before="0"/>
      </w:pPr>
      <w:r>
        <w:t>Aim and Objectives</w:t>
      </w:r>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61765E13" w14:textId="678F87FA" w:rsidR="001E3EB7" w:rsidRDefault="001E3EB7" w:rsidP="001E3EB7">
      <w:pPr>
        <w:pStyle w:val="Heading2"/>
      </w:pPr>
      <w:r>
        <w:t>Specific Objectives</w:t>
      </w:r>
    </w:p>
    <w:p w14:paraId="546891A3" w14:textId="4A9511FC" w:rsidR="22ABE32A" w:rsidRPr="001E3EB7" w:rsidRDefault="22ABE32A" w:rsidP="001E3EB7">
      <w:pPr>
        <w:pStyle w:val="Heading3"/>
      </w:pPr>
    </w:p>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r>
        <w:t>Scope</w:t>
      </w:r>
    </w:p>
    <w:p w14:paraId="2EA8951C" w14:textId="1660627C" w:rsidR="0051184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Supply chain pressure indicators improve the accuracy of consumer price forecasts in Ireland compared with a baseline that uses past prices only.</w:t>
      </w:r>
    </w:p>
    <w:p w14:paraId="371D8290" w14:textId="0E951D04" w:rsidR="0051184F" w:rsidRDefault="4A41E570" w:rsidP="2FA8F53B">
      <w:pPr>
        <w:spacing w:after="0" w:line="276"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It takes supply chain disruption indicators (freight costs, energy prices, import prices, logistics delays) and </w:t>
      </w:r>
      <w:r w:rsidRPr="2FA8F53B">
        <w:rPr>
          <w:rFonts w:ascii="Aptos" w:eastAsia="Aptos" w:hAnsi="Aptos" w:cs="Aptos"/>
          <w:b/>
          <w:bCs/>
          <w:color w:val="000000" w:themeColor="text1"/>
          <w:sz w:val="24"/>
          <w:szCs w:val="24"/>
        </w:rPr>
        <w:t>predicts how much consumer prices will rise</w:t>
      </w:r>
      <w:r w:rsidRPr="2FA8F53B">
        <w:rPr>
          <w:rFonts w:ascii="Aptos" w:eastAsia="Aptos" w:hAnsi="Aptos" w:cs="Aptos"/>
          <w:color w:val="000000" w:themeColor="text1"/>
          <w:sz w:val="24"/>
          <w:szCs w:val="24"/>
        </w:rPr>
        <w:t xml:space="preserve"> over the next 1 to 3 months, in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r>
        <w:t>Methodology</w:t>
      </w:r>
    </w:p>
    <w:p w14:paraId="72DC6A22" w14:textId="599F937A" w:rsidR="0051184F"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7281560F" w14:textId="77777777" w:rsidR="001E3EB7" w:rsidRDefault="001E3EB7" w:rsidP="2FA8F53B">
      <w:pPr>
        <w:rPr>
          <w:rFonts w:ascii="Aptos" w:eastAsia="Aptos" w:hAnsi="Aptos" w:cs="Aptos"/>
          <w:color w:val="000000" w:themeColor="text1"/>
          <w:sz w:val="24"/>
          <w:szCs w:val="24"/>
          <w:lang w:val="en-US"/>
        </w:rPr>
      </w:pP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r>
        <w:t xml:space="preserve">Data Sources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3658011" w14:textId="3675D8B1" w:rsidR="0051184F" w:rsidRDefault="4A41E570" w:rsidP="2FA8F53B">
      <w:r w:rsidRPr="2FA8F53B">
        <w:rPr>
          <w:rFonts w:ascii="Aptos" w:eastAsia="Aptos" w:hAnsi="Aptos" w:cs="Aptos"/>
          <w:color w:val="000000" w:themeColor="text1"/>
          <w:sz w:val="24"/>
          <w:szCs w:val="24"/>
        </w:rPr>
        <w:t>This primary dataset is important to the project because it provides historical information on consumer price movements in Ireland. These data will be used to analyse price and establish the target variable for the predictive model.</w:t>
      </w:r>
    </w:p>
    <w:p w14:paraId="09BD4AC4" w14:textId="37B9C7D6" w:rsidR="0051184F" w:rsidRPr="001E3EB7" w:rsidRDefault="001E3EB7" w:rsidP="001E3EB7">
      <w:pPr>
        <w:pStyle w:val="Heading1"/>
        <w:spacing w:before="0"/>
      </w:pPr>
      <w:r>
        <w:t>Expected Deliverables</w:t>
      </w:r>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r>
        <w:t xml:space="preserve">Project Timeline using </w:t>
      </w:r>
      <w:r w:rsidR="00A87A0E">
        <w:t>Gantt Chart</w:t>
      </w:r>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lastRenderedPageBreak/>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59B2BC60" w14:textId="52D6BC85" w:rsidR="0051184F" w:rsidRPr="006F664A" w:rsidRDefault="0051184F" w:rsidP="2FA8F53B">
      <w:pPr>
        <w:spacing w:before="200" w:after="80"/>
        <w:rPr>
          <w:rFonts w:ascii="Arial" w:eastAsia="Arial" w:hAnsi="Arial" w:cs="Arial"/>
          <w:b/>
          <w:bCs/>
          <w:color w:val="000000" w:themeColor="text1"/>
          <w:sz w:val="20"/>
          <w:szCs w:val="20"/>
        </w:rPr>
      </w:pPr>
    </w:p>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6C721CB" w14:textId="1BF0DB34" w:rsidR="00F670C1" w:rsidRPr="001E3EB7" w:rsidRDefault="00291385" w:rsidP="00F670C1">
      <w:pPr>
        <w:pStyle w:val="Heading1"/>
        <w:spacing w:before="0"/>
      </w:pPr>
      <w:r>
        <w:t>Ethical and Legal Considerations</w:t>
      </w:r>
    </w:p>
    <w:p w14:paraId="0E4F71E2" w14:textId="5378AC40" w:rsidR="0051184F" w:rsidRDefault="0051184F" w:rsidP="2FA8F53B">
      <w:pPr>
        <w:rPr>
          <w:rFonts w:ascii="Arial" w:eastAsia="Arial" w:hAnsi="Arial" w:cs="Arial"/>
          <w:color w:val="000000" w:themeColor="text1"/>
          <w:sz w:val="16"/>
          <w:szCs w:val="16"/>
        </w:rPr>
      </w:pPr>
    </w:p>
    <w:p w14:paraId="72D572B8" w14:textId="3F250A52" w:rsidR="0051184F" w:rsidRDefault="43F25511"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64103D94" w14:textId="3F3A1FD2" w:rsidR="0051184F" w:rsidRPr="006F664A" w:rsidRDefault="43F25511" w:rsidP="2FA8F53B">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60E25A64" w14:textId="3B9609FA" w:rsidR="0051184F" w:rsidRPr="006F664A" w:rsidRDefault="0051184F" w:rsidP="2FA8F53B">
      <w:pPr>
        <w:spacing w:before="240" w:after="240"/>
        <w:rPr>
          <w:rFonts w:ascii="Aptos" w:eastAsia="Aptos" w:hAnsi="Aptos" w:cs="Aptos"/>
          <w:color w:val="000000" w:themeColor="text1"/>
          <w:sz w:val="24"/>
          <w:szCs w:val="24"/>
        </w:rPr>
      </w:pPr>
    </w:p>
    <w:p w14:paraId="17CC6C54" w14:textId="16B44DCD" w:rsidR="0051184F" w:rsidRPr="006F664A" w:rsidRDefault="0051184F" w:rsidP="2FA8F53B">
      <w:pPr>
        <w:spacing w:before="240" w:after="240"/>
        <w:rPr>
          <w:rFonts w:ascii="Aptos" w:eastAsia="Aptos" w:hAnsi="Aptos" w:cs="Aptos"/>
          <w:color w:val="000000" w:themeColor="text1"/>
          <w:sz w:val="24"/>
          <w:szCs w:val="24"/>
        </w:rPr>
      </w:pPr>
    </w:p>
    <w:p w14:paraId="180AB1E8" w14:textId="44349451" w:rsidR="2FA8F53B" w:rsidRDefault="2FA8F53B"/>
    <w:p w14:paraId="4D3B8FB8" w14:textId="77777777" w:rsidR="0051184F" w:rsidRDefault="00E73B14">
      <w:pPr>
        <w:pStyle w:val="Heading1"/>
      </w:pPr>
      <w:bookmarkStart w:id="6" w:name="_Toc243316653"/>
      <w:r>
        <w:lastRenderedPageBreak/>
        <w:t>References</w:t>
      </w:r>
      <w:bookmarkEnd w:id="6"/>
    </w:p>
    <w:p w14:paraId="01056A1A" w14:textId="77777777" w:rsidR="0051184F" w:rsidRDefault="0051184F"/>
    <w:p w14:paraId="47C41C45" w14:textId="77777777" w:rsidR="0051184F" w:rsidRDefault="076431D7">
      <w:r w:rsidRPr="2FA8F53B">
        <w:rPr>
          <w:color w:val="FF0000"/>
        </w:rPr>
        <w:t xml:space="preserve">Please list all the references you have used in your assignment alphabetically and in the Harvard style. You can find information on how to correctly reference in Harvard at this link: </w:t>
      </w:r>
      <w:hyperlink r:id="rId13">
        <w:r w:rsidRPr="2FA8F53B">
          <w:rPr>
            <w:rStyle w:val="Hyperlink"/>
          </w:rPr>
          <w:t>https://library.cct.ie/referencing/harvard</w:t>
        </w:r>
      </w:hyperlink>
    </w:p>
    <w:p w14:paraId="25C5572C" w14:textId="659877AC" w:rsidR="2FA8F53B" w:rsidRDefault="2FA8F53B" w:rsidP="2FA8F53B">
      <w:pPr>
        <w:rPr>
          <w:color w:val="FF0000"/>
        </w:rPr>
      </w:pPr>
    </w:p>
    <w:p w14:paraId="0148B0B0" w14:textId="163015A7" w:rsidR="49E83FE7" w:rsidRDefault="00ED67FA">
      <w:hyperlink r:id="rId14">
        <w:r w:rsidR="49E83FE7" w:rsidRPr="2FA8F53B">
          <w:rPr>
            <w:rStyle w:val="Hyperlink"/>
          </w:rPr>
          <w:t>https://www.rte.ie/brainstorm/2026/1005/1594013-ireland-food-prices-groceries-inflation-climate-shipping-war-how-to-shop-well-now/</w:t>
        </w:r>
      </w:hyperlink>
    </w:p>
    <w:p w14:paraId="4E51C0A2" w14:textId="1BD54D90" w:rsidR="49E83FE7" w:rsidRDefault="00ED67FA">
      <w:hyperlink r:id="rId15">
        <w:r w:rsidR="49E83FE7" w:rsidRPr="2FA8F53B">
          <w:rPr>
            <w:rStyle w:val="Hyperlink"/>
          </w:rPr>
          <w:t>https://norma.ncirl.ie/9924/1/shashidarvemula.pdf</w:t>
        </w:r>
      </w:hyperlink>
    </w:p>
    <w:p w14:paraId="73E2BE4C" w14:textId="14346D52" w:rsidR="72F6160F" w:rsidRDefault="00ED67FA">
      <w:hyperlink r:id="rId16">
        <w:r w:rsidR="72F6160F" w:rsidRPr="2FA8F53B">
          <w:rPr>
            <w:rStyle w:val="Hyperlink"/>
          </w:rPr>
          <w:t>https://www.centralbank.ie/publication/research-publications/staff-insights/tracing-energy-shocks-through-the-irish-supply-chain--a-new-monitoring-framework</w:t>
        </w:r>
      </w:hyperlink>
    </w:p>
    <w:p w14:paraId="39017BEA" w14:textId="15F3503F" w:rsidR="72F6160F" w:rsidRDefault="00ED67FA">
      <w:hyperlink r:id="rId17">
        <w:r w:rsidR="72F6160F" w:rsidRPr="2FA8F53B">
          <w:rPr>
            <w:rStyle w:val="Hyperlink"/>
          </w:rPr>
          <w:t>https://researchrepository.universityofgalway.ie/server/api/core/bitstreams/27a12c65-48a4-4b49-bd75-fd505b5c38fc/content</w:t>
        </w:r>
      </w:hyperlink>
    </w:p>
    <w:p w14:paraId="30D29221" w14:textId="61B9AC5C" w:rsidR="3367FC48" w:rsidRDefault="00ED67FA">
      <w:hyperlink r:id="rId18">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3F6FA7D3" w14:textId="77777777" w:rsidR="0051184F" w:rsidRDefault="00E73B14">
      <w:pPr>
        <w:pStyle w:val="Heading1"/>
      </w:pPr>
      <w:bookmarkStart w:id="7" w:name="_heading=h.kfkjs3rwl2c1" w:colFirst="0" w:colLast="0"/>
      <w:bookmarkStart w:id="8" w:name="_Toc243316654"/>
      <w:bookmarkEnd w:id="7"/>
      <w:r>
        <w:lastRenderedPageBreak/>
        <w:t>Appendix</w:t>
      </w:r>
      <w:bookmarkEnd w:id="8"/>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Default="0051184F">
      <w:pPr>
        <w:rPr>
          <w:color w:val="FF0000"/>
        </w:rPr>
      </w:pPr>
    </w:p>
    <w:p w14:paraId="6355C16D" w14:textId="77777777" w:rsidR="0051184F" w:rsidRDefault="0051184F"/>
    <w:sectPr w:rsidR="0051184F">
      <w:footerReference w:type="default" r:id="rId1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54EB9C" w14:textId="77777777" w:rsidR="00271667" w:rsidRDefault="00271667">
      <w:pPr>
        <w:spacing w:after="0" w:line="240" w:lineRule="auto"/>
      </w:pPr>
      <w:r>
        <w:separator/>
      </w:r>
    </w:p>
  </w:endnote>
  <w:endnote w:type="continuationSeparator" w:id="0">
    <w:p w14:paraId="38FF1B13" w14:textId="77777777" w:rsidR="00271667" w:rsidRDefault="002716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D8BB569-4393-417D-BAC4-8210DA2C2479}"/>
    <w:embedBold r:id="rId2" w:fontKey="{5955B2AE-5E25-4262-B3FD-3A75F1E43112}"/>
    <w:embedItalic r:id="rId3" w:fontKey="{2E04ADFD-7E97-4A7D-AAFA-F00E2630F79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EFB0F766-B964-4493-B505-F75C6A87763B}"/>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7DAF5C42-BAD7-4A49-9EEB-E43BAC140058}"/>
  </w:font>
  <w:font w:name="Play">
    <w:altName w:val="Calibri"/>
    <w:charset w:val="00"/>
    <w:family w:val="auto"/>
    <w:pitch w:val="default"/>
    <w:embedRegular r:id="rId6" w:fontKey="{B041D66A-E387-48C2-B347-D0AFA618B0EB}"/>
  </w:font>
  <w:font w:name="Aptos">
    <w:charset w:val="00"/>
    <w:family w:val="swiss"/>
    <w:pitch w:val="variable"/>
    <w:sig w:usb0="20000287" w:usb1="00000003" w:usb2="00000000" w:usb3="00000000" w:csb0="0000019F" w:csb1="00000000"/>
    <w:embedRegular r:id="rId7" w:fontKey="{86079545-29E5-4E96-8CAA-3A855DB5C495}"/>
    <w:embedBold r:id="rId8" w:fontKey="{91EA7A5E-09C6-45D5-B3A8-83AB0A7635AE}"/>
    <w:embedItalic r:id="rId9" w:fontKey="{F719DA59-FCD0-4E81-834F-8ED35ACCF9A0}"/>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AA2B7A" w14:textId="77777777" w:rsidR="00271667" w:rsidRDefault="00271667">
      <w:pPr>
        <w:spacing w:after="0" w:line="240" w:lineRule="auto"/>
      </w:pPr>
      <w:r>
        <w:separator/>
      </w:r>
    </w:p>
  </w:footnote>
  <w:footnote w:type="continuationSeparator" w:id="0">
    <w:p w14:paraId="217C251A" w14:textId="77777777" w:rsidR="00271667" w:rsidRDefault="0027166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5660D"/>
    <w:rsid w:val="001E3EB7"/>
    <w:rsid w:val="0024408F"/>
    <w:rsid w:val="00271667"/>
    <w:rsid w:val="00291385"/>
    <w:rsid w:val="003E1F7C"/>
    <w:rsid w:val="004D5558"/>
    <w:rsid w:val="004F5038"/>
    <w:rsid w:val="0051184F"/>
    <w:rsid w:val="005E0844"/>
    <w:rsid w:val="006F664A"/>
    <w:rsid w:val="00891F35"/>
    <w:rsid w:val="00912193"/>
    <w:rsid w:val="009E1379"/>
    <w:rsid w:val="00A034FB"/>
    <w:rsid w:val="00A87A0E"/>
    <w:rsid w:val="00AC37F5"/>
    <w:rsid w:val="00C0515F"/>
    <w:rsid w:val="00DA61F3"/>
    <w:rsid w:val="00DB4F8F"/>
    <w:rsid w:val="00E50787"/>
    <w:rsid w:val="00E73B14"/>
    <w:rsid w:val="00F670C1"/>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library.cct.ie/referencing/harvard" TargetMode="External"/><Relationship Id="rId18" Type="http://schemas.openxmlformats.org/officeDocument/2006/relationships/hyperlink" Target="https://enterprise.gov.ie/en/publications/publication-files/expert-group-on-global-value-and-supply-chains-final-report.pdf" TargetMode="Externa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hyperlink" Target="https://researchrepository.universityofgalway.ie/server/api/core/bitstreams/27a12c65-48a4-4b49-bd75-fd505b5c38fc/content" TargetMode="External"/><Relationship Id="rId2" Type="http://schemas.openxmlformats.org/officeDocument/2006/relationships/customXml" Target="../customXml/item2.xml"/><Relationship Id="rId16" Type="http://schemas.openxmlformats.org/officeDocument/2006/relationships/hyperlink" Target="https://www.centralbank.ie/publication/research-publications/staff-insights/tracing-energy-shocks-through-the-irish-supply-chain--a-new-monitoring-framework"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norma.ncirl.ie/9924/1/shashidarvemula.pdf" TargetMode="External"/><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1595</Words>
  <Characters>9094</Characters>
  <Application>Microsoft Office Word</Application>
  <DocSecurity>0</DocSecurity>
  <Lines>75</Lines>
  <Paragraphs>21</Paragraphs>
  <ScaleCrop>false</ScaleCrop>
  <Company/>
  <LinksUpToDate>false</LinksUpToDate>
  <CharactersWithSpaces>10668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cp:revision>
  <dcterms:created xsi:type="dcterms:W3CDTF">2026-10-19T14:47:00Z</dcterms:created>
  <dcterms:modified xsi:type="dcterms:W3CDTF">2026-10-19T14:47:00Z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