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lang w:val="en-GB" w:eastAsia="zh-CN" w:bidi="hi-IN"/>
        </w:rPr>
      </w:pPr>
      <w:r>
        <w:rPr>
          <w:rFonts w:ascii="Malgun Gothic" w:hAnsi="Malgun Gothic"/>
          <w:b/>
          <w:bCs/>
          <w:sz w:val="28"/>
          <w:szCs w:val="28"/>
          <w:lang w:val="en-GB" w:eastAsia="zh-CN" w:bidi="hi-IN"/>
        </w:rPr>
        <w:t>Nutritional meals in the market</w:t>
      </w:r>
    </w:p>
    <w:p>
      <w:pPr>
        <w:pStyle w:val="Normal"/>
        <w:bidi w:val="0"/>
        <w:jc w:val="center"/>
        <w:rPr>
          <w:rFonts w:ascii="Malgun Gothic" w:hAnsi="Malgun Gothic"/>
          <w:lang w:val="en-GB" w:eastAsia="zh-CN" w:bidi="hi-IN"/>
        </w:rPr>
      </w:pPr>
      <w:r>
        <w:rPr>
          <w:rFonts w:ascii="Malgun Gothic" w:hAnsi="Malgun Gothic"/>
          <w:lang w:val="en-GB" w:eastAsia="zh-CN" w:bidi="hi-IN"/>
        </w:rPr>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Introduction</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T</w:t>
      </w:r>
      <w:r>
        <w:rPr>
          <w:rFonts w:ascii="Malgun Gothic" w:hAnsi="Malgun Gothic"/>
          <w:b w:val="false"/>
          <w:bCs w:val="false"/>
          <w:lang w:val="en-GB" w:eastAsia="zh-CN" w:bidi="hi-IN"/>
        </w:rPr>
        <w:t xml:space="preserve">his project is focused on the research and market analysis for available purchases of food and/or meals which are known as healthy and labeled as high protein, low-fat, low-sugar, gluten-free, and so on. This new labeling has enriched the way of thinking and eating a meal in the daily life. Although these meals might not be popular in some places, these characteristics have attracted more people recently, this is due to the marketing, athletes endorsements and healthy life style promotion. In addition, convincing labeling in shops can be very persuasive and compelling evidence to increase sales of these products. This research will show information about how costumers can be persuaded and tempted to buy these meals. Ultimately, consumers of these products might believe that their health and investment is truly worthy.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Problem Definition</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The problem is based on </w:t>
      </w:r>
      <w:r>
        <w:rPr>
          <w:rFonts w:ascii="Malgun Gothic" w:hAnsi="Malgun Gothic"/>
          <w:b w:val="false"/>
          <w:bCs w:val="false"/>
          <w:lang w:val="en-GB" w:eastAsia="zh-CN" w:bidi="hi-IN"/>
        </w:rPr>
        <w:t xml:space="preserve">many healthy products which are labelled in such a way that have created authenticity and as a consequence an increase in sales. However, the rise must consider the way of how the community can decide which product to pick. These decisions can be determined by many factors, including perceptions and triggering advertisements. In this context a thorough analysis will be conducted using different sources in business data analytics. </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 xml:space="preserve">Aim and Objectives </w:t>
      </w:r>
    </w:p>
    <w:p>
      <w:pPr>
        <w:pStyle w:val="Normal"/>
        <w:bidi w:val="0"/>
        <w:jc w:val="both"/>
        <w:rPr>
          <w:rFonts w:ascii="Malgun Gothic" w:hAnsi="Malgun Gothic"/>
          <w:lang w:val="en-GB" w:eastAsia="zh-CN" w:bidi="hi-IN"/>
        </w:rPr>
      </w:pPr>
      <w:r>
        <w:rPr>
          <w:rFonts w:ascii="Malgun Gothic" w:hAnsi="Malgun Gothic"/>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The aim is to </w:t>
      </w:r>
      <w:r>
        <w:rPr>
          <w:rFonts w:ascii="Malgun Gothic" w:hAnsi="Malgun Gothic"/>
          <w:b w:val="false"/>
          <w:bCs w:val="false"/>
          <w:lang w:val="en-GB" w:eastAsia="zh-CN" w:bidi="hi-IN"/>
        </w:rPr>
        <w:t>analyse and predict sales in healthy food and their labelling.</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Study the main products sold as healthy options with selected captions which are considered as organic, high-protein, low-fat or similar products.</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Analyse the popularity of these products based on their age and content.</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Evaluate the most common labelling and their increasing sales.</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Predict sales using data analytics and suggestions for future labelling.</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lang w:val="en-GB" w:eastAsia="zh-CN" w:bidi="hi-IN"/>
        </w:rPr>
      </w:pPr>
      <w:r>
        <w:rPr>
          <w:rFonts w:ascii="Malgun Gothic" w:hAnsi="Malgun Gothic"/>
          <w:lang w:val="en-GB" w:eastAsia="zh-CN" w:bidi="hi-IN"/>
        </w:rPr>
      </w:r>
    </w:p>
    <w:p>
      <w:pPr>
        <w:pStyle w:val="Normal"/>
        <w:bidi w:val="0"/>
        <w:jc w:val="both"/>
        <w:rPr>
          <w:lang w:val="en-GB" w:eastAsia="zh-CN" w:bidi="hi-IN"/>
        </w:rPr>
      </w:pPr>
      <w:r>
        <w:rPr>
          <w:rFonts w:ascii="Malgun Gothic" w:hAnsi="Malgun Gothic"/>
          <w:b/>
          <w:bCs/>
          <w:lang w:val="en-GB" w:eastAsia="zh-CN" w:bidi="hi-IN"/>
        </w:rPr>
        <w:t>Scope</w:t>
      </w:r>
    </w:p>
    <w:p>
      <w:pPr>
        <w:pStyle w:val="Normal"/>
        <w:bidi w:val="0"/>
        <w:jc w:val="both"/>
        <w:rPr>
          <w:lang w:val="en-GB" w:eastAsia="zh-CN" w:bidi="hi-IN"/>
        </w:rPr>
      </w:pPr>
      <w:r>
        <w:rPr>
          <w:rFonts w:ascii="Malgun Gothic" w:hAnsi="Malgun Gothic"/>
          <w:b w:val="false"/>
          <w:bCs w:val="false"/>
          <w:lang w:val="en-GB" w:eastAsia="zh-CN" w:bidi="hi-IN"/>
        </w:rPr>
        <w:t xml:space="preserve">The project will include information from 2003 to 2025, showing the natural resources which are found in different locations in the USA. This study will show the revenues in the use of land and the different minerals.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Methodology</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Data Sources</w:t>
      </w:r>
    </w:p>
    <w:p>
      <w:pPr>
        <w:pStyle w:val="Normal"/>
        <w:bidi w:val="0"/>
        <w:jc w:val="both"/>
        <w:rPr>
          <w:lang w:val="en-GB" w:eastAsia="zh-CN" w:bidi="hi-IN"/>
        </w:rPr>
      </w:pPr>
      <w:r>
        <w:rPr>
          <w:rFonts w:ascii="Malgun Gothic" w:hAnsi="Malgun Gothic"/>
          <w:b w:val="false"/>
          <w:bCs w:val="false"/>
          <w:lang w:val="en-GB" w:eastAsia="zh-CN" w:bidi="hi-IN"/>
        </w:rPr>
        <w:t>This dataset</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Expected Deliverables</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Project Timeline</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Ethical and Legal Considerations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Malgun Gothic">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2060</TotalTime>
  <Application>LibreOffice/7.5.2.2$Windows_X86_64 LibreOffice_project/53bb9681a964705cf672590721dbc85eb4d0c3a2</Application>
  <AppVersion>15.0000</AppVersion>
  <Pages>2</Pages>
  <Words>337</Words>
  <Characters>1812</Characters>
  <CharactersWithSpaces>2129</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2026-10-12T11:27:50Z</dcterms:created>
  <dc:creator/>
  <dc:description/>
  <dc:language>en-US</dc:language>
  <cp:lastModifiedBy/>
  <dcterms:modified xsi:type="dcterms:W3CDTF">2026-10-18T22:00:47Z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