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Malgun Gothic" w:hAnsi="Malgun Gothic"/>
          <w:b/>
          <w:bCs/>
          <w:sz w:val="28"/>
          <w:szCs w:val="28"/>
        </w:rPr>
      </w:pPr>
      <w:r>
        <w:rPr>
          <w:rFonts w:ascii="Malgun Gothic" w:hAnsi="Malgun Gothic"/>
          <w:b/>
          <w:bCs/>
          <w:sz w:val="28"/>
          <w:szCs w:val="28"/>
        </w:rPr>
        <w:t>Natural resources revenues</w:t>
      </w:r>
    </w:p>
    <w:p>
      <w:pPr>
        <w:pStyle w:val="Normal"/>
        <w:bidi w:val="0"/>
        <w:jc w:val="center"/>
        <w:rPr>
          <w:rFonts w:ascii="Malgun Gothic" w:hAnsi="Malgun Gothic"/>
        </w:rPr>
      </w:pPr>
      <w:r>
        <w:rPr>
          <w:rFonts w:ascii="Malgun Gothic" w:hAnsi="Malgun Gothic"/>
        </w:rPr>
      </w:r>
    </w:p>
    <w:p>
      <w:pPr>
        <w:pStyle w:val="Normal"/>
        <w:bidi w:val="0"/>
        <w:jc w:val="both"/>
        <w:rPr>
          <w:rFonts w:ascii="Malgun Gothic" w:hAnsi="Malgun Gothic"/>
          <w:b/>
          <w:bCs/>
        </w:rPr>
      </w:pPr>
      <w:r>
        <w:rPr>
          <w:rFonts w:ascii="Malgun Gothic" w:hAnsi="Malgun Gothic"/>
          <w:b/>
          <w:bCs/>
        </w:rPr>
      </w:r>
    </w:p>
    <w:p>
      <w:pPr>
        <w:pStyle w:val="Normal"/>
        <w:bidi w:val="0"/>
        <w:jc w:val="both"/>
        <w:rPr>
          <w:rFonts w:ascii="Malgun Gothic" w:hAnsi="Malgun Gothic"/>
          <w:b/>
          <w:bCs/>
        </w:rPr>
      </w:pPr>
      <w:r>
        <w:rPr>
          <w:rFonts w:ascii="Malgun Gothic" w:hAnsi="Malgun Gothic"/>
          <w:b/>
          <w:bCs/>
        </w:rPr>
        <w:t>Introduction</w:t>
      </w:r>
    </w:p>
    <w:p>
      <w:pPr>
        <w:pStyle w:val="Normal"/>
        <w:bidi w:val="0"/>
        <w:jc w:val="both"/>
        <w:rPr>
          <w:rFonts w:ascii="Malgun Gothic" w:hAnsi="Malgun Gothic"/>
          <w:b/>
          <w:bCs/>
        </w:rPr>
      </w:pPr>
      <w:r>
        <w:rPr>
          <w:rFonts w:ascii="Malgun Gothic" w:hAnsi="Malgun Gothic"/>
          <w:b/>
          <w:bCs/>
        </w:rPr>
      </w:r>
    </w:p>
    <w:p>
      <w:pPr>
        <w:pStyle w:val="Normal"/>
        <w:bidi w:val="0"/>
        <w:jc w:val="both"/>
        <w:rPr>
          <w:rFonts w:ascii="Malgun Gothic" w:hAnsi="Malgun Gothic"/>
          <w:b w:val="false"/>
          <w:bCs w:val="false"/>
        </w:rPr>
      </w:pPr>
      <w:r>
        <w:rPr>
          <w:rFonts w:ascii="Malgun Gothic" w:hAnsi="Malgun Gothic"/>
          <w:b w:val="false"/>
          <w:bCs w:val="false"/>
        </w:rPr>
        <w:t xml:space="preserve">This project is focus on the research and business analysis for the natural resources in the United States of America and obtained revenues every month. The revenues will be evaluated by state and mineral type, </w:t>
      </w:r>
      <w:r>
        <w:rPr>
          <w:rFonts w:ascii="Malgun Gothic" w:hAnsi="Malgun Gothic"/>
          <w:b w:val="false"/>
          <w:bCs w:val="false"/>
        </w:rPr>
        <w:t xml:space="preserve">and </w:t>
      </w:r>
      <w:r>
        <w:rPr>
          <w:rFonts w:ascii="Malgun Gothic" w:hAnsi="Malgun Gothic"/>
          <w:b w:val="false"/>
          <w:bCs w:val="false"/>
        </w:rPr>
        <w:t xml:space="preserve">as well revenue type. </w:t>
      </w:r>
    </w:p>
    <w:p>
      <w:pPr>
        <w:pStyle w:val="Normal"/>
        <w:bidi w:val="0"/>
        <w:jc w:val="both"/>
        <w:rPr>
          <w:rFonts w:ascii="Malgun Gothic" w:hAnsi="Malgun Gothic"/>
          <w:b w:val="false"/>
          <w:bCs w:val="false"/>
        </w:rPr>
      </w:pPr>
      <w:r>
        <w:rPr/>
      </w:r>
    </w:p>
    <w:p>
      <w:pPr>
        <w:pStyle w:val="Normal"/>
        <w:bidi w:val="0"/>
        <w:jc w:val="both"/>
        <w:rPr>
          <w:rFonts w:ascii="Malgun Gothic" w:hAnsi="Malgun Gothic"/>
          <w:b/>
          <w:bCs/>
        </w:rPr>
      </w:pPr>
      <w:r>
        <w:rPr>
          <w:rFonts w:ascii="Malgun Gothic" w:hAnsi="Malgun Gothic"/>
          <w:b/>
          <w:bCs/>
        </w:rPr>
        <w:t>Problem Definition</w:t>
      </w:r>
    </w:p>
    <w:p>
      <w:pPr>
        <w:pStyle w:val="Normal"/>
        <w:bidi w:val="0"/>
        <w:jc w:val="both"/>
        <w:rPr>
          <w:rFonts w:ascii="Malgun Gothic" w:hAnsi="Malgun Gothic"/>
          <w:b/>
          <w:bCs/>
        </w:rPr>
      </w:pPr>
      <w:r>
        <w:rPr>
          <w:rFonts w:ascii="Malgun Gothic" w:hAnsi="Malgun Gothic"/>
          <w:b/>
          <w:bCs/>
        </w:rPr>
      </w:r>
    </w:p>
    <w:p>
      <w:pPr>
        <w:pStyle w:val="Normal"/>
        <w:bidi w:val="0"/>
        <w:jc w:val="both"/>
        <w:rPr>
          <w:rFonts w:ascii="Malgun Gothic" w:hAnsi="Malgun Gothic"/>
          <w:b w:val="false"/>
          <w:bCs w:val="false"/>
        </w:rPr>
      </w:pPr>
      <w:r>
        <w:rPr>
          <w:rFonts w:ascii="Malgun Gothic" w:hAnsi="Malgun Gothic"/>
          <w:b w:val="false"/>
          <w:bCs w:val="false"/>
        </w:rPr>
        <w:t xml:space="preserve">The problem is based on the use of these natural resources, which are pretended to be studied using data analytics. In this context the region of the country and the mineral type are important to determinate the revenue for the next months of the present year. </w:t>
      </w:r>
    </w:p>
    <w:p>
      <w:pPr>
        <w:pStyle w:val="Normal"/>
        <w:bidi w:val="0"/>
        <w:jc w:val="both"/>
        <w:rPr>
          <w:rFonts w:ascii="Malgun Gothic" w:hAnsi="Malgun Gothic"/>
          <w:b/>
          <w:bCs/>
        </w:rPr>
      </w:pPr>
      <w:r>
        <w:rPr>
          <w:rFonts w:ascii="Malgun Gothic" w:hAnsi="Malgun Gothic"/>
          <w:b/>
          <w:bCs/>
        </w:rPr>
      </w:r>
    </w:p>
    <w:p>
      <w:pPr>
        <w:pStyle w:val="Normal"/>
        <w:bidi w:val="0"/>
        <w:jc w:val="both"/>
        <w:rPr>
          <w:b/>
          <w:bCs/>
        </w:rPr>
      </w:pPr>
      <w:r>
        <w:rPr>
          <w:rFonts w:ascii="Malgun Gothic" w:hAnsi="Malgun Gothic"/>
          <w:b/>
          <w:bCs/>
        </w:rPr>
        <w:t xml:space="preserve">Aim and Objectives </w:t>
      </w:r>
    </w:p>
    <w:p>
      <w:pPr>
        <w:pStyle w:val="Normal"/>
        <w:bidi w:val="0"/>
        <w:jc w:val="both"/>
        <w:rPr>
          <w:rFonts w:ascii="Malgun Gothic" w:hAnsi="Malgun Gothic"/>
        </w:rPr>
      </w:pPr>
      <w:r>
        <w:rPr>
          <w:b/>
          <w:bCs/>
        </w:rPr>
      </w:r>
    </w:p>
    <w:p>
      <w:pPr>
        <w:pStyle w:val="Normal"/>
        <w:bidi w:val="0"/>
        <w:jc w:val="both"/>
        <w:rPr>
          <w:b w:val="false"/>
          <w:bCs w:val="false"/>
        </w:rPr>
      </w:pPr>
      <w:r>
        <w:rPr>
          <w:rFonts w:ascii="Malgun Gothic" w:hAnsi="Malgun Gothic"/>
          <w:b w:val="false"/>
          <w:bCs w:val="false"/>
        </w:rPr>
        <w:t>The aim is to predict the revenues for each natural resource and the correlation with the region.</w:t>
      </w:r>
    </w:p>
    <w:p>
      <w:pPr>
        <w:pStyle w:val="Normal"/>
        <w:numPr>
          <w:ilvl w:val="0"/>
          <w:numId w:val="1"/>
        </w:numPr>
        <w:bidi w:val="0"/>
        <w:jc w:val="both"/>
        <w:rPr>
          <w:rFonts w:ascii="Malgun Gothic" w:hAnsi="Malgun Gothic"/>
          <w:b w:val="false"/>
          <w:bCs w:val="false"/>
        </w:rPr>
      </w:pPr>
      <w:r>
        <w:rPr>
          <w:rFonts w:ascii="Malgun Gothic" w:hAnsi="Malgun Gothic"/>
          <w:b w:val="false"/>
          <w:bCs w:val="false"/>
        </w:rPr>
        <w:t>Classification of mineral type and their revenues by month.</w:t>
      </w:r>
    </w:p>
    <w:p>
      <w:pPr>
        <w:pStyle w:val="Normal"/>
        <w:numPr>
          <w:ilvl w:val="0"/>
          <w:numId w:val="1"/>
        </w:numPr>
        <w:bidi w:val="0"/>
        <w:jc w:val="both"/>
        <w:rPr>
          <w:rFonts w:ascii="Malgun Gothic" w:hAnsi="Malgun Gothic"/>
          <w:b w:val="false"/>
          <w:bCs w:val="false"/>
        </w:rPr>
      </w:pPr>
      <w:r>
        <w:rPr>
          <w:rFonts w:ascii="Malgun Gothic" w:hAnsi="Malgun Gothic"/>
          <w:b w:val="false"/>
          <w:bCs w:val="false"/>
        </w:rPr>
        <w:t xml:space="preserve">Show the states with the best revenue recorded based on the mineral type. </w:t>
      </w:r>
    </w:p>
    <w:p>
      <w:pPr>
        <w:pStyle w:val="Normal"/>
        <w:numPr>
          <w:ilvl w:val="0"/>
          <w:numId w:val="1"/>
        </w:numPr>
        <w:bidi w:val="0"/>
        <w:jc w:val="both"/>
        <w:rPr>
          <w:rFonts w:ascii="Malgun Gothic" w:hAnsi="Malgun Gothic"/>
          <w:b w:val="false"/>
          <w:bCs w:val="false"/>
        </w:rPr>
      </w:pPr>
      <w:r>
        <w:rPr>
          <w:rFonts w:ascii="Malgun Gothic" w:hAnsi="Malgun Gothic"/>
          <w:b w:val="false"/>
          <w:bCs w:val="false"/>
        </w:rPr>
        <w:t>Provide of information to decide whether the revenue type affect the revenue total.</w:t>
      </w:r>
    </w:p>
    <w:p>
      <w:pPr>
        <w:pStyle w:val="Normal"/>
        <w:numPr>
          <w:ilvl w:val="0"/>
          <w:numId w:val="1"/>
        </w:numPr>
        <w:bidi w:val="0"/>
        <w:jc w:val="both"/>
        <w:rPr>
          <w:rFonts w:ascii="Malgun Gothic" w:hAnsi="Malgun Gothic"/>
          <w:b w:val="false"/>
          <w:bCs w:val="false"/>
        </w:rPr>
      </w:pPr>
      <w:r>
        <w:rPr>
          <w:rFonts w:ascii="Malgun Gothic" w:hAnsi="Malgun Gothic"/>
          <w:b w:val="false"/>
          <w:bCs w:val="false"/>
        </w:rPr>
      </w:r>
    </w:p>
    <w:p>
      <w:pPr>
        <w:pStyle w:val="Normal"/>
        <w:bidi w:val="0"/>
        <w:jc w:val="both"/>
        <w:rPr>
          <w:rFonts w:ascii="Malgun Gothic" w:hAnsi="Malgun Gothic"/>
        </w:rPr>
      </w:pPr>
      <w:r>
        <w:rPr>
          <w:b/>
          <w:bCs/>
          <w:lang w:val="en-GB"/>
        </w:rPr>
      </w:r>
    </w:p>
    <w:p>
      <w:pPr>
        <w:pStyle w:val="Normal"/>
        <w:bidi w:val="0"/>
        <w:jc w:val="both"/>
        <w:rPr>
          <w:b/>
          <w:bCs/>
        </w:rPr>
      </w:pPr>
      <w:r>
        <w:rPr>
          <w:rFonts w:ascii="Malgun Gothic" w:hAnsi="Malgun Gothic"/>
          <w:b/>
          <w:bCs/>
        </w:rPr>
        <w:t>Scope</w:t>
      </w:r>
    </w:p>
    <w:p>
      <w:pPr>
        <w:pStyle w:val="Normal"/>
        <w:bidi w:val="0"/>
        <w:jc w:val="both"/>
        <w:rPr>
          <w:rFonts w:ascii="Malgun Gothic" w:hAnsi="Malgun Gothic"/>
          <w:b w:val="false"/>
          <w:bCs w:val="false"/>
        </w:rPr>
      </w:pPr>
      <w:r>
        <w:rPr>
          <w:rFonts w:ascii="Malgun Gothic" w:hAnsi="Malgun Gothic"/>
          <w:b w:val="false"/>
          <w:bCs w:val="false"/>
        </w:rPr>
        <w:t xml:space="preserve">The project will include information from 2003 to 2025, showing the natural resources which are found in different locations in the USA. This study will show the revenues in the use of land and the different minerals. </w:t>
      </w:r>
    </w:p>
    <w:p>
      <w:pPr>
        <w:pStyle w:val="Normal"/>
        <w:bidi w:val="0"/>
        <w:jc w:val="both"/>
        <w:rPr>
          <w:rFonts w:ascii="Malgun Gothic" w:hAnsi="Malgun Gothic"/>
          <w:b w:val="false"/>
          <w:bCs w:val="false"/>
        </w:rPr>
      </w:pPr>
      <w:r>
        <w:rPr>
          <w:rFonts w:ascii="Malgun Gothic" w:hAnsi="Malgun Gothic"/>
          <w:b w:val="false"/>
          <w:bCs w:val="false"/>
        </w:rPr>
      </w:r>
    </w:p>
    <w:p>
      <w:pPr>
        <w:pStyle w:val="Normal"/>
        <w:bidi w:val="0"/>
        <w:jc w:val="both"/>
        <w:rPr>
          <w:rFonts w:ascii="Malgun Gothic" w:hAnsi="Malgun Gothic"/>
          <w:b/>
          <w:bCs/>
        </w:rPr>
      </w:pPr>
      <w:r>
        <w:rPr>
          <w:rFonts w:ascii="Malgun Gothic" w:hAnsi="Malgun Gothic"/>
          <w:b/>
          <w:bCs/>
        </w:rPr>
        <w:t>Methodology</w:t>
      </w:r>
    </w:p>
    <w:p>
      <w:pPr>
        <w:pStyle w:val="Normal"/>
        <w:bidi w:val="0"/>
        <w:jc w:val="both"/>
        <w:rPr>
          <w:rFonts w:ascii="Malgun Gothic" w:hAnsi="Malgun Gothic"/>
          <w:b/>
          <w:bCs/>
        </w:rPr>
      </w:pPr>
      <w:r>
        <w:rPr>
          <w:rFonts w:ascii="Malgun Gothic" w:hAnsi="Malgun Gothic"/>
          <w:b/>
          <w:bCs/>
        </w:rPr>
      </w:r>
    </w:p>
    <w:p>
      <w:pPr>
        <w:pStyle w:val="Normal"/>
        <w:bidi w:val="0"/>
        <w:jc w:val="both"/>
        <w:rPr>
          <w:rFonts w:ascii="Malgun Gothic" w:hAnsi="Malgun Gothic"/>
          <w:b/>
          <w:bCs/>
        </w:rPr>
      </w:pPr>
      <w:r>
        <w:rPr>
          <w:rFonts w:ascii="Malgun Gothic" w:hAnsi="Malgun Gothic"/>
          <w:b/>
          <w:bCs/>
        </w:rPr>
        <w:t>Data Sources</w:t>
      </w:r>
    </w:p>
    <w:p>
      <w:pPr>
        <w:pStyle w:val="Normal"/>
        <w:bidi w:val="0"/>
        <w:jc w:val="both"/>
        <w:rPr>
          <w:rFonts w:ascii="Malgun Gothic" w:hAnsi="Malgun Gothic"/>
          <w:b w:val="false"/>
          <w:bCs w:val="false"/>
        </w:rPr>
      </w:pPr>
      <w:r>
        <w:rPr>
          <w:rFonts w:ascii="Malgun Gothic" w:hAnsi="Malgun Gothic"/>
          <w:b w:val="false"/>
          <w:bCs w:val="false"/>
        </w:rPr>
        <w:t>This dataset</w:t>
      </w:r>
    </w:p>
    <w:p>
      <w:pPr>
        <w:pStyle w:val="Normal"/>
        <w:bidi w:val="0"/>
        <w:jc w:val="both"/>
        <w:rPr>
          <w:rFonts w:ascii="Malgun Gothic" w:hAnsi="Malgun Gothic"/>
          <w:b/>
          <w:bCs/>
        </w:rPr>
      </w:pPr>
      <w:r>
        <w:rPr>
          <w:rFonts w:ascii="Malgun Gothic" w:hAnsi="Malgun Gothic"/>
          <w:b/>
          <w:bCs/>
        </w:rPr>
      </w:r>
    </w:p>
    <w:p>
      <w:pPr>
        <w:pStyle w:val="Normal"/>
        <w:bidi w:val="0"/>
        <w:jc w:val="both"/>
        <w:rPr>
          <w:rFonts w:ascii="Malgun Gothic" w:hAnsi="Malgun Gothic"/>
          <w:b/>
          <w:bCs/>
        </w:rPr>
      </w:pPr>
      <w:r>
        <w:rPr>
          <w:rFonts w:ascii="Malgun Gothic" w:hAnsi="Malgun Gothic"/>
          <w:b/>
          <w:bCs/>
        </w:rPr>
        <w:t>Expected Deliverables</w:t>
      </w:r>
    </w:p>
    <w:p>
      <w:pPr>
        <w:pStyle w:val="Normal"/>
        <w:bidi w:val="0"/>
        <w:jc w:val="both"/>
        <w:rPr>
          <w:rFonts w:ascii="Malgun Gothic" w:hAnsi="Malgun Gothic"/>
          <w:b/>
          <w:bCs/>
        </w:rPr>
      </w:pPr>
      <w:r>
        <w:rPr>
          <w:rFonts w:ascii="Malgun Gothic" w:hAnsi="Malgun Gothic"/>
          <w:b/>
          <w:bCs/>
        </w:rPr>
      </w:r>
    </w:p>
    <w:p>
      <w:pPr>
        <w:pStyle w:val="Normal"/>
        <w:bidi w:val="0"/>
        <w:jc w:val="both"/>
        <w:rPr>
          <w:rFonts w:ascii="Malgun Gothic" w:hAnsi="Malgun Gothic"/>
          <w:b/>
          <w:bCs/>
        </w:rPr>
      </w:pPr>
      <w:r>
        <w:rPr>
          <w:rFonts w:ascii="Malgun Gothic" w:hAnsi="Malgun Gothic"/>
          <w:b/>
          <w:bCs/>
        </w:rPr>
        <w:t>Project Timeline</w:t>
      </w:r>
    </w:p>
    <w:p>
      <w:pPr>
        <w:pStyle w:val="Normal"/>
        <w:bidi w:val="0"/>
        <w:jc w:val="both"/>
        <w:rPr>
          <w:rFonts w:ascii="Malgun Gothic" w:hAnsi="Malgun Gothic"/>
          <w:b/>
          <w:bCs/>
        </w:rPr>
      </w:pPr>
      <w:r>
        <w:rPr>
          <w:rFonts w:ascii="Malgun Gothic" w:hAnsi="Malgun Gothic"/>
          <w:b/>
          <w:bCs/>
        </w:rPr>
      </w:r>
    </w:p>
    <w:p>
      <w:pPr>
        <w:pStyle w:val="Normal"/>
        <w:bidi w:val="0"/>
        <w:jc w:val="both"/>
        <w:rPr>
          <w:rFonts w:ascii="Malgun Gothic" w:hAnsi="Malgun Gothic"/>
          <w:b/>
          <w:bCs/>
        </w:rPr>
      </w:pPr>
      <w:r>
        <w:rPr>
          <w:rFonts w:ascii="Malgun Gothic" w:hAnsi="Malgun Gothic"/>
          <w:b/>
          <w:bCs/>
        </w:rPr>
        <w:t>Ethical and Legal Considerations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Malgun Gothic">
    <w:charset w:val="00"/>
    <w:family w:val="roman"/>
    <w:pitch w:val="variable"/>
  </w:font>
  <w:font w:name="Malgun Gothic">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348</TotalTime>
  <Application>LibreOffice/7.5.2.2$Windows_X86_64 LibreOffice_project/53bb9681a964705cf672590721dbc85eb4d0c3a2</Application>
  <AppVersion>15.0000</AppVersion>
  <Pages>1</Pages>
  <Words>202</Words>
  <Characters>1032</Characters>
  <CharactersWithSpaces>1217</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2026-10-12T11:27:50Z</dcterms:created>
  <dc:creator/>
  <dc:description/>
  <dc:language>en-US</dc:language>
  <cp:lastModifiedBy/>
  <dcterms:modified xsi:type="dcterms:W3CDTF">2026-10-12T17:27:14Z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