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D1B" w:rsidRDefault="00477552" w:rsidP="00DD65B9">
      <w:pPr>
        <w:pStyle w:val="Title"/>
      </w:pPr>
      <w:bookmarkStart w:id="0" w:name="_GoBack"/>
      <w:bookmarkEnd w:id="0"/>
      <w:r>
        <w:t>Single Sign-On f</w:t>
      </w:r>
      <w:r w:rsidR="00EB20DF">
        <w:t>rom Active Directory to a Windows Azure Application</w:t>
      </w:r>
    </w:p>
    <w:p w:rsidR="004B76B5" w:rsidRDefault="004B76B5" w:rsidP="00585101">
      <w:r>
        <w:t>December 16, 2010</w:t>
      </w:r>
    </w:p>
    <w:p w:rsidR="007D4A0D" w:rsidRDefault="007D4A0D" w:rsidP="00585101">
      <w:pPr>
        <w:rPr>
          <w:rFonts w:ascii="Tahoma" w:hAnsi="Tahoma" w:cs="Tahoma"/>
          <w:sz w:val="20"/>
          <w:szCs w:val="20"/>
        </w:rPr>
      </w:pPr>
      <w:r w:rsidRPr="00AB6F74">
        <w:rPr>
          <w:rFonts w:ascii="Tahoma" w:hAnsi="Tahoma" w:cs="Tahoma"/>
          <w:sz w:val="20"/>
          <w:szCs w:val="20"/>
        </w:rPr>
        <w:t>Author</w:t>
      </w:r>
      <w:r w:rsidR="00531ACA" w:rsidRPr="00AB6F74">
        <w:rPr>
          <w:rFonts w:ascii="Tahoma" w:hAnsi="Tahoma" w:cs="Tahoma"/>
          <w:sz w:val="20"/>
          <w:szCs w:val="20"/>
        </w:rPr>
        <w:t>s</w:t>
      </w:r>
      <w:r w:rsidRPr="00AB6F74">
        <w:rPr>
          <w:rFonts w:ascii="Tahoma" w:hAnsi="Tahoma" w:cs="Tahoma"/>
          <w:sz w:val="20"/>
          <w:szCs w:val="20"/>
        </w:rPr>
        <w:t xml:space="preserve">: </w:t>
      </w:r>
      <w:r w:rsidR="00F1238B">
        <w:rPr>
          <w:rFonts w:ascii="Tahoma" w:hAnsi="Tahoma" w:cs="Tahoma"/>
          <w:sz w:val="20"/>
          <w:szCs w:val="20"/>
        </w:rPr>
        <w:t xml:space="preserve">Vittorio Bertocci, </w:t>
      </w:r>
      <w:r>
        <w:rPr>
          <w:rFonts w:ascii="Tahoma" w:hAnsi="Tahoma" w:cs="Tahoma"/>
          <w:sz w:val="20"/>
          <w:szCs w:val="20"/>
        </w:rPr>
        <w:t>David Mowers</w:t>
      </w:r>
    </w:p>
    <w:p w:rsidR="006B5CEB" w:rsidRDefault="007D4A0D" w:rsidP="00F1238B">
      <w:pPr>
        <w:rPr>
          <w:rFonts w:ascii="Tahoma" w:hAnsi="Tahoma" w:cs="Tahoma"/>
          <w:sz w:val="20"/>
          <w:szCs w:val="20"/>
        </w:rPr>
      </w:pPr>
      <w:r>
        <w:rPr>
          <w:rFonts w:ascii="Tahoma" w:hAnsi="Tahoma" w:cs="Tahoma"/>
          <w:sz w:val="20"/>
          <w:szCs w:val="20"/>
        </w:rPr>
        <w:t>Reviewers: Stuart Kwan, Paul Beck</w:t>
      </w: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Default="006B5CEB" w:rsidP="00585101">
      <w:pPr>
        <w:rPr>
          <w:rFonts w:ascii="Tahoma" w:hAnsi="Tahoma" w:cs="Tahoma"/>
          <w:sz w:val="20"/>
          <w:szCs w:val="20"/>
        </w:rPr>
      </w:pPr>
    </w:p>
    <w:p w:rsidR="006B5CEB" w:rsidRPr="00014CC6" w:rsidRDefault="00014CC6" w:rsidP="00585101">
      <w:pPr>
        <w:rPr>
          <w:rFonts w:ascii="Tahoma" w:hAnsi="Tahoma" w:cs="Tahoma"/>
          <w:b/>
          <w:bCs/>
          <w:sz w:val="20"/>
          <w:szCs w:val="20"/>
        </w:rPr>
      </w:pPr>
      <w:r w:rsidRPr="00014CC6">
        <w:rPr>
          <w:rFonts w:ascii="Tahoma" w:hAnsi="Tahoma" w:cs="Tahoma"/>
          <w:b/>
          <w:bCs/>
          <w:sz w:val="20"/>
          <w:szCs w:val="20"/>
        </w:rPr>
        <w:t>Abstract</w:t>
      </w:r>
    </w:p>
    <w:p w:rsidR="00014CC6" w:rsidRDefault="00014CC6" w:rsidP="005C4B23">
      <w:r>
        <w:t xml:space="preserve">This paper contains step-by-step instructions for using Windows® Identity Foundation, Windows Azure, and Active Directory Federation Services (AD FS) 2.0 for achieving SSO across web applications that are deployed both on premises and in the cloud. Previous knowledge of these products is not required for completing the proof of concept (POC) configuration. This document is meant to be an introductory document, and it ties together examples from each component into a single, end-to-end example. </w:t>
      </w:r>
    </w:p>
    <w:p w:rsidR="002F4CAC" w:rsidRDefault="002F4CAC">
      <w:pPr>
        <w:rPr>
          <w:rFonts w:ascii="Tahoma" w:hAnsi="Tahoma" w:cs="Tahoma"/>
          <w:sz w:val="20"/>
          <w:szCs w:val="20"/>
        </w:rPr>
      </w:pPr>
      <w:r>
        <w:rPr>
          <w:rFonts w:ascii="Tahoma" w:hAnsi="Tahoma" w:cs="Tahoma"/>
          <w:sz w:val="20"/>
          <w:szCs w:val="20"/>
        </w:rPr>
        <w:br w:type="page"/>
      </w:r>
    </w:p>
    <w:p w:rsidR="006B5CEB" w:rsidRPr="006B5CEB" w:rsidRDefault="006B5CEB" w:rsidP="006B5CEB">
      <w:pPr>
        <w:spacing w:after="225" w:line="240" w:lineRule="auto"/>
        <w:rPr>
          <w:rFonts w:ascii="Verdana" w:eastAsia="Times New Roman" w:hAnsi="Verdana" w:cs="Times New Roman"/>
          <w:color w:val="000000"/>
          <w:sz w:val="17"/>
          <w:szCs w:val="17"/>
          <w:lang w:eastAsia="en-US" w:bidi="he-IL"/>
        </w:rPr>
      </w:pPr>
      <w:r w:rsidRPr="006B5CEB">
        <w:rPr>
          <w:rFonts w:ascii="Verdana" w:eastAsia="Times New Roman" w:hAnsi="Verdana" w:cs="Times New Roman"/>
          <w:color w:val="000000"/>
          <w:sz w:val="17"/>
          <w:szCs w:val="17"/>
          <w:lang w:eastAsia="en-US" w:bidi="he-IL"/>
        </w:rPr>
        <w:lastRenderedPageBreak/>
        <w:t xml:space="preserve">This document is provided “as-is”. Information and views expressed in this document, including URL and other Internet Web site references, may change without notice. You bear the risk of using it. </w:t>
      </w:r>
    </w:p>
    <w:p w:rsidR="006B5CEB" w:rsidRPr="006B5CEB" w:rsidRDefault="006B5CEB" w:rsidP="006B5CEB">
      <w:pPr>
        <w:spacing w:after="225" w:line="240" w:lineRule="auto"/>
        <w:rPr>
          <w:rFonts w:ascii="Verdana" w:eastAsia="Times New Roman" w:hAnsi="Verdana" w:cs="Times New Roman"/>
          <w:color w:val="000000"/>
          <w:sz w:val="17"/>
          <w:szCs w:val="17"/>
          <w:lang w:eastAsia="en-US" w:bidi="he-IL"/>
        </w:rPr>
      </w:pPr>
      <w:r w:rsidRPr="006B5CEB">
        <w:rPr>
          <w:rFonts w:ascii="Verdana" w:eastAsia="Times New Roman" w:hAnsi="Verdana" w:cs="Times New Roman"/>
          <w:color w:val="000000"/>
          <w:sz w:val="17"/>
          <w:szCs w:val="17"/>
          <w:lang w:eastAsia="en-US" w:bidi="he-IL"/>
        </w:rPr>
        <w:t xml:space="preserve">Some examples depicted herein are provided for illustration only and are fictitious. No real association or connection is intended or should be inferred. </w:t>
      </w:r>
    </w:p>
    <w:p w:rsidR="006B5CEB" w:rsidRPr="006B5CEB" w:rsidRDefault="006B5CEB" w:rsidP="006B5CEB">
      <w:pPr>
        <w:spacing w:after="225" w:line="240" w:lineRule="auto"/>
        <w:rPr>
          <w:rFonts w:ascii="Verdana" w:eastAsia="Times New Roman" w:hAnsi="Verdana" w:cs="Times New Roman"/>
          <w:color w:val="000000"/>
          <w:sz w:val="17"/>
          <w:szCs w:val="17"/>
          <w:lang w:eastAsia="en-US" w:bidi="he-IL"/>
        </w:rPr>
      </w:pPr>
      <w:r w:rsidRPr="006B5CEB">
        <w:rPr>
          <w:rFonts w:ascii="Verdana" w:eastAsia="Times New Roman" w:hAnsi="Verdana" w:cs="Times New Roman"/>
          <w:color w:val="000000"/>
          <w:sz w:val="17"/>
          <w:szCs w:val="17"/>
          <w:lang w:eastAsia="en-US" w:bidi="he-IL"/>
        </w:rPr>
        <w:t xml:space="preserve">This document does not provide you with any legal rights to any intellectual property in any Microsoft product. You may copy and use this document for your internal, reference purposes. You may modify this document for your internal, reference purposes. </w:t>
      </w:r>
    </w:p>
    <w:p w:rsidR="006B5CEB" w:rsidRPr="006B5CEB" w:rsidRDefault="006B5CEB" w:rsidP="006B5CEB">
      <w:pPr>
        <w:spacing w:after="225" w:line="240" w:lineRule="auto"/>
        <w:rPr>
          <w:rFonts w:ascii="Verdana" w:eastAsia="Times New Roman" w:hAnsi="Verdana" w:cs="Times New Roman"/>
          <w:color w:val="000000"/>
          <w:sz w:val="17"/>
          <w:szCs w:val="17"/>
          <w:lang w:eastAsia="en-US" w:bidi="he-IL"/>
        </w:rPr>
      </w:pPr>
      <w:r w:rsidRPr="006B5CEB">
        <w:rPr>
          <w:rFonts w:ascii="Verdana" w:eastAsia="Times New Roman" w:hAnsi="Verdana" w:cs="Times New Roman"/>
          <w:color w:val="000000"/>
          <w:sz w:val="17"/>
          <w:szCs w:val="17"/>
          <w:lang w:eastAsia="en-US" w:bidi="he-IL"/>
        </w:rPr>
        <w:t xml:space="preserve">© 2010 Microsoft Corporation. All rights reserved. </w:t>
      </w:r>
    </w:p>
    <w:p w:rsidR="006B5CEB" w:rsidRPr="006B5CEB" w:rsidRDefault="006B5CEB" w:rsidP="006B5CEB">
      <w:pPr>
        <w:spacing w:after="225" w:line="240" w:lineRule="auto"/>
        <w:rPr>
          <w:rFonts w:ascii="Verdana" w:eastAsia="Times New Roman" w:hAnsi="Verdana" w:cs="Times New Roman"/>
          <w:color w:val="000000"/>
          <w:sz w:val="17"/>
          <w:szCs w:val="17"/>
          <w:lang w:eastAsia="en-US" w:bidi="he-IL"/>
        </w:rPr>
      </w:pPr>
      <w:r w:rsidRPr="006B5CEB">
        <w:rPr>
          <w:rFonts w:ascii="Verdana" w:eastAsia="Times New Roman" w:hAnsi="Verdana" w:cs="Times New Roman"/>
          <w:color w:val="000000"/>
          <w:sz w:val="17"/>
          <w:szCs w:val="17"/>
          <w:lang w:eastAsia="en-US" w:bidi="he-IL"/>
        </w:rPr>
        <w:t xml:space="preserve">Microsoft, Active Directory, Visual Studio, SharePoint, Hyper-V, Windows, Windows NT, and Windows Server are trademarks of the Microsoft group of companies. All other trademarks are property of their respective owners. </w:t>
      </w:r>
    </w:p>
    <w:p w:rsidR="007D4A0D" w:rsidRDefault="006B5CEB" w:rsidP="006B5CEB">
      <w:r>
        <w:br w:type="page"/>
      </w:r>
    </w:p>
    <w:sdt>
      <w:sdtPr>
        <w:rPr>
          <w:rFonts w:asciiTheme="minorHAnsi" w:eastAsiaTheme="minorEastAsia" w:hAnsiTheme="minorHAnsi" w:cstheme="minorBidi"/>
          <w:b w:val="0"/>
          <w:bCs w:val="0"/>
          <w:color w:val="auto"/>
          <w:sz w:val="22"/>
          <w:szCs w:val="22"/>
          <w:lang w:eastAsia="zh-CN"/>
        </w:rPr>
        <w:id w:val="-1084068614"/>
        <w:docPartObj>
          <w:docPartGallery w:val="Table of Contents"/>
          <w:docPartUnique/>
        </w:docPartObj>
      </w:sdtPr>
      <w:sdtEndPr>
        <w:rPr>
          <w:noProof/>
        </w:rPr>
      </w:sdtEndPr>
      <w:sdtContent>
        <w:p w:rsidR="00467C44" w:rsidRDefault="00467C44">
          <w:pPr>
            <w:pStyle w:val="TOCHeading"/>
          </w:pPr>
          <w:r>
            <w:t>Contents</w:t>
          </w:r>
        </w:p>
        <w:p w:rsidR="00D73C03" w:rsidRDefault="00467C44">
          <w:pPr>
            <w:pStyle w:val="TOC1"/>
            <w:tabs>
              <w:tab w:val="right" w:leader="dot" w:pos="9350"/>
            </w:tabs>
            <w:rPr>
              <w:noProof/>
              <w:lang w:eastAsia="en-US" w:bidi="he-IL"/>
            </w:rPr>
          </w:pPr>
          <w:r>
            <w:fldChar w:fldCharType="begin"/>
          </w:r>
          <w:r>
            <w:instrText xml:space="preserve"> TOC \o "1-3" \h \z \u </w:instrText>
          </w:r>
          <w:r>
            <w:fldChar w:fldCharType="separate"/>
          </w:r>
          <w:hyperlink w:anchor="_Toc280725395" w:history="1">
            <w:r w:rsidR="00D73C03" w:rsidRPr="005D0153">
              <w:rPr>
                <w:rStyle w:val="Hyperlink"/>
                <w:noProof/>
              </w:rPr>
              <w:t>Introduction</w:t>
            </w:r>
            <w:r w:rsidR="00D73C03">
              <w:rPr>
                <w:noProof/>
                <w:webHidden/>
              </w:rPr>
              <w:tab/>
            </w:r>
            <w:r w:rsidR="00D73C03">
              <w:rPr>
                <w:noProof/>
                <w:webHidden/>
              </w:rPr>
              <w:fldChar w:fldCharType="begin"/>
            </w:r>
            <w:r w:rsidR="00D73C03">
              <w:rPr>
                <w:noProof/>
                <w:webHidden/>
              </w:rPr>
              <w:instrText xml:space="preserve"> PAGEREF _Toc280725395 \h </w:instrText>
            </w:r>
            <w:r w:rsidR="00D73C03">
              <w:rPr>
                <w:noProof/>
                <w:webHidden/>
              </w:rPr>
            </w:r>
            <w:r w:rsidR="00D73C03">
              <w:rPr>
                <w:noProof/>
                <w:webHidden/>
              </w:rPr>
              <w:fldChar w:fldCharType="separate"/>
            </w:r>
            <w:r w:rsidR="0092792F">
              <w:rPr>
                <w:noProof/>
                <w:webHidden/>
              </w:rPr>
              <w:t>5</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396" w:history="1">
            <w:r w:rsidR="00D73C03" w:rsidRPr="005D0153">
              <w:rPr>
                <w:rStyle w:val="Hyperlink"/>
                <w:noProof/>
              </w:rPr>
              <w:t>Objectives</w:t>
            </w:r>
            <w:r w:rsidR="00D73C03">
              <w:rPr>
                <w:noProof/>
                <w:webHidden/>
              </w:rPr>
              <w:tab/>
            </w:r>
            <w:r w:rsidR="00D73C03">
              <w:rPr>
                <w:noProof/>
                <w:webHidden/>
              </w:rPr>
              <w:fldChar w:fldCharType="begin"/>
            </w:r>
            <w:r w:rsidR="00D73C03">
              <w:rPr>
                <w:noProof/>
                <w:webHidden/>
              </w:rPr>
              <w:instrText xml:space="preserve"> PAGEREF _Toc280725396 \h </w:instrText>
            </w:r>
            <w:r w:rsidR="00D73C03">
              <w:rPr>
                <w:noProof/>
                <w:webHidden/>
              </w:rPr>
            </w:r>
            <w:r w:rsidR="00D73C03">
              <w:rPr>
                <w:noProof/>
                <w:webHidden/>
              </w:rPr>
              <w:fldChar w:fldCharType="separate"/>
            </w:r>
            <w:r w:rsidR="0092792F">
              <w:rPr>
                <w:noProof/>
                <w:webHidden/>
              </w:rPr>
              <w:t>5</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397" w:history="1">
            <w:r w:rsidR="00D73C03" w:rsidRPr="005D0153">
              <w:rPr>
                <w:rStyle w:val="Hyperlink"/>
                <w:noProof/>
              </w:rPr>
              <w:t>In This Paper</w:t>
            </w:r>
            <w:r w:rsidR="00D73C03">
              <w:rPr>
                <w:noProof/>
                <w:webHidden/>
              </w:rPr>
              <w:tab/>
            </w:r>
            <w:r w:rsidR="00D73C03">
              <w:rPr>
                <w:noProof/>
                <w:webHidden/>
              </w:rPr>
              <w:fldChar w:fldCharType="begin"/>
            </w:r>
            <w:r w:rsidR="00D73C03">
              <w:rPr>
                <w:noProof/>
                <w:webHidden/>
              </w:rPr>
              <w:instrText xml:space="preserve"> PAGEREF _Toc280725397 \h </w:instrText>
            </w:r>
            <w:r w:rsidR="00D73C03">
              <w:rPr>
                <w:noProof/>
                <w:webHidden/>
              </w:rPr>
            </w:r>
            <w:r w:rsidR="00D73C03">
              <w:rPr>
                <w:noProof/>
                <w:webHidden/>
              </w:rPr>
              <w:fldChar w:fldCharType="separate"/>
            </w:r>
            <w:r w:rsidR="0092792F">
              <w:rPr>
                <w:noProof/>
                <w:webHidden/>
              </w:rPr>
              <w:t>5</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398" w:history="1">
            <w:r w:rsidR="00D73C03" w:rsidRPr="005D0153">
              <w:rPr>
                <w:rStyle w:val="Hyperlink"/>
                <w:noProof/>
              </w:rPr>
              <w:t>Scenario</w:t>
            </w:r>
            <w:r w:rsidR="00D73C03">
              <w:rPr>
                <w:noProof/>
                <w:webHidden/>
              </w:rPr>
              <w:tab/>
            </w:r>
            <w:r w:rsidR="00D73C03">
              <w:rPr>
                <w:noProof/>
                <w:webHidden/>
              </w:rPr>
              <w:fldChar w:fldCharType="begin"/>
            </w:r>
            <w:r w:rsidR="00D73C03">
              <w:rPr>
                <w:noProof/>
                <w:webHidden/>
              </w:rPr>
              <w:instrText xml:space="preserve"> PAGEREF _Toc280725398 \h </w:instrText>
            </w:r>
            <w:r w:rsidR="00D73C03">
              <w:rPr>
                <w:noProof/>
                <w:webHidden/>
              </w:rPr>
            </w:r>
            <w:r w:rsidR="00D73C03">
              <w:rPr>
                <w:noProof/>
                <w:webHidden/>
              </w:rPr>
              <w:fldChar w:fldCharType="separate"/>
            </w:r>
            <w:r w:rsidR="0092792F">
              <w:rPr>
                <w:noProof/>
                <w:webHidden/>
              </w:rPr>
              <w:t>5</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399" w:history="1">
            <w:r w:rsidR="00D73C03" w:rsidRPr="005D0153">
              <w:rPr>
                <w:rStyle w:val="Hyperlink"/>
                <w:noProof/>
              </w:rPr>
              <w:t>Overview of Web Authentication and Authorization</w:t>
            </w:r>
            <w:r w:rsidR="00D73C03">
              <w:rPr>
                <w:noProof/>
                <w:webHidden/>
              </w:rPr>
              <w:tab/>
            </w:r>
            <w:r w:rsidR="00D73C03">
              <w:rPr>
                <w:noProof/>
                <w:webHidden/>
              </w:rPr>
              <w:fldChar w:fldCharType="begin"/>
            </w:r>
            <w:r w:rsidR="00D73C03">
              <w:rPr>
                <w:noProof/>
                <w:webHidden/>
              </w:rPr>
              <w:instrText xml:space="preserve"> PAGEREF _Toc280725399 \h </w:instrText>
            </w:r>
            <w:r w:rsidR="00D73C03">
              <w:rPr>
                <w:noProof/>
                <w:webHidden/>
              </w:rPr>
            </w:r>
            <w:r w:rsidR="00D73C03">
              <w:rPr>
                <w:noProof/>
                <w:webHidden/>
              </w:rPr>
              <w:fldChar w:fldCharType="separate"/>
            </w:r>
            <w:r w:rsidR="0092792F">
              <w:rPr>
                <w:noProof/>
                <w:webHidden/>
              </w:rPr>
              <w:t>6</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0" w:history="1">
            <w:r w:rsidR="00D73C03" w:rsidRPr="005D0153">
              <w:rPr>
                <w:rStyle w:val="Hyperlink"/>
                <w:noProof/>
                <w:lang w:eastAsia="en-US"/>
              </w:rPr>
              <w:t>Beyond Groups and Roles</w:t>
            </w:r>
            <w:r w:rsidR="00D73C03">
              <w:rPr>
                <w:noProof/>
                <w:webHidden/>
              </w:rPr>
              <w:tab/>
            </w:r>
            <w:r w:rsidR="00D73C03">
              <w:rPr>
                <w:noProof/>
                <w:webHidden/>
              </w:rPr>
              <w:fldChar w:fldCharType="begin"/>
            </w:r>
            <w:r w:rsidR="00D73C03">
              <w:rPr>
                <w:noProof/>
                <w:webHidden/>
              </w:rPr>
              <w:instrText xml:space="preserve"> PAGEREF _Toc280725400 \h </w:instrText>
            </w:r>
            <w:r w:rsidR="00D73C03">
              <w:rPr>
                <w:noProof/>
                <w:webHidden/>
              </w:rPr>
            </w:r>
            <w:r w:rsidR="00D73C03">
              <w:rPr>
                <w:noProof/>
                <w:webHidden/>
              </w:rPr>
              <w:fldChar w:fldCharType="separate"/>
            </w:r>
            <w:r w:rsidR="0092792F">
              <w:rPr>
                <w:noProof/>
                <w:webHidden/>
              </w:rPr>
              <w:t>6</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1" w:history="1">
            <w:r w:rsidR="00D73C03" w:rsidRPr="005D0153">
              <w:rPr>
                <w:rStyle w:val="Hyperlink"/>
                <w:noProof/>
              </w:rPr>
              <w:t>Solution Approach—AD FS 2.0, WIF, and Windows Azure</w:t>
            </w:r>
            <w:r w:rsidR="00D73C03">
              <w:rPr>
                <w:noProof/>
                <w:webHidden/>
              </w:rPr>
              <w:tab/>
            </w:r>
            <w:r w:rsidR="00D73C03">
              <w:rPr>
                <w:noProof/>
                <w:webHidden/>
              </w:rPr>
              <w:fldChar w:fldCharType="begin"/>
            </w:r>
            <w:r w:rsidR="00D73C03">
              <w:rPr>
                <w:noProof/>
                <w:webHidden/>
              </w:rPr>
              <w:instrText xml:space="preserve"> PAGEREF _Toc280725401 \h </w:instrText>
            </w:r>
            <w:r w:rsidR="00D73C03">
              <w:rPr>
                <w:noProof/>
                <w:webHidden/>
              </w:rPr>
            </w:r>
            <w:r w:rsidR="00D73C03">
              <w:rPr>
                <w:noProof/>
                <w:webHidden/>
              </w:rPr>
              <w:fldChar w:fldCharType="separate"/>
            </w:r>
            <w:r w:rsidR="0092792F">
              <w:rPr>
                <w:noProof/>
                <w:webHidden/>
              </w:rPr>
              <w:t>7</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02" w:history="1">
            <w:r w:rsidR="00D73C03" w:rsidRPr="005D0153">
              <w:rPr>
                <w:rStyle w:val="Hyperlink"/>
                <w:noProof/>
              </w:rPr>
              <w:t>Technology Overview</w:t>
            </w:r>
            <w:r w:rsidR="00D73C03">
              <w:rPr>
                <w:noProof/>
                <w:webHidden/>
              </w:rPr>
              <w:tab/>
            </w:r>
            <w:r w:rsidR="00D73C03">
              <w:rPr>
                <w:noProof/>
                <w:webHidden/>
              </w:rPr>
              <w:fldChar w:fldCharType="begin"/>
            </w:r>
            <w:r w:rsidR="00D73C03">
              <w:rPr>
                <w:noProof/>
                <w:webHidden/>
              </w:rPr>
              <w:instrText xml:space="preserve"> PAGEREF _Toc280725402 \h </w:instrText>
            </w:r>
            <w:r w:rsidR="00D73C03">
              <w:rPr>
                <w:noProof/>
                <w:webHidden/>
              </w:rPr>
            </w:r>
            <w:r w:rsidR="00D73C03">
              <w:rPr>
                <w:noProof/>
                <w:webHidden/>
              </w:rPr>
              <w:fldChar w:fldCharType="separate"/>
            </w:r>
            <w:r w:rsidR="0092792F">
              <w:rPr>
                <w:noProof/>
                <w:webHidden/>
              </w:rPr>
              <w:t>8</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3" w:history="1">
            <w:r w:rsidR="00D73C03" w:rsidRPr="005D0153">
              <w:rPr>
                <w:rStyle w:val="Hyperlink"/>
                <w:noProof/>
              </w:rPr>
              <w:t>AD FS 2.0</w:t>
            </w:r>
            <w:r w:rsidR="00D73C03">
              <w:rPr>
                <w:noProof/>
                <w:webHidden/>
              </w:rPr>
              <w:tab/>
            </w:r>
            <w:r w:rsidR="00D73C03">
              <w:rPr>
                <w:noProof/>
                <w:webHidden/>
              </w:rPr>
              <w:fldChar w:fldCharType="begin"/>
            </w:r>
            <w:r w:rsidR="00D73C03">
              <w:rPr>
                <w:noProof/>
                <w:webHidden/>
              </w:rPr>
              <w:instrText xml:space="preserve"> PAGEREF _Toc280725403 \h </w:instrText>
            </w:r>
            <w:r w:rsidR="00D73C03">
              <w:rPr>
                <w:noProof/>
                <w:webHidden/>
              </w:rPr>
            </w:r>
            <w:r w:rsidR="00D73C03">
              <w:rPr>
                <w:noProof/>
                <w:webHidden/>
              </w:rPr>
              <w:fldChar w:fldCharType="separate"/>
            </w:r>
            <w:r w:rsidR="0092792F">
              <w:rPr>
                <w:noProof/>
                <w:webHidden/>
              </w:rPr>
              <w:t>8</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4" w:history="1">
            <w:r w:rsidR="00D73C03" w:rsidRPr="005D0153">
              <w:rPr>
                <w:rStyle w:val="Hyperlink"/>
                <w:noProof/>
              </w:rPr>
              <w:t>WIF</w:t>
            </w:r>
            <w:r w:rsidR="00D73C03">
              <w:rPr>
                <w:noProof/>
                <w:webHidden/>
              </w:rPr>
              <w:tab/>
            </w:r>
            <w:r w:rsidR="00D73C03">
              <w:rPr>
                <w:noProof/>
                <w:webHidden/>
              </w:rPr>
              <w:fldChar w:fldCharType="begin"/>
            </w:r>
            <w:r w:rsidR="00D73C03">
              <w:rPr>
                <w:noProof/>
                <w:webHidden/>
              </w:rPr>
              <w:instrText xml:space="preserve"> PAGEREF _Toc280725404 \h </w:instrText>
            </w:r>
            <w:r w:rsidR="00D73C03">
              <w:rPr>
                <w:noProof/>
                <w:webHidden/>
              </w:rPr>
            </w:r>
            <w:r w:rsidR="00D73C03">
              <w:rPr>
                <w:noProof/>
                <w:webHidden/>
              </w:rPr>
              <w:fldChar w:fldCharType="separate"/>
            </w:r>
            <w:r w:rsidR="0092792F">
              <w:rPr>
                <w:noProof/>
                <w:webHidden/>
              </w:rPr>
              <w:t>9</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05" w:history="1">
            <w:r w:rsidR="00D73C03" w:rsidRPr="005D0153">
              <w:rPr>
                <w:rStyle w:val="Hyperlink"/>
                <w:noProof/>
              </w:rPr>
              <w:t>Creating the On-Premise Infrastructure</w:t>
            </w:r>
            <w:r w:rsidR="00D73C03">
              <w:rPr>
                <w:noProof/>
                <w:webHidden/>
              </w:rPr>
              <w:tab/>
            </w:r>
            <w:r w:rsidR="00D73C03">
              <w:rPr>
                <w:noProof/>
                <w:webHidden/>
              </w:rPr>
              <w:fldChar w:fldCharType="begin"/>
            </w:r>
            <w:r w:rsidR="00D73C03">
              <w:rPr>
                <w:noProof/>
                <w:webHidden/>
              </w:rPr>
              <w:instrText xml:space="preserve"> PAGEREF _Toc280725405 \h </w:instrText>
            </w:r>
            <w:r w:rsidR="00D73C03">
              <w:rPr>
                <w:noProof/>
                <w:webHidden/>
              </w:rPr>
            </w:r>
            <w:r w:rsidR="00D73C03">
              <w:rPr>
                <w:noProof/>
                <w:webHidden/>
              </w:rPr>
              <w:fldChar w:fldCharType="separate"/>
            </w:r>
            <w:r w:rsidR="0092792F">
              <w:rPr>
                <w:noProof/>
                <w:webHidden/>
              </w:rPr>
              <w:t>9</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6" w:history="1">
            <w:r w:rsidR="00D73C03" w:rsidRPr="005D0153">
              <w:rPr>
                <w:rStyle w:val="Hyperlink"/>
                <w:noProof/>
              </w:rPr>
              <w:t>Preparing the Server Hosts</w:t>
            </w:r>
            <w:r w:rsidR="00D73C03">
              <w:rPr>
                <w:noProof/>
                <w:webHidden/>
              </w:rPr>
              <w:tab/>
            </w:r>
            <w:r w:rsidR="00D73C03">
              <w:rPr>
                <w:noProof/>
                <w:webHidden/>
              </w:rPr>
              <w:fldChar w:fldCharType="begin"/>
            </w:r>
            <w:r w:rsidR="00D73C03">
              <w:rPr>
                <w:noProof/>
                <w:webHidden/>
              </w:rPr>
              <w:instrText xml:space="preserve"> PAGEREF _Toc280725406 \h </w:instrText>
            </w:r>
            <w:r w:rsidR="00D73C03">
              <w:rPr>
                <w:noProof/>
                <w:webHidden/>
              </w:rPr>
            </w:r>
            <w:r w:rsidR="00D73C03">
              <w:rPr>
                <w:noProof/>
                <w:webHidden/>
              </w:rPr>
              <w:fldChar w:fldCharType="separate"/>
            </w:r>
            <w:r w:rsidR="0092792F">
              <w:rPr>
                <w:noProof/>
                <w:webHidden/>
              </w:rPr>
              <w:t>9</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7" w:history="1">
            <w:r w:rsidR="00D73C03" w:rsidRPr="005D0153">
              <w:rPr>
                <w:rStyle w:val="Hyperlink"/>
                <w:noProof/>
              </w:rPr>
              <w:t>Installing Microsoft Visual Studio® 2010</w:t>
            </w:r>
            <w:r w:rsidR="00D73C03">
              <w:rPr>
                <w:noProof/>
                <w:webHidden/>
              </w:rPr>
              <w:tab/>
            </w:r>
            <w:r w:rsidR="00D73C03">
              <w:rPr>
                <w:noProof/>
                <w:webHidden/>
              </w:rPr>
              <w:fldChar w:fldCharType="begin"/>
            </w:r>
            <w:r w:rsidR="00D73C03">
              <w:rPr>
                <w:noProof/>
                <w:webHidden/>
              </w:rPr>
              <w:instrText xml:space="preserve"> PAGEREF _Toc280725407 \h </w:instrText>
            </w:r>
            <w:r w:rsidR="00D73C03">
              <w:rPr>
                <w:noProof/>
                <w:webHidden/>
              </w:rPr>
            </w:r>
            <w:r w:rsidR="00D73C03">
              <w:rPr>
                <w:noProof/>
                <w:webHidden/>
              </w:rPr>
              <w:fldChar w:fldCharType="separate"/>
            </w:r>
            <w:r w:rsidR="0092792F">
              <w:rPr>
                <w:noProof/>
                <w:webHidden/>
              </w:rPr>
              <w:t>10</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8" w:history="1">
            <w:r w:rsidR="00D73C03" w:rsidRPr="005D0153">
              <w:rPr>
                <w:rStyle w:val="Hyperlink"/>
                <w:noProof/>
              </w:rPr>
              <w:t>Creating a Windows Azure Application</w:t>
            </w:r>
            <w:r w:rsidR="00D73C03">
              <w:rPr>
                <w:noProof/>
                <w:webHidden/>
              </w:rPr>
              <w:tab/>
            </w:r>
            <w:r w:rsidR="00D73C03">
              <w:rPr>
                <w:noProof/>
                <w:webHidden/>
              </w:rPr>
              <w:fldChar w:fldCharType="begin"/>
            </w:r>
            <w:r w:rsidR="00D73C03">
              <w:rPr>
                <w:noProof/>
                <w:webHidden/>
              </w:rPr>
              <w:instrText xml:space="preserve"> PAGEREF _Toc280725408 \h </w:instrText>
            </w:r>
            <w:r w:rsidR="00D73C03">
              <w:rPr>
                <w:noProof/>
                <w:webHidden/>
              </w:rPr>
            </w:r>
            <w:r w:rsidR="00D73C03">
              <w:rPr>
                <w:noProof/>
                <w:webHidden/>
              </w:rPr>
              <w:fldChar w:fldCharType="separate"/>
            </w:r>
            <w:r w:rsidR="0092792F">
              <w:rPr>
                <w:noProof/>
                <w:webHidden/>
              </w:rPr>
              <w:t>10</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09" w:history="1">
            <w:r w:rsidR="00D73C03" w:rsidRPr="005D0153">
              <w:rPr>
                <w:rStyle w:val="Hyperlink"/>
                <w:noProof/>
              </w:rPr>
              <w:t>Install and Configure AD FS 2.0 and the WIF SDK</w:t>
            </w:r>
            <w:r w:rsidR="00D73C03">
              <w:rPr>
                <w:noProof/>
                <w:webHidden/>
              </w:rPr>
              <w:tab/>
            </w:r>
            <w:r w:rsidR="00D73C03">
              <w:rPr>
                <w:noProof/>
                <w:webHidden/>
              </w:rPr>
              <w:fldChar w:fldCharType="begin"/>
            </w:r>
            <w:r w:rsidR="00D73C03">
              <w:rPr>
                <w:noProof/>
                <w:webHidden/>
              </w:rPr>
              <w:instrText xml:space="preserve"> PAGEREF _Toc280725409 \h </w:instrText>
            </w:r>
            <w:r w:rsidR="00D73C03">
              <w:rPr>
                <w:noProof/>
                <w:webHidden/>
              </w:rPr>
            </w:r>
            <w:r w:rsidR="00D73C03">
              <w:rPr>
                <w:noProof/>
                <w:webHidden/>
              </w:rPr>
              <w:fldChar w:fldCharType="separate"/>
            </w:r>
            <w:r w:rsidR="0092792F">
              <w:rPr>
                <w:noProof/>
                <w:webHidden/>
              </w:rPr>
              <w:t>10</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0" w:history="1">
            <w:r w:rsidR="00D73C03" w:rsidRPr="005D0153">
              <w:rPr>
                <w:rStyle w:val="Hyperlink"/>
                <w:noProof/>
              </w:rPr>
              <w:t>Configure the Windows Azure Application to Use SSO</w:t>
            </w:r>
            <w:r w:rsidR="00D73C03">
              <w:rPr>
                <w:noProof/>
                <w:webHidden/>
              </w:rPr>
              <w:tab/>
            </w:r>
            <w:r w:rsidR="00D73C03">
              <w:rPr>
                <w:noProof/>
                <w:webHidden/>
              </w:rPr>
              <w:fldChar w:fldCharType="begin"/>
            </w:r>
            <w:r w:rsidR="00D73C03">
              <w:rPr>
                <w:noProof/>
                <w:webHidden/>
              </w:rPr>
              <w:instrText xml:space="preserve"> PAGEREF _Toc280725410 \h </w:instrText>
            </w:r>
            <w:r w:rsidR="00D73C03">
              <w:rPr>
                <w:noProof/>
                <w:webHidden/>
              </w:rPr>
            </w:r>
            <w:r w:rsidR="00D73C03">
              <w:rPr>
                <w:noProof/>
                <w:webHidden/>
              </w:rPr>
              <w:fldChar w:fldCharType="separate"/>
            </w:r>
            <w:r w:rsidR="0092792F">
              <w:rPr>
                <w:noProof/>
                <w:webHidden/>
              </w:rPr>
              <w:t>10</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1" w:history="1">
            <w:r w:rsidR="00D73C03" w:rsidRPr="005D0153">
              <w:rPr>
                <w:rStyle w:val="Hyperlink"/>
                <w:noProof/>
              </w:rPr>
              <w:t>Configure HelloCloudSSO to Use SSL</w:t>
            </w:r>
            <w:r w:rsidR="00D73C03">
              <w:rPr>
                <w:noProof/>
                <w:webHidden/>
              </w:rPr>
              <w:tab/>
            </w:r>
            <w:r w:rsidR="00D73C03">
              <w:rPr>
                <w:noProof/>
                <w:webHidden/>
              </w:rPr>
              <w:fldChar w:fldCharType="begin"/>
            </w:r>
            <w:r w:rsidR="00D73C03">
              <w:rPr>
                <w:noProof/>
                <w:webHidden/>
              </w:rPr>
              <w:instrText xml:space="preserve"> PAGEREF _Toc280725411 \h </w:instrText>
            </w:r>
            <w:r w:rsidR="00D73C03">
              <w:rPr>
                <w:noProof/>
                <w:webHidden/>
              </w:rPr>
            </w:r>
            <w:r w:rsidR="00D73C03">
              <w:rPr>
                <w:noProof/>
                <w:webHidden/>
              </w:rPr>
              <w:fldChar w:fldCharType="separate"/>
            </w:r>
            <w:r w:rsidR="0092792F">
              <w:rPr>
                <w:noProof/>
                <w:webHidden/>
              </w:rPr>
              <w:t>10</w:t>
            </w:r>
            <w:r w:rsidR="00D73C03">
              <w:rPr>
                <w:noProof/>
                <w:webHidden/>
              </w:rPr>
              <w:fldChar w:fldCharType="end"/>
            </w:r>
          </w:hyperlink>
        </w:p>
        <w:p w:rsidR="00D73C03" w:rsidRDefault="002E49E5">
          <w:pPr>
            <w:pStyle w:val="TOC3"/>
            <w:tabs>
              <w:tab w:val="right" w:leader="dot" w:pos="9350"/>
            </w:tabs>
            <w:rPr>
              <w:noProof/>
              <w:lang w:eastAsia="en-US" w:bidi="he-IL"/>
            </w:rPr>
          </w:pPr>
          <w:hyperlink w:anchor="_Toc280725412" w:history="1">
            <w:r w:rsidR="00D73C03" w:rsidRPr="005D0153">
              <w:rPr>
                <w:rStyle w:val="Hyperlink"/>
                <w:noProof/>
                <w:lang w:val="en" w:eastAsia="en-US"/>
              </w:rPr>
              <w:t>Configure the Endpoint</w:t>
            </w:r>
            <w:r w:rsidR="00D73C03">
              <w:rPr>
                <w:noProof/>
                <w:webHidden/>
              </w:rPr>
              <w:tab/>
            </w:r>
            <w:r w:rsidR="00D73C03">
              <w:rPr>
                <w:noProof/>
                <w:webHidden/>
              </w:rPr>
              <w:fldChar w:fldCharType="begin"/>
            </w:r>
            <w:r w:rsidR="00D73C03">
              <w:rPr>
                <w:noProof/>
                <w:webHidden/>
              </w:rPr>
              <w:instrText xml:space="preserve"> PAGEREF _Toc280725412 \h </w:instrText>
            </w:r>
            <w:r w:rsidR="00D73C03">
              <w:rPr>
                <w:noProof/>
                <w:webHidden/>
              </w:rPr>
            </w:r>
            <w:r w:rsidR="00D73C03">
              <w:rPr>
                <w:noProof/>
                <w:webHidden/>
              </w:rPr>
              <w:fldChar w:fldCharType="separate"/>
            </w:r>
            <w:r w:rsidR="0092792F">
              <w:rPr>
                <w:noProof/>
                <w:webHidden/>
              </w:rPr>
              <w:t>11</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13" w:history="1">
            <w:r w:rsidR="00D73C03" w:rsidRPr="005D0153">
              <w:rPr>
                <w:rStyle w:val="Hyperlink"/>
                <w:noProof/>
              </w:rPr>
              <w:t>Add SSO to the HelloCloudSSO Application</w:t>
            </w:r>
            <w:r w:rsidR="00D73C03">
              <w:rPr>
                <w:noProof/>
                <w:webHidden/>
              </w:rPr>
              <w:tab/>
            </w:r>
            <w:r w:rsidR="00D73C03">
              <w:rPr>
                <w:noProof/>
                <w:webHidden/>
              </w:rPr>
              <w:fldChar w:fldCharType="begin"/>
            </w:r>
            <w:r w:rsidR="00D73C03">
              <w:rPr>
                <w:noProof/>
                <w:webHidden/>
              </w:rPr>
              <w:instrText xml:space="preserve"> PAGEREF _Toc280725413 \h </w:instrText>
            </w:r>
            <w:r w:rsidR="00D73C03">
              <w:rPr>
                <w:noProof/>
                <w:webHidden/>
              </w:rPr>
            </w:r>
            <w:r w:rsidR="00D73C03">
              <w:rPr>
                <w:noProof/>
                <w:webHidden/>
              </w:rPr>
              <w:fldChar w:fldCharType="separate"/>
            </w:r>
            <w:r w:rsidR="0092792F">
              <w:rPr>
                <w:noProof/>
                <w:webHidden/>
              </w:rPr>
              <w:t>13</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4" w:history="1">
            <w:r w:rsidR="00D73C03" w:rsidRPr="005D0153">
              <w:rPr>
                <w:rStyle w:val="Hyperlink"/>
                <w:noProof/>
              </w:rPr>
              <w:t>Add a Hosts File Mapping for the Dev Fabric Environment</w:t>
            </w:r>
            <w:r w:rsidR="00D73C03">
              <w:rPr>
                <w:noProof/>
                <w:webHidden/>
              </w:rPr>
              <w:tab/>
            </w:r>
            <w:r w:rsidR="00D73C03">
              <w:rPr>
                <w:noProof/>
                <w:webHidden/>
              </w:rPr>
              <w:fldChar w:fldCharType="begin"/>
            </w:r>
            <w:r w:rsidR="00D73C03">
              <w:rPr>
                <w:noProof/>
                <w:webHidden/>
              </w:rPr>
              <w:instrText xml:space="preserve"> PAGEREF _Toc280725414 \h </w:instrText>
            </w:r>
            <w:r w:rsidR="00D73C03">
              <w:rPr>
                <w:noProof/>
                <w:webHidden/>
              </w:rPr>
            </w:r>
            <w:r w:rsidR="00D73C03">
              <w:rPr>
                <w:noProof/>
                <w:webHidden/>
              </w:rPr>
              <w:fldChar w:fldCharType="separate"/>
            </w:r>
            <w:r w:rsidR="0092792F">
              <w:rPr>
                <w:noProof/>
                <w:webHidden/>
              </w:rPr>
              <w:t>13</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5" w:history="1">
            <w:r w:rsidR="00D73C03" w:rsidRPr="005D0153">
              <w:rPr>
                <w:rStyle w:val="Hyperlink"/>
                <w:noProof/>
              </w:rPr>
              <w:t>Add an STS Reference to the Application</w:t>
            </w:r>
            <w:r w:rsidR="00D73C03">
              <w:rPr>
                <w:noProof/>
                <w:webHidden/>
              </w:rPr>
              <w:tab/>
            </w:r>
            <w:r w:rsidR="00D73C03">
              <w:rPr>
                <w:noProof/>
                <w:webHidden/>
              </w:rPr>
              <w:fldChar w:fldCharType="begin"/>
            </w:r>
            <w:r w:rsidR="00D73C03">
              <w:rPr>
                <w:noProof/>
                <w:webHidden/>
              </w:rPr>
              <w:instrText xml:space="preserve"> PAGEREF _Toc280725415 \h </w:instrText>
            </w:r>
            <w:r w:rsidR="00D73C03">
              <w:rPr>
                <w:noProof/>
                <w:webHidden/>
              </w:rPr>
            </w:r>
            <w:r w:rsidR="00D73C03">
              <w:rPr>
                <w:noProof/>
                <w:webHidden/>
              </w:rPr>
              <w:fldChar w:fldCharType="separate"/>
            </w:r>
            <w:r w:rsidR="0092792F">
              <w:rPr>
                <w:noProof/>
                <w:webHidden/>
              </w:rPr>
              <w:t>14</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6" w:history="1">
            <w:r w:rsidR="00D73C03" w:rsidRPr="005D0153">
              <w:rPr>
                <w:rStyle w:val="Hyperlink"/>
                <w:noProof/>
              </w:rPr>
              <w:t>Add a Relying Party Trust to AD FS</w:t>
            </w:r>
            <w:r w:rsidR="00D73C03">
              <w:rPr>
                <w:noProof/>
                <w:webHidden/>
              </w:rPr>
              <w:tab/>
            </w:r>
            <w:r w:rsidR="00D73C03">
              <w:rPr>
                <w:noProof/>
                <w:webHidden/>
              </w:rPr>
              <w:fldChar w:fldCharType="begin"/>
            </w:r>
            <w:r w:rsidR="00D73C03">
              <w:rPr>
                <w:noProof/>
                <w:webHidden/>
              </w:rPr>
              <w:instrText xml:space="preserve"> PAGEREF _Toc280725416 \h </w:instrText>
            </w:r>
            <w:r w:rsidR="00D73C03">
              <w:rPr>
                <w:noProof/>
                <w:webHidden/>
              </w:rPr>
            </w:r>
            <w:r w:rsidR="00D73C03">
              <w:rPr>
                <w:noProof/>
                <w:webHidden/>
              </w:rPr>
              <w:fldChar w:fldCharType="separate"/>
            </w:r>
            <w:r w:rsidR="0092792F">
              <w:rPr>
                <w:noProof/>
                <w:webHidden/>
              </w:rPr>
              <w:t>18</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7" w:history="1">
            <w:r w:rsidR="00D73C03" w:rsidRPr="005D0153">
              <w:rPr>
                <w:rStyle w:val="Hyperlink"/>
                <w:noProof/>
              </w:rPr>
              <w:t>Configure Claim Rules for the Relying Party</w:t>
            </w:r>
            <w:r w:rsidR="00D73C03">
              <w:rPr>
                <w:noProof/>
                <w:webHidden/>
              </w:rPr>
              <w:tab/>
            </w:r>
            <w:r w:rsidR="00D73C03">
              <w:rPr>
                <w:noProof/>
                <w:webHidden/>
              </w:rPr>
              <w:fldChar w:fldCharType="begin"/>
            </w:r>
            <w:r w:rsidR="00D73C03">
              <w:rPr>
                <w:noProof/>
                <w:webHidden/>
              </w:rPr>
              <w:instrText xml:space="preserve"> PAGEREF _Toc280725417 \h </w:instrText>
            </w:r>
            <w:r w:rsidR="00D73C03">
              <w:rPr>
                <w:noProof/>
                <w:webHidden/>
              </w:rPr>
            </w:r>
            <w:r w:rsidR="00D73C03">
              <w:rPr>
                <w:noProof/>
                <w:webHidden/>
              </w:rPr>
              <w:fldChar w:fldCharType="separate"/>
            </w:r>
            <w:r w:rsidR="0092792F">
              <w:rPr>
                <w:noProof/>
                <w:webHidden/>
              </w:rPr>
              <w:t>20</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8" w:history="1">
            <w:r w:rsidR="00D73C03" w:rsidRPr="005D0153">
              <w:rPr>
                <w:rStyle w:val="Hyperlink"/>
                <w:noProof/>
              </w:rPr>
              <w:t>Add a Request Validator</w:t>
            </w:r>
            <w:r w:rsidR="00D73C03">
              <w:rPr>
                <w:noProof/>
                <w:webHidden/>
              </w:rPr>
              <w:tab/>
            </w:r>
            <w:r w:rsidR="00D73C03">
              <w:rPr>
                <w:noProof/>
                <w:webHidden/>
              </w:rPr>
              <w:fldChar w:fldCharType="begin"/>
            </w:r>
            <w:r w:rsidR="00D73C03">
              <w:rPr>
                <w:noProof/>
                <w:webHidden/>
              </w:rPr>
              <w:instrText xml:space="preserve"> PAGEREF _Toc280725418 \h </w:instrText>
            </w:r>
            <w:r w:rsidR="00D73C03">
              <w:rPr>
                <w:noProof/>
                <w:webHidden/>
              </w:rPr>
            </w:r>
            <w:r w:rsidR="00D73C03">
              <w:rPr>
                <w:noProof/>
                <w:webHidden/>
              </w:rPr>
              <w:fldChar w:fldCharType="separate"/>
            </w:r>
            <w:r w:rsidR="0092792F">
              <w:rPr>
                <w:noProof/>
                <w:webHidden/>
              </w:rPr>
              <w:t>23</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19" w:history="1">
            <w:r w:rsidR="00D73C03" w:rsidRPr="005D0153">
              <w:rPr>
                <w:rStyle w:val="Hyperlink"/>
                <w:noProof/>
              </w:rPr>
              <w:t>Use Claims in the Application</w:t>
            </w:r>
            <w:r w:rsidR="00D73C03">
              <w:rPr>
                <w:noProof/>
                <w:webHidden/>
              </w:rPr>
              <w:tab/>
            </w:r>
            <w:r w:rsidR="00D73C03">
              <w:rPr>
                <w:noProof/>
                <w:webHidden/>
              </w:rPr>
              <w:fldChar w:fldCharType="begin"/>
            </w:r>
            <w:r w:rsidR="00D73C03">
              <w:rPr>
                <w:noProof/>
                <w:webHidden/>
              </w:rPr>
              <w:instrText xml:space="preserve"> PAGEREF _Toc280725419 \h </w:instrText>
            </w:r>
            <w:r w:rsidR="00D73C03">
              <w:rPr>
                <w:noProof/>
                <w:webHidden/>
              </w:rPr>
            </w:r>
            <w:r w:rsidR="00D73C03">
              <w:rPr>
                <w:noProof/>
                <w:webHidden/>
              </w:rPr>
              <w:fldChar w:fldCharType="separate"/>
            </w:r>
            <w:r w:rsidR="0092792F">
              <w:rPr>
                <w:noProof/>
                <w:webHidden/>
              </w:rPr>
              <w:t>24</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0" w:history="1">
            <w:r w:rsidR="00D73C03" w:rsidRPr="005D0153">
              <w:rPr>
                <w:rStyle w:val="Hyperlink"/>
                <w:noProof/>
              </w:rPr>
              <w:t>Test the Configuration</w:t>
            </w:r>
            <w:r w:rsidR="00D73C03">
              <w:rPr>
                <w:noProof/>
                <w:webHidden/>
              </w:rPr>
              <w:tab/>
            </w:r>
            <w:r w:rsidR="00D73C03">
              <w:rPr>
                <w:noProof/>
                <w:webHidden/>
              </w:rPr>
              <w:fldChar w:fldCharType="begin"/>
            </w:r>
            <w:r w:rsidR="00D73C03">
              <w:rPr>
                <w:noProof/>
                <w:webHidden/>
              </w:rPr>
              <w:instrText xml:space="preserve"> PAGEREF _Toc280725420 \h </w:instrText>
            </w:r>
            <w:r w:rsidR="00D73C03">
              <w:rPr>
                <w:noProof/>
                <w:webHidden/>
              </w:rPr>
            </w:r>
            <w:r w:rsidR="00D73C03">
              <w:rPr>
                <w:noProof/>
                <w:webHidden/>
              </w:rPr>
              <w:fldChar w:fldCharType="separate"/>
            </w:r>
            <w:r w:rsidR="0092792F">
              <w:rPr>
                <w:noProof/>
                <w:webHidden/>
              </w:rPr>
              <w:t>26</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21" w:history="1">
            <w:r w:rsidR="00D73C03" w:rsidRPr="005D0153">
              <w:rPr>
                <w:rStyle w:val="Hyperlink"/>
                <w:noProof/>
              </w:rPr>
              <w:t>Deploy the HelloCloudSSO to the Cloud</w:t>
            </w:r>
            <w:r w:rsidR="00D73C03">
              <w:rPr>
                <w:noProof/>
                <w:webHidden/>
              </w:rPr>
              <w:tab/>
            </w:r>
            <w:r w:rsidR="00D73C03">
              <w:rPr>
                <w:noProof/>
                <w:webHidden/>
              </w:rPr>
              <w:fldChar w:fldCharType="begin"/>
            </w:r>
            <w:r w:rsidR="00D73C03">
              <w:rPr>
                <w:noProof/>
                <w:webHidden/>
              </w:rPr>
              <w:instrText xml:space="preserve"> PAGEREF _Toc280725421 \h </w:instrText>
            </w:r>
            <w:r w:rsidR="00D73C03">
              <w:rPr>
                <w:noProof/>
                <w:webHidden/>
              </w:rPr>
            </w:r>
            <w:r w:rsidR="00D73C03">
              <w:rPr>
                <w:noProof/>
                <w:webHidden/>
              </w:rPr>
              <w:fldChar w:fldCharType="separate"/>
            </w:r>
            <w:r w:rsidR="0092792F">
              <w:rPr>
                <w:noProof/>
                <w:webHidden/>
              </w:rPr>
              <w:t>27</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2" w:history="1">
            <w:r w:rsidR="00D73C03" w:rsidRPr="005D0153">
              <w:rPr>
                <w:rStyle w:val="Hyperlink"/>
                <w:noProof/>
              </w:rPr>
              <w:t>The Cloud Application Development Cycle—Dev Fabric, Staging, and Production</w:t>
            </w:r>
            <w:r w:rsidR="00D73C03">
              <w:rPr>
                <w:noProof/>
                <w:webHidden/>
              </w:rPr>
              <w:tab/>
            </w:r>
            <w:r w:rsidR="00D73C03">
              <w:rPr>
                <w:noProof/>
                <w:webHidden/>
              </w:rPr>
              <w:fldChar w:fldCharType="begin"/>
            </w:r>
            <w:r w:rsidR="00D73C03">
              <w:rPr>
                <w:noProof/>
                <w:webHidden/>
              </w:rPr>
              <w:instrText xml:space="preserve"> PAGEREF _Toc280725422 \h </w:instrText>
            </w:r>
            <w:r w:rsidR="00D73C03">
              <w:rPr>
                <w:noProof/>
                <w:webHidden/>
              </w:rPr>
            </w:r>
            <w:r w:rsidR="00D73C03">
              <w:rPr>
                <w:noProof/>
                <w:webHidden/>
              </w:rPr>
              <w:fldChar w:fldCharType="separate"/>
            </w:r>
            <w:r w:rsidR="0092792F">
              <w:rPr>
                <w:noProof/>
                <w:webHidden/>
              </w:rPr>
              <w:t>27</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3" w:history="1">
            <w:r w:rsidR="00D73C03" w:rsidRPr="005D0153">
              <w:rPr>
                <w:rStyle w:val="Hyperlink"/>
                <w:noProof/>
              </w:rPr>
              <w:t>Upload the Applications SSL Certificate</w:t>
            </w:r>
            <w:r w:rsidR="00D73C03">
              <w:rPr>
                <w:noProof/>
                <w:webHidden/>
              </w:rPr>
              <w:tab/>
            </w:r>
            <w:r w:rsidR="00D73C03">
              <w:rPr>
                <w:noProof/>
                <w:webHidden/>
              </w:rPr>
              <w:fldChar w:fldCharType="begin"/>
            </w:r>
            <w:r w:rsidR="00D73C03">
              <w:rPr>
                <w:noProof/>
                <w:webHidden/>
              </w:rPr>
              <w:instrText xml:space="preserve"> PAGEREF _Toc280725423 \h </w:instrText>
            </w:r>
            <w:r w:rsidR="00D73C03">
              <w:rPr>
                <w:noProof/>
                <w:webHidden/>
              </w:rPr>
            </w:r>
            <w:r w:rsidR="00D73C03">
              <w:rPr>
                <w:noProof/>
                <w:webHidden/>
              </w:rPr>
              <w:fldChar w:fldCharType="separate"/>
            </w:r>
            <w:r w:rsidR="0092792F">
              <w:rPr>
                <w:noProof/>
                <w:webHidden/>
              </w:rPr>
              <w:t>28</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4" w:history="1">
            <w:r w:rsidR="00D73C03" w:rsidRPr="005D0153">
              <w:rPr>
                <w:rStyle w:val="Hyperlink"/>
                <w:noProof/>
              </w:rPr>
              <w:t>Change Federation Settings in the Cloud Application</w:t>
            </w:r>
            <w:r w:rsidR="00D73C03">
              <w:rPr>
                <w:noProof/>
                <w:webHidden/>
              </w:rPr>
              <w:tab/>
            </w:r>
            <w:r w:rsidR="00D73C03">
              <w:rPr>
                <w:noProof/>
                <w:webHidden/>
              </w:rPr>
              <w:fldChar w:fldCharType="begin"/>
            </w:r>
            <w:r w:rsidR="00D73C03">
              <w:rPr>
                <w:noProof/>
                <w:webHidden/>
              </w:rPr>
              <w:instrText xml:space="preserve"> PAGEREF _Toc280725424 \h </w:instrText>
            </w:r>
            <w:r w:rsidR="00D73C03">
              <w:rPr>
                <w:noProof/>
                <w:webHidden/>
              </w:rPr>
            </w:r>
            <w:r w:rsidR="00D73C03">
              <w:rPr>
                <w:noProof/>
                <w:webHidden/>
              </w:rPr>
              <w:fldChar w:fldCharType="separate"/>
            </w:r>
            <w:r w:rsidR="0092792F">
              <w:rPr>
                <w:noProof/>
                <w:webHidden/>
              </w:rPr>
              <w:t>29</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5" w:history="1">
            <w:r w:rsidR="00D73C03" w:rsidRPr="005D0153">
              <w:rPr>
                <w:rStyle w:val="Hyperlink"/>
                <w:noProof/>
              </w:rPr>
              <w:t>Add a Relying Party Trust for the Cloud Environment</w:t>
            </w:r>
            <w:r w:rsidR="00D73C03">
              <w:rPr>
                <w:noProof/>
                <w:webHidden/>
              </w:rPr>
              <w:tab/>
            </w:r>
            <w:r w:rsidR="00D73C03">
              <w:rPr>
                <w:noProof/>
                <w:webHidden/>
              </w:rPr>
              <w:fldChar w:fldCharType="begin"/>
            </w:r>
            <w:r w:rsidR="00D73C03">
              <w:rPr>
                <w:noProof/>
                <w:webHidden/>
              </w:rPr>
              <w:instrText xml:space="preserve"> PAGEREF _Toc280725425 \h </w:instrText>
            </w:r>
            <w:r w:rsidR="00D73C03">
              <w:rPr>
                <w:noProof/>
                <w:webHidden/>
              </w:rPr>
            </w:r>
            <w:r w:rsidR="00D73C03">
              <w:rPr>
                <w:noProof/>
                <w:webHidden/>
              </w:rPr>
              <w:fldChar w:fldCharType="separate"/>
            </w:r>
            <w:r w:rsidR="0092792F">
              <w:rPr>
                <w:noProof/>
                <w:webHidden/>
              </w:rPr>
              <w:t>30</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6" w:history="1">
            <w:r w:rsidR="00D73C03" w:rsidRPr="005D0153">
              <w:rPr>
                <w:rStyle w:val="Hyperlink"/>
                <w:noProof/>
              </w:rPr>
              <w:t>Upgrade the Federated HelloCloudSSO Application</w:t>
            </w:r>
            <w:r w:rsidR="00D73C03">
              <w:rPr>
                <w:noProof/>
                <w:webHidden/>
              </w:rPr>
              <w:tab/>
            </w:r>
            <w:r w:rsidR="00D73C03">
              <w:rPr>
                <w:noProof/>
                <w:webHidden/>
              </w:rPr>
              <w:fldChar w:fldCharType="begin"/>
            </w:r>
            <w:r w:rsidR="00D73C03">
              <w:rPr>
                <w:noProof/>
                <w:webHidden/>
              </w:rPr>
              <w:instrText xml:space="preserve"> PAGEREF _Toc280725426 \h </w:instrText>
            </w:r>
            <w:r w:rsidR="00D73C03">
              <w:rPr>
                <w:noProof/>
                <w:webHidden/>
              </w:rPr>
            </w:r>
            <w:r w:rsidR="00D73C03">
              <w:rPr>
                <w:noProof/>
                <w:webHidden/>
              </w:rPr>
              <w:fldChar w:fldCharType="separate"/>
            </w:r>
            <w:r w:rsidR="0092792F">
              <w:rPr>
                <w:noProof/>
                <w:webHidden/>
              </w:rPr>
              <w:t>31</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7" w:history="1">
            <w:r w:rsidR="00D73C03" w:rsidRPr="005D0153">
              <w:rPr>
                <w:rStyle w:val="Hyperlink"/>
                <w:noProof/>
              </w:rPr>
              <w:t>Add a Hosts File Mapping for the Staging Environment</w:t>
            </w:r>
            <w:r w:rsidR="00D73C03">
              <w:rPr>
                <w:noProof/>
                <w:webHidden/>
              </w:rPr>
              <w:tab/>
            </w:r>
            <w:r w:rsidR="00D73C03">
              <w:rPr>
                <w:noProof/>
                <w:webHidden/>
              </w:rPr>
              <w:fldChar w:fldCharType="begin"/>
            </w:r>
            <w:r w:rsidR="00D73C03">
              <w:rPr>
                <w:noProof/>
                <w:webHidden/>
              </w:rPr>
              <w:instrText xml:space="preserve"> PAGEREF _Toc280725427 \h </w:instrText>
            </w:r>
            <w:r w:rsidR="00D73C03">
              <w:rPr>
                <w:noProof/>
                <w:webHidden/>
              </w:rPr>
            </w:r>
            <w:r w:rsidR="00D73C03">
              <w:rPr>
                <w:noProof/>
                <w:webHidden/>
              </w:rPr>
              <w:fldChar w:fldCharType="separate"/>
            </w:r>
            <w:r w:rsidR="0092792F">
              <w:rPr>
                <w:noProof/>
                <w:webHidden/>
              </w:rPr>
              <w:t>32</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8" w:history="1">
            <w:r w:rsidR="00D73C03" w:rsidRPr="005D0153">
              <w:rPr>
                <w:rStyle w:val="Hyperlink"/>
                <w:noProof/>
              </w:rPr>
              <w:t>Domain Names and URLs</w:t>
            </w:r>
            <w:r w:rsidR="00D73C03">
              <w:rPr>
                <w:noProof/>
                <w:webHidden/>
              </w:rPr>
              <w:tab/>
            </w:r>
            <w:r w:rsidR="00D73C03">
              <w:rPr>
                <w:noProof/>
                <w:webHidden/>
              </w:rPr>
              <w:fldChar w:fldCharType="begin"/>
            </w:r>
            <w:r w:rsidR="00D73C03">
              <w:rPr>
                <w:noProof/>
                <w:webHidden/>
              </w:rPr>
              <w:instrText xml:space="preserve"> PAGEREF _Toc280725428 \h </w:instrText>
            </w:r>
            <w:r w:rsidR="00D73C03">
              <w:rPr>
                <w:noProof/>
                <w:webHidden/>
              </w:rPr>
            </w:r>
            <w:r w:rsidR="00D73C03">
              <w:rPr>
                <w:noProof/>
                <w:webHidden/>
              </w:rPr>
              <w:fldChar w:fldCharType="separate"/>
            </w:r>
            <w:r w:rsidR="0092792F">
              <w:rPr>
                <w:noProof/>
                <w:webHidden/>
              </w:rPr>
              <w:t>33</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29" w:history="1">
            <w:r w:rsidR="00D73C03" w:rsidRPr="005D0153">
              <w:rPr>
                <w:rStyle w:val="Hyperlink"/>
                <w:noProof/>
              </w:rPr>
              <w:t>Test the Federated HelloCloudSSO Application in the Staging Environment</w:t>
            </w:r>
            <w:r w:rsidR="00D73C03">
              <w:rPr>
                <w:noProof/>
                <w:webHidden/>
              </w:rPr>
              <w:tab/>
            </w:r>
            <w:r w:rsidR="00D73C03">
              <w:rPr>
                <w:noProof/>
                <w:webHidden/>
              </w:rPr>
              <w:fldChar w:fldCharType="begin"/>
            </w:r>
            <w:r w:rsidR="00D73C03">
              <w:rPr>
                <w:noProof/>
                <w:webHidden/>
              </w:rPr>
              <w:instrText xml:space="preserve"> PAGEREF _Toc280725429 \h </w:instrText>
            </w:r>
            <w:r w:rsidR="00D73C03">
              <w:rPr>
                <w:noProof/>
                <w:webHidden/>
              </w:rPr>
            </w:r>
            <w:r w:rsidR="00D73C03">
              <w:rPr>
                <w:noProof/>
                <w:webHidden/>
              </w:rPr>
              <w:fldChar w:fldCharType="separate"/>
            </w:r>
            <w:r w:rsidR="0092792F">
              <w:rPr>
                <w:noProof/>
                <w:webHidden/>
              </w:rPr>
              <w:t>33</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30" w:history="1">
            <w:r w:rsidR="00D73C03" w:rsidRPr="005D0153">
              <w:rPr>
                <w:rStyle w:val="Hyperlink"/>
                <w:noProof/>
              </w:rPr>
              <w:t>Upgrade and Test in the Production Environment</w:t>
            </w:r>
            <w:r w:rsidR="00D73C03">
              <w:rPr>
                <w:noProof/>
                <w:webHidden/>
              </w:rPr>
              <w:tab/>
            </w:r>
            <w:r w:rsidR="00D73C03">
              <w:rPr>
                <w:noProof/>
                <w:webHidden/>
              </w:rPr>
              <w:fldChar w:fldCharType="begin"/>
            </w:r>
            <w:r w:rsidR="00D73C03">
              <w:rPr>
                <w:noProof/>
                <w:webHidden/>
              </w:rPr>
              <w:instrText xml:space="preserve"> PAGEREF _Toc280725430 \h </w:instrText>
            </w:r>
            <w:r w:rsidR="00D73C03">
              <w:rPr>
                <w:noProof/>
                <w:webHidden/>
              </w:rPr>
            </w:r>
            <w:r w:rsidR="00D73C03">
              <w:rPr>
                <w:noProof/>
                <w:webHidden/>
              </w:rPr>
              <w:fldChar w:fldCharType="separate"/>
            </w:r>
            <w:r w:rsidR="0092792F">
              <w:rPr>
                <w:noProof/>
                <w:webHidden/>
              </w:rPr>
              <w:t>33</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31" w:history="1">
            <w:r w:rsidR="00D73C03" w:rsidRPr="005D0153">
              <w:rPr>
                <w:rStyle w:val="Hyperlink"/>
                <w:noProof/>
              </w:rPr>
              <w:t>Additional Considerations for Production Development</w:t>
            </w:r>
            <w:r w:rsidR="00D73C03">
              <w:rPr>
                <w:noProof/>
                <w:webHidden/>
              </w:rPr>
              <w:tab/>
            </w:r>
            <w:r w:rsidR="00D73C03">
              <w:rPr>
                <w:noProof/>
                <w:webHidden/>
              </w:rPr>
              <w:fldChar w:fldCharType="begin"/>
            </w:r>
            <w:r w:rsidR="00D73C03">
              <w:rPr>
                <w:noProof/>
                <w:webHidden/>
              </w:rPr>
              <w:instrText xml:space="preserve"> PAGEREF _Toc280725431 \h </w:instrText>
            </w:r>
            <w:r w:rsidR="00D73C03">
              <w:rPr>
                <w:noProof/>
                <w:webHidden/>
              </w:rPr>
            </w:r>
            <w:r w:rsidR="00D73C03">
              <w:rPr>
                <w:noProof/>
                <w:webHidden/>
              </w:rPr>
              <w:fldChar w:fldCharType="separate"/>
            </w:r>
            <w:r w:rsidR="0092792F">
              <w:rPr>
                <w:noProof/>
                <w:webHidden/>
              </w:rPr>
              <w:t>34</w:t>
            </w:r>
            <w:r w:rsidR="00D73C03">
              <w:rPr>
                <w:noProof/>
                <w:webHidden/>
              </w:rPr>
              <w:fldChar w:fldCharType="end"/>
            </w:r>
          </w:hyperlink>
        </w:p>
        <w:p w:rsidR="00D73C03" w:rsidRDefault="002E49E5">
          <w:pPr>
            <w:pStyle w:val="TOC2"/>
            <w:tabs>
              <w:tab w:val="right" w:leader="dot" w:pos="9350"/>
            </w:tabs>
            <w:rPr>
              <w:noProof/>
              <w:lang w:eastAsia="en-US" w:bidi="he-IL"/>
            </w:rPr>
          </w:pPr>
          <w:hyperlink w:anchor="_Toc280725432" w:history="1">
            <w:r w:rsidR="00D73C03" w:rsidRPr="005D0153">
              <w:rPr>
                <w:rStyle w:val="Hyperlink"/>
                <w:noProof/>
              </w:rPr>
              <w:t>WIF Session Management in Windows Azure</w:t>
            </w:r>
            <w:r w:rsidR="00D73C03">
              <w:rPr>
                <w:noProof/>
                <w:webHidden/>
              </w:rPr>
              <w:tab/>
            </w:r>
            <w:r w:rsidR="00D73C03">
              <w:rPr>
                <w:noProof/>
                <w:webHidden/>
              </w:rPr>
              <w:fldChar w:fldCharType="begin"/>
            </w:r>
            <w:r w:rsidR="00D73C03">
              <w:rPr>
                <w:noProof/>
                <w:webHidden/>
              </w:rPr>
              <w:instrText xml:space="preserve"> PAGEREF _Toc280725432 \h </w:instrText>
            </w:r>
            <w:r w:rsidR="00D73C03">
              <w:rPr>
                <w:noProof/>
                <w:webHidden/>
              </w:rPr>
            </w:r>
            <w:r w:rsidR="00D73C03">
              <w:rPr>
                <w:noProof/>
                <w:webHidden/>
              </w:rPr>
              <w:fldChar w:fldCharType="separate"/>
            </w:r>
            <w:r w:rsidR="0092792F">
              <w:rPr>
                <w:noProof/>
                <w:webHidden/>
              </w:rPr>
              <w:t>34</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33" w:history="1">
            <w:r w:rsidR="00D73C03" w:rsidRPr="005D0153">
              <w:rPr>
                <w:rStyle w:val="Hyperlink"/>
                <w:noProof/>
              </w:rPr>
              <w:t>Summary</w:t>
            </w:r>
            <w:r w:rsidR="00D73C03">
              <w:rPr>
                <w:noProof/>
                <w:webHidden/>
              </w:rPr>
              <w:tab/>
            </w:r>
            <w:r w:rsidR="00D73C03">
              <w:rPr>
                <w:noProof/>
                <w:webHidden/>
              </w:rPr>
              <w:fldChar w:fldCharType="begin"/>
            </w:r>
            <w:r w:rsidR="00D73C03">
              <w:rPr>
                <w:noProof/>
                <w:webHidden/>
              </w:rPr>
              <w:instrText xml:space="preserve"> PAGEREF _Toc280725433 \h </w:instrText>
            </w:r>
            <w:r w:rsidR="00D73C03">
              <w:rPr>
                <w:noProof/>
                <w:webHidden/>
              </w:rPr>
            </w:r>
            <w:r w:rsidR="00D73C03">
              <w:rPr>
                <w:noProof/>
                <w:webHidden/>
              </w:rPr>
              <w:fldChar w:fldCharType="separate"/>
            </w:r>
            <w:r w:rsidR="0092792F">
              <w:rPr>
                <w:noProof/>
                <w:webHidden/>
              </w:rPr>
              <w:t>36</w:t>
            </w:r>
            <w:r w:rsidR="00D73C03">
              <w:rPr>
                <w:noProof/>
                <w:webHidden/>
              </w:rPr>
              <w:fldChar w:fldCharType="end"/>
            </w:r>
          </w:hyperlink>
        </w:p>
        <w:p w:rsidR="00D73C03" w:rsidRDefault="002E49E5">
          <w:pPr>
            <w:pStyle w:val="TOC1"/>
            <w:tabs>
              <w:tab w:val="right" w:leader="dot" w:pos="9350"/>
            </w:tabs>
            <w:rPr>
              <w:noProof/>
              <w:lang w:eastAsia="en-US" w:bidi="he-IL"/>
            </w:rPr>
          </w:pPr>
          <w:hyperlink w:anchor="_Toc280725434" w:history="1">
            <w:r w:rsidR="00D73C03" w:rsidRPr="005D0153">
              <w:rPr>
                <w:rStyle w:val="Hyperlink"/>
                <w:noProof/>
              </w:rPr>
              <w:t>Further Reading and Resources</w:t>
            </w:r>
            <w:r w:rsidR="00D73C03">
              <w:rPr>
                <w:noProof/>
                <w:webHidden/>
              </w:rPr>
              <w:tab/>
            </w:r>
            <w:r w:rsidR="00D73C03">
              <w:rPr>
                <w:noProof/>
                <w:webHidden/>
              </w:rPr>
              <w:fldChar w:fldCharType="begin"/>
            </w:r>
            <w:r w:rsidR="00D73C03">
              <w:rPr>
                <w:noProof/>
                <w:webHidden/>
              </w:rPr>
              <w:instrText xml:space="preserve"> PAGEREF _Toc280725434 \h </w:instrText>
            </w:r>
            <w:r w:rsidR="00D73C03">
              <w:rPr>
                <w:noProof/>
                <w:webHidden/>
              </w:rPr>
            </w:r>
            <w:r w:rsidR="00D73C03">
              <w:rPr>
                <w:noProof/>
                <w:webHidden/>
              </w:rPr>
              <w:fldChar w:fldCharType="separate"/>
            </w:r>
            <w:r w:rsidR="0092792F">
              <w:rPr>
                <w:noProof/>
                <w:webHidden/>
              </w:rPr>
              <w:t>36</w:t>
            </w:r>
            <w:r w:rsidR="00D73C03">
              <w:rPr>
                <w:noProof/>
                <w:webHidden/>
              </w:rPr>
              <w:fldChar w:fldCharType="end"/>
            </w:r>
          </w:hyperlink>
        </w:p>
        <w:p w:rsidR="00467C44" w:rsidRDefault="00467C44">
          <w:r>
            <w:rPr>
              <w:b/>
              <w:bCs/>
              <w:noProof/>
            </w:rPr>
            <w:fldChar w:fldCharType="end"/>
          </w:r>
        </w:p>
      </w:sdtContent>
    </w:sdt>
    <w:p w:rsidR="00A13CD3" w:rsidRDefault="00A13CD3">
      <w:pPr>
        <w:rPr>
          <w:rFonts w:asciiTheme="majorHAnsi" w:eastAsiaTheme="majorEastAsia" w:hAnsiTheme="majorHAnsi" w:cstheme="majorBidi"/>
          <w:b/>
          <w:bCs/>
          <w:color w:val="365F91" w:themeColor="accent1" w:themeShade="BF"/>
          <w:sz w:val="28"/>
          <w:szCs w:val="28"/>
        </w:rPr>
      </w:pPr>
      <w:r>
        <w:br w:type="page"/>
      </w:r>
    </w:p>
    <w:p w:rsidR="001B1573" w:rsidRDefault="00477552" w:rsidP="001B1573">
      <w:pPr>
        <w:pStyle w:val="Heading1"/>
      </w:pPr>
      <w:bookmarkStart w:id="1" w:name="_Toc280725395"/>
      <w:r>
        <w:t>Introduction</w:t>
      </w:r>
      <w:bookmarkEnd w:id="1"/>
    </w:p>
    <w:p w:rsidR="001B1573" w:rsidRPr="001B1573" w:rsidRDefault="001B1573" w:rsidP="007B798A">
      <w:pPr>
        <w:pStyle w:val="Heading2"/>
      </w:pPr>
      <w:bookmarkStart w:id="2" w:name="_Toc280725396"/>
      <w:r>
        <w:t>Objectives</w:t>
      </w:r>
      <w:bookmarkEnd w:id="2"/>
    </w:p>
    <w:p w:rsidR="0057732A" w:rsidRDefault="00626117" w:rsidP="00626117">
      <w:r>
        <w:t xml:space="preserve">The </w:t>
      </w:r>
      <w:r w:rsidR="00805CEA">
        <w:t xml:space="preserve">purpose </w:t>
      </w:r>
      <w:r>
        <w:t>of this white</w:t>
      </w:r>
      <w:r w:rsidR="00805CEA">
        <w:t xml:space="preserve"> </w:t>
      </w:r>
      <w:r>
        <w:t xml:space="preserve">paper is to </w:t>
      </w:r>
      <w:r w:rsidR="00940055">
        <w:t xml:space="preserve">help </w:t>
      </w:r>
      <w:r>
        <w:t xml:space="preserve">developers </w:t>
      </w:r>
      <w:r w:rsidR="002B714B">
        <w:t>enable single sign</w:t>
      </w:r>
      <w:r w:rsidR="00805CEA">
        <w:t>-</w:t>
      </w:r>
      <w:r w:rsidR="002B714B">
        <w:t>on</w:t>
      </w:r>
      <w:r w:rsidR="00940055">
        <w:t xml:space="preserve"> </w:t>
      </w:r>
      <w:r w:rsidR="00805CEA">
        <w:t xml:space="preserve">(SSO) </w:t>
      </w:r>
      <w:r w:rsidR="00940055">
        <w:t xml:space="preserve">between </w:t>
      </w:r>
      <w:r w:rsidR="00C37C4C">
        <w:t>Active</w:t>
      </w:r>
      <w:r w:rsidR="00805CEA">
        <w:t> </w:t>
      </w:r>
      <w:r w:rsidR="00C37C4C">
        <w:t>Directory</w:t>
      </w:r>
      <w:r w:rsidR="00805CEA">
        <w:t>®</w:t>
      </w:r>
      <w:r w:rsidR="00C37C4C">
        <w:t xml:space="preserve"> </w:t>
      </w:r>
      <w:r w:rsidR="00805CEA">
        <w:t>Domain Services (AD DS)</w:t>
      </w:r>
      <w:r w:rsidR="009130EA">
        <w:t xml:space="preserve"> </w:t>
      </w:r>
      <w:r w:rsidR="00C37C4C">
        <w:t xml:space="preserve">and cloud applications </w:t>
      </w:r>
      <w:r w:rsidR="002B714B">
        <w:t xml:space="preserve">running on </w:t>
      </w:r>
      <w:r w:rsidR="00940055">
        <w:t xml:space="preserve">the </w:t>
      </w:r>
      <w:r w:rsidR="0027680B">
        <w:t>Microsoft</w:t>
      </w:r>
      <w:r w:rsidR="0027680B">
        <w:rPr>
          <w:rFonts w:cstheme="minorHAnsi"/>
        </w:rPr>
        <w:t>®</w:t>
      </w:r>
      <w:r w:rsidR="0027680B">
        <w:t xml:space="preserve"> </w:t>
      </w:r>
      <w:r w:rsidR="00EE6A8F">
        <w:t>Windows</w:t>
      </w:r>
      <w:r w:rsidR="00805CEA">
        <w:t> </w:t>
      </w:r>
      <w:r w:rsidR="00940055">
        <w:t>Azure</w:t>
      </w:r>
      <w:r w:rsidR="00805CEA">
        <w:t>™</w:t>
      </w:r>
      <w:r w:rsidR="00940055">
        <w:t xml:space="preserve"> </w:t>
      </w:r>
      <w:r w:rsidR="00EE6A8F">
        <w:t>platform</w:t>
      </w:r>
      <w:r w:rsidR="00C37C4C">
        <w:t>.</w:t>
      </w:r>
    </w:p>
    <w:p w:rsidR="001B1573" w:rsidRDefault="001B1573" w:rsidP="001B1573">
      <w:r>
        <w:t>Th</w:t>
      </w:r>
      <w:r w:rsidR="00805CEA">
        <w:t>is</w:t>
      </w:r>
      <w:r>
        <w:t xml:space="preserve"> paper </w:t>
      </w:r>
      <w:r w:rsidR="00805CEA">
        <w:t xml:space="preserve">contains </w:t>
      </w:r>
      <w:r w:rsidR="002B714B">
        <w:t>step-by-step instructions</w:t>
      </w:r>
      <w:r>
        <w:t xml:space="preserve"> </w:t>
      </w:r>
      <w:r w:rsidR="00805CEA">
        <w:t>for</w:t>
      </w:r>
      <w:r>
        <w:t xml:space="preserve"> us</w:t>
      </w:r>
      <w:r w:rsidR="00805CEA">
        <w:t>ing</w:t>
      </w:r>
      <w:r>
        <w:t xml:space="preserve"> Windows</w:t>
      </w:r>
      <w:r w:rsidR="00805CEA">
        <w:t>®</w:t>
      </w:r>
      <w:r>
        <w:t xml:space="preserve"> Identity Foundation, Windows</w:t>
      </w:r>
      <w:r w:rsidR="00805CEA">
        <w:t> </w:t>
      </w:r>
      <w:r>
        <w:t>Azure</w:t>
      </w:r>
      <w:r w:rsidR="00805CEA">
        <w:t>,</w:t>
      </w:r>
      <w:r>
        <w:t xml:space="preserve"> and Active</w:t>
      </w:r>
      <w:r w:rsidR="00805CEA">
        <w:t> </w:t>
      </w:r>
      <w:r>
        <w:t xml:space="preserve">Directory Federation Services </w:t>
      </w:r>
      <w:r w:rsidR="00805CEA">
        <w:t>(AD FS) </w:t>
      </w:r>
      <w:r>
        <w:t xml:space="preserve">2.0 for achieving </w:t>
      </w:r>
      <w:r w:rsidR="00805CEA">
        <w:t>SSO</w:t>
      </w:r>
      <w:r>
        <w:t xml:space="preserve"> across web applications </w:t>
      </w:r>
      <w:r w:rsidR="00805CEA">
        <w:t xml:space="preserve">that are </w:t>
      </w:r>
      <w:r>
        <w:t>deployed both on</w:t>
      </w:r>
      <w:r w:rsidR="00805CEA">
        <w:t xml:space="preserve"> </w:t>
      </w:r>
      <w:r>
        <w:t xml:space="preserve">premises and in the cloud. Previous knowledge of these products is not required for completing the </w:t>
      </w:r>
      <w:r w:rsidR="00805CEA">
        <w:t>p</w:t>
      </w:r>
      <w:r>
        <w:t xml:space="preserve">roof of </w:t>
      </w:r>
      <w:r w:rsidR="00805CEA">
        <w:t>c</w:t>
      </w:r>
      <w:r>
        <w:t>oncept (POC) configuration. This document is meant to be an introductory document</w:t>
      </w:r>
      <w:r w:rsidR="00BE5DDF">
        <w:t>,</w:t>
      </w:r>
      <w:r>
        <w:t xml:space="preserve"> and </w:t>
      </w:r>
      <w:r w:rsidR="00BE5DDF">
        <w:t xml:space="preserve">it </w:t>
      </w:r>
      <w:r>
        <w:t xml:space="preserve">ties together examples from each </w:t>
      </w:r>
      <w:r w:rsidR="002B714B">
        <w:t xml:space="preserve">component </w:t>
      </w:r>
      <w:r>
        <w:t>into a single</w:t>
      </w:r>
      <w:r w:rsidR="00BE5DDF">
        <w:t>,</w:t>
      </w:r>
      <w:r>
        <w:t xml:space="preserve"> end-to-end example. The </w:t>
      </w:r>
      <w:r w:rsidR="00BE5DDF">
        <w:t>“</w:t>
      </w:r>
      <w:r w:rsidR="009130EA">
        <w:t>Further Reading and Resources</w:t>
      </w:r>
      <w:r w:rsidR="00BE5DDF">
        <w:t>”</w:t>
      </w:r>
      <w:r>
        <w:t xml:space="preserve"> section lists articles and hands-on lab</w:t>
      </w:r>
      <w:r w:rsidR="00BE5DDF">
        <w:t>s</w:t>
      </w:r>
      <w:r>
        <w:t xml:space="preserve"> </w:t>
      </w:r>
      <w:r w:rsidR="00BE5DDF">
        <w:t xml:space="preserve">that </w:t>
      </w:r>
      <w:r>
        <w:t xml:space="preserve">offer more detailed coverage of the topics </w:t>
      </w:r>
      <w:r w:rsidR="00BE5DDF">
        <w:t xml:space="preserve">that are presented </w:t>
      </w:r>
      <w:r>
        <w:t>here.</w:t>
      </w:r>
    </w:p>
    <w:p w:rsidR="001B1573" w:rsidRDefault="00BE5DDF" w:rsidP="007B798A">
      <w:pPr>
        <w:pStyle w:val="Heading2"/>
      </w:pPr>
      <w:bookmarkStart w:id="3" w:name="_Toc280725397"/>
      <w:r>
        <w:t>I</w:t>
      </w:r>
      <w:r w:rsidR="001B1573">
        <w:t xml:space="preserve">n </w:t>
      </w:r>
      <w:r>
        <w:t>This P</w:t>
      </w:r>
      <w:r w:rsidR="001B1573">
        <w:t>aper</w:t>
      </w:r>
      <w:bookmarkEnd w:id="3"/>
    </w:p>
    <w:p w:rsidR="001B1573" w:rsidRDefault="001B1573" w:rsidP="007B798A">
      <w:pPr>
        <w:pStyle w:val="ListParagraph"/>
        <w:numPr>
          <w:ilvl w:val="0"/>
          <w:numId w:val="13"/>
        </w:numPr>
      </w:pPr>
      <w:r>
        <w:t>Scenario</w:t>
      </w:r>
      <w:r w:rsidR="00E20B23">
        <w:t xml:space="preserve"> </w:t>
      </w:r>
    </w:p>
    <w:p w:rsidR="001B1573" w:rsidRDefault="001B1573" w:rsidP="007B798A">
      <w:pPr>
        <w:pStyle w:val="ListParagraph"/>
        <w:numPr>
          <w:ilvl w:val="0"/>
          <w:numId w:val="13"/>
        </w:numPr>
      </w:pPr>
      <w:r>
        <w:t xml:space="preserve">Technology </w:t>
      </w:r>
      <w:r w:rsidR="00B929BE">
        <w:t>O</w:t>
      </w:r>
      <w:r>
        <w:t>verview</w:t>
      </w:r>
    </w:p>
    <w:p w:rsidR="001B1573" w:rsidRDefault="004D1EB4" w:rsidP="007B798A">
      <w:pPr>
        <w:pStyle w:val="ListParagraph"/>
        <w:numPr>
          <w:ilvl w:val="0"/>
          <w:numId w:val="13"/>
        </w:numPr>
      </w:pPr>
      <w:r>
        <w:t>Creating</w:t>
      </w:r>
      <w:r w:rsidR="00B929BE">
        <w:t xml:space="preserve"> the On-Premise Infrastructure</w:t>
      </w:r>
    </w:p>
    <w:p w:rsidR="00B929BE" w:rsidRDefault="00B929BE" w:rsidP="007B798A">
      <w:pPr>
        <w:pStyle w:val="ListParagraph"/>
        <w:numPr>
          <w:ilvl w:val="0"/>
          <w:numId w:val="13"/>
        </w:numPr>
      </w:pPr>
      <w:r>
        <w:t>Add</w:t>
      </w:r>
      <w:r w:rsidR="004D1EB4">
        <w:t>ing</w:t>
      </w:r>
      <w:r>
        <w:t xml:space="preserve"> Single Sign-On to the HelloCloudSSO Application</w:t>
      </w:r>
    </w:p>
    <w:p w:rsidR="00A4205F" w:rsidRDefault="00A4205F" w:rsidP="007B798A">
      <w:pPr>
        <w:pStyle w:val="ListParagraph"/>
        <w:numPr>
          <w:ilvl w:val="0"/>
          <w:numId w:val="13"/>
        </w:numPr>
      </w:pPr>
      <w:r>
        <w:t>Additional Considerations for Production Development</w:t>
      </w:r>
    </w:p>
    <w:p w:rsidR="00A4205F" w:rsidRDefault="00A4205F" w:rsidP="007B798A">
      <w:pPr>
        <w:pStyle w:val="ListParagraph"/>
        <w:numPr>
          <w:ilvl w:val="0"/>
          <w:numId w:val="13"/>
        </w:numPr>
      </w:pPr>
      <w:r>
        <w:t>Summary</w:t>
      </w:r>
    </w:p>
    <w:p w:rsidR="00A4205F" w:rsidRDefault="00A4205F" w:rsidP="007B798A">
      <w:pPr>
        <w:pStyle w:val="ListParagraph"/>
        <w:numPr>
          <w:ilvl w:val="0"/>
          <w:numId w:val="13"/>
        </w:numPr>
      </w:pPr>
      <w:r>
        <w:t>Further Reading and Resources</w:t>
      </w:r>
    </w:p>
    <w:p w:rsidR="001B1573" w:rsidRDefault="001B1573" w:rsidP="007B798A">
      <w:pPr>
        <w:pStyle w:val="Heading1"/>
      </w:pPr>
      <w:bookmarkStart w:id="4" w:name="_Toc280725398"/>
      <w:r>
        <w:t>Scenario</w:t>
      </w:r>
      <w:bookmarkEnd w:id="4"/>
    </w:p>
    <w:p w:rsidR="002356CE" w:rsidRDefault="002356CE" w:rsidP="00626117">
      <w:r>
        <w:t xml:space="preserve">When an application developer is </w:t>
      </w:r>
      <w:r w:rsidR="009130EA">
        <w:t>given the task of</w:t>
      </w:r>
      <w:r>
        <w:t xml:space="preserve"> look</w:t>
      </w:r>
      <w:r w:rsidR="009130EA">
        <w:t>ing</w:t>
      </w:r>
      <w:r>
        <w:t xml:space="preserve"> at the cloud for application hosting, </w:t>
      </w:r>
      <w:r w:rsidR="009130EA">
        <w:t xml:space="preserve">he or </w:t>
      </w:r>
      <w:r>
        <w:t xml:space="preserve">she must look </w:t>
      </w:r>
      <w:r w:rsidR="009130EA">
        <w:t>for</w:t>
      </w:r>
      <w:r>
        <w:t xml:space="preserve"> a solution that provides SSO for both internal users on the organization</w:t>
      </w:r>
      <w:r w:rsidR="009130EA">
        <w:t>’</w:t>
      </w:r>
      <w:r>
        <w:t xml:space="preserve">s intranet and mobile users </w:t>
      </w:r>
      <w:r w:rsidR="009130EA">
        <w:t xml:space="preserve">who are </w:t>
      </w:r>
      <w:r>
        <w:t xml:space="preserve">accessing the application </w:t>
      </w:r>
      <w:r w:rsidR="002B714B">
        <w:t>over the Internet</w:t>
      </w:r>
      <w:r>
        <w:t>. The scenario might look like the following</w:t>
      </w:r>
      <w:r w:rsidR="009130EA">
        <w:t xml:space="preserve"> illustration.</w:t>
      </w:r>
    </w:p>
    <w:p w:rsidR="00BB417D" w:rsidRDefault="007A7AD9" w:rsidP="00626117">
      <w:r>
        <w:rPr>
          <w:noProof/>
          <w:lang w:eastAsia="en-US"/>
        </w:rPr>
        <w:drawing>
          <wp:inline distT="0" distB="0" distL="0" distR="0" wp14:anchorId="6DDFAFDA" wp14:editId="396A1DCE">
            <wp:extent cx="4295775" cy="2259965"/>
            <wp:effectExtent l="0" t="0" r="9525" b="6985"/>
            <wp:docPr id="10" name="Picture 10" descr="C:\Users\Owner\AppData\Local\Temp\Temp1_RE__Mapping_application_URL_and_trust_config.zip\The Single Single-On Challenge GÇô Cloud Ver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Temp\Temp1_RE__Mapping_application_URL_and_trust_config.zip\The Single Single-On Challenge GÇô Cloud Version.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2259965"/>
                    </a:xfrm>
                    <a:prstGeom prst="rect">
                      <a:avLst/>
                    </a:prstGeom>
                    <a:noFill/>
                    <a:ln>
                      <a:noFill/>
                    </a:ln>
                  </pic:spPr>
                </pic:pic>
              </a:graphicData>
            </a:graphic>
          </wp:inline>
        </w:drawing>
      </w:r>
      <w:r>
        <w:rPr>
          <w:noProof/>
          <w:lang w:eastAsia="en-US"/>
        </w:rPr>
        <w:t xml:space="preserve"> </w:t>
      </w:r>
    </w:p>
    <w:p w:rsidR="00BB417D" w:rsidRPr="002939A0" w:rsidRDefault="00BB417D" w:rsidP="00BB417D">
      <w:pPr>
        <w:rPr>
          <w:rStyle w:val="IntenseEmphasis"/>
        </w:rPr>
      </w:pPr>
      <w:r>
        <w:rPr>
          <w:rStyle w:val="IntenseEmphasis"/>
        </w:rPr>
        <w:t xml:space="preserve">Figure 1 The </w:t>
      </w:r>
      <w:r w:rsidR="009130EA">
        <w:rPr>
          <w:rStyle w:val="IntenseEmphasis"/>
        </w:rPr>
        <w:t>SSO</w:t>
      </w:r>
      <w:r>
        <w:rPr>
          <w:rStyle w:val="IntenseEmphasis"/>
        </w:rPr>
        <w:t xml:space="preserve"> </w:t>
      </w:r>
      <w:r w:rsidR="00BF7D08">
        <w:rPr>
          <w:rStyle w:val="IntenseEmphasis"/>
        </w:rPr>
        <w:t>challenge</w:t>
      </w:r>
      <w:r w:rsidR="00E35351">
        <w:rPr>
          <w:rStyle w:val="IntenseEmphasis"/>
        </w:rPr>
        <w:t>—</w:t>
      </w:r>
      <w:r w:rsidR="00BF7D08">
        <w:rPr>
          <w:rStyle w:val="IntenseEmphasis"/>
        </w:rPr>
        <w:t>cloud version</w:t>
      </w:r>
    </w:p>
    <w:p w:rsidR="00FB11A8" w:rsidRDefault="00FB11A8" w:rsidP="007B798A">
      <w:r>
        <w:t>This scenario assumes the following use cases:</w:t>
      </w:r>
    </w:p>
    <w:p w:rsidR="00FB11A8" w:rsidRDefault="00FB11A8" w:rsidP="007B798A">
      <w:pPr>
        <w:pStyle w:val="ListParagraph"/>
        <w:numPr>
          <w:ilvl w:val="0"/>
          <w:numId w:val="17"/>
        </w:numPr>
      </w:pPr>
      <w:r>
        <w:t>Corporate users access internal applications while logged in using Active</w:t>
      </w:r>
      <w:r w:rsidR="00CE1419">
        <w:t> </w:t>
      </w:r>
      <w:r>
        <w:t>Directory</w:t>
      </w:r>
      <w:r w:rsidR="00E93211">
        <w:t>.</w:t>
      </w:r>
    </w:p>
    <w:p w:rsidR="00FB11A8" w:rsidRDefault="00FB11A8" w:rsidP="007B798A">
      <w:pPr>
        <w:pStyle w:val="ListParagraph"/>
        <w:numPr>
          <w:ilvl w:val="0"/>
          <w:numId w:val="17"/>
        </w:numPr>
      </w:pPr>
      <w:r>
        <w:t xml:space="preserve">Corporate users access </w:t>
      </w:r>
      <w:r w:rsidR="002B714B">
        <w:t xml:space="preserve">Windows </w:t>
      </w:r>
      <w:r>
        <w:t>Azure</w:t>
      </w:r>
      <w:r w:rsidR="00E35351">
        <w:t>–</w:t>
      </w:r>
      <w:r>
        <w:t>deployed applications while logged in using Active</w:t>
      </w:r>
      <w:r w:rsidR="00CE1419">
        <w:t> </w:t>
      </w:r>
      <w:r>
        <w:t>Directory</w:t>
      </w:r>
      <w:r w:rsidR="00E93211">
        <w:t>.</w:t>
      </w:r>
    </w:p>
    <w:p w:rsidR="00E93211" w:rsidRDefault="003E2FB6" w:rsidP="007B798A">
      <w:pPr>
        <w:pStyle w:val="ListParagraph"/>
        <w:numPr>
          <w:ilvl w:val="0"/>
          <w:numId w:val="17"/>
        </w:numPr>
      </w:pPr>
      <w:r>
        <w:t>Mobile c</w:t>
      </w:r>
      <w:r w:rsidR="00E93211">
        <w:t xml:space="preserve">orporate users access </w:t>
      </w:r>
      <w:r w:rsidR="002B714B">
        <w:t xml:space="preserve">Windows </w:t>
      </w:r>
      <w:r w:rsidR="00E93211">
        <w:t>Azure</w:t>
      </w:r>
      <w:r w:rsidR="00E35351">
        <w:t>–</w:t>
      </w:r>
      <w:r w:rsidR="00E93211">
        <w:t>deployed applications using Active</w:t>
      </w:r>
      <w:r w:rsidR="00CE1419">
        <w:t> </w:t>
      </w:r>
      <w:r w:rsidR="00E93211">
        <w:t>Directory</w:t>
      </w:r>
      <w:r>
        <w:t xml:space="preserve"> accounts</w:t>
      </w:r>
      <w:r w:rsidR="00E93211">
        <w:t>.</w:t>
      </w:r>
    </w:p>
    <w:p w:rsidR="003E2FB6" w:rsidRDefault="003E2FB6" w:rsidP="007B798A">
      <w:r>
        <w:t>Two common challenges for such a scenario are:</w:t>
      </w:r>
    </w:p>
    <w:p w:rsidR="003E2FB6" w:rsidRDefault="003E2FB6" w:rsidP="007B798A">
      <w:pPr>
        <w:pStyle w:val="ListParagraph"/>
        <w:numPr>
          <w:ilvl w:val="0"/>
          <w:numId w:val="15"/>
        </w:numPr>
      </w:pPr>
      <w:r>
        <w:t xml:space="preserve">How to provide </w:t>
      </w:r>
      <w:r w:rsidR="00E35351">
        <w:t xml:space="preserve">the </w:t>
      </w:r>
      <w:r>
        <w:t>SSO user experience</w:t>
      </w:r>
      <w:r w:rsidR="00E35351">
        <w:t>.</w:t>
      </w:r>
    </w:p>
    <w:p w:rsidR="00FB11A8" w:rsidRDefault="003E2FB6" w:rsidP="00EE578F">
      <w:pPr>
        <w:pStyle w:val="ListParagraph"/>
        <w:numPr>
          <w:ilvl w:val="0"/>
          <w:numId w:val="15"/>
        </w:numPr>
      </w:pPr>
      <w:r>
        <w:t>How to provide information about the user so that the application can make authorization decisions</w:t>
      </w:r>
      <w:r w:rsidR="00E35351">
        <w:t>.</w:t>
      </w:r>
    </w:p>
    <w:p w:rsidR="003E2FB6" w:rsidRDefault="003E2FB6" w:rsidP="007B798A">
      <w:r>
        <w:t>This paper explain</w:t>
      </w:r>
      <w:r w:rsidR="002B714B">
        <w:t>s</w:t>
      </w:r>
      <w:r>
        <w:t xml:space="preserve"> how to address these challenges for the described use cases.</w:t>
      </w:r>
    </w:p>
    <w:p w:rsidR="00127A2E" w:rsidRDefault="00127A2E" w:rsidP="007B798A">
      <w:pPr>
        <w:pStyle w:val="Heading2"/>
      </w:pPr>
      <w:bookmarkStart w:id="5" w:name="_Toc280725399"/>
      <w:r>
        <w:t>Overview of Web Authentication and Authorization</w:t>
      </w:r>
      <w:bookmarkEnd w:id="5"/>
    </w:p>
    <w:p w:rsidR="00DA48D0" w:rsidRDefault="00127A2E" w:rsidP="00127A2E">
      <w:r>
        <w:t xml:space="preserve">Before diving into the architecture of cloud application </w:t>
      </w:r>
      <w:r w:rsidR="00123BFC">
        <w:t xml:space="preserve">authentication and </w:t>
      </w:r>
      <w:r>
        <w:t>authorization</w:t>
      </w:r>
      <w:r w:rsidR="00E35351">
        <w:t>,</w:t>
      </w:r>
      <w:r w:rsidR="00123BFC">
        <w:t xml:space="preserve"> it is useful to </w:t>
      </w:r>
      <w:r w:rsidR="00E35351">
        <w:t xml:space="preserve">review </w:t>
      </w:r>
      <w:r w:rsidR="00123BFC">
        <w:t>developer best practices for internal web applications.</w:t>
      </w:r>
      <w:r>
        <w:t xml:space="preserve"> </w:t>
      </w:r>
      <w:r w:rsidR="00E0114E">
        <w:t>Intranet web applications</w:t>
      </w:r>
      <w:r w:rsidR="00E35351">
        <w:t xml:space="preserve"> that are</w:t>
      </w:r>
      <w:r w:rsidR="00E0114E">
        <w:t xml:space="preserve"> hosted on Internet Information </w:t>
      </w:r>
      <w:r w:rsidR="00E35351">
        <w:t xml:space="preserve">Services (IIS) </w:t>
      </w:r>
      <w:r w:rsidR="00E0114E">
        <w:t xml:space="preserve">most commonly use Windows Integrated Authentication. </w:t>
      </w:r>
      <w:r w:rsidR="00E35351">
        <w:t>Windows Integrated Authentication</w:t>
      </w:r>
      <w:r w:rsidR="00E35351" w:rsidDel="00E35351">
        <w:t xml:space="preserve"> </w:t>
      </w:r>
      <w:r w:rsidR="00E0114E">
        <w:t xml:space="preserve">specifies that Kerberos </w:t>
      </w:r>
      <w:r w:rsidR="00E35351">
        <w:t>version 5 (</w:t>
      </w:r>
      <w:r w:rsidR="00E0114E">
        <w:t>V5</w:t>
      </w:r>
      <w:r w:rsidR="00E35351">
        <w:t>)</w:t>
      </w:r>
      <w:r w:rsidR="00E0114E">
        <w:t xml:space="preserve"> </w:t>
      </w:r>
      <w:r w:rsidR="00BB464B">
        <w:t xml:space="preserve">or </w:t>
      </w:r>
      <w:r w:rsidR="00E0114E">
        <w:t xml:space="preserve">NTLM authentication is used to validate the application user identity. When the Windows security system performs this type of authentication, it </w:t>
      </w:r>
      <w:r w:rsidR="00DA48D0">
        <w:t xml:space="preserve">provides the identity of the user and </w:t>
      </w:r>
      <w:r w:rsidR="00E35351">
        <w:t xml:space="preserve">it </w:t>
      </w:r>
      <w:r w:rsidR="00E0114E">
        <w:t xml:space="preserve">also provides the </w:t>
      </w:r>
      <w:r w:rsidR="00DA48D0">
        <w:t>set of groups from both the local server and Active Directory that the user is a member of. Active Directory groups are roughly equivalent to the concept of enterprise roles and are often used as such in application authorization logic.</w:t>
      </w:r>
    </w:p>
    <w:p w:rsidR="00DA48D0" w:rsidRDefault="00DA48D0" w:rsidP="00127A2E">
      <w:r>
        <w:t xml:space="preserve">If the internal web application is an ASP.NET application, Active Directory group membership </w:t>
      </w:r>
      <w:r w:rsidR="00BB464B">
        <w:t>is commonly</w:t>
      </w:r>
      <w:r>
        <w:t xml:space="preserve"> checked using </w:t>
      </w:r>
      <w:r w:rsidR="001C743F">
        <w:t xml:space="preserve">the </w:t>
      </w:r>
      <w:r w:rsidR="00BB464B">
        <w:t xml:space="preserve">ASP.NET </w:t>
      </w:r>
      <w:r w:rsidR="00BB464B" w:rsidRPr="007D4A0D">
        <w:rPr>
          <w:b/>
        </w:rPr>
        <w:t>IsInRole()</w:t>
      </w:r>
      <w:r w:rsidR="00BB464B">
        <w:t xml:space="preserve"> method</w:t>
      </w:r>
      <w:r>
        <w:t>:</w:t>
      </w:r>
    </w:p>
    <w:p w:rsidR="00BB464B" w:rsidRDefault="00DA48D0" w:rsidP="00BB464B">
      <w:pPr>
        <w:pStyle w:val="ppCode"/>
      </w:pPr>
      <w:r w:rsidRPr="00DA48D0">
        <w:t>if ( User.IsInRole("</w:t>
      </w:r>
      <w:r>
        <w:t>domain</w:t>
      </w:r>
      <w:r w:rsidRPr="00DA48D0">
        <w:t>\\</w:t>
      </w:r>
      <w:r>
        <w:t>domaingroup</w:t>
      </w:r>
      <w:r w:rsidRPr="00DA48D0">
        <w:t>")</w:t>
      </w:r>
      <w:r w:rsidR="00BB464B">
        <w:t xml:space="preserve"> </w:t>
      </w:r>
      <w:r w:rsidRPr="00DA48D0">
        <w:t>)</w:t>
      </w:r>
    </w:p>
    <w:p w:rsidR="00BB464B" w:rsidRDefault="00BB464B" w:rsidP="00BB464B">
      <w:pPr>
        <w:pStyle w:val="ppCode"/>
      </w:pPr>
      <w:r>
        <w:t xml:space="preserve">   DoRoleProtectedFunction();</w:t>
      </w:r>
    </w:p>
    <w:p w:rsidR="00540404" w:rsidRDefault="00540404" w:rsidP="00540404">
      <w:pPr>
        <w:rPr>
          <w:lang w:eastAsia="en-US"/>
        </w:rPr>
      </w:pPr>
    </w:p>
    <w:p w:rsidR="00DA48D0" w:rsidRPr="00DA48D0" w:rsidRDefault="00540404" w:rsidP="00540404">
      <w:pPr>
        <w:rPr>
          <w:lang w:eastAsia="en-US"/>
        </w:rPr>
      </w:pPr>
      <w:r>
        <w:rPr>
          <w:lang w:eastAsia="en-US"/>
        </w:rPr>
        <w:t>For the developer who is writing a new application for the cloud</w:t>
      </w:r>
      <w:r w:rsidR="00E35351">
        <w:rPr>
          <w:lang w:eastAsia="en-US"/>
        </w:rPr>
        <w:t>—</w:t>
      </w:r>
      <w:r>
        <w:rPr>
          <w:lang w:eastAsia="en-US"/>
        </w:rPr>
        <w:t>or porting an application to run in the cloud</w:t>
      </w:r>
      <w:r w:rsidR="00E35351">
        <w:rPr>
          <w:lang w:eastAsia="en-US"/>
        </w:rPr>
        <w:t>—</w:t>
      </w:r>
      <w:r>
        <w:rPr>
          <w:lang w:eastAsia="en-US"/>
        </w:rPr>
        <w:t xml:space="preserve">the good news is that the interfaces </w:t>
      </w:r>
      <w:r w:rsidR="00686EBC">
        <w:rPr>
          <w:lang w:eastAsia="en-US"/>
        </w:rPr>
        <w:t xml:space="preserve">for evaluating role </w:t>
      </w:r>
      <w:r w:rsidR="00EE578F">
        <w:rPr>
          <w:lang w:eastAsia="en-US"/>
        </w:rPr>
        <w:t xml:space="preserve">membership </w:t>
      </w:r>
      <w:r>
        <w:rPr>
          <w:lang w:eastAsia="en-US"/>
        </w:rPr>
        <w:t>do</w:t>
      </w:r>
      <w:r w:rsidR="00E35351">
        <w:rPr>
          <w:lang w:eastAsia="en-US"/>
        </w:rPr>
        <w:t xml:space="preserve"> </w:t>
      </w:r>
      <w:r>
        <w:rPr>
          <w:lang w:eastAsia="en-US"/>
        </w:rPr>
        <w:t>n</w:t>
      </w:r>
      <w:r w:rsidR="00E35351">
        <w:rPr>
          <w:lang w:eastAsia="en-US"/>
        </w:rPr>
        <w:t>o</w:t>
      </w:r>
      <w:r>
        <w:rPr>
          <w:lang w:eastAsia="en-US"/>
        </w:rPr>
        <w:t xml:space="preserve">t change. </w:t>
      </w:r>
      <w:r w:rsidR="00686EBC">
        <w:rPr>
          <w:lang w:eastAsia="en-US"/>
        </w:rPr>
        <w:t xml:space="preserve">Later in this </w:t>
      </w:r>
      <w:r w:rsidR="00E35351">
        <w:rPr>
          <w:lang w:eastAsia="en-US"/>
        </w:rPr>
        <w:t xml:space="preserve">paper, </w:t>
      </w:r>
      <w:r w:rsidR="00686EBC">
        <w:rPr>
          <w:lang w:eastAsia="en-US"/>
        </w:rPr>
        <w:t>we discuss how AD</w:t>
      </w:r>
      <w:r w:rsidR="00E35351">
        <w:rPr>
          <w:lang w:eastAsia="en-US"/>
        </w:rPr>
        <w:t> </w:t>
      </w:r>
      <w:r w:rsidR="00686EBC">
        <w:rPr>
          <w:lang w:eastAsia="en-US"/>
        </w:rPr>
        <w:t>FS</w:t>
      </w:r>
      <w:r w:rsidR="00E35351">
        <w:rPr>
          <w:lang w:eastAsia="en-US"/>
        </w:rPr>
        <w:t> </w:t>
      </w:r>
      <w:r w:rsidR="00615598">
        <w:rPr>
          <w:lang w:eastAsia="en-US"/>
        </w:rPr>
        <w:t>2.0</w:t>
      </w:r>
      <w:r w:rsidR="001C743F">
        <w:rPr>
          <w:lang w:eastAsia="en-US"/>
        </w:rPr>
        <w:t xml:space="preserve"> </w:t>
      </w:r>
      <w:r w:rsidR="00686EBC">
        <w:rPr>
          <w:lang w:eastAsia="en-US"/>
        </w:rPr>
        <w:t>configuration affect</w:t>
      </w:r>
      <w:r w:rsidR="00E35351">
        <w:rPr>
          <w:lang w:eastAsia="en-US"/>
        </w:rPr>
        <w:t>s</w:t>
      </w:r>
      <w:r w:rsidR="00686EBC">
        <w:rPr>
          <w:lang w:eastAsia="en-US"/>
        </w:rPr>
        <w:t xml:space="preserve"> the format of the A</w:t>
      </w:r>
      <w:r w:rsidR="00DE0D98">
        <w:rPr>
          <w:lang w:eastAsia="en-US"/>
        </w:rPr>
        <w:t>ctive </w:t>
      </w:r>
      <w:r w:rsidR="00686EBC">
        <w:rPr>
          <w:lang w:eastAsia="en-US"/>
        </w:rPr>
        <w:t>D</w:t>
      </w:r>
      <w:r w:rsidR="00DE0D98">
        <w:rPr>
          <w:lang w:eastAsia="en-US"/>
        </w:rPr>
        <w:t>irectory</w:t>
      </w:r>
      <w:r w:rsidR="00686EBC">
        <w:rPr>
          <w:lang w:eastAsia="en-US"/>
        </w:rPr>
        <w:t xml:space="preserve"> group (role) claims </w:t>
      </w:r>
      <w:r w:rsidR="00DE0D98">
        <w:rPr>
          <w:lang w:eastAsia="en-US"/>
        </w:rPr>
        <w:t>that</w:t>
      </w:r>
      <w:r w:rsidR="008F020A">
        <w:rPr>
          <w:lang w:eastAsia="en-US"/>
        </w:rPr>
        <w:t xml:space="preserve"> AD</w:t>
      </w:r>
      <w:r w:rsidR="00DE0D98">
        <w:rPr>
          <w:lang w:eastAsia="en-US"/>
        </w:rPr>
        <w:t> </w:t>
      </w:r>
      <w:r w:rsidR="008F020A">
        <w:rPr>
          <w:lang w:eastAsia="en-US"/>
        </w:rPr>
        <w:t>FS</w:t>
      </w:r>
      <w:r w:rsidR="00DE0D98">
        <w:rPr>
          <w:lang w:eastAsia="en-US"/>
        </w:rPr>
        <w:t> </w:t>
      </w:r>
      <w:r w:rsidR="008F020A">
        <w:rPr>
          <w:lang w:eastAsia="en-US"/>
        </w:rPr>
        <w:t>2</w:t>
      </w:r>
      <w:r w:rsidR="00A84895">
        <w:rPr>
          <w:lang w:eastAsia="en-US"/>
        </w:rPr>
        <w:t>.0</w:t>
      </w:r>
      <w:r w:rsidR="00DE0D98">
        <w:rPr>
          <w:lang w:eastAsia="en-US"/>
        </w:rPr>
        <w:t xml:space="preserve"> delivers</w:t>
      </w:r>
      <w:r w:rsidR="008F020A">
        <w:rPr>
          <w:lang w:eastAsia="en-US"/>
        </w:rPr>
        <w:t>.</w:t>
      </w:r>
    </w:p>
    <w:p w:rsidR="00B67C1F" w:rsidRDefault="00B67C1F" w:rsidP="00B67C1F">
      <w:pPr>
        <w:pStyle w:val="Heading2"/>
        <w:rPr>
          <w:lang w:eastAsia="en-US"/>
        </w:rPr>
      </w:pPr>
      <w:bookmarkStart w:id="6" w:name="_Toc280725400"/>
      <w:r>
        <w:rPr>
          <w:lang w:eastAsia="en-US"/>
        </w:rPr>
        <w:t>Beyond Groups and Roles</w:t>
      </w:r>
      <w:bookmarkEnd w:id="6"/>
    </w:p>
    <w:p w:rsidR="00B67C1F" w:rsidRDefault="00B67C1F" w:rsidP="00B67C1F">
      <w:pPr>
        <w:rPr>
          <w:lang w:eastAsia="en-US"/>
        </w:rPr>
      </w:pPr>
      <w:r>
        <w:rPr>
          <w:lang w:eastAsia="en-US"/>
        </w:rPr>
        <w:t xml:space="preserve">The claims-based identity model </w:t>
      </w:r>
      <w:r w:rsidR="00AD339F">
        <w:rPr>
          <w:lang w:eastAsia="en-US"/>
        </w:rPr>
        <w:t xml:space="preserve">makes it possible for </w:t>
      </w:r>
      <w:r>
        <w:rPr>
          <w:lang w:eastAsia="en-US"/>
        </w:rPr>
        <w:t>the developer to easily access other information about the user</w:t>
      </w:r>
      <w:r w:rsidR="00AD339F">
        <w:rPr>
          <w:lang w:eastAsia="en-US"/>
        </w:rPr>
        <w:t>,</w:t>
      </w:r>
      <w:r>
        <w:rPr>
          <w:lang w:eastAsia="en-US"/>
        </w:rPr>
        <w:t xml:space="preserve"> beyond group memberships. This concept should be familiar </w:t>
      </w:r>
      <w:r w:rsidR="00AD339F">
        <w:rPr>
          <w:lang w:eastAsia="en-US"/>
        </w:rPr>
        <w:t xml:space="preserve">to </w:t>
      </w:r>
      <w:r>
        <w:rPr>
          <w:lang w:eastAsia="en-US"/>
        </w:rPr>
        <w:t xml:space="preserve">internal application developers </w:t>
      </w:r>
      <w:r w:rsidR="00AD339F">
        <w:rPr>
          <w:lang w:eastAsia="en-US"/>
        </w:rPr>
        <w:t xml:space="preserve">because </w:t>
      </w:r>
      <w:r>
        <w:rPr>
          <w:lang w:eastAsia="en-US"/>
        </w:rPr>
        <w:t>many applications require additional information about users. This information is commonly stored as attribute information</w:t>
      </w:r>
      <w:r w:rsidR="00AD339F">
        <w:rPr>
          <w:lang w:eastAsia="en-US"/>
        </w:rPr>
        <w:t>.</w:t>
      </w:r>
      <w:r>
        <w:rPr>
          <w:lang w:eastAsia="en-US"/>
        </w:rPr>
        <w:t xml:space="preserve"> </w:t>
      </w:r>
      <w:r w:rsidR="00AD339F">
        <w:rPr>
          <w:lang w:eastAsia="en-US"/>
        </w:rPr>
        <w:t xml:space="preserve">It </w:t>
      </w:r>
      <w:r>
        <w:rPr>
          <w:lang w:eastAsia="en-US"/>
        </w:rPr>
        <w:t xml:space="preserve">might be stored in a </w:t>
      </w:r>
      <w:r w:rsidR="00AD339F">
        <w:rPr>
          <w:lang w:eastAsia="en-US"/>
        </w:rPr>
        <w:t>Lightweight Directory Access Protocol (</w:t>
      </w:r>
      <w:r>
        <w:rPr>
          <w:lang w:eastAsia="en-US"/>
        </w:rPr>
        <w:t>LDAP</w:t>
      </w:r>
      <w:r w:rsidR="00AD339F">
        <w:rPr>
          <w:lang w:eastAsia="en-US"/>
        </w:rPr>
        <w:t>)</w:t>
      </w:r>
      <w:r>
        <w:rPr>
          <w:lang w:eastAsia="en-US"/>
        </w:rPr>
        <w:t xml:space="preserve"> directory</w:t>
      </w:r>
      <w:r w:rsidR="00AD339F">
        <w:rPr>
          <w:lang w:eastAsia="en-US"/>
        </w:rPr>
        <w:t>,</w:t>
      </w:r>
      <w:r>
        <w:rPr>
          <w:lang w:eastAsia="en-US"/>
        </w:rPr>
        <w:t xml:space="preserve"> such as Active Directory</w:t>
      </w:r>
      <w:r w:rsidR="00EE578F">
        <w:rPr>
          <w:lang w:eastAsia="en-US"/>
        </w:rPr>
        <w:t>,</w:t>
      </w:r>
      <w:r>
        <w:rPr>
          <w:lang w:eastAsia="en-US"/>
        </w:rPr>
        <w:t xml:space="preserve"> or in a </w:t>
      </w:r>
      <w:r w:rsidR="00AD339F">
        <w:rPr>
          <w:lang w:eastAsia="en-US"/>
        </w:rPr>
        <w:t>Structured Query Language (</w:t>
      </w:r>
      <w:r>
        <w:rPr>
          <w:lang w:eastAsia="en-US"/>
        </w:rPr>
        <w:t>SQL</w:t>
      </w:r>
      <w:r w:rsidR="00AD339F">
        <w:rPr>
          <w:lang w:eastAsia="en-US"/>
        </w:rPr>
        <w:t>)</w:t>
      </w:r>
      <w:r>
        <w:rPr>
          <w:lang w:eastAsia="en-US"/>
        </w:rPr>
        <w:t xml:space="preserve"> database. </w:t>
      </w:r>
      <w:r w:rsidR="00AD339F">
        <w:rPr>
          <w:lang w:eastAsia="en-US"/>
        </w:rPr>
        <w:t xml:space="preserve">Therefore, </w:t>
      </w:r>
      <w:r>
        <w:rPr>
          <w:lang w:eastAsia="en-US"/>
        </w:rPr>
        <w:t xml:space="preserve">along with accessing group information using </w:t>
      </w:r>
      <w:r w:rsidRPr="007D4A0D">
        <w:rPr>
          <w:b/>
          <w:lang w:eastAsia="en-US"/>
        </w:rPr>
        <w:t>IsInRole()</w:t>
      </w:r>
      <w:r>
        <w:rPr>
          <w:lang w:eastAsia="en-US"/>
        </w:rPr>
        <w:t xml:space="preserve">, the internal application developer accesses information </w:t>
      </w:r>
      <w:r w:rsidR="00D92FA1">
        <w:rPr>
          <w:lang w:eastAsia="en-US"/>
        </w:rPr>
        <w:t>,</w:t>
      </w:r>
      <w:r>
        <w:rPr>
          <w:lang w:eastAsia="en-US"/>
        </w:rPr>
        <w:t>such as the following:</w:t>
      </w:r>
    </w:p>
    <w:p w:rsidR="00B67C1F" w:rsidRDefault="00B67C1F" w:rsidP="00B67C1F">
      <w:pPr>
        <w:pStyle w:val="ListParagraph"/>
        <w:numPr>
          <w:ilvl w:val="0"/>
          <w:numId w:val="7"/>
        </w:numPr>
        <w:rPr>
          <w:lang w:eastAsia="en-US"/>
        </w:rPr>
      </w:pPr>
      <w:r>
        <w:rPr>
          <w:lang w:eastAsia="en-US"/>
        </w:rPr>
        <w:t>Employee ID</w:t>
      </w:r>
    </w:p>
    <w:p w:rsidR="00B67C1F" w:rsidRDefault="00B67C1F" w:rsidP="00B67C1F">
      <w:pPr>
        <w:pStyle w:val="ListParagraph"/>
        <w:numPr>
          <w:ilvl w:val="0"/>
          <w:numId w:val="7"/>
        </w:numPr>
        <w:rPr>
          <w:lang w:eastAsia="en-US"/>
        </w:rPr>
      </w:pPr>
      <w:r>
        <w:rPr>
          <w:lang w:eastAsia="en-US"/>
        </w:rPr>
        <w:t xml:space="preserve">Organizational </w:t>
      </w:r>
      <w:r w:rsidR="00EE578F">
        <w:rPr>
          <w:lang w:eastAsia="en-US"/>
        </w:rPr>
        <w:t>information</w:t>
      </w:r>
      <w:r w:rsidR="00AD339F">
        <w:rPr>
          <w:lang w:eastAsia="en-US"/>
        </w:rPr>
        <w:t>,</w:t>
      </w:r>
      <w:r w:rsidR="00EE578F">
        <w:rPr>
          <w:lang w:eastAsia="en-US"/>
        </w:rPr>
        <w:t xml:space="preserve"> </w:t>
      </w:r>
      <w:r>
        <w:rPr>
          <w:lang w:eastAsia="en-US"/>
        </w:rPr>
        <w:t>such as Department or Group</w:t>
      </w:r>
    </w:p>
    <w:p w:rsidR="00B67C1F" w:rsidRDefault="00B67C1F" w:rsidP="00B67C1F">
      <w:pPr>
        <w:pStyle w:val="ListParagraph"/>
        <w:numPr>
          <w:ilvl w:val="0"/>
          <w:numId w:val="7"/>
        </w:numPr>
        <w:rPr>
          <w:lang w:eastAsia="en-US"/>
        </w:rPr>
      </w:pPr>
      <w:r>
        <w:rPr>
          <w:lang w:eastAsia="en-US"/>
        </w:rPr>
        <w:t>Job title or level</w:t>
      </w:r>
    </w:p>
    <w:p w:rsidR="00B67C1F" w:rsidRDefault="00B67C1F" w:rsidP="00B67C1F">
      <w:pPr>
        <w:pStyle w:val="ListParagraph"/>
        <w:numPr>
          <w:ilvl w:val="0"/>
          <w:numId w:val="7"/>
        </w:numPr>
        <w:rPr>
          <w:lang w:eastAsia="en-US"/>
        </w:rPr>
      </w:pPr>
      <w:r>
        <w:rPr>
          <w:lang w:eastAsia="en-US"/>
        </w:rPr>
        <w:t>E-mail address</w:t>
      </w:r>
    </w:p>
    <w:p w:rsidR="00B67C1F" w:rsidRDefault="00B67C1F" w:rsidP="00B67C1F">
      <w:pPr>
        <w:pStyle w:val="ListParagraph"/>
        <w:numPr>
          <w:ilvl w:val="0"/>
          <w:numId w:val="7"/>
        </w:numPr>
        <w:rPr>
          <w:lang w:eastAsia="en-US"/>
        </w:rPr>
      </w:pPr>
      <w:r>
        <w:rPr>
          <w:lang w:eastAsia="en-US"/>
        </w:rPr>
        <w:t>Building, office</w:t>
      </w:r>
      <w:r w:rsidR="00AD339F">
        <w:rPr>
          <w:lang w:eastAsia="en-US"/>
        </w:rPr>
        <w:t>,</w:t>
      </w:r>
      <w:r>
        <w:rPr>
          <w:lang w:eastAsia="en-US"/>
        </w:rPr>
        <w:t xml:space="preserve"> or other geographical location</w:t>
      </w:r>
    </w:p>
    <w:p w:rsidR="007120A2" w:rsidRDefault="00B67C1F" w:rsidP="00D2729F">
      <w:r>
        <w:rPr>
          <w:lang w:eastAsia="en-US"/>
        </w:rPr>
        <w:t xml:space="preserve">Other than the </w:t>
      </w:r>
      <w:r w:rsidR="004D1EB4">
        <w:rPr>
          <w:lang w:eastAsia="en-US"/>
        </w:rPr>
        <w:t xml:space="preserve">Microsoft </w:t>
      </w:r>
      <w:r>
        <w:rPr>
          <w:lang w:eastAsia="en-US"/>
        </w:rPr>
        <w:t xml:space="preserve">.NET </w:t>
      </w:r>
      <w:r w:rsidR="004D1EB4">
        <w:rPr>
          <w:lang w:eastAsia="en-US"/>
        </w:rPr>
        <w:t xml:space="preserve">Framework </w:t>
      </w:r>
      <w:r>
        <w:rPr>
          <w:lang w:eastAsia="en-US"/>
        </w:rPr>
        <w:t xml:space="preserve">classes that conveniently </w:t>
      </w:r>
      <w:r w:rsidR="007051DF">
        <w:rPr>
          <w:lang w:eastAsia="en-US"/>
        </w:rPr>
        <w:t xml:space="preserve">abstract </w:t>
      </w:r>
      <w:r w:rsidR="00265690">
        <w:rPr>
          <w:lang w:eastAsia="en-US"/>
        </w:rPr>
        <w:t xml:space="preserve">access to </w:t>
      </w:r>
      <w:r>
        <w:rPr>
          <w:lang w:eastAsia="en-US"/>
        </w:rPr>
        <w:t xml:space="preserve">LDAP </w:t>
      </w:r>
      <w:r w:rsidR="00265690">
        <w:rPr>
          <w:lang w:eastAsia="en-US"/>
        </w:rPr>
        <w:t xml:space="preserve">directories </w:t>
      </w:r>
      <w:r>
        <w:rPr>
          <w:lang w:eastAsia="en-US"/>
        </w:rPr>
        <w:t>or SQL</w:t>
      </w:r>
      <w:r w:rsidR="00265690">
        <w:rPr>
          <w:lang w:eastAsia="en-US"/>
        </w:rPr>
        <w:t xml:space="preserve"> </w:t>
      </w:r>
      <w:r w:rsidR="00D2729F">
        <w:rPr>
          <w:lang w:eastAsia="en-US"/>
        </w:rPr>
        <w:t>d</w:t>
      </w:r>
      <w:r w:rsidR="00265690">
        <w:rPr>
          <w:lang w:eastAsia="en-US"/>
        </w:rPr>
        <w:t>atabases</w:t>
      </w:r>
      <w:r>
        <w:rPr>
          <w:lang w:eastAsia="en-US"/>
        </w:rPr>
        <w:t xml:space="preserve">, there </w:t>
      </w:r>
      <w:r w:rsidR="007120A2">
        <w:rPr>
          <w:lang w:eastAsia="en-US"/>
        </w:rPr>
        <w:t>are</w:t>
      </w:r>
      <w:r>
        <w:rPr>
          <w:lang w:eastAsia="en-US"/>
        </w:rPr>
        <w:t xml:space="preserve"> no real standard</w:t>
      </w:r>
      <w:r w:rsidR="007120A2">
        <w:rPr>
          <w:lang w:eastAsia="en-US"/>
        </w:rPr>
        <w:t xml:space="preserve"> </w:t>
      </w:r>
      <w:r>
        <w:rPr>
          <w:lang w:eastAsia="en-US"/>
        </w:rPr>
        <w:t xml:space="preserve">mechanisms for accessing such information. Claims-based identity changes </w:t>
      </w:r>
      <w:r w:rsidR="007120A2">
        <w:rPr>
          <w:lang w:eastAsia="en-US"/>
        </w:rPr>
        <w:t>the playing field</w:t>
      </w:r>
      <w:r>
        <w:rPr>
          <w:lang w:eastAsia="en-US"/>
        </w:rPr>
        <w:t xml:space="preserve"> and creates a standard way to make this information available to applications</w:t>
      </w:r>
      <w:r w:rsidR="007120A2">
        <w:rPr>
          <w:lang w:eastAsia="en-US"/>
        </w:rPr>
        <w:t>.</w:t>
      </w:r>
      <w:r w:rsidR="00903258">
        <w:rPr>
          <w:lang w:eastAsia="en-US"/>
        </w:rPr>
        <w:t xml:space="preserve"> A “claim”</w:t>
      </w:r>
      <w:r w:rsidR="00903258" w:rsidRPr="00903258">
        <w:rPr>
          <w:lang w:eastAsia="en-US"/>
        </w:rPr>
        <w:t xml:space="preserve"> </w:t>
      </w:r>
      <w:r w:rsidR="00903258">
        <w:rPr>
          <w:lang w:eastAsia="en-US"/>
        </w:rPr>
        <w:t>is a simple mechanism that can be used to deliver identity-relevant</w:t>
      </w:r>
      <w:r w:rsidR="00903258" w:rsidRPr="00903258">
        <w:rPr>
          <w:lang w:eastAsia="en-US"/>
        </w:rPr>
        <w:t xml:space="preserve"> information </w:t>
      </w:r>
      <w:r w:rsidR="00903258">
        <w:rPr>
          <w:lang w:eastAsia="en-US"/>
        </w:rPr>
        <w:t>about a user</w:t>
      </w:r>
      <w:r w:rsidR="00BD7F92">
        <w:rPr>
          <w:lang w:eastAsia="en-US"/>
        </w:rPr>
        <w:t>,</w:t>
      </w:r>
      <w:r w:rsidR="00903258">
        <w:rPr>
          <w:lang w:eastAsia="en-US"/>
        </w:rPr>
        <w:t xml:space="preserve"> including</w:t>
      </w:r>
      <w:r w:rsidR="00903258" w:rsidRPr="00903258">
        <w:rPr>
          <w:lang w:eastAsia="en-US"/>
        </w:rPr>
        <w:t xml:space="preserve"> roles, permissions</w:t>
      </w:r>
      <w:r w:rsidR="00903258">
        <w:rPr>
          <w:lang w:eastAsia="en-US"/>
        </w:rPr>
        <w:t>,</w:t>
      </w:r>
      <w:r w:rsidR="00903258" w:rsidRPr="00903258">
        <w:rPr>
          <w:lang w:eastAsia="en-US"/>
        </w:rPr>
        <w:t xml:space="preserve"> rights</w:t>
      </w:r>
      <w:r w:rsidR="00BD7F92">
        <w:rPr>
          <w:lang w:eastAsia="en-US"/>
        </w:rPr>
        <w:t>,</w:t>
      </w:r>
      <w:r w:rsidR="00903258" w:rsidRPr="00903258">
        <w:rPr>
          <w:lang w:eastAsia="en-US"/>
        </w:rPr>
        <w:t xml:space="preserve"> and </w:t>
      </w:r>
      <w:r w:rsidR="00944AA0">
        <w:rPr>
          <w:lang w:eastAsia="en-US"/>
        </w:rPr>
        <w:t xml:space="preserve">even </w:t>
      </w:r>
      <w:r w:rsidR="00903258" w:rsidRPr="00903258">
        <w:rPr>
          <w:lang w:eastAsia="en-US"/>
        </w:rPr>
        <w:t>general information</w:t>
      </w:r>
      <w:r w:rsidR="00BD7F92">
        <w:rPr>
          <w:lang w:eastAsia="en-US"/>
        </w:rPr>
        <w:t>,</w:t>
      </w:r>
      <w:r w:rsidR="00944AA0">
        <w:rPr>
          <w:lang w:eastAsia="en-US"/>
        </w:rPr>
        <w:t xml:space="preserve"> such as a birth date</w:t>
      </w:r>
      <w:r w:rsidR="00903258" w:rsidRPr="00903258">
        <w:rPr>
          <w:lang w:eastAsia="en-US"/>
        </w:rPr>
        <w:t>.</w:t>
      </w:r>
      <w:r w:rsidR="007120A2">
        <w:rPr>
          <w:lang w:eastAsia="en-US"/>
        </w:rPr>
        <w:t xml:space="preserve"> </w:t>
      </w:r>
      <w:r>
        <w:rPr>
          <w:lang w:eastAsia="en-US"/>
        </w:rPr>
        <w:t xml:space="preserve">Whether the claim comes from an LDAP directory or </w:t>
      </w:r>
      <w:r w:rsidR="00BD7F92">
        <w:rPr>
          <w:lang w:eastAsia="en-US"/>
        </w:rPr>
        <w:t xml:space="preserve">a </w:t>
      </w:r>
      <w:r>
        <w:rPr>
          <w:lang w:eastAsia="en-US"/>
        </w:rPr>
        <w:t>SQL</w:t>
      </w:r>
      <w:r w:rsidR="00BD7F92">
        <w:rPr>
          <w:lang w:eastAsia="en-US"/>
        </w:rPr>
        <w:t xml:space="preserve"> database</w:t>
      </w:r>
      <w:r>
        <w:rPr>
          <w:lang w:eastAsia="en-US"/>
        </w:rPr>
        <w:t xml:space="preserve">, the claim </w:t>
      </w:r>
      <w:r w:rsidR="00BD7F92">
        <w:rPr>
          <w:lang w:eastAsia="en-US"/>
        </w:rPr>
        <w:t xml:space="preserve">itself is </w:t>
      </w:r>
      <w:r>
        <w:rPr>
          <w:lang w:eastAsia="en-US"/>
        </w:rPr>
        <w:t>delivered to the application in the authentication token</w:t>
      </w:r>
      <w:r>
        <w:t xml:space="preserve"> and </w:t>
      </w:r>
      <w:r w:rsidR="00BD7F92">
        <w:t xml:space="preserve">is </w:t>
      </w:r>
      <w:r>
        <w:t xml:space="preserve">accessed through simple programmatic interfaces. This is a huge </w:t>
      </w:r>
      <w:r w:rsidR="007120A2">
        <w:t>benefit</w:t>
      </w:r>
      <w:r>
        <w:t xml:space="preserve"> </w:t>
      </w:r>
      <w:r w:rsidR="007120A2">
        <w:t>for</w:t>
      </w:r>
      <w:r>
        <w:t xml:space="preserve"> the application developer</w:t>
      </w:r>
      <w:r w:rsidR="00BD7F92">
        <w:t>—</w:t>
      </w:r>
      <w:r>
        <w:t xml:space="preserve">potentially eliminating hundreds of lines of code. </w:t>
      </w:r>
    </w:p>
    <w:p w:rsidR="004E5246" w:rsidRDefault="004E5246" w:rsidP="007120A2">
      <w:r>
        <w:t>Arguably of more importance is the fact that</w:t>
      </w:r>
      <w:r w:rsidR="007120A2">
        <w:t xml:space="preserve"> claims-based identity moves the process of accessing attribute information from the application to administrative </w:t>
      </w:r>
      <w:r>
        <w:t>operations at the infrastructure level. To get a better idea of the advantages of this approach</w:t>
      </w:r>
      <w:r w:rsidR="00BD7F92">
        <w:t>,</w:t>
      </w:r>
      <w:r>
        <w:t xml:space="preserve"> consider the following scenario: </w:t>
      </w:r>
    </w:p>
    <w:p w:rsidR="004E5246" w:rsidRDefault="004E5246" w:rsidP="004E5246">
      <w:pPr>
        <w:pStyle w:val="ListParagraph"/>
        <w:numPr>
          <w:ilvl w:val="0"/>
          <w:numId w:val="8"/>
        </w:numPr>
      </w:pPr>
      <w:r>
        <w:t xml:space="preserve">An existing application retrieves a certain attribute value from an LDAP directory. </w:t>
      </w:r>
    </w:p>
    <w:p w:rsidR="007120A2" w:rsidRDefault="004E5246" w:rsidP="004E5246">
      <w:pPr>
        <w:pStyle w:val="ListParagraph"/>
        <w:numPr>
          <w:ilvl w:val="0"/>
          <w:numId w:val="8"/>
        </w:numPr>
      </w:pPr>
      <w:r>
        <w:t xml:space="preserve">The organization changes </w:t>
      </w:r>
      <w:r w:rsidR="00BD7F92">
        <w:t xml:space="preserve">its </w:t>
      </w:r>
      <w:r>
        <w:t xml:space="preserve">identity provisioning process and decides to make this attribute available to applications in a SQL </w:t>
      </w:r>
      <w:r w:rsidR="00BD7F92">
        <w:t xml:space="preserve">database </w:t>
      </w:r>
      <w:r>
        <w:t>instead.</w:t>
      </w:r>
    </w:p>
    <w:p w:rsidR="004E5246" w:rsidRDefault="004E5246" w:rsidP="004E5246">
      <w:pPr>
        <w:pStyle w:val="ListParagraph"/>
        <w:numPr>
          <w:ilvl w:val="0"/>
          <w:numId w:val="8"/>
        </w:numPr>
      </w:pPr>
      <w:r>
        <w:t>Application developers (possibly</w:t>
      </w:r>
      <w:r w:rsidR="00BD7F92">
        <w:t>,</w:t>
      </w:r>
      <w:r>
        <w:t xml:space="preserve"> for many applications) are then forced to add many lines of SQL code to access the attribute value.</w:t>
      </w:r>
    </w:p>
    <w:p w:rsidR="00E80579" w:rsidRDefault="004E5246" w:rsidP="004E5246">
      <w:r>
        <w:t xml:space="preserve">With </w:t>
      </w:r>
      <w:r w:rsidR="00BD7F92">
        <w:t xml:space="preserve">a </w:t>
      </w:r>
      <w:r>
        <w:t>claims-based identity infrastructure</w:t>
      </w:r>
      <w:r w:rsidR="00BD7F92">
        <w:t>,</w:t>
      </w:r>
      <w:r>
        <w:t xml:space="preserve"> such as AD</w:t>
      </w:r>
      <w:r w:rsidR="00BD7F92">
        <w:t> </w:t>
      </w:r>
      <w:r>
        <w:t>FS</w:t>
      </w:r>
      <w:r w:rsidR="00BD7F92">
        <w:t> </w:t>
      </w:r>
      <w:r>
        <w:t>2</w:t>
      </w:r>
      <w:r w:rsidR="00D30B97">
        <w:t>.0</w:t>
      </w:r>
      <w:r>
        <w:t>, the application changes are unnecessary. A simple administrator action changes the claim source from LDAP to SQL.</w:t>
      </w:r>
      <w:r w:rsidR="00E80579">
        <w:t xml:space="preserve"> </w:t>
      </w:r>
    </w:p>
    <w:p w:rsidR="004E5246" w:rsidRDefault="00E80579" w:rsidP="004E5246">
      <w:r>
        <w:t>We have just discussed several reasons why claims-based authorization is preferable</w:t>
      </w:r>
      <w:r w:rsidR="00BD7F92">
        <w:t>,</w:t>
      </w:r>
      <w:r>
        <w:t xml:space="preserve"> even in intranet environments. We now consider cloud-based applications and see that</w:t>
      </w:r>
      <w:r w:rsidR="00BD7F92">
        <w:t>,</w:t>
      </w:r>
      <w:r>
        <w:t xml:space="preserve"> where in the intranet environment </w:t>
      </w:r>
      <w:r w:rsidR="00BD7F92">
        <w:t xml:space="preserve">a </w:t>
      </w:r>
      <w:r>
        <w:t>claims-based infrastructure is better than the alternatives</w:t>
      </w:r>
      <w:r w:rsidR="00BD7F92">
        <w:t>,</w:t>
      </w:r>
      <w:r>
        <w:t xml:space="preserve"> in the cloud it is required. </w:t>
      </w:r>
    </w:p>
    <w:p w:rsidR="00940055" w:rsidRDefault="008F10D1" w:rsidP="007B798A">
      <w:pPr>
        <w:pStyle w:val="Heading2"/>
      </w:pPr>
      <w:bookmarkStart w:id="7" w:name="_Toc280725401"/>
      <w:r>
        <w:t>Solution Approach</w:t>
      </w:r>
      <w:r w:rsidR="00BD7F92">
        <w:t>—</w:t>
      </w:r>
      <w:r w:rsidR="00C37C4C">
        <w:t>AD</w:t>
      </w:r>
      <w:r w:rsidR="00BD7F92">
        <w:t> </w:t>
      </w:r>
      <w:r w:rsidR="00C37C4C">
        <w:t>FS</w:t>
      </w:r>
      <w:r w:rsidR="00BD7F92">
        <w:t> </w:t>
      </w:r>
      <w:r w:rsidR="00C37C4C">
        <w:t>2</w:t>
      </w:r>
      <w:r w:rsidR="00615598">
        <w:t>.0</w:t>
      </w:r>
      <w:r>
        <w:t>, WIF,</w:t>
      </w:r>
      <w:r w:rsidR="00C37C4C">
        <w:t xml:space="preserve"> and </w:t>
      </w:r>
      <w:r w:rsidR="00473BDE">
        <w:t xml:space="preserve">Windows </w:t>
      </w:r>
      <w:r w:rsidR="00C37C4C">
        <w:t>Azure</w:t>
      </w:r>
      <w:bookmarkEnd w:id="7"/>
    </w:p>
    <w:p w:rsidR="00C37C4C" w:rsidRPr="00C37C4C" w:rsidRDefault="00BD7F92" w:rsidP="00C37C4C">
      <w:r>
        <w:t xml:space="preserve">After </w:t>
      </w:r>
      <w:r w:rsidR="00C37C4C">
        <w:t xml:space="preserve">your organization </w:t>
      </w:r>
      <w:r>
        <w:t>makes</w:t>
      </w:r>
      <w:r w:rsidR="00C37C4C">
        <w:t xml:space="preserve"> the decision to deploy applications</w:t>
      </w:r>
      <w:r w:rsidR="00643766">
        <w:t xml:space="preserve"> to the cloud</w:t>
      </w:r>
      <w:r w:rsidR="00C37C4C">
        <w:t xml:space="preserve"> using</w:t>
      </w:r>
      <w:r w:rsidR="00473BDE">
        <w:t xml:space="preserve"> Windows</w:t>
      </w:r>
      <w:r w:rsidR="00C37C4C">
        <w:t xml:space="preserve"> Azure, </w:t>
      </w:r>
      <w:r w:rsidR="00D30B97">
        <w:t xml:space="preserve">one </w:t>
      </w:r>
      <w:r w:rsidR="00C37C4C">
        <w:t xml:space="preserve">obvious question is how to </w:t>
      </w:r>
      <w:r>
        <w:t xml:space="preserve">take advantage of the </w:t>
      </w:r>
      <w:r w:rsidR="00127A2E">
        <w:t xml:space="preserve">identities </w:t>
      </w:r>
      <w:r>
        <w:t xml:space="preserve">that are </w:t>
      </w:r>
      <w:r w:rsidR="00127A2E">
        <w:t xml:space="preserve">based in Active Directory when </w:t>
      </w:r>
      <w:r>
        <w:t xml:space="preserve">the organization is </w:t>
      </w:r>
      <w:r w:rsidR="00127A2E">
        <w:t>using the cloud application.</w:t>
      </w:r>
      <w:r w:rsidR="00D30B97">
        <w:t xml:space="preserve"> Ideally, the solution should provide SSO</w:t>
      </w:r>
      <w:r w:rsidR="00BF7D08">
        <w:t>,</w:t>
      </w:r>
      <w:r w:rsidR="00D30B97">
        <w:t xml:space="preserve"> as well as consistency with regard to authorization information.</w:t>
      </w:r>
      <w:r w:rsidR="00127A2E">
        <w:t xml:space="preserve"> Fortunately, this goal is easy to achieve using </w:t>
      </w:r>
      <w:r w:rsidR="000034E1">
        <w:t>AD</w:t>
      </w:r>
      <w:r>
        <w:t> </w:t>
      </w:r>
      <w:r w:rsidR="000034E1">
        <w:t>FS</w:t>
      </w:r>
      <w:r>
        <w:t> </w:t>
      </w:r>
      <w:r w:rsidR="000034E1">
        <w:t>2</w:t>
      </w:r>
      <w:r w:rsidR="00D30B97">
        <w:t>.0</w:t>
      </w:r>
      <w:r w:rsidR="000034E1">
        <w:t>)</w:t>
      </w:r>
      <w:r w:rsidR="008C6C6B">
        <w:t xml:space="preserve"> and WIF</w:t>
      </w:r>
      <w:r w:rsidR="00127A2E">
        <w:t>.</w:t>
      </w:r>
    </w:p>
    <w:p w:rsidR="000E3BB3" w:rsidRDefault="007A7AD9" w:rsidP="00325CA0">
      <w:r>
        <w:rPr>
          <w:noProof/>
          <w:lang w:eastAsia="en-US"/>
        </w:rPr>
        <w:drawing>
          <wp:inline distT="0" distB="0" distL="0" distR="0" wp14:anchorId="370638FC" wp14:editId="04C4EA86">
            <wp:extent cx="4537710" cy="2355215"/>
            <wp:effectExtent l="0" t="0" r="0" b="6985"/>
            <wp:docPr id="23" name="Picture 23" descr="C:\Users\Owner\AppData\Local\Temp\Temp1_RE__Mapping_application_URL_and_trust_config.zip\Single Sign-On using ADFS 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Temp\Temp1_RE__Mapping_application_URL_and_trust_config.zip\Single Sign-On using ADFS 2.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7710" cy="2355215"/>
                    </a:xfrm>
                    <a:prstGeom prst="rect">
                      <a:avLst/>
                    </a:prstGeom>
                    <a:noFill/>
                    <a:ln>
                      <a:noFill/>
                    </a:ln>
                  </pic:spPr>
                </pic:pic>
              </a:graphicData>
            </a:graphic>
          </wp:inline>
        </w:drawing>
      </w:r>
    </w:p>
    <w:p w:rsidR="00E77BF1" w:rsidRPr="002939A0" w:rsidRDefault="000034E1" w:rsidP="00325CA0">
      <w:pPr>
        <w:rPr>
          <w:rStyle w:val="IntenseEmphasis"/>
        </w:rPr>
      </w:pPr>
      <w:r>
        <w:rPr>
          <w:rStyle w:val="IntenseEmphasis"/>
        </w:rPr>
        <w:t xml:space="preserve">Figure </w:t>
      </w:r>
      <w:r w:rsidR="008A327F">
        <w:rPr>
          <w:rStyle w:val="IntenseEmphasis"/>
        </w:rPr>
        <w:t>2</w:t>
      </w:r>
      <w:r>
        <w:rPr>
          <w:rStyle w:val="IntenseEmphasis"/>
        </w:rPr>
        <w:t xml:space="preserve"> </w:t>
      </w:r>
      <w:r w:rsidR="00BF7D08">
        <w:rPr>
          <w:rStyle w:val="IntenseEmphasis"/>
        </w:rPr>
        <w:t>SSO</w:t>
      </w:r>
      <w:r w:rsidR="002356CE">
        <w:rPr>
          <w:rStyle w:val="IntenseEmphasis"/>
        </w:rPr>
        <w:t xml:space="preserve"> using AD</w:t>
      </w:r>
      <w:r w:rsidR="0017497A">
        <w:rPr>
          <w:rStyle w:val="IntenseEmphasis"/>
        </w:rPr>
        <w:t> </w:t>
      </w:r>
      <w:r w:rsidR="002356CE">
        <w:rPr>
          <w:rStyle w:val="IntenseEmphasis"/>
        </w:rPr>
        <w:t>FS 2.0</w:t>
      </w:r>
      <w:r w:rsidR="00E77BF1" w:rsidRPr="002939A0">
        <w:rPr>
          <w:rStyle w:val="IntenseEmphasis"/>
        </w:rPr>
        <w:t xml:space="preserve"> applied to a solution in which the application runs in the cloud and the users come from the existing directory infrastructure</w:t>
      </w:r>
    </w:p>
    <w:p w:rsidR="00E77BF1" w:rsidRDefault="00E77BF1" w:rsidP="00325CA0">
      <w:r>
        <w:t xml:space="preserve">In </w:t>
      </w:r>
      <w:r w:rsidR="0017497A">
        <w:t>this</w:t>
      </w:r>
      <w:r>
        <w:t xml:space="preserve"> scenario</w:t>
      </w:r>
      <w:r w:rsidR="0017497A">
        <w:t>,</w:t>
      </w:r>
      <w:r>
        <w:t xml:space="preserve"> the application is hosted in the cloud</w:t>
      </w:r>
      <w:r w:rsidR="00127A2E">
        <w:t xml:space="preserve"> using</w:t>
      </w:r>
      <w:r w:rsidR="00473BDE">
        <w:t xml:space="preserve"> Windows</w:t>
      </w:r>
      <w:r w:rsidR="00127A2E">
        <w:t xml:space="preserve"> Azure</w:t>
      </w:r>
      <w:r>
        <w:t>, but its users are the accounts</w:t>
      </w:r>
      <w:r w:rsidR="0017497A">
        <w:t xml:space="preserve"> that are</w:t>
      </w:r>
      <w:r>
        <w:t xml:space="preserve"> maintained in on-premises Active Directory. If the application </w:t>
      </w:r>
      <w:r w:rsidR="0017497A">
        <w:t xml:space="preserve">tries </w:t>
      </w:r>
      <w:r>
        <w:t xml:space="preserve">to authenticate users directly </w:t>
      </w:r>
      <w:r w:rsidR="0017497A">
        <w:t xml:space="preserve">through </w:t>
      </w:r>
      <w:r>
        <w:t>Kerberos</w:t>
      </w:r>
      <w:r w:rsidR="00643766">
        <w:t xml:space="preserve"> or NTLM</w:t>
      </w:r>
      <w:r w:rsidR="0017497A">
        <w:t>,</w:t>
      </w:r>
      <w:r>
        <w:t xml:space="preserve"> it fail</w:t>
      </w:r>
      <w:r w:rsidR="0017497A">
        <w:t>s</w:t>
      </w:r>
      <w:r>
        <w:t xml:space="preserve">, </w:t>
      </w:r>
      <w:r w:rsidR="0017497A">
        <w:t xml:space="preserve">because of </w:t>
      </w:r>
      <w:r>
        <w:t xml:space="preserve">the </w:t>
      </w:r>
      <w:r w:rsidR="00127A2E">
        <w:t xml:space="preserve">networking </w:t>
      </w:r>
      <w:r>
        <w:t xml:space="preserve">boundaries </w:t>
      </w:r>
      <w:r w:rsidR="0017497A">
        <w:t xml:space="preserve">that </w:t>
      </w:r>
      <w:r>
        <w:t>separate it from the domain controller</w:t>
      </w:r>
      <w:r w:rsidR="00613087">
        <w:t xml:space="preserve">. </w:t>
      </w:r>
      <w:r w:rsidR="00643766">
        <w:t>Adding AD</w:t>
      </w:r>
      <w:r w:rsidR="0017497A">
        <w:t> </w:t>
      </w:r>
      <w:r w:rsidR="00643766">
        <w:t>FS</w:t>
      </w:r>
      <w:r w:rsidR="0017497A">
        <w:t> </w:t>
      </w:r>
      <w:r w:rsidR="00643766">
        <w:t>2</w:t>
      </w:r>
      <w:r w:rsidR="001C743F">
        <w:t>.0</w:t>
      </w:r>
      <w:r w:rsidR="00643766">
        <w:t xml:space="preserve"> infrastructure </w:t>
      </w:r>
      <w:r w:rsidR="00877186">
        <w:t xml:space="preserve">and WIF </w:t>
      </w:r>
      <w:r w:rsidR="0017497A">
        <w:t xml:space="preserve">makes it possible for </w:t>
      </w:r>
      <w:r w:rsidR="00613087">
        <w:t xml:space="preserve">the application to use claims-based identity </w:t>
      </w:r>
      <w:r w:rsidR="00643766">
        <w:t xml:space="preserve">and </w:t>
      </w:r>
      <w:r w:rsidR="00613087">
        <w:t xml:space="preserve">makes </w:t>
      </w:r>
      <w:r w:rsidR="00127A2E">
        <w:t xml:space="preserve">it </w:t>
      </w:r>
      <w:r w:rsidR="00613087">
        <w:t xml:space="preserve">possible to instantly reuse existing accounts, even if the application is deployed in the cloud. </w:t>
      </w:r>
    </w:p>
    <w:p w:rsidR="0042718F" w:rsidRDefault="0042718F" w:rsidP="00325CA0">
      <w:r>
        <w:t>A major advantage of the proposed solution is that it also can be extended to other scenarios</w:t>
      </w:r>
      <w:r w:rsidR="0017497A">
        <w:t>,</w:t>
      </w:r>
      <w:r>
        <w:t xml:space="preserve"> including identity federation with identity providers</w:t>
      </w:r>
      <w:r w:rsidR="0017497A">
        <w:t>,</w:t>
      </w:r>
      <w:r>
        <w:t xml:space="preserve"> such as Windows</w:t>
      </w:r>
      <w:r w:rsidR="0017497A">
        <w:t> </w:t>
      </w:r>
      <w:r>
        <w:t>Live</w:t>
      </w:r>
      <w:r w:rsidR="0017497A">
        <w:t> </w:t>
      </w:r>
      <w:r w:rsidR="0013364E">
        <w:t>ID</w:t>
      </w:r>
      <w:r w:rsidR="0017497A">
        <w:t>,</w:t>
      </w:r>
      <w:r w:rsidR="0013364E">
        <w:t xml:space="preserve"> </w:t>
      </w:r>
      <w:r>
        <w:t>and other organizations with federation infrastructure</w:t>
      </w:r>
      <w:r w:rsidR="00061F21">
        <w:t xml:space="preserve"> that implements </w:t>
      </w:r>
      <w:r w:rsidR="0013364E">
        <w:t xml:space="preserve">the </w:t>
      </w:r>
      <w:r w:rsidR="00061F21">
        <w:t xml:space="preserve">WS-Federation or </w:t>
      </w:r>
      <w:r w:rsidR="00CE1419">
        <w:t>Security Assertion Markup Language (</w:t>
      </w:r>
      <w:r w:rsidR="00061F21">
        <w:t>SAML</w:t>
      </w:r>
      <w:r w:rsidR="00CE1419">
        <w:t>)</w:t>
      </w:r>
      <w:r w:rsidR="0017497A">
        <w:t> </w:t>
      </w:r>
      <w:r w:rsidR="00061F21">
        <w:t>2.0</w:t>
      </w:r>
      <w:r w:rsidR="0013364E">
        <w:t xml:space="preserve"> industry</w:t>
      </w:r>
      <w:r w:rsidR="0017497A">
        <w:t>-</w:t>
      </w:r>
      <w:r w:rsidR="0013364E">
        <w:t>standard federation protocols</w:t>
      </w:r>
      <w:r>
        <w:t xml:space="preserve">. Developers </w:t>
      </w:r>
      <w:r w:rsidR="0017497A">
        <w:t xml:space="preserve">who are </w:t>
      </w:r>
      <w:r>
        <w:t xml:space="preserve">interested in this scenario should </w:t>
      </w:r>
      <w:r w:rsidR="005D2AFD">
        <w:t xml:space="preserve">review the </w:t>
      </w:r>
      <w:hyperlink r:id="rId12" w:history="1">
        <w:r w:rsidR="0017497A" w:rsidRPr="0017497A">
          <w:rPr>
            <w:rStyle w:val="Hyperlink"/>
            <w:rFonts w:cstheme="minorBidi"/>
          </w:rPr>
          <w:t>Access Control Service Samples and Documentation (Labs)</w:t>
        </w:r>
      </w:hyperlink>
      <w:r w:rsidR="00576DA2">
        <w:t xml:space="preserve"> (</w:t>
      </w:r>
      <w:r w:rsidR="00576DA2" w:rsidRPr="00576DA2">
        <w:t>http://go.microsoft.com/fwlink/?LinkId=207806</w:t>
      </w:r>
      <w:r w:rsidR="00576DA2">
        <w:t>)</w:t>
      </w:r>
      <w:r w:rsidR="0017497A">
        <w:t>.</w:t>
      </w:r>
    </w:p>
    <w:p w:rsidR="001B1573" w:rsidRDefault="001B1573">
      <w:pPr>
        <w:pStyle w:val="Heading1"/>
      </w:pPr>
      <w:bookmarkStart w:id="8" w:name="_Toc280725402"/>
      <w:r>
        <w:t>Technology Overview</w:t>
      </w:r>
      <w:bookmarkEnd w:id="8"/>
    </w:p>
    <w:p w:rsidR="001B1573" w:rsidRDefault="0017497A" w:rsidP="001B1573">
      <w:pPr>
        <w:pStyle w:val="Heading2"/>
      </w:pPr>
      <w:bookmarkStart w:id="9" w:name="_Toc280725403"/>
      <w:r>
        <w:t>AD FS </w:t>
      </w:r>
      <w:r w:rsidR="001B1573">
        <w:t>2.0</w:t>
      </w:r>
      <w:bookmarkEnd w:id="9"/>
    </w:p>
    <w:p w:rsidR="001B1573" w:rsidRPr="0090115A" w:rsidRDefault="0017497A" w:rsidP="001B1573">
      <w:pPr>
        <w:rPr>
          <w:lang w:val="en"/>
        </w:rPr>
      </w:pPr>
      <w:r>
        <w:rPr>
          <w:lang w:val="en"/>
        </w:rPr>
        <w:t>AD FS </w:t>
      </w:r>
      <w:r w:rsidR="001B1573" w:rsidRPr="007F1A41">
        <w:rPr>
          <w:lang w:val="en"/>
        </w:rPr>
        <w:t xml:space="preserve">2.0 </w:t>
      </w:r>
      <w:r w:rsidR="001B1573">
        <w:rPr>
          <w:lang w:val="en"/>
        </w:rPr>
        <w:t xml:space="preserve">is a key component in cloud application security. In its role as a </w:t>
      </w:r>
      <w:r>
        <w:rPr>
          <w:lang w:val="en"/>
        </w:rPr>
        <w:t>s</w:t>
      </w:r>
      <w:r w:rsidR="001B1573">
        <w:rPr>
          <w:lang w:val="en"/>
        </w:rPr>
        <w:t xml:space="preserve">ecurity </w:t>
      </w:r>
      <w:r>
        <w:rPr>
          <w:lang w:val="en"/>
        </w:rPr>
        <w:t>t</w:t>
      </w:r>
      <w:r w:rsidR="001B1573">
        <w:rPr>
          <w:lang w:val="en"/>
        </w:rPr>
        <w:t xml:space="preserve">oken </w:t>
      </w:r>
      <w:r>
        <w:rPr>
          <w:lang w:val="en"/>
        </w:rPr>
        <w:t>s</w:t>
      </w:r>
      <w:r w:rsidR="001B1573">
        <w:rPr>
          <w:lang w:val="en"/>
        </w:rPr>
        <w:t>ervice (STS), it authenticat</w:t>
      </w:r>
      <w:r>
        <w:rPr>
          <w:lang w:val="en"/>
        </w:rPr>
        <w:t>es</w:t>
      </w:r>
      <w:r w:rsidR="001B1573">
        <w:rPr>
          <w:lang w:val="en"/>
        </w:rPr>
        <w:t xml:space="preserve"> users and generat</w:t>
      </w:r>
      <w:r>
        <w:rPr>
          <w:lang w:val="en"/>
        </w:rPr>
        <w:t>es</w:t>
      </w:r>
      <w:r w:rsidR="001B1573">
        <w:rPr>
          <w:lang w:val="en"/>
        </w:rPr>
        <w:t xml:space="preserve"> authorization information. It does </w:t>
      </w:r>
      <w:r w:rsidR="009943C7">
        <w:rPr>
          <w:lang w:val="en"/>
        </w:rPr>
        <w:t xml:space="preserve">this </w:t>
      </w:r>
      <w:r w:rsidR="001B1573">
        <w:rPr>
          <w:lang w:val="en"/>
        </w:rPr>
        <w:t xml:space="preserve">by implementing </w:t>
      </w:r>
      <w:r w:rsidR="009943C7">
        <w:rPr>
          <w:lang w:val="en"/>
        </w:rPr>
        <w:t xml:space="preserve">web-compatible </w:t>
      </w:r>
      <w:r w:rsidR="001B1573">
        <w:rPr>
          <w:lang w:val="en"/>
        </w:rPr>
        <w:t>protocols</w:t>
      </w:r>
      <w:r w:rsidR="009943C7">
        <w:rPr>
          <w:lang w:val="en"/>
        </w:rPr>
        <w:t>,</w:t>
      </w:r>
      <w:r w:rsidR="001B1573">
        <w:rPr>
          <w:lang w:val="en"/>
        </w:rPr>
        <w:t xml:space="preserve"> including WS-Federation and SAML</w:t>
      </w:r>
      <w:r w:rsidR="009943C7">
        <w:rPr>
          <w:lang w:val="en"/>
        </w:rPr>
        <w:t> </w:t>
      </w:r>
      <w:r w:rsidR="0013364E">
        <w:rPr>
          <w:lang w:val="en"/>
        </w:rPr>
        <w:t>2.0</w:t>
      </w:r>
      <w:r w:rsidR="001B1573">
        <w:rPr>
          <w:lang w:val="en"/>
        </w:rPr>
        <w:t>. AD</w:t>
      </w:r>
      <w:r w:rsidR="00C273CE">
        <w:rPr>
          <w:lang w:val="en"/>
        </w:rPr>
        <w:t> </w:t>
      </w:r>
      <w:r w:rsidR="001B1573">
        <w:rPr>
          <w:lang w:val="en"/>
        </w:rPr>
        <w:t>FS</w:t>
      </w:r>
      <w:r w:rsidR="00C273CE">
        <w:rPr>
          <w:lang w:val="en"/>
        </w:rPr>
        <w:t> </w:t>
      </w:r>
      <w:r w:rsidR="001B1573">
        <w:rPr>
          <w:lang w:val="en"/>
        </w:rPr>
        <w:t>2.0 is an infrastructure component</w:t>
      </w:r>
      <w:r w:rsidR="00C273CE">
        <w:rPr>
          <w:lang w:val="en"/>
        </w:rPr>
        <w:t>.</w:t>
      </w:r>
      <w:r w:rsidR="001B1573">
        <w:rPr>
          <w:lang w:val="en"/>
        </w:rPr>
        <w:t xml:space="preserve"> </w:t>
      </w:r>
      <w:r w:rsidR="00C273CE">
        <w:rPr>
          <w:lang w:val="en"/>
        </w:rPr>
        <w:t xml:space="preserve">It </w:t>
      </w:r>
      <w:r w:rsidR="001B1573">
        <w:rPr>
          <w:lang w:val="en"/>
        </w:rPr>
        <w:t xml:space="preserve">is typically managed by </w:t>
      </w:r>
      <w:r w:rsidR="00C273CE">
        <w:rPr>
          <w:lang w:val="en"/>
        </w:rPr>
        <w:t>information technology (</w:t>
      </w:r>
      <w:r w:rsidR="001B1573">
        <w:rPr>
          <w:lang w:val="en"/>
        </w:rPr>
        <w:t>IT</w:t>
      </w:r>
      <w:r w:rsidR="00C273CE">
        <w:rPr>
          <w:lang w:val="en"/>
        </w:rPr>
        <w:t>) staff</w:t>
      </w:r>
      <w:r w:rsidR="001B1573">
        <w:rPr>
          <w:lang w:val="en"/>
        </w:rPr>
        <w:t xml:space="preserve"> and not by developers. </w:t>
      </w:r>
      <w:r w:rsidR="0013364E">
        <w:rPr>
          <w:lang w:val="en"/>
        </w:rPr>
        <w:t>D</w:t>
      </w:r>
      <w:r w:rsidR="001B1573">
        <w:rPr>
          <w:lang w:val="en"/>
        </w:rPr>
        <w:t xml:space="preserve">evelopers </w:t>
      </w:r>
      <w:r w:rsidR="00C273CE">
        <w:rPr>
          <w:lang w:val="en"/>
        </w:rPr>
        <w:t>should</w:t>
      </w:r>
      <w:r w:rsidR="001B1573">
        <w:rPr>
          <w:lang w:val="en"/>
        </w:rPr>
        <w:t xml:space="preserve"> understand enough about AD</w:t>
      </w:r>
      <w:r w:rsidR="00C273CE">
        <w:rPr>
          <w:lang w:val="en"/>
        </w:rPr>
        <w:t> </w:t>
      </w:r>
      <w:r w:rsidR="001B1573">
        <w:rPr>
          <w:lang w:val="en"/>
        </w:rPr>
        <w:t>FS</w:t>
      </w:r>
      <w:r w:rsidR="00C273CE">
        <w:rPr>
          <w:lang w:val="en"/>
        </w:rPr>
        <w:t> </w:t>
      </w:r>
      <w:r w:rsidR="001B1573">
        <w:rPr>
          <w:lang w:val="en"/>
        </w:rPr>
        <w:t xml:space="preserve">2.0 that they can communicate requirements for claims that are required by the applications </w:t>
      </w:r>
      <w:r w:rsidR="00C273CE">
        <w:rPr>
          <w:lang w:val="en"/>
        </w:rPr>
        <w:t xml:space="preserve">that </w:t>
      </w:r>
      <w:r w:rsidR="001B1573">
        <w:rPr>
          <w:lang w:val="en"/>
        </w:rPr>
        <w:t>they are developing.</w:t>
      </w:r>
    </w:p>
    <w:p w:rsidR="001B1573" w:rsidRDefault="00C273CE" w:rsidP="001B1573">
      <w:pPr>
        <w:pStyle w:val="Heading2"/>
      </w:pPr>
      <w:bookmarkStart w:id="10" w:name="_Toc280725404"/>
      <w:r>
        <w:t>WIF</w:t>
      </w:r>
      <w:bookmarkEnd w:id="10"/>
    </w:p>
    <w:p w:rsidR="000C5E42" w:rsidRDefault="000C5E42" w:rsidP="000C5E42">
      <w:pPr>
        <w:pStyle w:val="ListParagraph"/>
        <w:numPr>
          <w:ilvl w:val="0"/>
          <w:numId w:val="3"/>
        </w:numPr>
      </w:pPr>
      <w:r w:rsidRPr="00B32706">
        <w:rPr>
          <w:rFonts w:eastAsia="Times New Roman"/>
          <w:lang w:eastAsia="es-AR"/>
        </w:rPr>
        <w:t>WIF</w:t>
      </w:r>
      <w:r>
        <w:rPr>
          <w:rFonts w:eastAsia="Times New Roman"/>
          <w:lang w:eastAsia="es-AR"/>
        </w:rPr>
        <w:t xml:space="preserve"> </w:t>
      </w:r>
      <w:r w:rsidRPr="00B32706">
        <w:rPr>
          <w:rFonts w:eastAsia="Times New Roman"/>
          <w:lang w:eastAsia="es-AR"/>
        </w:rPr>
        <w:t xml:space="preserve">is a developer framework </w:t>
      </w:r>
      <w:r w:rsidR="00C273CE">
        <w:rPr>
          <w:rFonts w:eastAsia="Times New Roman"/>
          <w:lang w:eastAsia="es-AR"/>
        </w:rPr>
        <w:t>that</w:t>
      </w:r>
      <w:r w:rsidR="00C273CE" w:rsidRPr="00B32706">
        <w:rPr>
          <w:rFonts w:eastAsia="Times New Roman"/>
          <w:lang w:eastAsia="es-AR"/>
        </w:rPr>
        <w:t xml:space="preserve"> </w:t>
      </w:r>
      <w:r w:rsidRPr="00B32706">
        <w:rPr>
          <w:rFonts w:eastAsia="Times New Roman"/>
          <w:lang w:eastAsia="es-AR"/>
        </w:rPr>
        <w:t xml:space="preserve">enhances the .NET Framework capabilities. </w:t>
      </w:r>
      <w:r>
        <w:t xml:space="preserve">WIF integrates seamlessly with the existing mechanisms that the .NET Framework offers for working with identity, the interfaces </w:t>
      </w:r>
      <w:r w:rsidRPr="007D4A0D">
        <w:rPr>
          <w:b/>
        </w:rPr>
        <w:t>IPrincipal</w:t>
      </w:r>
      <w:r>
        <w:t xml:space="preserve"> and </w:t>
      </w:r>
      <w:r w:rsidRPr="007D4A0D">
        <w:rPr>
          <w:b/>
        </w:rPr>
        <w:t>IIdentity</w:t>
      </w:r>
      <w:r>
        <w:t xml:space="preserve">. WIF extends those interfaces with </w:t>
      </w:r>
      <w:r w:rsidRPr="007D4A0D">
        <w:rPr>
          <w:b/>
        </w:rPr>
        <w:t>IClaimsPrincipal</w:t>
      </w:r>
      <w:r>
        <w:t xml:space="preserve"> and </w:t>
      </w:r>
      <w:r w:rsidRPr="007D4A0D">
        <w:rPr>
          <w:b/>
        </w:rPr>
        <w:t>IClaimsIdentity</w:t>
      </w:r>
      <w:r w:rsidRPr="004D3BDE">
        <w:t>,</w:t>
      </w:r>
      <w:r>
        <w:t xml:space="preserve"> respectively. </w:t>
      </w:r>
      <w:r w:rsidRPr="007D4A0D">
        <w:rPr>
          <w:b/>
        </w:rPr>
        <w:t xml:space="preserve">IClaimsPrincipal </w:t>
      </w:r>
      <w:r>
        <w:t xml:space="preserve">and </w:t>
      </w:r>
      <w:r w:rsidRPr="007D4A0D">
        <w:rPr>
          <w:b/>
        </w:rPr>
        <w:t>IClaimsIdentity</w:t>
      </w:r>
      <w:r>
        <w:t xml:space="preserve"> can still take advantage of existing access control mechanisms, such as </w:t>
      </w:r>
      <w:r w:rsidRPr="007D4A0D">
        <w:rPr>
          <w:b/>
        </w:rPr>
        <w:t>IsInRole()</w:t>
      </w:r>
      <w:r>
        <w:t xml:space="preserve"> and the </w:t>
      </w:r>
      <w:r w:rsidRPr="007D4A0D">
        <w:rPr>
          <w:b/>
        </w:rPr>
        <w:t>&lt;authorization&gt;</w:t>
      </w:r>
      <w:r>
        <w:t xml:space="preserve"> element. Furthermore, they contain additional members </w:t>
      </w:r>
      <w:r w:rsidR="004D1EB4">
        <w:t xml:space="preserve">that </w:t>
      </w:r>
      <w:r>
        <w:t xml:space="preserve">carry the claim collections </w:t>
      </w:r>
      <w:r w:rsidR="004D1EB4">
        <w:t xml:space="preserve">that are </w:t>
      </w:r>
      <w:r>
        <w:t xml:space="preserve">extracted from the incoming authentication token </w:t>
      </w:r>
      <w:r w:rsidR="004D1EB4">
        <w:t>that</w:t>
      </w:r>
      <w:r>
        <w:t xml:space="preserve"> AD</w:t>
      </w:r>
      <w:r w:rsidR="004D1EB4">
        <w:t> </w:t>
      </w:r>
      <w:r>
        <w:t>FS</w:t>
      </w:r>
      <w:r w:rsidR="004D1EB4">
        <w:t> </w:t>
      </w:r>
      <w:r>
        <w:t>2.0</w:t>
      </w:r>
      <w:r w:rsidR="004D1EB4">
        <w:t xml:space="preserve"> generates</w:t>
      </w:r>
      <w:r>
        <w:t>.</w:t>
      </w:r>
    </w:p>
    <w:p w:rsidR="000C5E42" w:rsidRDefault="000C5E42" w:rsidP="000C5E42">
      <w:pPr>
        <w:pStyle w:val="ListParagraph"/>
        <w:numPr>
          <w:ilvl w:val="0"/>
          <w:numId w:val="3"/>
        </w:numPr>
      </w:pPr>
      <w:r w:rsidRPr="007B798A">
        <w:rPr>
          <w:noProof/>
          <w:lang w:eastAsia="en-US"/>
        </w:rPr>
        <w:drawing>
          <wp:inline distT="0" distB="0" distL="0" distR="0" wp14:anchorId="1165DB64" wp14:editId="0B9E5476">
            <wp:extent cx="4156457" cy="217156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0665" cy="2173758"/>
                    </a:xfrm>
                    <a:prstGeom prst="rect">
                      <a:avLst/>
                    </a:prstGeom>
                    <a:noFill/>
                  </pic:spPr>
                </pic:pic>
              </a:graphicData>
            </a:graphic>
          </wp:inline>
        </w:drawing>
      </w:r>
    </w:p>
    <w:p w:rsidR="001B1573" w:rsidRDefault="000C5E42" w:rsidP="000C5E42">
      <w:pPr>
        <w:pStyle w:val="ListParagraph"/>
        <w:numPr>
          <w:ilvl w:val="0"/>
          <w:numId w:val="3"/>
        </w:numPr>
      </w:pPr>
      <w:r w:rsidRPr="002939A0">
        <w:rPr>
          <w:rStyle w:val="IntenseEmphasis"/>
        </w:rPr>
        <w:t xml:space="preserve">Figure </w:t>
      </w:r>
      <w:r w:rsidR="00A84895">
        <w:rPr>
          <w:rStyle w:val="IntenseEmphasis"/>
        </w:rPr>
        <w:t>3</w:t>
      </w:r>
      <w:r w:rsidRPr="002939A0">
        <w:rPr>
          <w:rStyle w:val="IntenseEmphasis"/>
        </w:rPr>
        <w:t xml:space="preserve"> </w:t>
      </w:r>
      <w:r w:rsidR="004D1EB4">
        <w:rPr>
          <w:rStyle w:val="IntenseEmphasis"/>
        </w:rPr>
        <w:t xml:space="preserve">The </w:t>
      </w:r>
      <w:r w:rsidRPr="002939A0">
        <w:rPr>
          <w:rStyle w:val="IntenseEmphasis"/>
        </w:rPr>
        <w:t>WIF claims object model</w:t>
      </w:r>
    </w:p>
    <w:p w:rsidR="00EB20DF" w:rsidRDefault="00EB20DF" w:rsidP="007B798A">
      <w:pPr>
        <w:pStyle w:val="Heading1"/>
      </w:pPr>
      <w:bookmarkStart w:id="11" w:name="_Toc280725405"/>
      <w:r>
        <w:t>Creat</w:t>
      </w:r>
      <w:r w:rsidR="004D1EB4">
        <w:t>ing</w:t>
      </w:r>
      <w:r>
        <w:t xml:space="preserve"> the </w:t>
      </w:r>
      <w:r w:rsidR="00C174C0">
        <w:t xml:space="preserve">On-Premise </w:t>
      </w:r>
      <w:r>
        <w:t>Infrastructure</w:t>
      </w:r>
      <w:bookmarkEnd w:id="11"/>
    </w:p>
    <w:p w:rsidR="00B80DDF" w:rsidRDefault="00576DA2" w:rsidP="00325CA0">
      <w:r>
        <w:t>You can i</w:t>
      </w:r>
      <w:r w:rsidR="00397654">
        <w:t>mplement</w:t>
      </w:r>
      <w:r w:rsidR="00B676CF">
        <w:t xml:space="preserve"> </w:t>
      </w:r>
      <w:r>
        <w:t>this</w:t>
      </w:r>
      <w:r w:rsidR="00B676CF">
        <w:t xml:space="preserve"> scenario on </w:t>
      </w:r>
      <w:r w:rsidR="00B80DDF">
        <w:t xml:space="preserve">the </w:t>
      </w:r>
      <w:r w:rsidR="00B676CF">
        <w:t>Microsoft platform</w:t>
      </w:r>
      <w:r w:rsidR="00B80DDF">
        <w:t xml:space="preserve"> by doing the following</w:t>
      </w:r>
      <w:r w:rsidR="00B676CF">
        <w:t xml:space="preserve">: </w:t>
      </w:r>
    </w:p>
    <w:p w:rsidR="00B80DDF" w:rsidRDefault="00B80DDF" w:rsidP="00B80DDF">
      <w:pPr>
        <w:pStyle w:val="ListParagraph"/>
        <w:numPr>
          <w:ilvl w:val="0"/>
          <w:numId w:val="9"/>
        </w:numPr>
      </w:pPr>
      <w:r>
        <w:t>I</w:t>
      </w:r>
      <w:r w:rsidR="00B429DA">
        <w:t>nstall</w:t>
      </w:r>
      <w:r w:rsidR="00576DA2">
        <w:t>ing</w:t>
      </w:r>
      <w:r w:rsidR="00B429DA">
        <w:t xml:space="preserve"> </w:t>
      </w:r>
      <w:r w:rsidR="00576DA2">
        <w:t>AD FS </w:t>
      </w:r>
      <w:r w:rsidR="00B429DA">
        <w:t>2.0 on one intranet server</w:t>
      </w:r>
    </w:p>
    <w:p w:rsidR="00B80DDF" w:rsidRDefault="00B80DDF" w:rsidP="00B80DDF">
      <w:pPr>
        <w:pStyle w:val="ListParagraph"/>
        <w:numPr>
          <w:ilvl w:val="0"/>
          <w:numId w:val="9"/>
        </w:numPr>
      </w:pPr>
      <w:r>
        <w:t>U</w:t>
      </w:r>
      <w:r w:rsidR="00B429DA">
        <w:t>s</w:t>
      </w:r>
      <w:r w:rsidR="00576DA2">
        <w:t>ing</w:t>
      </w:r>
      <w:r w:rsidR="00B429DA">
        <w:t xml:space="preserve"> </w:t>
      </w:r>
      <w:r w:rsidR="00576DA2">
        <w:t>WIF</w:t>
      </w:r>
      <w:r w:rsidR="00B429DA">
        <w:t xml:space="preserve"> for securing your Win</w:t>
      </w:r>
      <w:r w:rsidR="0066732B">
        <w:t xml:space="preserve">dows Azure Web </w:t>
      </w:r>
      <w:r w:rsidR="004F7D24">
        <w:t xml:space="preserve">Role </w:t>
      </w:r>
      <w:r w:rsidR="0066732B">
        <w:t>application</w:t>
      </w:r>
    </w:p>
    <w:p w:rsidR="00B80DDF" w:rsidRDefault="00B80DDF" w:rsidP="00B80DDF">
      <w:pPr>
        <w:pStyle w:val="ListParagraph"/>
        <w:numPr>
          <w:ilvl w:val="0"/>
          <w:numId w:val="9"/>
        </w:numPr>
      </w:pPr>
      <w:r>
        <w:t>Establish</w:t>
      </w:r>
      <w:r w:rsidR="00576DA2">
        <w:t>ing</w:t>
      </w:r>
      <w:r>
        <w:t xml:space="preserve"> the trust relationship between the application and AD</w:t>
      </w:r>
      <w:r w:rsidR="00576DA2">
        <w:t> </w:t>
      </w:r>
      <w:r>
        <w:t>FS</w:t>
      </w:r>
      <w:r w:rsidR="00576DA2">
        <w:t> </w:t>
      </w:r>
      <w:r>
        <w:t>2</w:t>
      </w:r>
      <w:r w:rsidR="001C743F">
        <w:t>.0</w:t>
      </w:r>
      <w:r>
        <w:t xml:space="preserve"> and configur</w:t>
      </w:r>
      <w:r w:rsidR="00576DA2">
        <w:t>ing</w:t>
      </w:r>
      <w:r>
        <w:t xml:space="preserve"> the appropriate claims</w:t>
      </w:r>
      <w:r w:rsidR="00B429DA">
        <w:t xml:space="preserve"> </w:t>
      </w:r>
    </w:p>
    <w:p w:rsidR="00B676CF" w:rsidRDefault="00B429DA" w:rsidP="00B80DDF">
      <w:r>
        <w:t xml:space="preserve">The </w:t>
      </w:r>
      <w:r w:rsidR="0053067E">
        <w:t xml:space="preserve">rest </w:t>
      </w:r>
      <w:r>
        <w:t xml:space="preserve">of </w:t>
      </w:r>
      <w:r w:rsidR="0053067E">
        <w:t xml:space="preserve">this </w:t>
      </w:r>
      <w:r>
        <w:t xml:space="preserve">paper </w:t>
      </w:r>
      <w:r w:rsidR="0053067E">
        <w:t>provides</w:t>
      </w:r>
      <w:r w:rsidR="0066732B">
        <w:t xml:space="preserve"> guidance </w:t>
      </w:r>
      <w:r w:rsidR="0053067E">
        <w:t xml:space="preserve">about </w:t>
      </w:r>
      <w:r w:rsidR="0066732B">
        <w:t xml:space="preserve">how to perform </w:t>
      </w:r>
      <w:r>
        <w:t>th</w:t>
      </w:r>
      <w:r w:rsidR="0053067E">
        <w:t>e</w:t>
      </w:r>
      <w:r>
        <w:t xml:space="preserve">se </w:t>
      </w:r>
      <w:r w:rsidR="0066732B">
        <w:t>three</w:t>
      </w:r>
      <w:r>
        <w:t xml:space="preserve"> activities.</w:t>
      </w:r>
    </w:p>
    <w:p w:rsidR="008012F6" w:rsidRDefault="00A02246" w:rsidP="007B798A">
      <w:pPr>
        <w:pStyle w:val="Heading2"/>
      </w:pPr>
      <w:bookmarkStart w:id="12" w:name="_Toc280725406"/>
      <w:r>
        <w:t>Prepar</w:t>
      </w:r>
      <w:r w:rsidR="0053067E">
        <w:t>ing</w:t>
      </w:r>
      <w:r>
        <w:t xml:space="preserve"> the </w:t>
      </w:r>
      <w:r w:rsidR="005A49F1">
        <w:t>Server Hosts</w:t>
      </w:r>
      <w:bookmarkEnd w:id="12"/>
    </w:p>
    <w:p w:rsidR="004B45CC" w:rsidRDefault="00E60061" w:rsidP="005D2AFD">
      <w:r>
        <w:t>T</w:t>
      </w:r>
      <w:r w:rsidR="00A02246">
        <w:t xml:space="preserve">o complete this </w:t>
      </w:r>
      <w:r w:rsidR="0053067E">
        <w:t>p</w:t>
      </w:r>
      <w:r w:rsidR="00A02246">
        <w:t xml:space="preserve">roof of </w:t>
      </w:r>
      <w:r w:rsidR="0053067E">
        <w:t>c</w:t>
      </w:r>
      <w:r w:rsidR="00A02246">
        <w:t xml:space="preserve">oncept, you </w:t>
      </w:r>
      <w:r w:rsidR="00944AA0">
        <w:t xml:space="preserve">use </w:t>
      </w:r>
      <w:r w:rsidR="00A02246">
        <w:t xml:space="preserve">two server </w:t>
      </w:r>
      <w:r w:rsidR="00615598">
        <w:t>instances</w:t>
      </w:r>
      <w:r w:rsidR="00A02246">
        <w:t xml:space="preserve">. One server instance </w:t>
      </w:r>
      <w:r w:rsidR="004B45CC">
        <w:t>is</w:t>
      </w:r>
      <w:r w:rsidR="00A02246">
        <w:t xml:space="preserve"> configured as a </w:t>
      </w:r>
      <w:r w:rsidR="004B45CC">
        <w:t>d</w:t>
      </w:r>
      <w:r w:rsidR="00A02246">
        <w:t xml:space="preserve">omain </w:t>
      </w:r>
      <w:r w:rsidR="004B45CC">
        <w:t>c</w:t>
      </w:r>
      <w:r w:rsidR="00A02246">
        <w:t xml:space="preserve">ontroller for a stand-alone domain. The environment </w:t>
      </w:r>
      <w:r w:rsidR="004B45CC">
        <w:t>that is described</w:t>
      </w:r>
      <w:r w:rsidR="00A02246">
        <w:t xml:space="preserve"> this paper uses the </w:t>
      </w:r>
      <w:r w:rsidR="004B45CC">
        <w:t xml:space="preserve">fictitious </w:t>
      </w:r>
      <w:r w:rsidR="00A02246">
        <w:t xml:space="preserve">namespace </w:t>
      </w:r>
      <w:r w:rsidR="004B45CC">
        <w:t>of Fabrikam. T</w:t>
      </w:r>
      <w:r w:rsidR="00A02246">
        <w:t xml:space="preserve">he </w:t>
      </w:r>
      <w:r w:rsidR="004B45CC">
        <w:t xml:space="preserve">distinguished name of the </w:t>
      </w:r>
      <w:r w:rsidR="00A02246">
        <w:t xml:space="preserve">domain controller is Fabrikam-DC.fabrikam.com. </w:t>
      </w:r>
    </w:p>
    <w:p w:rsidR="00407B77" w:rsidRDefault="00A02246" w:rsidP="00407B77">
      <w:r>
        <w:t>The second server instance serve</w:t>
      </w:r>
      <w:r w:rsidR="004B45CC">
        <w:t>s</w:t>
      </w:r>
      <w:r>
        <w:t xml:space="preserve"> multiple roles</w:t>
      </w:r>
      <w:r w:rsidR="004B45CC">
        <w:t>,</w:t>
      </w:r>
      <w:r w:rsidR="005D2AFD">
        <w:t xml:space="preserve"> including </w:t>
      </w:r>
      <w:r w:rsidR="004B45CC">
        <w:t xml:space="preserve">the role of </w:t>
      </w:r>
      <w:r w:rsidR="005D2AFD">
        <w:t xml:space="preserve">host for the </w:t>
      </w:r>
      <w:r w:rsidR="00473BDE">
        <w:t xml:space="preserve">Windows </w:t>
      </w:r>
      <w:r>
        <w:t>Azure application development environment</w:t>
      </w:r>
      <w:r w:rsidR="005D2AFD">
        <w:t xml:space="preserve"> and </w:t>
      </w:r>
      <w:r w:rsidR="000F3A46">
        <w:t xml:space="preserve">for </w:t>
      </w:r>
      <w:r>
        <w:t>AD</w:t>
      </w:r>
      <w:r w:rsidR="004B45CC">
        <w:t> </w:t>
      </w:r>
      <w:r>
        <w:t>FS</w:t>
      </w:r>
      <w:r w:rsidR="004B45CC">
        <w:t> </w:t>
      </w:r>
      <w:r>
        <w:t>2</w:t>
      </w:r>
      <w:r w:rsidR="005D2AFD">
        <w:t>.0.</w:t>
      </w:r>
      <w:r w:rsidR="004B45CC">
        <w:t xml:space="preserve"> </w:t>
      </w:r>
      <w:r w:rsidR="002740E8">
        <w:t>This server is named Fabrikam-ADFS.fabrikam.com</w:t>
      </w:r>
      <w:r w:rsidR="004B45CC">
        <w:t>.</w:t>
      </w:r>
      <w:r w:rsidR="002740E8">
        <w:t xml:space="preserve"> </w:t>
      </w:r>
      <w:r w:rsidR="004B45CC">
        <w:t>It is</w:t>
      </w:r>
      <w:r w:rsidR="002740E8">
        <w:t xml:space="preserve"> referred to through</w:t>
      </w:r>
      <w:r w:rsidR="004B45CC">
        <w:t>out</w:t>
      </w:r>
      <w:r w:rsidR="002740E8">
        <w:t xml:space="preserve"> this </w:t>
      </w:r>
      <w:r w:rsidR="004B45CC">
        <w:t xml:space="preserve">paper </w:t>
      </w:r>
      <w:r w:rsidR="002740E8">
        <w:t xml:space="preserve">as Fabrikam-ADFS. </w:t>
      </w:r>
      <w:r>
        <w:t xml:space="preserve">In a production deployment, these three roles would be performed on </w:t>
      </w:r>
      <w:r w:rsidR="005D2AFD">
        <w:t xml:space="preserve">two </w:t>
      </w:r>
      <w:r>
        <w:t>different servers</w:t>
      </w:r>
      <w:r w:rsidR="005D2AFD">
        <w:t xml:space="preserve"> and a workstation</w:t>
      </w:r>
      <w:r>
        <w:t>.</w:t>
      </w:r>
    </w:p>
    <w:p w:rsidR="00407B77" w:rsidRDefault="00407B77" w:rsidP="007B798A">
      <w:pPr>
        <w:pStyle w:val="Heading2"/>
      </w:pPr>
      <w:bookmarkStart w:id="13" w:name="_Toc280725407"/>
      <w:r>
        <w:t>Install</w:t>
      </w:r>
      <w:r w:rsidR="000F3A46">
        <w:t>ing</w:t>
      </w:r>
      <w:r>
        <w:t xml:space="preserve"> </w:t>
      </w:r>
      <w:r w:rsidR="000F3A46">
        <w:t xml:space="preserve">Microsoft </w:t>
      </w:r>
      <w:r>
        <w:t>Visual Studio</w:t>
      </w:r>
      <w:r w:rsidR="000F3A46">
        <w:t>®</w:t>
      </w:r>
      <w:r>
        <w:t xml:space="preserve"> 2010</w:t>
      </w:r>
      <w:bookmarkEnd w:id="13"/>
    </w:p>
    <w:p w:rsidR="00407B77" w:rsidRPr="00407B77" w:rsidRDefault="00407B77">
      <w:r>
        <w:t xml:space="preserve">This </w:t>
      </w:r>
      <w:r w:rsidR="000F3A46">
        <w:t>paper</w:t>
      </w:r>
      <w:r>
        <w:t xml:space="preserve"> assumes that you are using Visual</w:t>
      </w:r>
      <w:r w:rsidR="000F3A46">
        <w:t> </w:t>
      </w:r>
      <w:r>
        <w:t>Studio 2010 as your development environment.</w:t>
      </w:r>
      <w:r w:rsidR="00367B49">
        <w:t xml:space="preserve"> Install Visual Studio 2010</w:t>
      </w:r>
      <w:r w:rsidR="005D2AFD">
        <w:t xml:space="preserve"> Professional</w:t>
      </w:r>
      <w:r w:rsidR="00367B49">
        <w:t xml:space="preserve"> on your development computer</w:t>
      </w:r>
      <w:r w:rsidR="000F3A46">
        <w:t>.</w:t>
      </w:r>
      <w:r w:rsidR="00367B49">
        <w:t xml:space="preserve"> </w:t>
      </w:r>
      <w:r w:rsidR="000F3A46">
        <w:t xml:space="preserve">This can </w:t>
      </w:r>
      <w:r w:rsidR="00367B49">
        <w:t>be a separate instance from the AD</w:t>
      </w:r>
      <w:r w:rsidR="000F3A46">
        <w:t> </w:t>
      </w:r>
      <w:r w:rsidR="00367B49">
        <w:t>FS</w:t>
      </w:r>
      <w:r w:rsidR="000F3A46">
        <w:t> </w:t>
      </w:r>
      <w:r w:rsidR="00367B49">
        <w:t xml:space="preserve">2.0 server, but for the </w:t>
      </w:r>
      <w:r w:rsidR="000F3A46">
        <w:t xml:space="preserve">proof of concept </w:t>
      </w:r>
      <w:r w:rsidR="00367B49">
        <w:t xml:space="preserve">described in this paper </w:t>
      </w:r>
      <w:r w:rsidR="000F3A46">
        <w:t xml:space="preserve">it </w:t>
      </w:r>
      <w:r w:rsidR="00367B49">
        <w:t xml:space="preserve">can just as easily be the same </w:t>
      </w:r>
      <w:r w:rsidR="000F3A46">
        <w:t>computer</w:t>
      </w:r>
      <w:r w:rsidR="00367B49">
        <w:t>.</w:t>
      </w:r>
    </w:p>
    <w:p w:rsidR="008012F6" w:rsidRDefault="00DB25C3" w:rsidP="007B798A">
      <w:pPr>
        <w:pStyle w:val="Heading2"/>
      </w:pPr>
      <w:bookmarkStart w:id="14" w:name="_Toc280725408"/>
      <w:r>
        <w:t>Creat</w:t>
      </w:r>
      <w:r w:rsidR="000F3A46">
        <w:t>ing</w:t>
      </w:r>
      <w:r>
        <w:t xml:space="preserve"> a</w:t>
      </w:r>
      <w:r w:rsidR="00473BDE">
        <w:t xml:space="preserve"> Windows</w:t>
      </w:r>
      <w:r>
        <w:t xml:space="preserve"> Azure</w:t>
      </w:r>
      <w:r w:rsidR="008012F6">
        <w:t xml:space="preserve"> Application</w:t>
      </w:r>
      <w:bookmarkEnd w:id="14"/>
    </w:p>
    <w:p w:rsidR="008012F6" w:rsidRDefault="008012F6" w:rsidP="008012F6">
      <w:r>
        <w:t>Follow steps 1</w:t>
      </w:r>
      <w:r w:rsidR="000F3A46">
        <w:t xml:space="preserve"> through </w:t>
      </w:r>
      <w:r>
        <w:t xml:space="preserve">4 at </w:t>
      </w:r>
      <w:hyperlink r:id="rId14" w:history="1">
        <w:r w:rsidR="00784087">
          <w:rPr>
            <w:rStyle w:val="Hyperlink"/>
            <w:rFonts w:cstheme="minorBidi"/>
          </w:rPr>
          <w:t>Windows Azure</w:t>
        </w:r>
      </w:hyperlink>
      <w:r>
        <w:t xml:space="preserve"> </w:t>
      </w:r>
      <w:r w:rsidR="00784087">
        <w:t>(</w:t>
      </w:r>
      <w:r w:rsidR="00784087" w:rsidRPr="00784087">
        <w:t>http://go.microsoft.com/fwlink/?LinkId=207808</w:t>
      </w:r>
      <w:r w:rsidR="00784087">
        <w:t>)</w:t>
      </w:r>
      <w:r w:rsidR="00784087" w:rsidRPr="00784087">
        <w:t xml:space="preserve"> </w:t>
      </w:r>
      <w:r>
        <w:t>to</w:t>
      </w:r>
      <w:r w:rsidR="00407B77">
        <w:t xml:space="preserve"> set</w:t>
      </w:r>
      <w:r w:rsidR="00784087">
        <w:t xml:space="preserve"> </w:t>
      </w:r>
      <w:r w:rsidR="00407B77">
        <w:t>up the Windows Azure development environment, get an account, and</w:t>
      </w:r>
      <w:r>
        <w:t xml:space="preserve"> create and test a basic </w:t>
      </w:r>
      <w:r w:rsidR="00C05022">
        <w:t xml:space="preserve">“HelloCloud” </w:t>
      </w:r>
      <w:r>
        <w:t xml:space="preserve">web application. </w:t>
      </w:r>
      <w:r w:rsidR="00784087">
        <w:t>You</w:t>
      </w:r>
      <w:r>
        <w:t xml:space="preserve"> then integrate this application with the AD</w:t>
      </w:r>
      <w:r w:rsidR="00784087">
        <w:t> </w:t>
      </w:r>
      <w:r>
        <w:t>FS</w:t>
      </w:r>
      <w:r w:rsidR="00784087">
        <w:t> 2.0</w:t>
      </w:r>
      <w:r>
        <w:t xml:space="preserve"> infrastructure </w:t>
      </w:r>
      <w:r w:rsidR="00784087">
        <w:t xml:space="preserve">that is </w:t>
      </w:r>
      <w:r>
        <w:t>created in the following steps.</w:t>
      </w:r>
    </w:p>
    <w:p w:rsidR="00CE3B0C" w:rsidRPr="007242BA" w:rsidRDefault="00CE3B0C" w:rsidP="008012F6">
      <w:r w:rsidRPr="007D4A0D">
        <w:rPr>
          <w:b/>
        </w:rPr>
        <w:t>Note</w:t>
      </w:r>
      <w:r w:rsidR="00784087">
        <w:t>:</w:t>
      </w:r>
      <w:r>
        <w:t xml:space="preserve"> </w:t>
      </w:r>
      <w:r w:rsidR="004F7D24">
        <w:t>This paper r</w:t>
      </w:r>
      <w:r>
        <w:t>efer</w:t>
      </w:r>
      <w:r w:rsidR="004F7D24">
        <w:t>s</w:t>
      </w:r>
      <w:r>
        <w:t xml:space="preserve"> to </w:t>
      </w:r>
      <w:r w:rsidR="00E358B3">
        <w:t xml:space="preserve">both </w:t>
      </w:r>
      <w:r>
        <w:t xml:space="preserve">the </w:t>
      </w:r>
      <w:r w:rsidR="00E358B3">
        <w:t xml:space="preserve">Visual Studio solution for the </w:t>
      </w:r>
      <w:r>
        <w:t xml:space="preserve">Windows Azure application and </w:t>
      </w:r>
      <w:r w:rsidR="00E358B3">
        <w:t xml:space="preserve">the Windows Azure </w:t>
      </w:r>
      <w:r>
        <w:t xml:space="preserve">service as </w:t>
      </w:r>
      <w:r w:rsidR="00E358B3">
        <w:t>“</w:t>
      </w:r>
      <w:r>
        <w:t>HelloCloudSSO</w:t>
      </w:r>
      <w:r w:rsidR="00E358B3">
        <w:t>”</w:t>
      </w:r>
      <w:r>
        <w:t xml:space="preserve">. </w:t>
      </w:r>
      <w:r w:rsidR="00784087">
        <w:t xml:space="preserve">Because </w:t>
      </w:r>
      <w:r>
        <w:t>all Windows Azure service names must be globally unique</w:t>
      </w:r>
      <w:r w:rsidR="00784087">
        <w:t>,</w:t>
      </w:r>
      <w:r>
        <w:t xml:space="preserve"> you </w:t>
      </w:r>
      <w:r w:rsidR="00784087">
        <w:t>must</w:t>
      </w:r>
      <w:r>
        <w:t xml:space="preserve"> choose a different </w:t>
      </w:r>
      <w:r w:rsidR="00E358B3">
        <w:t xml:space="preserve">Windows Azure </w:t>
      </w:r>
      <w:r>
        <w:t>service name. You can choose to use HelloCloudSSO as the Visual Studio solution name or have it match your Windows Azure service name.</w:t>
      </w:r>
    </w:p>
    <w:p w:rsidR="00F930A9" w:rsidRDefault="00B80DDF" w:rsidP="007B798A">
      <w:pPr>
        <w:pStyle w:val="Heading2"/>
      </w:pPr>
      <w:bookmarkStart w:id="15" w:name="_Toc280725409"/>
      <w:r>
        <w:t>Install and Configure AD</w:t>
      </w:r>
      <w:r w:rsidR="00784087">
        <w:t> </w:t>
      </w:r>
      <w:r>
        <w:t>FS</w:t>
      </w:r>
      <w:r w:rsidR="00C7108C">
        <w:t> </w:t>
      </w:r>
      <w:r>
        <w:t>2.0</w:t>
      </w:r>
      <w:r w:rsidR="00CD3DAE">
        <w:t xml:space="preserve"> and the WIF SDK</w:t>
      </w:r>
      <w:bookmarkEnd w:id="15"/>
    </w:p>
    <w:p w:rsidR="00626117" w:rsidRDefault="00B80DDF" w:rsidP="00F930A9">
      <w:r>
        <w:t>The document</w:t>
      </w:r>
      <w:r w:rsidR="001F2A15">
        <w:t xml:space="preserve"> </w:t>
      </w:r>
      <w:hyperlink r:id="rId15" w:history="1">
        <w:r w:rsidR="00C7108C">
          <w:rPr>
            <w:rStyle w:val="Hyperlink"/>
            <w:rFonts w:cstheme="minorBidi"/>
          </w:rPr>
          <w:t>AD FS </w:t>
        </w:r>
        <w:r w:rsidR="001F2A15" w:rsidRPr="00B80DDF">
          <w:rPr>
            <w:rStyle w:val="Hyperlink"/>
            <w:rFonts w:cstheme="minorBidi"/>
          </w:rPr>
          <w:t>2</w:t>
        </w:r>
        <w:r w:rsidR="00C7108C">
          <w:rPr>
            <w:rStyle w:val="Hyperlink"/>
            <w:rFonts w:cstheme="minorBidi"/>
          </w:rPr>
          <w:t>.0</w:t>
        </w:r>
        <w:r w:rsidR="001F2A15" w:rsidRPr="00B80DDF">
          <w:rPr>
            <w:rStyle w:val="Hyperlink"/>
            <w:rFonts w:cstheme="minorBidi"/>
          </w:rPr>
          <w:t xml:space="preserve"> Federation with a </w:t>
        </w:r>
        <w:r w:rsidR="00C7108C">
          <w:rPr>
            <w:rStyle w:val="Hyperlink"/>
            <w:rFonts w:cstheme="minorBidi"/>
          </w:rPr>
          <w:t>WIF Application Step-b</w:t>
        </w:r>
        <w:r w:rsidR="001F2A15" w:rsidRPr="00B80DDF">
          <w:rPr>
            <w:rStyle w:val="Hyperlink"/>
            <w:rFonts w:cstheme="minorBidi"/>
          </w:rPr>
          <w:t>y-Step Guide</w:t>
        </w:r>
      </w:hyperlink>
      <w:r>
        <w:t xml:space="preserve"> </w:t>
      </w:r>
      <w:r w:rsidR="00C7108C">
        <w:t>(</w:t>
      </w:r>
      <w:r w:rsidR="00C7108C" w:rsidRPr="00C7108C">
        <w:t>http://go.microsoft.com/fwlink/?LinkId=179631</w:t>
      </w:r>
      <w:r w:rsidR="00C7108C">
        <w:t>)</w:t>
      </w:r>
      <w:r>
        <w:t xml:space="preserve"> walks </w:t>
      </w:r>
      <w:r w:rsidR="00B10B0B">
        <w:t>you</w:t>
      </w:r>
      <w:r>
        <w:t xml:space="preserve"> through the installation and configuration of a basic AD</w:t>
      </w:r>
      <w:r w:rsidR="00B10B0B">
        <w:t> </w:t>
      </w:r>
      <w:r>
        <w:t>FS</w:t>
      </w:r>
      <w:r w:rsidR="00B10B0B">
        <w:t> </w:t>
      </w:r>
      <w:r>
        <w:t>2</w:t>
      </w:r>
      <w:r w:rsidR="00B10B0B">
        <w:t>.0</w:t>
      </w:r>
      <w:r>
        <w:t xml:space="preserve"> environment. Use this guide</w:t>
      </w:r>
      <w:r w:rsidR="00B10B0B">
        <w:t>,</w:t>
      </w:r>
      <w:r>
        <w:t xml:space="preserve"> and comp</w:t>
      </w:r>
      <w:r w:rsidR="00A02246">
        <w:t xml:space="preserve">lete all </w:t>
      </w:r>
      <w:r w:rsidR="00B10B0B">
        <w:t xml:space="preserve">the procedures </w:t>
      </w:r>
      <w:r w:rsidR="00A02246">
        <w:t>through step 2</w:t>
      </w:r>
      <w:r w:rsidR="00CD3DAE">
        <w:t xml:space="preserve"> and the portion of step 3 that directs you to install the WIF </w:t>
      </w:r>
      <w:r w:rsidR="00B10B0B">
        <w:t>Software Development Kit (</w:t>
      </w:r>
      <w:r w:rsidR="00CD3DAE">
        <w:t>SDK</w:t>
      </w:r>
      <w:r w:rsidR="00B10B0B">
        <w:t>)</w:t>
      </w:r>
      <w:r w:rsidR="00A02246">
        <w:t xml:space="preserve">. </w:t>
      </w:r>
    </w:p>
    <w:p w:rsidR="00C05022" w:rsidRDefault="00C05022" w:rsidP="007B798A">
      <w:pPr>
        <w:pStyle w:val="Heading2"/>
      </w:pPr>
      <w:bookmarkStart w:id="16" w:name="_Toc280725410"/>
      <w:r>
        <w:t xml:space="preserve">Configure the </w:t>
      </w:r>
      <w:r w:rsidR="00615598">
        <w:t xml:space="preserve">Windows </w:t>
      </w:r>
      <w:r>
        <w:t xml:space="preserve">Azure Application to </w:t>
      </w:r>
      <w:r w:rsidR="00B10B0B">
        <w:t>U</w:t>
      </w:r>
      <w:r>
        <w:t xml:space="preserve">se </w:t>
      </w:r>
      <w:r w:rsidR="00CE3B0C">
        <w:t>SSO</w:t>
      </w:r>
      <w:bookmarkEnd w:id="16"/>
    </w:p>
    <w:p w:rsidR="007242BA" w:rsidRDefault="009013CA" w:rsidP="00F930A9">
      <w:r>
        <w:t xml:space="preserve">Now that you have the </w:t>
      </w:r>
      <w:r w:rsidR="00C05022">
        <w:t>HelloCloud</w:t>
      </w:r>
      <w:r w:rsidR="00893C05">
        <w:t>SSO</w:t>
      </w:r>
      <w:r w:rsidR="00C05022">
        <w:t xml:space="preserve"> application </w:t>
      </w:r>
      <w:r>
        <w:t>and AD</w:t>
      </w:r>
      <w:r w:rsidR="00B10B0B">
        <w:t> </w:t>
      </w:r>
      <w:r>
        <w:t>FS</w:t>
      </w:r>
      <w:r w:rsidR="00B10B0B">
        <w:t> </w:t>
      </w:r>
      <w:r>
        <w:t>2.0 set</w:t>
      </w:r>
      <w:r w:rsidR="00B10B0B">
        <w:t xml:space="preserve"> </w:t>
      </w:r>
      <w:r>
        <w:t xml:space="preserve">up, </w:t>
      </w:r>
      <w:r w:rsidR="00B10B0B">
        <w:t xml:space="preserve">you </w:t>
      </w:r>
      <w:r>
        <w:t xml:space="preserve">can integrate the two by establishing a </w:t>
      </w:r>
      <w:r w:rsidR="00C05022">
        <w:t>trust</w:t>
      </w:r>
      <w:r>
        <w:t>.</w:t>
      </w:r>
      <w:r w:rsidR="00C05022">
        <w:t xml:space="preserve"> </w:t>
      </w:r>
      <w:r>
        <w:t xml:space="preserve">This </w:t>
      </w:r>
      <w:r w:rsidR="00CE3B0C">
        <w:t>enable</w:t>
      </w:r>
      <w:r w:rsidR="00B10B0B">
        <w:t>s</w:t>
      </w:r>
      <w:r w:rsidR="00CE3B0C">
        <w:t xml:space="preserve"> SSO</w:t>
      </w:r>
      <w:r>
        <w:t xml:space="preserve"> to the application using an Active Directory account. </w:t>
      </w:r>
      <w:r w:rsidR="00B10B0B">
        <w:t xml:space="preserve">After </w:t>
      </w:r>
      <w:r>
        <w:t xml:space="preserve">this step is complete, you </w:t>
      </w:r>
      <w:r w:rsidR="00C05022">
        <w:t xml:space="preserve">modify </w:t>
      </w:r>
      <w:r>
        <w:t xml:space="preserve">the application to use WIF to use and </w:t>
      </w:r>
      <w:r w:rsidR="00C05022">
        <w:t xml:space="preserve">display the claim information </w:t>
      </w:r>
      <w:r w:rsidR="00B10B0B">
        <w:t xml:space="preserve">that is </w:t>
      </w:r>
      <w:r w:rsidR="00C05022">
        <w:t xml:space="preserve">sent in the authenticating token. </w:t>
      </w:r>
    </w:p>
    <w:p w:rsidR="00D37CD1" w:rsidRDefault="00182D5C" w:rsidP="00F930A9">
      <w:r>
        <w:t xml:space="preserve">Before </w:t>
      </w:r>
      <w:r w:rsidR="00975DB2">
        <w:t xml:space="preserve">you </w:t>
      </w:r>
      <w:r>
        <w:t xml:space="preserve">publish </w:t>
      </w:r>
      <w:r w:rsidR="00D37CD1">
        <w:t>a</w:t>
      </w:r>
      <w:r w:rsidR="00975DB2">
        <w:t>n</w:t>
      </w:r>
      <w:r w:rsidR="00D37CD1">
        <w:t xml:space="preserve"> </w:t>
      </w:r>
      <w:r w:rsidR="00CE3B0C">
        <w:t xml:space="preserve">SSO </w:t>
      </w:r>
      <w:r w:rsidR="00D37CD1">
        <w:t xml:space="preserve">version of </w:t>
      </w:r>
      <w:r>
        <w:t>HelloCloud</w:t>
      </w:r>
      <w:r w:rsidR="00CE3B0C">
        <w:t>SSO</w:t>
      </w:r>
      <w:r>
        <w:t xml:space="preserve"> to</w:t>
      </w:r>
      <w:r w:rsidR="00473BDE">
        <w:t xml:space="preserve"> Windows </w:t>
      </w:r>
      <w:r>
        <w:t xml:space="preserve">Azure, </w:t>
      </w:r>
      <w:r w:rsidR="00975DB2">
        <w:t xml:space="preserve">you </w:t>
      </w:r>
      <w:r>
        <w:t xml:space="preserve">first configure </w:t>
      </w:r>
      <w:r w:rsidR="00CE3B0C">
        <w:t xml:space="preserve">a </w:t>
      </w:r>
      <w:r w:rsidR="00D37CD1">
        <w:t>trust</w:t>
      </w:r>
      <w:r>
        <w:t xml:space="preserve"> </w:t>
      </w:r>
      <w:r w:rsidR="00CE3B0C">
        <w:t>with AD</w:t>
      </w:r>
      <w:r w:rsidR="00975DB2">
        <w:t> </w:t>
      </w:r>
      <w:r w:rsidR="00CE3B0C">
        <w:t>FS</w:t>
      </w:r>
      <w:r w:rsidR="00975DB2">
        <w:t> </w:t>
      </w:r>
      <w:r w:rsidR="00CE3B0C">
        <w:t xml:space="preserve">2.0 </w:t>
      </w:r>
      <w:r>
        <w:t xml:space="preserve">and then test it </w:t>
      </w:r>
      <w:r w:rsidR="00D37CD1">
        <w:t xml:space="preserve">locally </w:t>
      </w:r>
      <w:r>
        <w:t>using the development fabric. The development fabric simply simulates the Windows Azure fabric on the local computer</w:t>
      </w:r>
      <w:r w:rsidR="00975DB2">
        <w:t>;</w:t>
      </w:r>
      <w:r>
        <w:t xml:space="preserve"> </w:t>
      </w:r>
      <w:r w:rsidR="00975DB2">
        <w:t xml:space="preserve">therefore, </w:t>
      </w:r>
      <w:r>
        <w:t>it</w:t>
      </w:r>
      <w:r w:rsidR="00975DB2">
        <w:t xml:space="preserve"> i</w:t>
      </w:r>
      <w:r>
        <w:t xml:space="preserve">s a useful tool to make sure everything is working right. </w:t>
      </w:r>
      <w:r w:rsidR="00D37CD1">
        <w:t xml:space="preserve">For more </w:t>
      </w:r>
      <w:r w:rsidR="00497CC0">
        <w:t xml:space="preserve">complex </w:t>
      </w:r>
      <w:r w:rsidR="00D37CD1">
        <w:t>web applications</w:t>
      </w:r>
      <w:r w:rsidR="00975DB2">
        <w:t>,</w:t>
      </w:r>
      <w:r w:rsidR="00D37CD1">
        <w:t xml:space="preserve"> it is a requirement that developer</w:t>
      </w:r>
      <w:r w:rsidR="00975DB2">
        <w:t>s</w:t>
      </w:r>
      <w:r w:rsidR="00D37CD1">
        <w:t xml:space="preserve"> be able to test as they develop using the dev fabric</w:t>
      </w:r>
      <w:r w:rsidR="00975DB2">
        <w:t>;</w:t>
      </w:r>
      <w:r w:rsidR="00D37CD1">
        <w:t xml:space="preserve"> </w:t>
      </w:r>
      <w:r w:rsidR="00975DB2">
        <w:t xml:space="preserve">therefore, </w:t>
      </w:r>
      <w:r w:rsidR="00D37CD1">
        <w:t xml:space="preserve">this means that they will </w:t>
      </w:r>
      <w:r w:rsidR="00CE3B0C">
        <w:t xml:space="preserve">need </w:t>
      </w:r>
      <w:r w:rsidR="00D37CD1">
        <w:t xml:space="preserve">to have authentication and authorization working there as well. </w:t>
      </w:r>
    </w:p>
    <w:p w:rsidR="00D37CD1" w:rsidRDefault="00D37CD1" w:rsidP="00D37CD1">
      <w:pPr>
        <w:pStyle w:val="Heading2"/>
      </w:pPr>
      <w:bookmarkStart w:id="17" w:name="_Toc280725411"/>
      <w:r>
        <w:t>Configure HelloCloud</w:t>
      </w:r>
      <w:r w:rsidR="00367B49">
        <w:t>SSO</w:t>
      </w:r>
      <w:r>
        <w:t xml:space="preserve"> to </w:t>
      </w:r>
      <w:r w:rsidR="00975DB2">
        <w:t>U</w:t>
      </w:r>
      <w:r>
        <w:t>se SSL</w:t>
      </w:r>
      <w:bookmarkEnd w:id="17"/>
    </w:p>
    <w:p w:rsidR="00E501BD" w:rsidRDefault="00E358B3" w:rsidP="00E501BD">
      <w:r>
        <w:t xml:space="preserve">SSO </w:t>
      </w:r>
      <w:r w:rsidR="00D37CD1">
        <w:t xml:space="preserve">requires </w:t>
      </w:r>
      <w:r>
        <w:t xml:space="preserve">that </w:t>
      </w:r>
      <w:r w:rsidR="00E54044">
        <w:t xml:space="preserve">the </w:t>
      </w:r>
      <w:r>
        <w:t xml:space="preserve">web </w:t>
      </w:r>
      <w:r w:rsidR="00E54044">
        <w:t>application use HTTPS</w:t>
      </w:r>
      <w:r w:rsidR="00E501BD">
        <w:t xml:space="preserve"> </w:t>
      </w:r>
      <w:r>
        <w:t xml:space="preserve">to </w:t>
      </w:r>
      <w:r w:rsidR="00497CC0">
        <w:t>securely transport security tokens</w:t>
      </w:r>
      <w:r w:rsidR="00D37CD1">
        <w:t xml:space="preserve">. It is possible to configure everything to not use </w:t>
      </w:r>
      <w:r w:rsidR="00E54044">
        <w:t>HTTPS</w:t>
      </w:r>
      <w:r w:rsidR="00975DB2">
        <w:t>.</w:t>
      </w:r>
      <w:r w:rsidR="00D37CD1">
        <w:t xml:space="preserve"> </w:t>
      </w:r>
      <w:r w:rsidR="00975DB2">
        <w:t xml:space="preserve">However, </w:t>
      </w:r>
      <w:r w:rsidR="00D37CD1">
        <w:t>it is</w:t>
      </w:r>
      <w:r w:rsidR="00975DB2">
        <w:t xml:space="preserve"> </w:t>
      </w:r>
      <w:r w:rsidR="00D37CD1">
        <w:t>n</w:t>
      </w:r>
      <w:r w:rsidR="00975DB2">
        <w:t>o</w:t>
      </w:r>
      <w:r w:rsidR="00D37CD1">
        <w:t xml:space="preserve">t worth going through the extra steps </w:t>
      </w:r>
      <w:r w:rsidR="00975DB2">
        <w:t xml:space="preserve">because </w:t>
      </w:r>
      <w:r w:rsidR="00D37CD1">
        <w:t xml:space="preserve">you will have to switch </w:t>
      </w:r>
      <w:r w:rsidR="00E501BD">
        <w:t>eventually</w:t>
      </w:r>
      <w:r w:rsidR="00975DB2">
        <w:t>.</w:t>
      </w:r>
      <w:r w:rsidR="00E501BD">
        <w:t xml:space="preserve"> </w:t>
      </w:r>
    </w:p>
    <w:p w:rsidR="00E94A05" w:rsidRDefault="00E94A05" w:rsidP="00E94A05">
      <w:r>
        <w:t xml:space="preserve">The first step is to create and install a suitable certificate. For the </w:t>
      </w:r>
      <w:r w:rsidR="00975DB2">
        <w:t>proof-of-concept</w:t>
      </w:r>
      <w:r>
        <w:t xml:space="preserve"> environment, a self-signed certificate is the best option. </w:t>
      </w:r>
      <w:r w:rsidR="000B5400">
        <w:t>W</w:t>
      </w:r>
      <w:r w:rsidR="00117EF8">
        <w:t xml:space="preserve">hile </w:t>
      </w:r>
      <w:r w:rsidR="00975DB2">
        <w:t xml:space="preserve">you are </w:t>
      </w:r>
      <w:r w:rsidR="00117EF8">
        <w:t>logged on as a system administrator,</w:t>
      </w:r>
      <w:r>
        <w:t xml:space="preserve"> use the </w:t>
      </w:r>
      <w:r w:rsidR="007243DB" w:rsidRPr="007D4A0D">
        <w:rPr>
          <w:b/>
        </w:rPr>
        <w:t>m</w:t>
      </w:r>
      <w:r w:rsidRPr="007D4A0D">
        <w:rPr>
          <w:b/>
        </w:rPr>
        <w:t>ake</w:t>
      </w:r>
      <w:r w:rsidR="007243DB" w:rsidRPr="007D4A0D">
        <w:rPr>
          <w:b/>
        </w:rPr>
        <w:t>c</w:t>
      </w:r>
      <w:r w:rsidRPr="007D4A0D">
        <w:rPr>
          <w:b/>
        </w:rPr>
        <w:t>ert</w:t>
      </w:r>
      <w:r>
        <w:t xml:space="preserve"> </w:t>
      </w:r>
      <w:r w:rsidR="007243DB">
        <w:t xml:space="preserve">tool </w:t>
      </w:r>
      <w:r w:rsidR="00117EF8">
        <w:t>(</w:t>
      </w:r>
      <w:r w:rsidR="00975DB2">
        <w:t xml:space="preserve">which is </w:t>
      </w:r>
      <w:r w:rsidR="00117EF8">
        <w:t xml:space="preserve">available in the </w:t>
      </w:r>
      <w:hyperlink r:id="rId16" w:history="1">
        <w:r w:rsidR="007243DB">
          <w:rPr>
            <w:rStyle w:val="Hyperlink"/>
            <w:rFonts w:cstheme="minorBidi"/>
          </w:rPr>
          <w:t>Microsoft Windows Software Development Kit</w:t>
        </w:r>
      </w:hyperlink>
      <w:r w:rsidR="009F2ECF">
        <w:rPr>
          <w:rStyle w:val="Hyperlink"/>
          <w:rFonts w:cstheme="minorBidi"/>
        </w:rPr>
        <w:t xml:space="preserve"> (</w:t>
      </w:r>
      <w:r w:rsidR="009F2ECF" w:rsidRPr="009F2ECF">
        <w:rPr>
          <w:rStyle w:val="Hyperlink"/>
          <w:rFonts w:cstheme="minorBidi"/>
        </w:rPr>
        <w:t>http://go.microsoft.com/fwlink/?linkid=84091</w:t>
      </w:r>
      <w:r w:rsidR="009F2ECF">
        <w:rPr>
          <w:rStyle w:val="Hyperlink"/>
          <w:rFonts w:cstheme="minorBidi"/>
        </w:rPr>
        <w:t>)</w:t>
      </w:r>
      <w:r w:rsidR="00117EF8">
        <w:t xml:space="preserve">) </w:t>
      </w:r>
      <w:r>
        <w:t>with the following arguments</w:t>
      </w:r>
      <w:r w:rsidR="000B5400">
        <w:t xml:space="preserve"> to create the certificate</w:t>
      </w:r>
      <w:r>
        <w:t>:</w:t>
      </w:r>
    </w:p>
    <w:p w:rsidR="00E94A05" w:rsidRDefault="00E94A05" w:rsidP="00E94A05">
      <w:r w:rsidRPr="00D134D1">
        <w:t>makecert -r -pe -n "CN=hellocloud</w:t>
      </w:r>
      <w:r>
        <w:t>sso.fabrikam.com</w:t>
      </w:r>
      <w:r w:rsidRPr="00D134D1">
        <w:t>" -b 01/01/2010 -e 01/01/2036 -eku 1.3.6.1.5.5.7.3.1 -ss my -sr localMachine -sky exchange -sp "Microsoft RSA SChannel Cryptographic Provider" -sy 12</w:t>
      </w:r>
    </w:p>
    <w:p w:rsidR="00E94A05" w:rsidRDefault="00E94A05" w:rsidP="007B798A">
      <w:pPr>
        <w:rPr>
          <w:lang w:val="en" w:eastAsia="en-US"/>
        </w:rPr>
      </w:pPr>
      <w:r>
        <w:t xml:space="preserve">Note that you can substitute a different </w:t>
      </w:r>
      <w:r w:rsidR="007243DB">
        <w:t>Domain Name System (</w:t>
      </w:r>
      <w:r>
        <w:t>DNS</w:t>
      </w:r>
      <w:r w:rsidR="007243DB">
        <w:t>)</w:t>
      </w:r>
      <w:r>
        <w:t xml:space="preserve"> address for </w:t>
      </w:r>
      <w:r w:rsidRPr="00D134D1">
        <w:t>hellocloud</w:t>
      </w:r>
      <w:r>
        <w:t>sso.fabrikam.com.</w:t>
      </w:r>
    </w:p>
    <w:p w:rsidR="002F0345" w:rsidRPr="002F0345" w:rsidRDefault="002F0345" w:rsidP="007B798A">
      <w:pPr>
        <w:rPr>
          <w:lang w:val="en" w:eastAsia="en-US"/>
        </w:rPr>
      </w:pPr>
      <w:r>
        <w:rPr>
          <w:lang w:val="en" w:eastAsia="en-US"/>
        </w:rPr>
        <w:t xml:space="preserve">In Windows Azure language, the way to enable the application </w:t>
      </w:r>
      <w:r w:rsidR="007243DB">
        <w:rPr>
          <w:lang w:val="en" w:eastAsia="en-US"/>
        </w:rPr>
        <w:t xml:space="preserve">to use Secure Sockets Layer (SSL) </w:t>
      </w:r>
      <w:r>
        <w:rPr>
          <w:lang w:val="en" w:eastAsia="en-US"/>
        </w:rPr>
        <w:t xml:space="preserve">is to add an HTTPS endpoint. </w:t>
      </w:r>
      <w:r w:rsidRPr="002F0345">
        <w:rPr>
          <w:lang w:val="en" w:eastAsia="en-US"/>
        </w:rPr>
        <w:t>The process to add an HTTP</w:t>
      </w:r>
      <w:r>
        <w:rPr>
          <w:lang w:val="en" w:eastAsia="en-US"/>
        </w:rPr>
        <w:t xml:space="preserve">S endpoint is a </w:t>
      </w:r>
      <w:r w:rsidR="007243DB">
        <w:rPr>
          <w:lang w:val="en" w:eastAsia="en-US"/>
        </w:rPr>
        <w:t>three-</w:t>
      </w:r>
      <w:r>
        <w:rPr>
          <w:lang w:val="en" w:eastAsia="en-US"/>
        </w:rPr>
        <w:t>step process</w:t>
      </w:r>
      <w:r w:rsidR="007243DB">
        <w:rPr>
          <w:lang w:val="en" w:eastAsia="en-US"/>
        </w:rPr>
        <w:t>:</w:t>
      </w:r>
    </w:p>
    <w:p w:rsidR="002F0345" w:rsidRPr="002F0345" w:rsidRDefault="002F0345" w:rsidP="007B798A">
      <w:pPr>
        <w:pStyle w:val="ListParagraph"/>
        <w:numPr>
          <w:ilvl w:val="0"/>
          <w:numId w:val="20"/>
        </w:numPr>
        <w:rPr>
          <w:lang w:val="en" w:eastAsia="en-US"/>
        </w:rPr>
      </w:pPr>
      <w:r w:rsidRPr="002F0345">
        <w:rPr>
          <w:lang w:val="en" w:eastAsia="en-US"/>
        </w:rPr>
        <w:t>Configure the endpoint</w:t>
      </w:r>
      <w:r w:rsidR="007243DB">
        <w:rPr>
          <w:lang w:val="en" w:eastAsia="en-US"/>
        </w:rPr>
        <w:t>.</w:t>
      </w:r>
    </w:p>
    <w:p w:rsidR="002F0345" w:rsidRPr="002F0345" w:rsidRDefault="002F0345" w:rsidP="007B798A">
      <w:pPr>
        <w:pStyle w:val="ListParagraph"/>
        <w:numPr>
          <w:ilvl w:val="0"/>
          <w:numId w:val="20"/>
        </w:numPr>
        <w:rPr>
          <w:lang w:val="en" w:eastAsia="en-US"/>
        </w:rPr>
      </w:pPr>
      <w:r w:rsidRPr="002F0345">
        <w:rPr>
          <w:lang w:val="en" w:eastAsia="en-US"/>
        </w:rPr>
        <w:t xml:space="preserve">Upload the certificate to the </w:t>
      </w:r>
      <w:r w:rsidR="007243DB">
        <w:rPr>
          <w:lang w:val="en" w:eastAsia="en-US"/>
        </w:rPr>
        <w:t>c</w:t>
      </w:r>
      <w:r w:rsidRPr="002F0345">
        <w:rPr>
          <w:lang w:val="en" w:eastAsia="en-US"/>
        </w:rPr>
        <w:t>loud</w:t>
      </w:r>
      <w:r w:rsidR="007243DB">
        <w:rPr>
          <w:lang w:val="en" w:eastAsia="en-US"/>
        </w:rPr>
        <w:t>.</w:t>
      </w:r>
    </w:p>
    <w:p w:rsidR="002F0345" w:rsidRPr="002F0345" w:rsidRDefault="002F0345" w:rsidP="007B798A">
      <w:pPr>
        <w:pStyle w:val="ListParagraph"/>
        <w:numPr>
          <w:ilvl w:val="0"/>
          <w:numId w:val="20"/>
        </w:numPr>
        <w:rPr>
          <w:lang w:val="en" w:eastAsia="en-US"/>
        </w:rPr>
      </w:pPr>
      <w:r w:rsidRPr="002F0345">
        <w:rPr>
          <w:lang w:val="en" w:eastAsia="en-US"/>
        </w:rPr>
        <w:t>Configure the SSL certificate</w:t>
      </w:r>
      <w:r w:rsidR="007243DB">
        <w:rPr>
          <w:lang w:val="en" w:eastAsia="en-US"/>
        </w:rPr>
        <w:t>,</w:t>
      </w:r>
      <w:r w:rsidRPr="002F0345">
        <w:rPr>
          <w:lang w:val="en" w:eastAsia="en-US"/>
        </w:rPr>
        <w:t xml:space="preserve"> and then point the endpoint to that certificate</w:t>
      </w:r>
      <w:r w:rsidR="007243DB">
        <w:rPr>
          <w:lang w:val="en" w:eastAsia="en-US"/>
        </w:rPr>
        <w:t>.</w:t>
      </w:r>
    </w:p>
    <w:p w:rsidR="002F0345" w:rsidRDefault="002F0345" w:rsidP="007B798A">
      <w:pPr>
        <w:rPr>
          <w:lang w:val="en" w:eastAsia="en-US"/>
        </w:rPr>
      </w:pPr>
      <w:r>
        <w:rPr>
          <w:lang w:val="en" w:eastAsia="en-US"/>
        </w:rPr>
        <w:t xml:space="preserve">To make the dev fabric </w:t>
      </w:r>
      <w:r w:rsidR="00C40960">
        <w:rPr>
          <w:lang w:val="en" w:eastAsia="en-US"/>
        </w:rPr>
        <w:t>function</w:t>
      </w:r>
      <w:r>
        <w:rPr>
          <w:lang w:val="en" w:eastAsia="en-US"/>
        </w:rPr>
        <w:t xml:space="preserve"> correctly</w:t>
      </w:r>
      <w:r w:rsidR="00C34CA5">
        <w:rPr>
          <w:lang w:val="en" w:eastAsia="en-US"/>
        </w:rPr>
        <w:t>,</w:t>
      </w:r>
      <w:r>
        <w:rPr>
          <w:lang w:val="en" w:eastAsia="en-US"/>
        </w:rPr>
        <w:t xml:space="preserve"> </w:t>
      </w:r>
      <w:r w:rsidR="00CE1A73">
        <w:rPr>
          <w:lang w:val="en" w:eastAsia="en-US"/>
        </w:rPr>
        <w:t>you</w:t>
      </w:r>
      <w:r>
        <w:rPr>
          <w:lang w:val="en" w:eastAsia="en-US"/>
        </w:rPr>
        <w:t xml:space="preserve"> only </w:t>
      </w:r>
      <w:r w:rsidR="00C34CA5">
        <w:rPr>
          <w:lang w:val="en" w:eastAsia="en-US"/>
        </w:rPr>
        <w:t xml:space="preserve">have </w:t>
      </w:r>
      <w:r>
        <w:rPr>
          <w:lang w:val="en" w:eastAsia="en-US"/>
        </w:rPr>
        <w:t>to perform step 1 for now.</w:t>
      </w:r>
    </w:p>
    <w:p w:rsidR="002F0345" w:rsidRPr="002F0345" w:rsidRDefault="002F0345" w:rsidP="007B798A">
      <w:pPr>
        <w:pStyle w:val="Heading3"/>
        <w:rPr>
          <w:lang w:val="en" w:eastAsia="en-US"/>
        </w:rPr>
      </w:pPr>
      <w:bookmarkStart w:id="18" w:name="_Toc280725412"/>
      <w:r>
        <w:rPr>
          <w:lang w:val="en" w:eastAsia="en-US"/>
        </w:rPr>
        <w:t>Configure the</w:t>
      </w:r>
      <w:r w:rsidRPr="002F0345">
        <w:rPr>
          <w:lang w:val="en" w:eastAsia="en-US"/>
        </w:rPr>
        <w:t xml:space="preserve"> Endpoint</w:t>
      </w:r>
      <w:bookmarkEnd w:id="18"/>
    </w:p>
    <w:p w:rsidR="002F0345" w:rsidRPr="002F0345" w:rsidRDefault="002F0345" w:rsidP="007B798A">
      <w:pPr>
        <w:rPr>
          <w:lang w:val="en" w:eastAsia="en-US"/>
        </w:rPr>
      </w:pPr>
      <w:r w:rsidRPr="002F0345">
        <w:rPr>
          <w:lang w:val="en" w:eastAsia="en-US"/>
        </w:rPr>
        <w:t xml:space="preserve">To configure the endpoint, </w:t>
      </w:r>
      <w:r w:rsidR="00C40960">
        <w:rPr>
          <w:lang w:val="en" w:eastAsia="en-US"/>
        </w:rPr>
        <w:t xml:space="preserve">in </w:t>
      </w:r>
      <w:r w:rsidR="00C40960" w:rsidRPr="00C34CA5">
        <w:rPr>
          <w:lang w:val="en" w:eastAsia="en-US"/>
        </w:rPr>
        <w:t>Solution Explorer</w:t>
      </w:r>
      <w:r w:rsidR="00C40960">
        <w:rPr>
          <w:lang w:val="en" w:eastAsia="en-US"/>
        </w:rPr>
        <w:t>, right</w:t>
      </w:r>
      <w:r w:rsidR="00C34CA5">
        <w:rPr>
          <w:lang w:val="en" w:eastAsia="en-US"/>
        </w:rPr>
        <w:t>-</w:t>
      </w:r>
      <w:r w:rsidR="00C40960">
        <w:rPr>
          <w:lang w:val="en" w:eastAsia="en-US"/>
        </w:rPr>
        <w:t xml:space="preserve">click </w:t>
      </w:r>
      <w:r w:rsidR="00C40960" w:rsidRPr="007D4A0D">
        <w:rPr>
          <w:b/>
          <w:lang w:val="en" w:eastAsia="en-US"/>
        </w:rPr>
        <w:t>WebRole1</w:t>
      </w:r>
      <w:r w:rsidR="00C34CA5">
        <w:rPr>
          <w:lang w:val="en" w:eastAsia="en-US"/>
        </w:rPr>
        <w:t>,</w:t>
      </w:r>
      <w:r w:rsidR="00C40960">
        <w:rPr>
          <w:lang w:val="en" w:eastAsia="en-US"/>
        </w:rPr>
        <w:t xml:space="preserve"> and </w:t>
      </w:r>
      <w:r w:rsidR="00C34CA5">
        <w:rPr>
          <w:lang w:val="en" w:eastAsia="en-US"/>
        </w:rPr>
        <w:t xml:space="preserve">then </w:t>
      </w:r>
      <w:r w:rsidR="00C40960">
        <w:rPr>
          <w:lang w:val="en" w:eastAsia="en-US"/>
        </w:rPr>
        <w:t xml:space="preserve">click </w:t>
      </w:r>
      <w:r w:rsidR="00C40960">
        <w:rPr>
          <w:b/>
          <w:lang w:val="en" w:eastAsia="en-US"/>
        </w:rPr>
        <w:t>Properties</w:t>
      </w:r>
      <w:r w:rsidR="00C40960" w:rsidRPr="00C34CA5">
        <w:rPr>
          <w:lang w:val="en" w:eastAsia="en-US"/>
        </w:rPr>
        <w:t>.</w:t>
      </w:r>
    </w:p>
    <w:p w:rsidR="002F0345" w:rsidRPr="002F0345" w:rsidRDefault="002F0345" w:rsidP="007B798A">
      <w:pPr>
        <w:rPr>
          <w:lang w:val="en" w:eastAsia="en-US"/>
        </w:rPr>
      </w:pPr>
      <w:r>
        <w:rPr>
          <w:noProof/>
          <w:lang w:eastAsia="en-US"/>
        </w:rPr>
        <w:drawing>
          <wp:inline distT="0" distB="0" distL="0" distR="0" wp14:anchorId="541AF122" wp14:editId="28A17D05">
            <wp:extent cx="358140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1400" cy="2657475"/>
                    </a:xfrm>
                    <a:prstGeom prst="rect">
                      <a:avLst/>
                    </a:prstGeom>
                  </pic:spPr>
                </pic:pic>
              </a:graphicData>
            </a:graphic>
          </wp:inline>
        </w:drawing>
      </w:r>
    </w:p>
    <w:p w:rsidR="00C7738E" w:rsidRPr="00BD2FB7" w:rsidRDefault="00C7738E" w:rsidP="00C7738E">
      <w:pPr>
        <w:pStyle w:val="ListParagraph"/>
        <w:numPr>
          <w:ilvl w:val="0"/>
          <w:numId w:val="3"/>
        </w:numPr>
        <w:rPr>
          <w:rStyle w:val="IntenseEmphasis"/>
          <w:b w:val="0"/>
          <w:bCs w:val="0"/>
          <w:i w:val="0"/>
          <w:iCs w:val="0"/>
          <w:color w:val="auto"/>
        </w:rPr>
      </w:pPr>
      <w:r w:rsidRPr="002939A0">
        <w:rPr>
          <w:rStyle w:val="IntenseEmphasis"/>
        </w:rPr>
        <w:t xml:space="preserve">Figure </w:t>
      </w:r>
      <w:r w:rsidR="00A84895">
        <w:rPr>
          <w:rStyle w:val="IntenseEmphasis"/>
        </w:rPr>
        <w:t>4</w:t>
      </w:r>
      <w:r w:rsidRPr="002939A0">
        <w:rPr>
          <w:rStyle w:val="IntenseEmphasis"/>
        </w:rPr>
        <w:t xml:space="preserve"> </w:t>
      </w:r>
      <w:r>
        <w:rPr>
          <w:rStyle w:val="IntenseEmphasis"/>
        </w:rPr>
        <w:t>Properties</w:t>
      </w:r>
    </w:p>
    <w:p w:rsidR="00BD2FB7" w:rsidRPr="007B798A" w:rsidRDefault="00BD2FB7" w:rsidP="00BD2FB7">
      <w:r>
        <w:t xml:space="preserve">In the </w:t>
      </w:r>
      <w:r w:rsidRPr="007B798A">
        <w:rPr>
          <w:b/>
        </w:rPr>
        <w:t>Properties</w:t>
      </w:r>
      <w:r>
        <w:t xml:space="preserve"> window</w:t>
      </w:r>
      <w:r w:rsidR="00893C05">
        <w:t>,</w:t>
      </w:r>
      <w:r>
        <w:t xml:space="preserve"> click </w:t>
      </w:r>
      <w:r>
        <w:rPr>
          <w:b/>
        </w:rPr>
        <w:t>Certificates</w:t>
      </w:r>
      <w:r w:rsidR="00CF2AB3" w:rsidRPr="00CF2AB3">
        <w:t>,</w:t>
      </w:r>
      <w:r w:rsidR="00893C05" w:rsidRPr="00CF2AB3">
        <w:t xml:space="preserve"> </w:t>
      </w:r>
      <w:r w:rsidR="00893C05" w:rsidRPr="000B5400">
        <w:t xml:space="preserve">and then click </w:t>
      </w:r>
      <w:r w:rsidR="00893C05">
        <w:rPr>
          <w:b/>
        </w:rPr>
        <w:t>Add Certificate</w:t>
      </w:r>
      <w:r>
        <w:t>. Provide a friendly name for the certificate</w:t>
      </w:r>
      <w:r w:rsidR="007D3DC6">
        <w:t>,</w:t>
      </w:r>
      <w:r>
        <w:t xml:space="preserve"> and then click the </w:t>
      </w:r>
      <w:r>
        <w:rPr>
          <w:b/>
        </w:rPr>
        <w:t xml:space="preserve">… </w:t>
      </w:r>
      <w:r>
        <w:t xml:space="preserve">button. Select the certificate </w:t>
      </w:r>
      <w:r w:rsidR="007D3DC6">
        <w:t xml:space="preserve">that you </w:t>
      </w:r>
      <w:r>
        <w:t xml:space="preserve">created in the previous step. </w:t>
      </w:r>
    </w:p>
    <w:p w:rsidR="00BD2FB7" w:rsidRPr="007B798A" w:rsidRDefault="00BD2FB7" w:rsidP="00BD2FB7">
      <w:r w:rsidRPr="007B798A">
        <w:rPr>
          <w:noProof/>
          <w:lang w:eastAsia="en-US"/>
        </w:rPr>
        <w:drawing>
          <wp:inline distT="0" distB="0" distL="0" distR="0" wp14:anchorId="5645F039" wp14:editId="541D9884">
            <wp:extent cx="5055944" cy="200995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5944" cy="2009954"/>
                    </a:xfrm>
                    <a:prstGeom prst="rect">
                      <a:avLst/>
                    </a:prstGeom>
                  </pic:spPr>
                </pic:pic>
              </a:graphicData>
            </a:graphic>
          </wp:inline>
        </w:drawing>
      </w:r>
    </w:p>
    <w:p w:rsidR="00BD2FB7" w:rsidRDefault="00BD2FB7" w:rsidP="00BD2FB7">
      <w:pPr>
        <w:rPr>
          <w:rStyle w:val="IntenseEmphasis"/>
        </w:rPr>
      </w:pPr>
      <w:r w:rsidRPr="002939A0">
        <w:rPr>
          <w:rStyle w:val="IntenseEmphasis"/>
        </w:rPr>
        <w:t xml:space="preserve">Figure </w:t>
      </w:r>
      <w:r w:rsidR="00947F4C">
        <w:rPr>
          <w:rStyle w:val="IntenseEmphasis"/>
        </w:rPr>
        <w:t>5</w:t>
      </w:r>
      <w:r w:rsidRPr="002939A0">
        <w:rPr>
          <w:rStyle w:val="IntenseEmphasis"/>
        </w:rPr>
        <w:t xml:space="preserve"> </w:t>
      </w:r>
      <w:r>
        <w:rPr>
          <w:rStyle w:val="IntenseEmphasis"/>
        </w:rPr>
        <w:t xml:space="preserve">Add </w:t>
      </w:r>
      <w:r w:rsidR="007D3DC6">
        <w:rPr>
          <w:rStyle w:val="IntenseEmphasis"/>
        </w:rPr>
        <w:t xml:space="preserve">an </w:t>
      </w:r>
      <w:r>
        <w:rPr>
          <w:rStyle w:val="IntenseEmphasis"/>
        </w:rPr>
        <w:t xml:space="preserve">SSL </w:t>
      </w:r>
      <w:r w:rsidR="00D31EDC">
        <w:rPr>
          <w:rStyle w:val="IntenseEmphasis"/>
        </w:rPr>
        <w:t>c</w:t>
      </w:r>
      <w:r>
        <w:rPr>
          <w:rStyle w:val="IntenseEmphasis"/>
        </w:rPr>
        <w:t xml:space="preserve">ertificate to </w:t>
      </w:r>
      <w:r w:rsidR="007D3DC6">
        <w:rPr>
          <w:rStyle w:val="IntenseEmphasis"/>
        </w:rPr>
        <w:t xml:space="preserve">the </w:t>
      </w:r>
      <w:r>
        <w:rPr>
          <w:rStyle w:val="IntenseEmphasis"/>
        </w:rPr>
        <w:t xml:space="preserve">HTTPS </w:t>
      </w:r>
      <w:r w:rsidR="00D31EDC">
        <w:rPr>
          <w:rStyle w:val="IntenseEmphasis"/>
        </w:rPr>
        <w:t>e</w:t>
      </w:r>
      <w:r>
        <w:rPr>
          <w:rStyle w:val="IntenseEmphasis"/>
        </w:rPr>
        <w:t>ndpoint</w:t>
      </w:r>
    </w:p>
    <w:p w:rsidR="00BD2FB7" w:rsidRPr="000911CE" w:rsidRDefault="00BD2FB7" w:rsidP="00BD2FB7">
      <w:pPr>
        <w:rPr>
          <w:noProof/>
          <w:lang w:eastAsia="en-US"/>
        </w:rPr>
      </w:pPr>
      <w:r>
        <w:rPr>
          <w:noProof/>
          <w:lang w:eastAsia="en-US"/>
        </w:rPr>
        <w:t xml:space="preserve">Click </w:t>
      </w:r>
      <w:r>
        <w:rPr>
          <w:b/>
          <w:noProof/>
          <w:lang w:eastAsia="en-US"/>
        </w:rPr>
        <w:t>Endpoints</w:t>
      </w:r>
      <w:r w:rsidR="00D31EDC" w:rsidRPr="00D31EDC">
        <w:t>,</w:t>
      </w:r>
      <w:r w:rsidRPr="00D31EDC">
        <w:t xml:space="preserve"> </w:t>
      </w:r>
      <w:r>
        <w:rPr>
          <w:noProof/>
          <w:lang w:eastAsia="en-US"/>
        </w:rPr>
        <w:t xml:space="preserve">and </w:t>
      </w:r>
      <w:r w:rsidR="00D31EDC">
        <w:rPr>
          <w:noProof/>
          <w:lang w:eastAsia="en-US"/>
        </w:rPr>
        <w:t xml:space="preserve">then </w:t>
      </w:r>
      <w:r w:rsidR="00D31EDC">
        <w:rPr>
          <w:lang w:val="en" w:eastAsia="en-US"/>
        </w:rPr>
        <w:t>select</w:t>
      </w:r>
      <w:r w:rsidR="00D31EDC" w:rsidRPr="002F0345">
        <w:rPr>
          <w:lang w:val="en" w:eastAsia="en-US"/>
        </w:rPr>
        <w:t xml:space="preserve"> </w:t>
      </w:r>
      <w:r w:rsidR="00566BCF" w:rsidRPr="002F0345">
        <w:rPr>
          <w:lang w:val="en" w:eastAsia="en-US"/>
        </w:rPr>
        <w:t xml:space="preserve">the </w:t>
      </w:r>
      <w:r w:rsidR="00566BCF" w:rsidRPr="007B798A">
        <w:rPr>
          <w:b/>
          <w:lang w:val="en" w:eastAsia="en-US"/>
        </w:rPr>
        <w:t>HTTPS</w:t>
      </w:r>
      <w:r w:rsidR="00566BCF">
        <w:rPr>
          <w:lang w:val="en" w:eastAsia="en-US"/>
        </w:rPr>
        <w:t xml:space="preserve"> </w:t>
      </w:r>
      <w:r w:rsidR="00566BCF" w:rsidRPr="002F0345">
        <w:rPr>
          <w:lang w:val="en" w:eastAsia="en-US"/>
        </w:rPr>
        <w:t>check</w:t>
      </w:r>
      <w:r w:rsidR="00D31EDC">
        <w:rPr>
          <w:lang w:val="en" w:eastAsia="en-US"/>
        </w:rPr>
        <w:t xml:space="preserve"> </w:t>
      </w:r>
      <w:r w:rsidR="00566BCF" w:rsidRPr="002F0345">
        <w:rPr>
          <w:lang w:val="en" w:eastAsia="en-US"/>
        </w:rPr>
        <w:t>box.</w:t>
      </w:r>
      <w:r w:rsidR="00566BCF">
        <w:rPr>
          <w:lang w:val="en" w:eastAsia="en-US"/>
        </w:rPr>
        <w:t xml:space="preserve"> </w:t>
      </w:r>
      <w:r w:rsidR="00566BCF">
        <w:rPr>
          <w:noProof/>
          <w:lang w:eastAsia="en-US"/>
        </w:rPr>
        <w:t>S</w:t>
      </w:r>
      <w:r>
        <w:rPr>
          <w:noProof/>
          <w:lang w:eastAsia="en-US"/>
        </w:rPr>
        <w:t xml:space="preserve">elect the certificate </w:t>
      </w:r>
      <w:r w:rsidR="00D31EDC">
        <w:rPr>
          <w:noProof/>
          <w:lang w:eastAsia="en-US"/>
        </w:rPr>
        <w:t xml:space="preserve">that </w:t>
      </w:r>
      <w:r>
        <w:rPr>
          <w:noProof/>
          <w:lang w:eastAsia="en-US"/>
        </w:rPr>
        <w:t xml:space="preserve">you just added to the </w:t>
      </w:r>
      <w:r w:rsidR="00D31EDC">
        <w:rPr>
          <w:noProof/>
          <w:lang w:eastAsia="en-US"/>
        </w:rPr>
        <w:t>e</w:t>
      </w:r>
      <w:r>
        <w:rPr>
          <w:noProof/>
          <w:lang w:eastAsia="en-US"/>
        </w:rPr>
        <w:t xml:space="preserve">ndpoint in the </w:t>
      </w:r>
      <w:r>
        <w:rPr>
          <w:b/>
          <w:noProof/>
          <w:lang w:eastAsia="en-US"/>
        </w:rPr>
        <w:t>SSL certificate name</w:t>
      </w:r>
      <w:r>
        <w:rPr>
          <w:noProof/>
          <w:lang w:eastAsia="en-US"/>
        </w:rPr>
        <w:t xml:space="preserve"> drop-down</w:t>
      </w:r>
      <w:r w:rsidR="00D31EDC">
        <w:rPr>
          <w:noProof/>
          <w:lang w:eastAsia="en-US"/>
        </w:rPr>
        <w:t xml:space="preserve"> list</w:t>
      </w:r>
      <w:r>
        <w:rPr>
          <w:noProof/>
          <w:lang w:eastAsia="en-US"/>
        </w:rPr>
        <w:t>.</w:t>
      </w:r>
    </w:p>
    <w:p w:rsidR="00BD2FB7" w:rsidRDefault="00BD2FB7" w:rsidP="00BD2FB7">
      <w:pPr>
        <w:rPr>
          <w:rStyle w:val="IntenseEmphasis"/>
          <w:i w:val="0"/>
        </w:rPr>
      </w:pPr>
      <w:r>
        <w:rPr>
          <w:noProof/>
          <w:lang w:eastAsia="en-US"/>
        </w:rPr>
        <w:drawing>
          <wp:inline distT="0" distB="0" distL="0" distR="0" wp14:anchorId="0E70E9AE" wp14:editId="1CC17701">
            <wp:extent cx="4408007" cy="21220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5761" cy="2121017"/>
                    </a:xfrm>
                    <a:prstGeom prst="rect">
                      <a:avLst/>
                    </a:prstGeom>
                  </pic:spPr>
                </pic:pic>
              </a:graphicData>
            </a:graphic>
          </wp:inline>
        </w:drawing>
      </w:r>
    </w:p>
    <w:p w:rsidR="00BD2FB7" w:rsidRPr="000911CE" w:rsidRDefault="00BD2FB7" w:rsidP="00BD2FB7">
      <w:pPr>
        <w:rPr>
          <w:rStyle w:val="IntenseEmphasis"/>
        </w:rPr>
      </w:pPr>
      <w:r w:rsidRPr="002939A0">
        <w:rPr>
          <w:rStyle w:val="IntenseEmphasis"/>
        </w:rPr>
        <w:t xml:space="preserve">Figure </w:t>
      </w:r>
      <w:r w:rsidR="00947F4C">
        <w:rPr>
          <w:rStyle w:val="IntenseEmphasis"/>
        </w:rPr>
        <w:t>6</w:t>
      </w:r>
      <w:r w:rsidRPr="002939A0">
        <w:rPr>
          <w:rStyle w:val="IntenseEmphasis"/>
        </w:rPr>
        <w:t xml:space="preserve"> </w:t>
      </w:r>
      <w:r w:rsidR="00566BCF">
        <w:rPr>
          <w:rStyle w:val="IntenseEmphasis"/>
        </w:rPr>
        <w:t xml:space="preserve">Endpoints </w:t>
      </w:r>
      <w:r w:rsidR="00D31EDC">
        <w:rPr>
          <w:rStyle w:val="IntenseEmphasis"/>
        </w:rPr>
        <w:t>c</w:t>
      </w:r>
      <w:r w:rsidR="00566BCF">
        <w:rPr>
          <w:rStyle w:val="IntenseEmphasis"/>
        </w:rPr>
        <w:t>onfiguration</w:t>
      </w:r>
    </w:p>
    <w:p w:rsidR="002F0345" w:rsidRPr="002F0345" w:rsidRDefault="00C7738E" w:rsidP="007B798A">
      <w:pPr>
        <w:rPr>
          <w:lang w:val="en" w:eastAsia="en-US"/>
        </w:rPr>
      </w:pPr>
      <w:r>
        <w:rPr>
          <w:lang w:val="en" w:eastAsia="en-US"/>
        </w:rPr>
        <w:t>Click</w:t>
      </w:r>
      <w:r w:rsidR="002F0345" w:rsidRPr="002F0345">
        <w:rPr>
          <w:lang w:val="en" w:eastAsia="en-US"/>
        </w:rPr>
        <w:t xml:space="preserve"> </w:t>
      </w:r>
      <w:r w:rsidR="002F0345" w:rsidRPr="007B798A">
        <w:rPr>
          <w:b/>
          <w:lang w:val="en" w:eastAsia="en-US"/>
        </w:rPr>
        <w:t>Configuration</w:t>
      </w:r>
      <w:r w:rsidR="00D31EDC" w:rsidRPr="00D31EDC">
        <w:t>,</w:t>
      </w:r>
      <w:r w:rsidR="002F0345" w:rsidRPr="002F0345">
        <w:rPr>
          <w:lang w:val="en" w:eastAsia="en-US"/>
        </w:rPr>
        <w:t xml:space="preserve"> </w:t>
      </w:r>
      <w:r w:rsidR="00207DAC">
        <w:rPr>
          <w:lang w:val="en" w:eastAsia="en-US"/>
        </w:rPr>
        <w:t xml:space="preserve">and </w:t>
      </w:r>
      <w:r w:rsidR="00D31EDC">
        <w:rPr>
          <w:lang w:val="en" w:eastAsia="en-US"/>
        </w:rPr>
        <w:t>clear</w:t>
      </w:r>
      <w:r w:rsidR="00D31EDC" w:rsidRPr="002F0345">
        <w:rPr>
          <w:lang w:val="en" w:eastAsia="en-US"/>
        </w:rPr>
        <w:t xml:space="preserve"> </w:t>
      </w:r>
      <w:r w:rsidR="002F0345" w:rsidRPr="002F0345">
        <w:rPr>
          <w:lang w:val="en" w:eastAsia="en-US"/>
        </w:rPr>
        <w:t xml:space="preserve">the </w:t>
      </w:r>
      <w:r w:rsidR="002F0345" w:rsidRPr="007D4A0D">
        <w:rPr>
          <w:b/>
          <w:lang w:val="en" w:eastAsia="en-US"/>
        </w:rPr>
        <w:t>Launch browser for: HTTP endpoint</w:t>
      </w:r>
      <w:r w:rsidR="002F0345" w:rsidRPr="002F0345">
        <w:rPr>
          <w:lang w:val="en" w:eastAsia="en-US"/>
        </w:rPr>
        <w:t xml:space="preserve"> </w:t>
      </w:r>
      <w:r>
        <w:rPr>
          <w:lang w:val="en" w:eastAsia="en-US"/>
        </w:rPr>
        <w:t>check</w:t>
      </w:r>
      <w:r w:rsidR="00D31EDC">
        <w:rPr>
          <w:lang w:val="en" w:eastAsia="en-US"/>
        </w:rPr>
        <w:t xml:space="preserve"> </w:t>
      </w:r>
      <w:r>
        <w:rPr>
          <w:lang w:val="en" w:eastAsia="en-US"/>
        </w:rPr>
        <w:t>box.</w:t>
      </w:r>
      <w:r w:rsidR="002F0345" w:rsidRPr="002F0345">
        <w:rPr>
          <w:lang w:val="en" w:eastAsia="en-US"/>
        </w:rPr>
        <w:t xml:space="preserve"> </w:t>
      </w:r>
      <w:r>
        <w:rPr>
          <w:lang w:val="en" w:eastAsia="en-US"/>
        </w:rPr>
        <w:t>O</w:t>
      </w:r>
      <w:r w:rsidR="002F0345" w:rsidRPr="002F0345">
        <w:rPr>
          <w:lang w:val="en" w:eastAsia="en-US"/>
        </w:rPr>
        <w:t>n run</w:t>
      </w:r>
      <w:r w:rsidR="00D31EDC">
        <w:rPr>
          <w:lang w:val="en" w:eastAsia="en-US"/>
        </w:rPr>
        <w:t>ning</w:t>
      </w:r>
      <w:r w:rsidR="002F0345" w:rsidRPr="002F0345">
        <w:rPr>
          <w:lang w:val="en" w:eastAsia="en-US"/>
        </w:rPr>
        <w:t xml:space="preserve"> or debug</w:t>
      </w:r>
      <w:r w:rsidR="00D31EDC">
        <w:rPr>
          <w:lang w:val="en" w:eastAsia="en-US"/>
        </w:rPr>
        <w:t>ging</w:t>
      </w:r>
      <w:r w:rsidR="002F0345" w:rsidRPr="002F0345">
        <w:rPr>
          <w:lang w:val="en" w:eastAsia="en-US"/>
        </w:rPr>
        <w:t xml:space="preserve"> of the </w:t>
      </w:r>
      <w:r>
        <w:rPr>
          <w:lang w:val="en" w:eastAsia="en-US"/>
        </w:rPr>
        <w:t>application in the dev fabric</w:t>
      </w:r>
      <w:r w:rsidR="002F0345" w:rsidRPr="002F0345">
        <w:rPr>
          <w:lang w:val="en" w:eastAsia="en-US"/>
        </w:rPr>
        <w:t xml:space="preserve">, the default browser will be launched </w:t>
      </w:r>
      <w:r w:rsidR="00D31EDC" w:rsidRPr="002F0345">
        <w:rPr>
          <w:lang w:val="en" w:eastAsia="en-US"/>
        </w:rPr>
        <w:t xml:space="preserve">only </w:t>
      </w:r>
      <w:r w:rsidR="002F0345" w:rsidRPr="002F0345">
        <w:rPr>
          <w:lang w:val="en" w:eastAsia="en-US"/>
        </w:rPr>
        <w:t>for the HTTPS endpoint.</w:t>
      </w:r>
    </w:p>
    <w:p w:rsidR="002F0345" w:rsidRPr="002F0345" w:rsidRDefault="00C40960" w:rsidP="007B798A">
      <w:pPr>
        <w:rPr>
          <w:lang w:val="en" w:eastAsia="en-US"/>
        </w:rPr>
      </w:pPr>
      <w:r>
        <w:rPr>
          <w:noProof/>
          <w:lang w:eastAsia="en-US"/>
        </w:rPr>
        <w:drawing>
          <wp:inline distT="0" distB="0" distL="0" distR="0" wp14:anchorId="44FF1D15" wp14:editId="0A0B7F8E">
            <wp:extent cx="4173134" cy="233775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72502" cy="2337405"/>
                    </a:xfrm>
                    <a:prstGeom prst="rect">
                      <a:avLst/>
                    </a:prstGeom>
                  </pic:spPr>
                </pic:pic>
              </a:graphicData>
            </a:graphic>
          </wp:inline>
        </w:drawing>
      </w:r>
    </w:p>
    <w:p w:rsidR="00C7738E" w:rsidRDefault="00C7738E" w:rsidP="00C7738E">
      <w:pPr>
        <w:pStyle w:val="ListParagraph"/>
        <w:numPr>
          <w:ilvl w:val="0"/>
          <w:numId w:val="3"/>
        </w:numPr>
      </w:pPr>
      <w:r w:rsidRPr="002939A0">
        <w:rPr>
          <w:rStyle w:val="IntenseEmphasis"/>
        </w:rPr>
        <w:t xml:space="preserve">Figure </w:t>
      </w:r>
      <w:r w:rsidR="00947F4C">
        <w:rPr>
          <w:rStyle w:val="IntenseEmphasis"/>
        </w:rPr>
        <w:t>7</w:t>
      </w:r>
      <w:r w:rsidRPr="002939A0">
        <w:rPr>
          <w:rStyle w:val="IntenseEmphasis"/>
        </w:rPr>
        <w:t xml:space="preserve"> </w:t>
      </w:r>
      <w:r>
        <w:rPr>
          <w:rStyle w:val="IntenseEmphasis"/>
        </w:rPr>
        <w:t xml:space="preserve">Launch </w:t>
      </w:r>
      <w:r w:rsidR="006910A6">
        <w:rPr>
          <w:rStyle w:val="IntenseEmphasis"/>
        </w:rPr>
        <w:t>b</w:t>
      </w:r>
      <w:r>
        <w:rPr>
          <w:rStyle w:val="IntenseEmphasis"/>
        </w:rPr>
        <w:t>rowser for HTTPS endpoint</w:t>
      </w:r>
      <w:r w:rsidR="001D55D1">
        <w:rPr>
          <w:rStyle w:val="IntenseEmphasis"/>
        </w:rPr>
        <w:t xml:space="preserve"> </w:t>
      </w:r>
      <w:r w:rsidR="006910A6">
        <w:rPr>
          <w:rStyle w:val="IntenseEmphasis"/>
        </w:rPr>
        <w:t>c</w:t>
      </w:r>
      <w:r w:rsidR="001D55D1">
        <w:rPr>
          <w:rStyle w:val="IntenseEmphasis"/>
        </w:rPr>
        <w:t>onfiguration</w:t>
      </w:r>
    </w:p>
    <w:p w:rsidR="00207DAC" w:rsidRDefault="001D55D1" w:rsidP="00524D86">
      <w:r>
        <w:t>At this point you can run the application from Visual Studio</w:t>
      </w:r>
      <w:r w:rsidR="006910A6">
        <w:t>.</w:t>
      </w:r>
      <w:r>
        <w:t xml:space="preserve"> </w:t>
      </w:r>
      <w:r w:rsidR="006910A6">
        <w:t>T</w:t>
      </w:r>
      <w:r>
        <w:t>he browser open</w:t>
      </w:r>
      <w:r w:rsidR="006910A6">
        <w:t>s</w:t>
      </w:r>
      <w:r>
        <w:t xml:space="preserve"> to the HTTPS endpoint, for example</w:t>
      </w:r>
      <w:r w:rsidR="006910A6">
        <w:t>,</w:t>
      </w:r>
      <w:r>
        <w:t xml:space="preserve"> </w:t>
      </w:r>
      <w:r w:rsidRPr="007B798A">
        <w:t>https://127.0.0.1:44</w:t>
      </w:r>
      <w:r w:rsidR="00787D34">
        <w:t>9</w:t>
      </w:r>
      <w:r>
        <w:t xml:space="preserve">. </w:t>
      </w:r>
      <w:r w:rsidR="00083479">
        <w:t xml:space="preserve">Note the port number </w:t>
      </w:r>
      <w:r w:rsidR="006910A6">
        <w:t xml:space="preserve">that is </w:t>
      </w:r>
      <w:r w:rsidR="00083479">
        <w:t>used</w:t>
      </w:r>
      <w:r w:rsidR="006910A6">
        <w:t>;</w:t>
      </w:r>
      <w:r w:rsidR="00083479">
        <w:t xml:space="preserve"> </w:t>
      </w:r>
      <w:r w:rsidR="006910A6">
        <w:t>you</w:t>
      </w:r>
      <w:r w:rsidR="00083479">
        <w:t xml:space="preserve"> will need</w:t>
      </w:r>
      <w:r w:rsidR="006910A6">
        <w:t xml:space="preserve"> this number</w:t>
      </w:r>
      <w:r w:rsidR="00083479">
        <w:t xml:space="preserve"> in a subsequent step. </w:t>
      </w:r>
      <w:r>
        <w:t xml:space="preserve">If </w:t>
      </w:r>
      <w:r w:rsidRPr="00A80337">
        <w:t>I</w:t>
      </w:r>
      <w:r w:rsidR="006910A6" w:rsidRPr="00A80337">
        <w:t xml:space="preserve">nternet </w:t>
      </w:r>
      <w:r w:rsidRPr="00A80337">
        <w:t>E</w:t>
      </w:r>
      <w:r w:rsidR="006910A6" w:rsidRPr="00A80337">
        <w:t>xplorer</w:t>
      </w:r>
      <w:r w:rsidR="00A80337">
        <w:rPr>
          <w:rFonts w:cstheme="minorHAnsi"/>
        </w:rPr>
        <w:t>®</w:t>
      </w:r>
      <w:r>
        <w:t xml:space="preserve"> is your default browser, it display</w:t>
      </w:r>
      <w:r w:rsidR="006910A6">
        <w:t>s</w:t>
      </w:r>
      <w:r>
        <w:t xml:space="preserve"> a certificate warning because the self-signed certificate </w:t>
      </w:r>
      <w:r w:rsidR="006910A6">
        <w:t>that</w:t>
      </w:r>
      <w:r>
        <w:t xml:space="preserve"> the Windows</w:t>
      </w:r>
      <w:r w:rsidR="0087169A">
        <w:t> </w:t>
      </w:r>
      <w:r>
        <w:t>Azure tool</w:t>
      </w:r>
      <w:r w:rsidR="006910A6">
        <w:t xml:space="preserve"> created</w:t>
      </w:r>
      <w:r>
        <w:t xml:space="preserve"> is not trusted.</w:t>
      </w:r>
    </w:p>
    <w:p w:rsidR="00E501BD" w:rsidRDefault="00EB20DF" w:rsidP="007B798A">
      <w:pPr>
        <w:pStyle w:val="Heading1"/>
      </w:pPr>
      <w:bookmarkStart w:id="19" w:name="_Toc280725413"/>
      <w:r>
        <w:t xml:space="preserve">Add </w:t>
      </w:r>
      <w:r w:rsidR="00887404">
        <w:t>SSO</w:t>
      </w:r>
      <w:r>
        <w:t xml:space="preserve"> to </w:t>
      </w:r>
      <w:r w:rsidR="00E501BD">
        <w:t>the HelloCloud</w:t>
      </w:r>
      <w:r w:rsidR="00E358B3">
        <w:t>SSO</w:t>
      </w:r>
      <w:r w:rsidR="00E501BD">
        <w:t xml:space="preserve"> Application</w:t>
      </w:r>
      <w:bookmarkEnd w:id="19"/>
    </w:p>
    <w:p w:rsidR="001E05F7" w:rsidRDefault="00887404" w:rsidP="007B798A">
      <w:r>
        <w:t>To a</w:t>
      </w:r>
      <w:r w:rsidR="001E05F7">
        <w:t>dd SSO to the HelloCloudSSO application</w:t>
      </w:r>
      <w:r>
        <w:t>,</w:t>
      </w:r>
      <w:r w:rsidR="001E05F7">
        <w:t xml:space="preserve"> do the following:</w:t>
      </w:r>
    </w:p>
    <w:p w:rsidR="00F860AD" w:rsidRDefault="00F860AD" w:rsidP="007B798A">
      <w:pPr>
        <w:pStyle w:val="ListParagraph"/>
        <w:numPr>
          <w:ilvl w:val="0"/>
          <w:numId w:val="18"/>
        </w:numPr>
      </w:pPr>
      <w:r>
        <w:t>Add a hosts file mapping for the dev fabric application URL</w:t>
      </w:r>
    </w:p>
    <w:p w:rsidR="001E05F7" w:rsidRDefault="001E05F7" w:rsidP="007B798A">
      <w:pPr>
        <w:pStyle w:val="ListParagraph"/>
        <w:numPr>
          <w:ilvl w:val="0"/>
          <w:numId w:val="18"/>
        </w:numPr>
      </w:pPr>
      <w:r>
        <w:t xml:space="preserve">Add an STS </w:t>
      </w:r>
      <w:r w:rsidR="00887404">
        <w:t>r</w:t>
      </w:r>
      <w:r>
        <w:t>eference to the application</w:t>
      </w:r>
    </w:p>
    <w:p w:rsidR="001E05F7" w:rsidRDefault="001E05F7" w:rsidP="007B798A">
      <w:pPr>
        <w:pStyle w:val="ListParagraph"/>
        <w:numPr>
          <w:ilvl w:val="0"/>
          <w:numId w:val="18"/>
        </w:numPr>
      </w:pPr>
      <w:r>
        <w:t xml:space="preserve">Add a </w:t>
      </w:r>
      <w:r w:rsidR="00887404">
        <w:t>r</w:t>
      </w:r>
      <w:r>
        <w:t xml:space="preserve">elying </w:t>
      </w:r>
      <w:r w:rsidR="00887404">
        <w:t>p</w:t>
      </w:r>
      <w:r>
        <w:t xml:space="preserve">arty </w:t>
      </w:r>
      <w:r w:rsidR="00887404">
        <w:t>t</w:t>
      </w:r>
      <w:r>
        <w:t>rust to AD</w:t>
      </w:r>
      <w:r w:rsidR="00887404">
        <w:t> </w:t>
      </w:r>
      <w:r>
        <w:t>FS</w:t>
      </w:r>
      <w:r w:rsidR="00887404">
        <w:t> </w:t>
      </w:r>
      <w:r>
        <w:t>2.0</w:t>
      </w:r>
    </w:p>
    <w:p w:rsidR="001E05F7" w:rsidRDefault="001E05F7" w:rsidP="007B798A">
      <w:pPr>
        <w:pStyle w:val="ListParagraph"/>
        <w:numPr>
          <w:ilvl w:val="0"/>
          <w:numId w:val="18"/>
        </w:numPr>
      </w:pPr>
      <w:r>
        <w:t xml:space="preserve">Configure </w:t>
      </w:r>
      <w:r w:rsidR="00887404">
        <w:t>c</w:t>
      </w:r>
      <w:r>
        <w:t xml:space="preserve">laim </w:t>
      </w:r>
      <w:r w:rsidR="00887404">
        <w:t>r</w:t>
      </w:r>
      <w:r>
        <w:t>ules for the application</w:t>
      </w:r>
    </w:p>
    <w:p w:rsidR="001E05F7" w:rsidRDefault="001E05F7" w:rsidP="007B798A">
      <w:pPr>
        <w:pStyle w:val="ListParagraph"/>
        <w:numPr>
          <w:ilvl w:val="0"/>
          <w:numId w:val="18"/>
        </w:numPr>
      </w:pPr>
      <w:r>
        <w:t xml:space="preserve">Add a </w:t>
      </w:r>
      <w:r w:rsidR="00887404">
        <w:t>r</w:t>
      </w:r>
      <w:r>
        <w:t xml:space="preserve">equest </w:t>
      </w:r>
      <w:r w:rsidR="00887404">
        <w:t>v</w:t>
      </w:r>
      <w:r>
        <w:t>alidator</w:t>
      </w:r>
    </w:p>
    <w:p w:rsidR="001E05F7" w:rsidRPr="001E05F7" w:rsidRDefault="00492987" w:rsidP="007B798A">
      <w:pPr>
        <w:pStyle w:val="ListParagraph"/>
        <w:numPr>
          <w:ilvl w:val="0"/>
          <w:numId w:val="18"/>
        </w:numPr>
      </w:pPr>
      <w:r>
        <w:t>Configure the application to use WIF and display claims</w:t>
      </w:r>
    </w:p>
    <w:p w:rsidR="00F860AD" w:rsidRDefault="00F860AD" w:rsidP="007B798A">
      <w:pPr>
        <w:pStyle w:val="Heading2"/>
      </w:pPr>
      <w:bookmarkStart w:id="20" w:name="_Toc280725414"/>
      <w:r>
        <w:t xml:space="preserve">Add </w:t>
      </w:r>
      <w:r w:rsidR="00887404">
        <w:t xml:space="preserve">a </w:t>
      </w:r>
      <w:r>
        <w:t xml:space="preserve">Hosts File Mapping </w:t>
      </w:r>
      <w:r w:rsidR="00787D34">
        <w:t xml:space="preserve">for </w:t>
      </w:r>
      <w:r w:rsidR="00887404">
        <w:t xml:space="preserve">the </w:t>
      </w:r>
      <w:r w:rsidR="00787D34">
        <w:t>Dev Fabric Environment</w:t>
      </w:r>
      <w:bookmarkEnd w:id="20"/>
    </w:p>
    <w:p w:rsidR="00F860AD" w:rsidRDefault="00E60061" w:rsidP="007B798A">
      <w:r>
        <w:t>T</w:t>
      </w:r>
      <w:r w:rsidR="00F860AD">
        <w:t>o enable consistent access to the HelloCloudSSO application</w:t>
      </w:r>
      <w:r w:rsidR="00887404">
        <w:t>,</w:t>
      </w:r>
      <w:r w:rsidR="00F860AD">
        <w:t xml:space="preserve"> you create a mapping in the local hosts file to map a friendly application name to the dev fabric localhost IP address.</w:t>
      </w:r>
    </w:p>
    <w:p w:rsidR="00F860AD" w:rsidRDefault="00F860AD" w:rsidP="00F860AD">
      <w:r>
        <w:t xml:space="preserve">On the development </w:t>
      </w:r>
      <w:r w:rsidR="00887404">
        <w:t>computer</w:t>
      </w:r>
      <w:r>
        <w:t>, open the /windows/system32/drivers/etc/hosts file</w:t>
      </w:r>
      <w:r w:rsidR="008A7B83">
        <w:t>,</w:t>
      </w:r>
      <w:r>
        <w:t xml:space="preserve"> and add the following line using the localhost IP address and the friendly DNS name of the application:</w:t>
      </w:r>
    </w:p>
    <w:p w:rsidR="00F860AD" w:rsidRDefault="00F860AD" w:rsidP="007B798A">
      <w:pPr>
        <w:pStyle w:val="ppCodeIndent"/>
      </w:pPr>
      <w:r>
        <w:t># name mapping for Windows Azure Dev Fabric</w:t>
      </w:r>
    </w:p>
    <w:p w:rsidR="00F860AD" w:rsidRDefault="00F860AD" w:rsidP="007B798A">
      <w:pPr>
        <w:pStyle w:val="ppCodeIndent"/>
      </w:pPr>
      <w:r>
        <w:t>127.0.0.1    hellocloudsso.fabrikam.com</w:t>
      </w:r>
    </w:p>
    <w:p w:rsidR="00F860AD" w:rsidRPr="00F860AD" w:rsidRDefault="00F860AD" w:rsidP="00F860AD">
      <w:r>
        <w:t>Save the hosts file.</w:t>
      </w:r>
    </w:p>
    <w:p w:rsidR="00492987" w:rsidRDefault="00492987" w:rsidP="007B798A">
      <w:pPr>
        <w:pStyle w:val="Heading2"/>
      </w:pPr>
      <w:bookmarkStart w:id="21" w:name="_Toc280725415"/>
      <w:r>
        <w:t xml:space="preserve">Add </w:t>
      </w:r>
      <w:r w:rsidR="00887404">
        <w:t xml:space="preserve">an </w:t>
      </w:r>
      <w:r>
        <w:t>STS Reference to the Application</w:t>
      </w:r>
      <w:bookmarkEnd w:id="21"/>
    </w:p>
    <w:p w:rsidR="00D37CD1" w:rsidRDefault="00D37CD1" w:rsidP="00D37CD1">
      <w:r>
        <w:t>In Visual Studio</w:t>
      </w:r>
      <w:r w:rsidR="00887404">
        <w:t>,</w:t>
      </w:r>
      <w:r>
        <w:t xml:space="preserve"> with the HelloCloud</w:t>
      </w:r>
      <w:r w:rsidR="00F860AD">
        <w:t>SSO</w:t>
      </w:r>
      <w:r>
        <w:t xml:space="preserve"> project loaded,</w:t>
      </w:r>
      <w:r w:rsidR="001C6870">
        <w:t xml:space="preserve"> right-click the </w:t>
      </w:r>
      <w:r w:rsidR="001C6870" w:rsidRPr="001C6870">
        <w:rPr>
          <w:b/>
        </w:rPr>
        <w:t>HelloCloud</w:t>
      </w:r>
      <w:r w:rsidR="00E358B3">
        <w:rPr>
          <w:b/>
        </w:rPr>
        <w:t>SSO</w:t>
      </w:r>
      <w:r w:rsidR="001C6870">
        <w:t xml:space="preserve"> project</w:t>
      </w:r>
      <w:r w:rsidR="00887404">
        <w:t>,</w:t>
      </w:r>
      <w:r w:rsidR="001C6870">
        <w:t xml:space="preserve"> and then</w:t>
      </w:r>
      <w:r w:rsidRPr="00182D5C">
        <w:t xml:space="preserve"> click</w:t>
      </w:r>
      <w:r w:rsidR="001C6870">
        <w:t xml:space="preserve"> </w:t>
      </w:r>
      <w:r w:rsidR="001C6870">
        <w:rPr>
          <w:b/>
        </w:rPr>
        <w:t>Add STS Reference</w:t>
      </w:r>
      <w:r w:rsidRPr="00887404">
        <w:t>.</w:t>
      </w:r>
    </w:p>
    <w:p w:rsidR="00990F09" w:rsidRDefault="00990F09" w:rsidP="00F930A9"/>
    <w:p w:rsidR="00990F09" w:rsidRDefault="00990F09" w:rsidP="00F930A9">
      <w:r>
        <w:rPr>
          <w:noProof/>
          <w:lang w:eastAsia="en-US"/>
        </w:rPr>
        <w:drawing>
          <wp:inline distT="0" distB="0" distL="0" distR="0" wp14:anchorId="762924A7" wp14:editId="2370121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0E3CDF" w:rsidRDefault="000E3CDF" w:rsidP="00F930A9">
      <w:r>
        <w:rPr>
          <w:rStyle w:val="IntenseEmphasis"/>
        </w:rPr>
        <w:t xml:space="preserve">Figure </w:t>
      </w:r>
      <w:r w:rsidR="00947F4C">
        <w:rPr>
          <w:rStyle w:val="IntenseEmphasis"/>
        </w:rPr>
        <w:t>8</w:t>
      </w:r>
      <w:r>
        <w:rPr>
          <w:rStyle w:val="IntenseEmphasis"/>
        </w:rPr>
        <w:t xml:space="preserve"> Add </w:t>
      </w:r>
      <w:r w:rsidR="00816620">
        <w:rPr>
          <w:rStyle w:val="IntenseEmphasis"/>
        </w:rPr>
        <w:t xml:space="preserve">an </w:t>
      </w:r>
      <w:r>
        <w:rPr>
          <w:rStyle w:val="IntenseEmphasis"/>
        </w:rPr>
        <w:t xml:space="preserve">STS </w:t>
      </w:r>
      <w:r w:rsidR="00816620">
        <w:rPr>
          <w:rStyle w:val="IntenseEmphasis"/>
        </w:rPr>
        <w:t>r</w:t>
      </w:r>
      <w:r>
        <w:rPr>
          <w:rStyle w:val="IntenseEmphasis"/>
        </w:rPr>
        <w:t>eference in Visual Studio 2010</w:t>
      </w:r>
    </w:p>
    <w:p w:rsidR="001C6870" w:rsidRDefault="001C6870" w:rsidP="00913B6C">
      <w:r>
        <w:t xml:space="preserve">The Federation Utility </w:t>
      </w:r>
      <w:r w:rsidR="00913B6C">
        <w:t>w</w:t>
      </w:r>
      <w:r>
        <w:t>izard</w:t>
      </w:r>
      <w:r w:rsidR="00B5502F">
        <w:t xml:space="preserve"> (FedUtil)</w:t>
      </w:r>
      <w:r>
        <w:t xml:space="preserve"> </w:t>
      </w:r>
      <w:r w:rsidR="00887404">
        <w:t>starts.</w:t>
      </w:r>
      <w:r>
        <w:t xml:space="preserve"> </w:t>
      </w:r>
      <w:r w:rsidR="00887404">
        <w:t>N</w:t>
      </w:r>
      <w:r>
        <w:t>ow</w:t>
      </w:r>
      <w:r w:rsidR="00887404">
        <w:t>, you</w:t>
      </w:r>
      <w:r>
        <w:t xml:space="preserve"> configure a trust relationship between the HelloCloud</w:t>
      </w:r>
      <w:r w:rsidR="00893C05">
        <w:t>SSO</w:t>
      </w:r>
      <w:r>
        <w:t xml:space="preserve"> application and the AD</w:t>
      </w:r>
      <w:r w:rsidR="00887404">
        <w:t> </w:t>
      </w:r>
      <w:r>
        <w:t>FS</w:t>
      </w:r>
      <w:r w:rsidR="00887404">
        <w:t> </w:t>
      </w:r>
      <w:r>
        <w:t>2.0 server.</w:t>
      </w:r>
      <w:r w:rsidR="00854C9A">
        <w:t xml:space="preserve"> In the Federation Utility Wizard, provide the path to the application’s web.config file and the application URI</w:t>
      </w:r>
      <w:r w:rsidR="00887404">
        <w:t xml:space="preserve"> that was</w:t>
      </w:r>
      <w:r w:rsidR="00854C9A">
        <w:t xml:space="preserve"> </w:t>
      </w:r>
      <w:r w:rsidR="008D704D">
        <w:t xml:space="preserve">composed using the friendly application name and the </w:t>
      </w:r>
      <w:r w:rsidR="00854C9A">
        <w:t>dev fabric</w:t>
      </w:r>
      <w:r w:rsidR="008D704D">
        <w:t xml:space="preserve"> port number</w:t>
      </w:r>
      <w:r w:rsidR="00854C9A">
        <w:t>.</w:t>
      </w:r>
    </w:p>
    <w:p w:rsidR="00F21182" w:rsidRDefault="00F860AD" w:rsidP="00F930A9">
      <w:r>
        <w:rPr>
          <w:noProof/>
          <w:lang w:eastAsia="en-US"/>
        </w:rPr>
        <w:drawing>
          <wp:inline distT="0" distB="0" distL="0" distR="0" wp14:anchorId="1D735DF8" wp14:editId="6DE8A37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57700"/>
                    </a:xfrm>
                    <a:prstGeom prst="rect">
                      <a:avLst/>
                    </a:prstGeom>
                  </pic:spPr>
                </pic:pic>
              </a:graphicData>
            </a:graphic>
          </wp:inline>
        </w:drawing>
      </w:r>
      <w:r>
        <w:rPr>
          <w:noProof/>
          <w:lang w:eastAsia="en-US"/>
        </w:rPr>
        <w:t xml:space="preserve"> </w:t>
      </w:r>
    </w:p>
    <w:p w:rsidR="000E3CDF" w:rsidRDefault="000E3CDF" w:rsidP="00225BCF">
      <w:r>
        <w:rPr>
          <w:rStyle w:val="IntenseEmphasis"/>
        </w:rPr>
        <w:t xml:space="preserve">Figure </w:t>
      </w:r>
      <w:r w:rsidR="00947F4C">
        <w:rPr>
          <w:rStyle w:val="IntenseEmphasis"/>
        </w:rPr>
        <w:t>9</w:t>
      </w:r>
      <w:r>
        <w:rPr>
          <w:rStyle w:val="IntenseEmphasis"/>
        </w:rPr>
        <w:t xml:space="preserve"> Federation Utility </w:t>
      </w:r>
      <w:r w:rsidR="00B177B6">
        <w:rPr>
          <w:rStyle w:val="IntenseEmphasis"/>
        </w:rPr>
        <w:t>wizard</w:t>
      </w:r>
      <w:r w:rsidR="0073434E">
        <w:rPr>
          <w:rStyle w:val="IntenseEmphasis"/>
        </w:rPr>
        <w:t>—a</w:t>
      </w:r>
      <w:r>
        <w:rPr>
          <w:rStyle w:val="IntenseEmphasis"/>
        </w:rPr>
        <w:t xml:space="preserve">pplication </w:t>
      </w:r>
      <w:r w:rsidR="0073434E">
        <w:rPr>
          <w:rStyle w:val="IntenseEmphasis"/>
        </w:rPr>
        <w:t>c</w:t>
      </w:r>
      <w:r>
        <w:rPr>
          <w:rStyle w:val="IntenseEmphasis"/>
        </w:rPr>
        <w:t>onfiguration</w:t>
      </w:r>
    </w:p>
    <w:p w:rsidR="00225BCF" w:rsidRDefault="00225BCF" w:rsidP="00225BCF"/>
    <w:p w:rsidR="00854C9A" w:rsidRPr="007B798A" w:rsidRDefault="00816620" w:rsidP="00225BCF">
      <w:pPr>
        <w:rPr>
          <w:b/>
        </w:rPr>
      </w:pPr>
      <w:r>
        <w:t>T</w:t>
      </w:r>
      <w:r w:rsidR="00854C9A">
        <w:t xml:space="preserve">o configure the </w:t>
      </w:r>
      <w:r>
        <w:t>STS</w:t>
      </w:r>
      <w:r w:rsidRPr="00816620">
        <w:t xml:space="preserve">, </w:t>
      </w:r>
      <w:r>
        <w:t xml:space="preserve">click </w:t>
      </w:r>
      <w:r>
        <w:rPr>
          <w:b/>
        </w:rPr>
        <w:t>Next</w:t>
      </w:r>
      <w:r w:rsidR="00854C9A" w:rsidRPr="00816620">
        <w:t xml:space="preserve">. </w:t>
      </w:r>
    </w:p>
    <w:p w:rsidR="00987AF5" w:rsidRDefault="00DC050F" w:rsidP="00F930A9">
      <w:r>
        <w:rPr>
          <w:noProof/>
          <w:lang w:eastAsia="en-US"/>
        </w:rPr>
        <w:drawing>
          <wp:inline distT="0" distB="0" distL="0" distR="0" wp14:anchorId="10D52604" wp14:editId="5C202A10">
            <wp:extent cx="59436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57700"/>
                    </a:xfrm>
                    <a:prstGeom prst="rect">
                      <a:avLst/>
                    </a:prstGeom>
                  </pic:spPr>
                </pic:pic>
              </a:graphicData>
            </a:graphic>
          </wp:inline>
        </w:drawing>
      </w:r>
    </w:p>
    <w:p w:rsidR="000E3CDF" w:rsidRDefault="000E3CDF" w:rsidP="000E3CDF">
      <w:r>
        <w:rPr>
          <w:rStyle w:val="IntenseEmphasis"/>
        </w:rPr>
        <w:t xml:space="preserve">Figure </w:t>
      </w:r>
      <w:r w:rsidR="00947F4C">
        <w:rPr>
          <w:rStyle w:val="IntenseEmphasis"/>
        </w:rPr>
        <w:t>10</w:t>
      </w:r>
      <w:r>
        <w:rPr>
          <w:rStyle w:val="IntenseEmphasis"/>
        </w:rPr>
        <w:t xml:space="preserve"> Federation Utility </w:t>
      </w:r>
      <w:r w:rsidR="00B177B6">
        <w:rPr>
          <w:rStyle w:val="IntenseEmphasis"/>
        </w:rPr>
        <w:t>wizard</w:t>
      </w:r>
      <w:r w:rsidR="00816620">
        <w:rPr>
          <w:rStyle w:val="IntenseEmphasis"/>
        </w:rPr>
        <w:t>—s</w:t>
      </w:r>
      <w:r>
        <w:rPr>
          <w:rStyle w:val="IntenseEmphasis"/>
        </w:rPr>
        <w:t>pecify STS</w:t>
      </w:r>
    </w:p>
    <w:p w:rsidR="00F21182" w:rsidRPr="00854C9A" w:rsidRDefault="000E3CDF" w:rsidP="00F930A9">
      <w:r>
        <w:t xml:space="preserve">Click </w:t>
      </w:r>
      <w:r>
        <w:rPr>
          <w:b/>
        </w:rPr>
        <w:t>Use an existing STS</w:t>
      </w:r>
      <w:r w:rsidR="00816620" w:rsidRPr="00816620">
        <w:t>,</w:t>
      </w:r>
      <w:r>
        <w:t xml:space="preserve"> and the</w:t>
      </w:r>
      <w:r w:rsidR="006A4249">
        <w:t>n</w:t>
      </w:r>
      <w:r>
        <w:t xml:space="preserve"> provide the URL </w:t>
      </w:r>
      <w:r w:rsidR="00566BCF">
        <w:t xml:space="preserve">of </w:t>
      </w:r>
      <w:r>
        <w:t>the AD</w:t>
      </w:r>
      <w:r w:rsidR="00816620">
        <w:t> </w:t>
      </w:r>
      <w:r>
        <w:t>FS server in your environment.</w:t>
      </w:r>
      <w:r w:rsidR="00854C9A">
        <w:t xml:space="preserve"> </w:t>
      </w:r>
      <w:r w:rsidR="00816620">
        <w:t>To locate and validate the URL of the federation metadata document, c</w:t>
      </w:r>
      <w:r w:rsidR="00854C9A">
        <w:t xml:space="preserve">lick </w:t>
      </w:r>
      <w:r w:rsidR="00854C9A">
        <w:rPr>
          <w:b/>
        </w:rPr>
        <w:t>Test location</w:t>
      </w:r>
      <w:r w:rsidR="00854C9A">
        <w:t xml:space="preserve">. </w:t>
      </w:r>
      <w:r w:rsidR="00816620">
        <w:t>To configure certificate chain validation, c</w:t>
      </w:r>
      <w:r w:rsidR="00854C9A">
        <w:t xml:space="preserve">lick </w:t>
      </w:r>
      <w:r w:rsidR="00854C9A">
        <w:rPr>
          <w:b/>
        </w:rPr>
        <w:t>Next</w:t>
      </w:r>
      <w:r w:rsidR="00854C9A">
        <w:t>.</w:t>
      </w:r>
    </w:p>
    <w:p w:rsidR="00F21182" w:rsidRDefault="00F21182" w:rsidP="00F930A9">
      <w:r>
        <w:rPr>
          <w:noProof/>
          <w:lang w:eastAsia="en-US"/>
        </w:rPr>
        <w:drawing>
          <wp:inline distT="0" distB="0" distL="0" distR="0" wp14:anchorId="58FA9402" wp14:editId="200CF5A8">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57700"/>
                    </a:xfrm>
                    <a:prstGeom prst="rect">
                      <a:avLst/>
                    </a:prstGeom>
                  </pic:spPr>
                </pic:pic>
              </a:graphicData>
            </a:graphic>
          </wp:inline>
        </w:drawing>
      </w:r>
    </w:p>
    <w:p w:rsidR="000E3CDF" w:rsidRDefault="000E3CDF" w:rsidP="00F930A9">
      <w:pPr>
        <w:rPr>
          <w:rStyle w:val="IntenseEmphasis"/>
        </w:rPr>
      </w:pPr>
      <w:r>
        <w:rPr>
          <w:rStyle w:val="IntenseEmphasis"/>
        </w:rPr>
        <w:t>Figure</w:t>
      </w:r>
      <w:r w:rsidR="00947F4C">
        <w:rPr>
          <w:rStyle w:val="IntenseEmphasis"/>
        </w:rPr>
        <w:t xml:space="preserve"> 11</w:t>
      </w:r>
      <w:r>
        <w:rPr>
          <w:rStyle w:val="IntenseEmphasis"/>
        </w:rPr>
        <w:t xml:space="preserve"> Federation Utility Wizard</w:t>
      </w:r>
      <w:r w:rsidR="0061109C">
        <w:rPr>
          <w:rStyle w:val="IntenseEmphasis"/>
        </w:rPr>
        <w:t>—</w:t>
      </w:r>
      <w:r w:rsidR="00DC0EA0">
        <w:rPr>
          <w:rStyle w:val="IntenseEmphasis"/>
        </w:rPr>
        <w:t>c</w:t>
      </w:r>
      <w:r>
        <w:rPr>
          <w:rStyle w:val="IntenseEmphasis"/>
        </w:rPr>
        <w:t xml:space="preserve">ertificate </w:t>
      </w:r>
      <w:r w:rsidR="00DC0EA0">
        <w:rPr>
          <w:rStyle w:val="IntenseEmphasis"/>
        </w:rPr>
        <w:t>c</w:t>
      </w:r>
      <w:r>
        <w:rPr>
          <w:rStyle w:val="IntenseEmphasis"/>
        </w:rPr>
        <w:t xml:space="preserve">hain </w:t>
      </w:r>
      <w:r w:rsidR="00DC0EA0">
        <w:rPr>
          <w:rStyle w:val="IntenseEmphasis"/>
        </w:rPr>
        <w:t>v</w:t>
      </w:r>
      <w:r>
        <w:rPr>
          <w:rStyle w:val="IntenseEmphasis"/>
        </w:rPr>
        <w:t>alidation</w:t>
      </w:r>
    </w:p>
    <w:p w:rsidR="000E3CDF" w:rsidRDefault="000E3CDF" w:rsidP="000E3CDF">
      <w:pPr>
        <w:rPr>
          <w:noProof/>
          <w:lang w:eastAsia="en-US"/>
        </w:rPr>
      </w:pPr>
      <w:r>
        <w:rPr>
          <w:noProof/>
          <w:lang w:eastAsia="en-US"/>
        </w:rPr>
        <w:t xml:space="preserve">Click </w:t>
      </w:r>
      <w:r w:rsidRPr="000E3CDF">
        <w:rPr>
          <w:b/>
          <w:noProof/>
          <w:lang w:eastAsia="en-US"/>
        </w:rPr>
        <w:t>Disable certificate chain validation</w:t>
      </w:r>
      <w:r w:rsidR="00A80337">
        <w:rPr>
          <w:b/>
          <w:noProof/>
          <w:lang w:eastAsia="en-US"/>
        </w:rPr>
        <w:t>,</w:t>
      </w:r>
      <w:r>
        <w:rPr>
          <w:noProof/>
          <w:lang w:eastAsia="en-US"/>
        </w:rPr>
        <w:t xml:space="preserve"> and </w:t>
      </w:r>
      <w:r w:rsidR="00A80337">
        <w:rPr>
          <w:noProof/>
          <w:lang w:eastAsia="en-US"/>
        </w:rPr>
        <w:t xml:space="preserve">then </w:t>
      </w:r>
      <w:r>
        <w:rPr>
          <w:noProof/>
          <w:lang w:eastAsia="en-US"/>
        </w:rPr>
        <w:t xml:space="preserve">click </w:t>
      </w:r>
      <w:r w:rsidRPr="000E3CDF">
        <w:rPr>
          <w:b/>
          <w:noProof/>
          <w:lang w:eastAsia="en-US"/>
        </w:rPr>
        <w:t>Next</w:t>
      </w:r>
      <w:r>
        <w:rPr>
          <w:noProof/>
          <w:lang w:eastAsia="en-US"/>
        </w:rPr>
        <w:t>.</w:t>
      </w:r>
    </w:p>
    <w:p w:rsidR="00F21182" w:rsidRDefault="00F21182" w:rsidP="00F930A9">
      <w:r>
        <w:rPr>
          <w:noProof/>
          <w:lang w:eastAsia="en-US"/>
        </w:rPr>
        <w:drawing>
          <wp:inline distT="0" distB="0" distL="0" distR="0" wp14:anchorId="2C38FB35" wp14:editId="2109FD8B">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57700"/>
                    </a:xfrm>
                    <a:prstGeom prst="rect">
                      <a:avLst/>
                    </a:prstGeom>
                  </pic:spPr>
                </pic:pic>
              </a:graphicData>
            </a:graphic>
          </wp:inline>
        </w:drawing>
      </w:r>
    </w:p>
    <w:p w:rsidR="000E3CDF" w:rsidRDefault="000E3CDF" w:rsidP="00F930A9">
      <w:r>
        <w:rPr>
          <w:rStyle w:val="IntenseEmphasis"/>
        </w:rPr>
        <w:t xml:space="preserve">Figure </w:t>
      </w:r>
      <w:r w:rsidR="00947F4C">
        <w:rPr>
          <w:rStyle w:val="IntenseEmphasis"/>
        </w:rPr>
        <w:t>12</w:t>
      </w:r>
      <w:r>
        <w:rPr>
          <w:rStyle w:val="IntenseEmphasis"/>
        </w:rPr>
        <w:t xml:space="preserve"> Federation Utility Wizard – Security </w:t>
      </w:r>
      <w:r w:rsidR="00DC0EA0">
        <w:rPr>
          <w:rStyle w:val="IntenseEmphasis"/>
        </w:rPr>
        <w:t>t</w:t>
      </w:r>
      <w:r>
        <w:rPr>
          <w:rStyle w:val="IntenseEmphasis"/>
        </w:rPr>
        <w:t xml:space="preserve">oken </w:t>
      </w:r>
      <w:r w:rsidR="00DC0EA0">
        <w:rPr>
          <w:rStyle w:val="IntenseEmphasis"/>
        </w:rPr>
        <w:t>e</w:t>
      </w:r>
      <w:r>
        <w:rPr>
          <w:rStyle w:val="IntenseEmphasis"/>
        </w:rPr>
        <w:t>ncryption</w:t>
      </w:r>
    </w:p>
    <w:p w:rsidR="00F21182" w:rsidRDefault="000E3CDF" w:rsidP="00F930A9">
      <w:r>
        <w:t xml:space="preserve">Click </w:t>
      </w:r>
      <w:r>
        <w:rPr>
          <w:b/>
        </w:rPr>
        <w:t xml:space="preserve">No </w:t>
      </w:r>
      <w:r w:rsidRPr="000E3CDF">
        <w:rPr>
          <w:b/>
        </w:rPr>
        <w:t>encryption</w:t>
      </w:r>
      <w:r w:rsidR="00A80337">
        <w:rPr>
          <w:b/>
        </w:rPr>
        <w:t>,</w:t>
      </w:r>
      <w:r>
        <w:t xml:space="preserve"> and then c</w:t>
      </w:r>
      <w:r w:rsidR="00F21182" w:rsidRPr="000E3CDF">
        <w:t>lick</w:t>
      </w:r>
      <w:r w:rsidR="00F21182">
        <w:t xml:space="preserve"> </w:t>
      </w:r>
      <w:r w:rsidR="00F21182" w:rsidRPr="000E3CDF">
        <w:rPr>
          <w:b/>
        </w:rPr>
        <w:t>Next</w:t>
      </w:r>
      <w:r w:rsidR="00F21182">
        <w:t xml:space="preserve"> to complete the Fed</w:t>
      </w:r>
      <w:r w:rsidR="00D92FA1">
        <w:t xml:space="preserve">eration </w:t>
      </w:r>
      <w:r w:rsidR="00F21182">
        <w:t>Util</w:t>
      </w:r>
      <w:r w:rsidR="00D92FA1">
        <w:t>ity</w:t>
      </w:r>
      <w:r w:rsidR="00F21182">
        <w:t xml:space="preserve"> </w:t>
      </w:r>
      <w:r w:rsidR="00D92FA1">
        <w:t>W</w:t>
      </w:r>
      <w:r w:rsidR="00F21182">
        <w:t>izard.</w:t>
      </w:r>
    </w:p>
    <w:p w:rsidR="00F21182" w:rsidRDefault="00680B49" w:rsidP="00680B49">
      <w:pPr>
        <w:pStyle w:val="Heading2"/>
      </w:pPr>
      <w:bookmarkStart w:id="22" w:name="_Toc280725416"/>
      <w:r>
        <w:t xml:space="preserve">Add a Relying Party </w:t>
      </w:r>
      <w:r w:rsidR="00EB20DF">
        <w:t xml:space="preserve">Trust </w:t>
      </w:r>
      <w:r>
        <w:t>to AD</w:t>
      </w:r>
      <w:r w:rsidR="00DC0EA0">
        <w:t> </w:t>
      </w:r>
      <w:r>
        <w:t>FS</w:t>
      </w:r>
      <w:bookmarkEnd w:id="22"/>
    </w:p>
    <w:p w:rsidR="00680B49" w:rsidRDefault="00680B49" w:rsidP="00680B49">
      <w:r>
        <w:t>If you run the HelloCloud</w:t>
      </w:r>
      <w:r w:rsidR="00C26EE7">
        <w:t>SSO</w:t>
      </w:r>
      <w:r>
        <w:t xml:space="preserve"> application in the dev fabric </w:t>
      </w:r>
      <w:r w:rsidR="00A80337">
        <w:t xml:space="preserve">environment </w:t>
      </w:r>
      <w:r>
        <w:t xml:space="preserve">at this point, it will exhibit a change in behavior. When the application </w:t>
      </w:r>
      <w:r w:rsidR="00D92FA1">
        <w:t>opens</w:t>
      </w:r>
      <w:r>
        <w:t>, the Windows Security dialog</w:t>
      </w:r>
      <w:r w:rsidR="00A80337">
        <w:t xml:space="preserve"> box</w:t>
      </w:r>
      <w:r>
        <w:t xml:space="preserve"> </w:t>
      </w:r>
      <w:r w:rsidR="00D92FA1">
        <w:t>appears</w:t>
      </w:r>
      <w:r>
        <w:t xml:space="preserve"> and prompts for credentials. If you enter valid credentials, the following message will </w:t>
      </w:r>
      <w:r w:rsidR="00D92FA1">
        <w:t>appear</w:t>
      </w:r>
      <w:r w:rsidR="00A80337">
        <w:t>.</w:t>
      </w:r>
    </w:p>
    <w:p w:rsidR="00680B49" w:rsidRDefault="00680B49" w:rsidP="00680B49">
      <w:r>
        <w:rPr>
          <w:noProof/>
          <w:lang w:eastAsia="en-US"/>
        </w:rPr>
        <w:drawing>
          <wp:inline distT="0" distB="0" distL="0" distR="0" wp14:anchorId="17507672" wp14:editId="04DCA8B1">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02000"/>
                    </a:xfrm>
                    <a:prstGeom prst="rect">
                      <a:avLst/>
                    </a:prstGeom>
                  </pic:spPr>
                </pic:pic>
              </a:graphicData>
            </a:graphic>
          </wp:inline>
        </w:drawing>
      </w:r>
    </w:p>
    <w:p w:rsidR="000E3CDF" w:rsidRDefault="000E3CDF" w:rsidP="00680B49">
      <w:r>
        <w:rPr>
          <w:rStyle w:val="IntenseEmphasis"/>
        </w:rPr>
        <w:t xml:space="preserve">Figure </w:t>
      </w:r>
      <w:r w:rsidR="00947F4C">
        <w:rPr>
          <w:rStyle w:val="IntenseEmphasis"/>
        </w:rPr>
        <w:t>13</w:t>
      </w:r>
      <w:r w:rsidR="00010C12">
        <w:rPr>
          <w:rStyle w:val="IntenseEmphasis"/>
        </w:rPr>
        <w:t xml:space="preserve"> </w:t>
      </w:r>
      <w:r w:rsidR="005E2114">
        <w:rPr>
          <w:rStyle w:val="IntenseEmphasis"/>
        </w:rPr>
        <w:t xml:space="preserve">The </w:t>
      </w:r>
      <w:r w:rsidR="00010C12">
        <w:rPr>
          <w:rStyle w:val="IntenseEmphasis"/>
        </w:rPr>
        <w:t xml:space="preserve">WIF </w:t>
      </w:r>
      <w:r w:rsidR="005E2114">
        <w:rPr>
          <w:rStyle w:val="IntenseEmphasis"/>
        </w:rPr>
        <w:t>a</w:t>
      </w:r>
      <w:r w:rsidR="00010C12">
        <w:rPr>
          <w:rStyle w:val="IntenseEmphasis"/>
        </w:rPr>
        <w:t xml:space="preserve">pplication </w:t>
      </w:r>
      <w:r w:rsidR="005E2114">
        <w:rPr>
          <w:rStyle w:val="IntenseEmphasis"/>
        </w:rPr>
        <w:t>e</w:t>
      </w:r>
      <w:r w:rsidR="00010C12">
        <w:rPr>
          <w:rStyle w:val="IntenseEmphasis"/>
        </w:rPr>
        <w:t xml:space="preserve">rror </w:t>
      </w:r>
      <w:r w:rsidR="005E2114">
        <w:rPr>
          <w:rStyle w:val="IntenseEmphasis"/>
        </w:rPr>
        <w:t>w</w:t>
      </w:r>
      <w:r w:rsidR="00010C12">
        <w:rPr>
          <w:rStyle w:val="IntenseEmphasis"/>
        </w:rPr>
        <w:t>hen AD</w:t>
      </w:r>
      <w:r w:rsidR="005E2114">
        <w:rPr>
          <w:rStyle w:val="IntenseEmphasis"/>
        </w:rPr>
        <w:t> </w:t>
      </w:r>
      <w:r w:rsidR="00010C12">
        <w:rPr>
          <w:rStyle w:val="IntenseEmphasis"/>
        </w:rPr>
        <w:t xml:space="preserve">FS RP </w:t>
      </w:r>
      <w:r w:rsidR="005E2114">
        <w:rPr>
          <w:rStyle w:val="IntenseEmphasis"/>
        </w:rPr>
        <w:t>i</w:t>
      </w:r>
      <w:r w:rsidR="00010C12">
        <w:rPr>
          <w:rStyle w:val="IntenseEmphasis"/>
        </w:rPr>
        <w:t xml:space="preserve">s </w:t>
      </w:r>
      <w:r w:rsidR="005E2114">
        <w:rPr>
          <w:rStyle w:val="IntenseEmphasis"/>
        </w:rPr>
        <w:t>n</w:t>
      </w:r>
      <w:r w:rsidR="00010C12">
        <w:rPr>
          <w:rStyle w:val="IntenseEmphasis"/>
        </w:rPr>
        <w:t xml:space="preserve">ot </w:t>
      </w:r>
      <w:r w:rsidR="005E2114">
        <w:rPr>
          <w:rStyle w:val="IntenseEmphasis"/>
        </w:rPr>
        <w:t>c</w:t>
      </w:r>
      <w:r w:rsidR="00010C12">
        <w:rPr>
          <w:rStyle w:val="IntenseEmphasis"/>
        </w:rPr>
        <w:t>onfigured</w:t>
      </w:r>
    </w:p>
    <w:p w:rsidR="00680B49" w:rsidRDefault="00680B49" w:rsidP="00680B49">
      <w:r>
        <w:t xml:space="preserve">This error is </w:t>
      </w:r>
      <w:r w:rsidR="004D4211">
        <w:t xml:space="preserve">generated </w:t>
      </w:r>
      <w:r>
        <w:t>because you have not configured AD</w:t>
      </w:r>
      <w:r w:rsidR="00A80337">
        <w:t> </w:t>
      </w:r>
      <w:r>
        <w:t xml:space="preserve">FS with a </w:t>
      </w:r>
      <w:r w:rsidR="00454E0D">
        <w:t>r</w:t>
      </w:r>
      <w:r>
        <w:t xml:space="preserve">elying </w:t>
      </w:r>
      <w:r w:rsidR="00454E0D">
        <w:t>p</w:t>
      </w:r>
      <w:r>
        <w:t>arty that represents the HelloCloud</w:t>
      </w:r>
      <w:r w:rsidR="00893C05">
        <w:t>SSO</w:t>
      </w:r>
      <w:r>
        <w:t xml:space="preserve"> application in the dev fabric. Note that the URL is for the Integrated</w:t>
      </w:r>
      <w:r w:rsidR="001C6870">
        <w:t xml:space="preserve"> auth</w:t>
      </w:r>
      <w:r w:rsidR="00454E0D">
        <w:t>orization</w:t>
      </w:r>
      <w:r w:rsidR="001C6870">
        <w:t xml:space="preserve"> page on the AD</w:t>
      </w:r>
      <w:r w:rsidR="00454E0D">
        <w:t> </w:t>
      </w:r>
      <w:r w:rsidR="001C6870">
        <w:t>FS server. T</w:t>
      </w:r>
      <w:r>
        <w:t>he HelloCloud</w:t>
      </w:r>
      <w:r w:rsidR="00893C05">
        <w:t>SSO</w:t>
      </w:r>
      <w:r>
        <w:t xml:space="preserve"> application </w:t>
      </w:r>
      <w:r w:rsidR="00454E0D">
        <w:t xml:space="preserve">redirects </w:t>
      </w:r>
      <w:r>
        <w:t>the browser</w:t>
      </w:r>
      <w:r w:rsidR="00454E0D">
        <w:t xml:space="preserve"> </w:t>
      </w:r>
      <w:r>
        <w:t>based on changes to the HelloCloud</w:t>
      </w:r>
      <w:r w:rsidR="00893C05">
        <w:t>SSO</w:t>
      </w:r>
      <w:r>
        <w:t xml:space="preserve"> web.config </w:t>
      </w:r>
      <w:r w:rsidR="00454E0D">
        <w:t xml:space="preserve">that </w:t>
      </w:r>
      <w:r w:rsidR="003A32D0">
        <w:t>you</w:t>
      </w:r>
      <w:r w:rsidR="00454E0D">
        <w:t xml:space="preserve"> made </w:t>
      </w:r>
      <w:r>
        <w:t>by adding the STS reference to the HelloCloud</w:t>
      </w:r>
      <w:r w:rsidR="00893C05">
        <w:t>SSO</w:t>
      </w:r>
      <w:r>
        <w:t xml:space="preserve"> project.</w:t>
      </w:r>
      <w:r w:rsidR="002B7909">
        <w:t xml:space="preserve"> </w:t>
      </w:r>
    </w:p>
    <w:p w:rsidR="003A32D0" w:rsidRPr="00081A3B" w:rsidRDefault="003A32D0" w:rsidP="00333D21">
      <w:r w:rsidRPr="00333D21">
        <w:rPr>
          <w:b/>
          <w:bCs/>
        </w:rPr>
        <w:t>To add a relying party trust to AD FS</w:t>
      </w:r>
    </w:p>
    <w:p w:rsidR="00B077B5" w:rsidRPr="00B077B5" w:rsidRDefault="00B077B5" w:rsidP="00B077B5">
      <w:r>
        <w:t>1</w:t>
      </w:r>
      <w:r w:rsidRPr="00B077B5">
        <w:t>. In the AD</w:t>
      </w:r>
      <w:r w:rsidR="00454E0D">
        <w:t> </w:t>
      </w:r>
      <w:r w:rsidRPr="00B077B5">
        <w:t>FS</w:t>
      </w:r>
      <w:r w:rsidR="00454E0D">
        <w:t> </w:t>
      </w:r>
      <w:r w:rsidRPr="00B077B5">
        <w:t xml:space="preserve">2.0 Management console, click </w:t>
      </w:r>
      <w:r w:rsidRPr="00B077B5">
        <w:rPr>
          <w:b/>
          <w:bCs/>
        </w:rPr>
        <w:t>AD</w:t>
      </w:r>
      <w:r w:rsidR="00454E0D">
        <w:t> </w:t>
      </w:r>
      <w:r w:rsidR="00454E0D" w:rsidRPr="00B077B5" w:rsidDel="00454E0D">
        <w:rPr>
          <w:b/>
          <w:bCs/>
        </w:rPr>
        <w:t xml:space="preserve"> </w:t>
      </w:r>
      <w:r w:rsidRPr="00B077B5">
        <w:rPr>
          <w:b/>
          <w:bCs/>
        </w:rPr>
        <w:t>FS</w:t>
      </w:r>
      <w:r w:rsidR="00454E0D">
        <w:t> </w:t>
      </w:r>
      <w:r w:rsidR="00454E0D" w:rsidRPr="00B077B5" w:rsidDel="00454E0D">
        <w:rPr>
          <w:b/>
          <w:bCs/>
        </w:rPr>
        <w:t xml:space="preserve"> </w:t>
      </w:r>
      <w:r w:rsidRPr="00B077B5">
        <w:rPr>
          <w:b/>
          <w:bCs/>
        </w:rPr>
        <w:t>2.0</w:t>
      </w:r>
      <w:r w:rsidRPr="00B077B5">
        <w:t xml:space="preserve">, </w:t>
      </w:r>
      <w:r w:rsidR="00721CAF">
        <w:t xml:space="preserve">expand </w:t>
      </w:r>
      <w:r w:rsidR="00721CAF">
        <w:rPr>
          <w:b/>
        </w:rPr>
        <w:t>Trust Relationships</w:t>
      </w:r>
      <w:r w:rsidR="00A80337" w:rsidRPr="007D4A0D">
        <w:t>,</w:t>
      </w:r>
      <w:r w:rsidR="00721CAF">
        <w:rPr>
          <w:b/>
        </w:rPr>
        <w:t xml:space="preserve"> </w:t>
      </w:r>
      <w:r w:rsidRPr="00B077B5">
        <w:t>and then</w:t>
      </w:r>
      <w:r w:rsidR="00721CAF">
        <w:t xml:space="preserve"> right-click </w:t>
      </w:r>
      <w:r w:rsidR="00721CAF">
        <w:rPr>
          <w:b/>
        </w:rPr>
        <w:t xml:space="preserve">Relying Party Trusts. </w:t>
      </w:r>
      <w:r w:rsidR="00A80337">
        <w:t>T</w:t>
      </w:r>
      <w:r w:rsidRPr="00B077B5">
        <w:t xml:space="preserve">o start the </w:t>
      </w:r>
      <w:r w:rsidRPr="00083479">
        <w:rPr>
          <w:b/>
        </w:rPr>
        <w:t>Add Relying Party Wizard</w:t>
      </w:r>
      <w:r w:rsidR="00A80337" w:rsidRPr="007D4A0D">
        <w:t>,</w:t>
      </w:r>
      <w:r w:rsidR="00A80337">
        <w:rPr>
          <w:b/>
        </w:rPr>
        <w:t xml:space="preserve"> </w:t>
      </w:r>
      <w:r w:rsidR="00A80337">
        <w:t xml:space="preserve">click </w:t>
      </w:r>
      <w:r w:rsidR="00A80337">
        <w:rPr>
          <w:b/>
        </w:rPr>
        <w:t>Add Relying Party Trust</w:t>
      </w:r>
      <w:r w:rsidRPr="00B077B5">
        <w:t xml:space="preserve">. </w:t>
      </w:r>
    </w:p>
    <w:p w:rsidR="00B077B5" w:rsidRPr="00B077B5" w:rsidRDefault="00B077B5" w:rsidP="00B077B5">
      <w:r w:rsidRPr="00B077B5">
        <w:t xml:space="preserve">2. On the </w:t>
      </w:r>
      <w:r w:rsidRPr="00B077B5">
        <w:rPr>
          <w:b/>
          <w:bCs/>
        </w:rPr>
        <w:t xml:space="preserve">Welcome </w:t>
      </w:r>
      <w:r w:rsidRPr="00B077B5">
        <w:t xml:space="preserve">page, click </w:t>
      </w:r>
      <w:r w:rsidRPr="00B077B5">
        <w:rPr>
          <w:b/>
          <w:bCs/>
        </w:rPr>
        <w:t>Start</w:t>
      </w:r>
      <w:r w:rsidRPr="00B077B5">
        <w:t xml:space="preserve">. </w:t>
      </w:r>
    </w:p>
    <w:p w:rsidR="00D06D60" w:rsidRDefault="00B077B5" w:rsidP="00B077B5">
      <w:r w:rsidRPr="00B077B5">
        <w:t xml:space="preserve">3. On the </w:t>
      </w:r>
      <w:r w:rsidRPr="00B077B5">
        <w:rPr>
          <w:b/>
          <w:bCs/>
        </w:rPr>
        <w:t xml:space="preserve">Select Data Source </w:t>
      </w:r>
      <w:r w:rsidRPr="00B077B5">
        <w:t xml:space="preserve">page, click </w:t>
      </w:r>
      <w:r w:rsidR="00D06D60">
        <w:rPr>
          <w:b/>
          <w:bCs/>
        </w:rPr>
        <w:t>Import data about the relying party from a file.</w:t>
      </w:r>
      <w:r w:rsidRPr="00B077B5">
        <w:t xml:space="preserve"> </w:t>
      </w:r>
    </w:p>
    <w:p w:rsidR="00B077B5" w:rsidRDefault="00D06D60" w:rsidP="00B077B5">
      <w:r>
        <w:t xml:space="preserve">4. Click </w:t>
      </w:r>
      <w:r>
        <w:rPr>
          <w:b/>
        </w:rPr>
        <w:t>Browse</w:t>
      </w:r>
      <w:r w:rsidR="003A32D0" w:rsidRPr="003A32D0">
        <w:t>,</w:t>
      </w:r>
      <w:r w:rsidRPr="003A32D0">
        <w:t xml:space="preserve"> </w:t>
      </w:r>
      <w:r>
        <w:t>navigate to the location of the applications</w:t>
      </w:r>
      <w:r w:rsidR="00D1552D">
        <w:t xml:space="preserve"> federation metadata document</w:t>
      </w:r>
      <w:r w:rsidR="00721CAF">
        <w:t>, which is typically found in the application project folder: \WebRole1\FederationMetadata\2007-2006\FederationMetadata.xml.</w:t>
      </w:r>
      <w:r w:rsidR="00D1552D">
        <w:t xml:space="preserve"> </w:t>
      </w:r>
      <w:r w:rsidR="00191F91">
        <w:t xml:space="preserve">Select </w:t>
      </w:r>
      <w:r w:rsidR="00D1552D">
        <w:t>the</w:t>
      </w:r>
      <w:r w:rsidR="00191F91">
        <w:t xml:space="preserve"> metadata</w:t>
      </w:r>
      <w:r w:rsidR="00D1552D">
        <w:t xml:space="preserve"> document</w:t>
      </w:r>
      <w:r w:rsidR="00A80337">
        <w:t>,</w:t>
      </w:r>
      <w:r w:rsidR="00D1552D">
        <w:t xml:space="preserve"> </w:t>
      </w:r>
      <w:r w:rsidR="00D1552D" w:rsidRPr="00B077B5">
        <w:t xml:space="preserve">and then click </w:t>
      </w:r>
      <w:r w:rsidR="00D1552D">
        <w:rPr>
          <w:b/>
          <w:bCs/>
        </w:rPr>
        <w:t>Open</w:t>
      </w:r>
      <w:r w:rsidR="00D1552D" w:rsidRPr="00B077B5">
        <w:t>.</w:t>
      </w:r>
    </w:p>
    <w:p w:rsidR="00D1552D" w:rsidRDefault="00D1552D" w:rsidP="00B077B5">
      <w:r>
        <w:rPr>
          <w:noProof/>
          <w:lang w:eastAsia="en-US"/>
        </w:rPr>
        <w:drawing>
          <wp:inline distT="0" distB="0" distL="0" distR="0" wp14:anchorId="20404766" wp14:editId="5CFFD744">
            <wp:extent cx="5943600" cy="4140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40835"/>
                    </a:xfrm>
                    <a:prstGeom prst="rect">
                      <a:avLst/>
                    </a:prstGeom>
                  </pic:spPr>
                </pic:pic>
              </a:graphicData>
            </a:graphic>
          </wp:inline>
        </w:drawing>
      </w:r>
    </w:p>
    <w:p w:rsidR="00D1552D" w:rsidRDefault="00D1552D" w:rsidP="00D1552D">
      <w:r>
        <w:rPr>
          <w:rStyle w:val="IntenseEmphasis"/>
        </w:rPr>
        <w:t xml:space="preserve">Figure </w:t>
      </w:r>
      <w:r w:rsidR="00947F4C">
        <w:rPr>
          <w:rStyle w:val="IntenseEmphasis"/>
        </w:rPr>
        <w:t>14</w:t>
      </w:r>
      <w:r>
        <w:rPr>
          <w:rStyle w:val="IntenseEmphasis"/>
        </w:rPr>
        <w:t xml:space="preserve"> Browse for </w:t>
      </w:r>
      <w:r w:rsidR="00191F91">
        <w:rPr>
          <w:rStyle w:val="IntenseEmphasis"/>
        </w:rPr>
        <w:t xml:space="preserve">the </w:t>
      </w:r>
      <w:r w:rsidR="005E2114">
        <w:rPr>
          <w:rStyle w:val="IntenseEmphasis"/>
        </w:rPr>
        <w:t>m</w:t>
      </w:r>
      <w:r>
        <w:rPr>
          <w:rStyle w:val="IntenseEmphasis"/>
        </w:rPr>
        <w:t>etadata file</w:t>
      </w:r>
    </w:p>
    <w:p w:rsidR="00B077B5" w:rsidRPr="00B077B5" w:rsidRDefault="00B077B5" w:rsidP="00B077B5">
      <w:r w:rsidRPr="00B077B5">
        <w:t xml:space="preserve">4. On the </w:t>
      </w:r>
      <w:r w:rsidRPr="00B077B5">
        <w:rPr>
          <w:b/>
          <w:bCs/>
        </w:rPr>
        <w:t xml:space="preserve">Specify Display Name </w:t>
      </w:r>
      <w:r w:rsidRPr="00B077B5">
        <w:t xml:space="preserve">page, in </w:t>
      </w:r>
      <w:r w:rsidRPr="00B077B5">
        <w:rPr>
          <w:b/>
          <w:bCs/>
        </w:rPr>
        <w:t xml:space="preserve">Display name </w:t>
      </w:r>
      <w:r w:rsidRPr="00B077B5">
        <w:t>type</w:t>
      </w:r>
      <w:r w:rsidR="00191F91">
        <w:t xml:space="preserve"> </w:t>
      </w:r>
      <w:r w:rsidR="00191F91" w:rsidRPr="007D4A0D">
        <w:rPr>
          <w:bCs/>
        </w:rPr>
        <w:t>the following text</w:t>
      </w:r>
      <w:r w:rsidRPr="00B077B5">
        <w:t xml:space="preserve">, and then click </w:t>
      </w:r>
      <w:r w:rsidRPr="00B077B5">
        <w:rPr>
          <w:b/>
          <w:bCs/>
        </w:rPr>
        <w:t>Next</w:t>
      </w:r>
      <w:r w:rsidR="00191F91">
        <w:t>:</w:t>
      </w:r>
      <w:r w:rsidR="00191F91">
        <w:br/>
      </w:r>
      <w:r w:rsidR="00191F91">
        <w:rPr>
          <w:b/>
          <w:bCs/>
        </w:rPr>
        <w:t>HelloCloudSSO – Dev Fabric</w:t>
      </w:r>
      <w:r w:rsidRPr="00B077B5">
        <w:t xml:space="preserve"> </w:t>
      </w:r>
    </w:p>
    <w:p w:rsidR="00D35E6B" w:rsidRPr="00B077B5" w:rsidRDefault="00D1552D" w:rsidP="00D35E6B">
      <w:r>
        <w:t>5</w:t>
      </w:r>
      <w:r w:rsidR="00D35E6B" w:rsidRPr="00B077B5">
        <w:t xml:space="preserve">. On the </w:t>
      </w:r>
      <w:r w:rsidR="00D35E6B" w:rsidRPr="00B077B5">
        <w:rPr>
          <w:b/>
          <w:bCs/>
        </w:rPr>
        <w:t xml:space="preserve">Choose Issuance Authorization Rules </w:t>
      </w:r>
      <w:r w:rsidR="00D35E6B" w:rsidRPr="00B077B5">
        <w:t xml:space="preserve">page, click </w:t>
      </w:r>
      <w:r w:rsidR="00D35E6B" w:rsidRPr="00B077B5">
        <w:rPr>
          <w:b/>
          <w:bCs/>
        </w:rPr>
        <w:t>Permit all users to access this Relying Party</w:t>
      </w:r>
      <w:r w:rsidR="00D35E6B" w:rsidRPr="00B077B5">
        <w:t xml:space="preserve">, and then click </w:t>
      </w:r>
      <w:r w:rsidR="00D35E6B" w:rsidRPr="00B077B5">
        <w:rPr>
          <w:b/>
          <w:bCs/>
        </w:rPr>
        <w:t>Next</w:t>
      </w:r>
      <w:r w:rsidR="00D35E6B" w:rsidRPr="00B077B5">
        <w:t xml:space="preserve">. </w:t>
      </w:r>
    </w:p>
    <w:p w:rsidR="00D35E6B" w:rsidRPr="00B077B5" w:rsidRDefault="00B077B5" w:rsidP="00B077B5">
      <w:r w:rsidRPr="00B077B5">
        <w:t xml:space="preserve">6. On the </w:t>
      </w:r>
      <w:r w:rsidRPr="00B077B5">
        <w:rPr>
          <w:b/>
          <w:bCs/>
        </w:rPr>
        <w:t xml:space="preserve">Ready to Add Trust </w:t>
      </w:r>
      <w:r w:rsidRPr="00B077B5">
        <w:t xml:space="preserve">page, review the relying party trust settings, and then click </w:t>
      </w:r>
      <w:r w:rsidRPr="00B077B5">
        <w:rPr>
          <w:b/>
          <w:bCs/>
        </w:rPr>
        <w:t xml:space="preserve">Next </w:t>
      </w:r>
      <w:r w:rsidRPr="00B077B5">
        <w:t xml:space="preserve">to save the configuration. </w:t>
      </w:r>
    </w:p>
    <w:p w:rsidR="00B077B5" w:rsidRDefault="00B077B5" w:rsidP="00B077B5">
      <w:r w:rsidRPr="00B077B5">
        <w:t xml:space="preserve">7. On the </w:t>
      </w:r>
      <w:r w:rsidRPr="00B077B5">
        <w:rPr>
          <w:b/>
          <w:bCs/>
        </w:rPr>
        <w:t xml:space="preserve">Finish </w:t>
      </w:r>
      <w:r w:rsidRPr="00B077B5">
        <w:t xml:space="preserve">page, click </w:t>
      </w:r>
      <w:r w:rsidRPr="00B077B5">
        <w:rPr>
          <w:b/>
          <w:bCs/>
        </w:rPr>
        <w:t xml:space="preserve">Close </w:t>
      </w:r>
      <w:r w:rsidRPr="00B077B5">
        <w:t xml:space="preserve">to exit the wizard. This also opens the </w:t>
      </w:r>
      <w:r w:rsidRPr="00B077B5">
        <w:rPr>
          <w:b/>
          <w:bCs/>
        </w:rPr>
        <w:t>Edit Claim Rules for</w:t>
      </w:r>
      <w:r w:rsidR="001E6BAA">
        <w:rPr>
          <w:b/>
          <w:bCs/>
        </w:rPr>
        <w:t xml:space="preserve"> HelloCloudSSO – Dev Fabric</w:t>
      </w:r>
      <w:r w:rsidRPr="00B077B5">
        <w:rPr>
          <w:b/>
          <w:bCs/>
        </w:rPr>
        <w:t xml:space="preserve"> </w:t>
      </w:r>
      <w:r w:rsidRPr="00B077B5">
        <w:t xml:space="preserve">properties page. Leave this dialog box open, and then go to the next procedure. </w:t>
      </w:r>
    </w:p>
    <w:p w:rsidR="001F3A0B" w:rsidRPr="00B077B5" w:rsidRDefault="001F3A0B" w:rsidP="00B077B5">
      <w:r w:rsidRPr="007D4A0D">
        <w:rPr>
          <w:b/>
        </w:rPr>
        <w:t>Note:</w:t>
      </w:r>
      <w:r>
        <w:t xml:space="preserve"> The port number used for dev fabric is not guaranteed to remain the same during different developer sessions. If the port number changes, update the relying party trust information</w:t>
      </w:r>
      <w:r w:rsidR="002F1924">
        <w:t xml:space="preserve"> by repeating the previous steps</w:t>
      </w:r>
      <w:r w:rsidR="00191F91">
        <w:t>, but</w:t>
      </w:r>
      <w:r w:rsidR="002F1924">
        <w:t xml:space="preserve"> </w:t>
      </w:r>
      <w:r w:rsidR="00454E0D">
        <w:t xml:space="preserve">use </w:t>
      </w:r>
      <w:r>
        <w:t>the new port number.</w:t>
      </w:r>
    </w:p>
    <w:p w:rsidR="00B077B5" w:rsidRDefault="00D35E6B" w:rsidP="00D35E6B">
      <w:pPr>
        <w:pStyle w:val="Heading2"/>
      </w:pPr>
      <w:bookmarkStart w:id="23" w:name="_Toc280725417"/>
      <w:r>
        <w:t xml:space="preserve">Configure Claim Rules for </w:t>
      </w:r>
      <w:r w:rsidR="005B238C">
        <w:t xml:space="preserve">the </w:t>
      </w:r>
      <w:r>
        <w:t>Relying Party</w:t>
      </w:r>
      <w:bookmarkEnd w:id="23"/>
    </w:p>
    <w:p w:rsidR="001C6870" w:rsidRDefault="00454E0D" w:rsidP="001C6870">
      <w:r>
        <w:t>N</w:t>
      </w:r>
      <w:r w:rsidR="001C6870">
        <w:t>ow configure a few claim rules for the HelloCloud</w:t>
      </w:r>
      <w:r w:rsidR="00893C05">
        <w:t>SSO</w:t>
      </w:r>
      <w:r w:rsidR="001C6870">
        <w:t xml:space="preserve"> application. </w:t>
      </w:r>
      <w:r w:rsidR="002242CE">
        <w:t xml:space="preserve">Claim rules determine what information about the user, or claims, will be sent to the application after the user is authenticated. </w:t>
      </w:r>
      <w:r w:rsidR="001C6870">
        <w:t xml:space="preserve">You </w:t>
      </w:r>
      <w:r>
        <w:t xml:space="preserve">may </w:t>
      </w:r>
      <w:r w:rsidR="001C6870">
        <w:t xml:space="preserve">configure any claim rules that you like, as the application will simply list the claims that are provided. The </w:t>
      </w:r>
      <w:r>
        <w:t xml:space="preserve">following </w:t>
      </w:r>
      <w:r w:rsidR="001C6870">
        <w:t>claims are a good default set for the application scenario addressed in this document.</w:t>
      </w:r>
    </w:p>
    <w:p w:rsidR="003A32D0" w:rsidRPr="00333D21" w:rsidRDefault="003A32D0" w:rsidP="00333D21">
      <w:r w:rsidRPr="00333D21">
        <w:rPr>
          <w:b/>
          <w:bCs/>
        </w:rPr>
        <w:t>To configure claim rules for the relying party</w:t>
      </w:r>
    </w:p>
    <w:p w:rsidR="003A32D0" w:rsidRPr="001C6870" w:rsidRDefault="003A32D0" w:rsidP="001C6870"/>
    <w:p w:rsidR="00A64B6B" w:rsidRPr="00A64B6B" w:rsidRDefault="00A64B6B" w:rsidP="00A64B6B">
      <w:r>
        <w:t>1</w:t>
      </w:r>
      <w:r w:rsidRPr="00A64B6B">
        <w:t>.</w:t>
      </w:r>
      <w:r>
        <w:t xml:space="preserve"> </w:t>
      </w:r>
      <w:r w:rsidRPr="00A64B6B">
        <w:t xml:space="preserve">On the </w:t>
      </w:r>
      <w:r w:rsidRPr="00A64B6B">
        <w:rPr>
          <w:b/>
          <w:bCs/>
        </w:rPr>
        <w:t xml:space="preserve">Edit Claim Rules for </w:t>
      </w:r>
      <w:r>
        <w:rPr>
          <w:b/>
          <w:bCs/>
        </w:rPr>
        <w:t>Federated HelloCloud</w:t>
      </w:r>
      <w:r w:rsidR="00893C05">
        <w:rPr>
          <w:b/>
          <w:bCs/>
        </w:rPr>
        <w:t>SSO</w:t>
      </w:r>
      <w:r w:rsidRPr="00A64B6B">
        <w:rPr>
          <w:b/>
          <w:bCs/>
        </w:rPr>
        <w:t xml:space="preserve"> </w:t>
      </w:r>
      <w:r w:rsidRPr="00A64B6B">
        <w:t xml:space="preserve">properties page, on the </w:t>
      </w:r>
      <w:r w:rsidRPr="00A64B6B">
        <w:rPr>
          <w:b/>
          <w:bCs/>
        </w:rPr>
        <w:t xml:space="preserve">Issuance Transform Rules </w:t>
      </w:r>
      <w:r w:rsidRPr="00A64B6B">
        <w:t xml:space="preserve">tab, click </w:t>
      </w:r>
      <w:r w:rsidRPr="00A64B6B">
        <w:rPr>
          <w:b/>
          <w:bCs/>
        </w:rPr>
        <w:t xml:space="preserve">Add Rule </w:t>
      </w:r>
      <w:r w:rsidRPr="00A64B6B">
        <w:t xml:space="preserve">to start the Add Transform Claim Rule Wizard. </w:t>
      </w:r>
    </w:p>
    <w:p w:rsidR="00A64B6B" w:rsidRPr="00A64B6B" w:rsidRDefault="00A64B6B" w:rsidP="00A64B6B">
      <w:r w:rsidRPr="00A64B6B">
        <w:t xml:space="preserve">2. On the </w:t>
      </w:r>
      <w:r w:rsidRPr="00A64B6B">
        <w:rPr>
          <w:b/>
          <w:bCs/>
        </w:rPr>
        <w:t xml:space="preserve">Select Rule Template </w:t>
      </w:r>
      <w:r w:rsidRPr="00A64B6B">
        <w:t xml:space="preserve">page, under </w:t>
      </w:r>
      <w:r w:rsidRPr="00A64B6B">
        <w:rPr>
          <w:b/>
          <w:bCs/>
        </w:rPr>
        <w:t>Claim rule template</w:t>
      </w:r>
      <w:r w:rsidRPr="00A64B6B">
        <w:t xml:space="preserve">, click </w:t>
      </w:r>
      <w:r>
        <w:rPr>
          <w:b/>
          <w:bCs/>
        </w:rPr>
        <w:t>Send LDAP Attributes as Claims</w:t>
      </w:r>
      <w:r w:rsidRPr="00A64B6B">
        <w:t xml:space="preserve">, and then click </w:t>
      </w:r>
      <w:r w:rsidRPr="00A64B6B">
        <w:rPr>
          <w:b/>
          <w:bCs/>
        </w:rPr>
        <w:t>Next</w:t>
      </w:r>
      <w:r w:rsidRPr="00A64B6B">
        <w:t xml:space="preserve">. This action passes an incoming claim through to the user by means of Windows Integrated Authentication. </w:t>
      </w:r>
    </w:p>
    <w:p w:rsidR="00A64B6B" w:rsidRDefault="00A64B6B" w:rsidP="00A64B6B">
      <w:r w:rsidRPr="00A64B6B">
        <w:t xml:space="preserve">3. On the </w:t>
      </w:r>
      <w:r w:rsidRPr="00A64B6B">
        <w:rPr>
          <w:b/>
          <w:bCs/>
        </w:rPr>
        <w:t xml:space="preserve">Configure Rule </w:t>
      </w:r>
      <w:r w:rsidRPr="00A64B6B">
        <w:t xml:space="preserve">page, in </w:t>
      </w:r>
      <w:r w:rsidRPr="00A64B6B">
        <w:rPr>
          <w:b/>
          <w:bCs/>
        </w:rPr>
        <w:t>Claim rule name</w:t>
      </w:r>
      <w:r w:rsidR="00B476D6">
        <w:rPr>
          <w:b/>
          <w:bCs/>
        </w:rPr>
        <w:t xml:space="preserve">, </w:t>
      </w:r>
      <w:r w:rsidRPr="00A64B6B">
        <w:t xml:space="preserve">type </w:t>
      </w:r>
      <w:r w:rsidR="00B476D6">
        <w:t>the following text:</w:t>
      </w:r>
      <w:r w:rsidR="00B476D6">
        <w:br/>
      </w:r>
      <w:r>
        <w:rPr>
          <w:b/>
          <w:bCs/>
        </w:rPr>
        <w:t>LDAP Attribues</w:t>
      </w:r>
      <w:r w:rsidRPr="00A64B6B">
        <w:t>.</w:t>
      </w:r>
      <w:r w:rsidR="00B476D6">
        <w:br/>
      </w:r>
      <w:r w:rsidRPr="00A64B6B">
        <w:t xml:space="preserve">In the </w:t>
      </w:r>
      <w:r>
        <w:rPr>
          <w:b/>
          <w:bCs/>
        </w:rPr>
        <w:t>Attribute store</w:t>
      </w:r>
      <w:r w:rsidRPr="00A64B6B">
        <w:rPr>
          <w:b/>
          <w:bCs/>
        </w:rPr>
        <w:t xml:space="preserve"> </w:t>
      </w:r>
      <w:r w:rsidRPr="00A64B6B">
        <w:t xml:space="preserve">drop-down list, click </w:t>
      </w:r>
      <w:r>
        <w:rPr>
          <w:b/>
          <w:bCs/>
        </w:rPr>
        <w:t>Active Directory</w:t>
      </w:r>
      <w:r>
        <w:t>. I</w:t>
      </w:r>
      <w:r w:rsidR="001E6BAA">
        <w:t>n</w:t>
      </w:r>
      <w:r>
        <w:t xml:space="preserve"> the </w:t>
      </w:r>
      <w:r w:rsidRPr="00A64B6B">
        <w:rPr>
          <w:b/>
        </w:rPr>
        <w:t>Mapping of LDAP attributes to outgoing claim types</w:t>
      </w:r>
      <w:r>
        <w:t xml:space="preserve"> ta</w:t>
      </w:r>
      <w:r w:rsidR="001E6BAA">
        <w:t>b</w:t>
      </w:r>
      <w:r>
        <w:t>le, click the down arrow in the first column</w:t>
      </w:r>
      <w:r w:rsidR="00B476D6">
        <w:t>,</w:t>
      </w:r>
      <w:r>
        <w:t xml:space="preserve"> and </w:t>
      </w:r>
      <w:r w:rsidR="00B476D6">
        <w:t>the</w:t>
      </w:r>
      <w:r w:rsidR="00B177B6">
        <w:t>n</w:t>
      </w:r>
      <w:r w:rsidR="00B476D6">
        <w:t xml:space="preserve"> </w:t>
      </w:r>
      <w:r>
        <w:t xml:space="preserve">click </w:t>
      </w:r>
      <w:r>
        <w:rPr>
          <w:b/>
        </w:rPr>
        <w:t>Token-Groups –</w:t>
      </w:r>
      <w:r w:rsidR="00B177B6">
        <w:rPr>
          <w:b/>
        </w:rPr>
        <w:t xml:space="preserve"> </w:t>
      </w:r>
      <w:r>
        <w:rPr>
          <w:b/>
        </w:rPr>
        <w:t>Unqualified Names</w:t>
      </w:r>
      <w:r>
        <w:t>. In the second column click the down arrow</w:t>
      </w:r>
      <w:r w:rsidR="00B476D6">
        <w:t>,</w:t>
      </w:r>
      <w:r>
        <w:t xml:space="preserve"> click </w:t>
      </w:r>
      <w:r>
        <w:rPr>
          <w:b/>
        </w:rPr>
        <w:t>Role</w:t>
      </w:r>
      <w:r w:rsidR="00B476D6" w:rsidRPr="007D4A0D">
        <w:t>,</w:t>
      </w:r>
      <w:r w:rsidR="00B476D6">
        <w:rPr>
          <w:b/>
        </w:rPr>
        <w:t xml:space="preserve"> </w:t>
      </w:r>
      <w:r w:rsidR="00B476D6" w:rsidRPr="007D4A0D">
        <w:t>and then click</w:t>
      </w:r>
      <w:r>
        <w:rPr>
          <w:b/>
        </w:rPr>
        <w:t xml:space="preserve"> </w:t>
      </w:r>
      <w:r w:rsidRPr="00A64B6B">
        <w:rPr>
          <w:b/>
          <w:bCs/>
        </w:rPr>
        <w:t>Finish</w:t>
      </w:r>
      <w:r w:rsidRPr="00A64B6B">
        <w:t xml:space="preserve">. </w:t>
      </w:r>
    </w:p>
    <w:p w:rsidR="00A64B6B" w:rsidRDefault="00A64B6B" w:rsidP="00A64B6B">
      <w:r>
        <w:rPr>
          <w:noProof/>
          <w:lang w:eastAsia="en-US"/>
        </w:rPr>
        <w:drawing>
          <wp:inline distT="0" distB="0" distL="0" distR="0" wp14:anchorId="5DF222EB" wp14:editId="2D327BB2">
            <wp:extent cx="5943600" cy="4746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46625"/>
                    </a:xfrm>
                    <a:prstGeom prst="rect">
                      <a:avLst/>
                    </a:prstGeom>
                  </pic:spPr>
                </pic:pic>
              </a:graphicData>
            </a:graphic>
          </wp:inline>
        </w:drawing>
      </w:r>
    </w:p>
    <w:p w:rsidR="008E55AA" w:rsidRPr="00A64B6B" w:rsidRDefault="008E55AA" w:rsidP="00A64B6B">
      <w:r>
        <w:rPr>
          <w:rStyle w:val="IntenseEmphasis"/>
        </w:rPr>
        <w:t xml:space="preserve">Figure </w:t>
      </w:r>
      <w:r w:rsidR="00947F4C">
        <w:rPr>
          <w:rStyle w:val="IntenseEmphasis"/>
        </w:rPr>
        <w:t>15</w:t>
      </w:r>
      <w:r>
        <w:rPr>
          <w:rStyle w:val="IntenseEmphasis"/>
        </w:rPr>
        <w:t xml:space="preserve"> </w:t>
      </w:r>
      <w:r w:rsidR="005E2114">
        <w:rPr>
          <w:rStyle w:val="IntenseEmphasis"/>
        </w:rPr>
        <w:t xml:space="preserve">The </w:t>
      </w:r>
      <w:r>
        <w:rPr>
          <w:rStyle w:val="IntenseEmphasis"/>
        </w:rPr>
        <w:t>Add Transform Claim Rule Wizard</w:t>
      </w:r>
    </w:p>
    <w:p w:rsidR="003C11EE" w:rsidRDefault="00A64B6B" w:rsidP="00A64B6B">
      <w:r w:rsidRPr="00A64B6B">
        <w:t xml:space="preserve">4. Click </w:t>
      </w:r>
      <w:r w:rsidRPr="00A64B6B">
        <w:rPr>
          <w:b/>
          <w:bCs/>
        </w:rPr>
        <w:t xml:space="preserve">OK </w:t>
      </w:r>
      <w:r w:rsidRPr="00A64B6B">
        <w:t>to save the changes to the relying party trust.</w:t>
      </w:r>
    </w:p>
    <w:p w:rsidR="003C11EE" w:rsidRDefault="003C11EE" w:rsidP="00A64B6B">
      <w:r w:rsidRPr="007D4A0D">
        <w:rPr>
          <w:b/>
        </w:rPr>
        <w:t>Note</w:t>
      </w:r>
      <w:r w:rsidR="00DE13E7" w:rsidRPr="007D4A0D">
        <w:rPr>
          <w:b/>
        </w:rPr>
        <w:t>:</w:t>
      </w:r>
      <w:r w:rsidR="00DE13E7">
        <w:t xml:space="preserve"> T</w:t>
      </w:r>
      <w:r>
        <w:t>here are several options for the Token-Groups attribute including the following:</w:t>
      </w:r>
    </w:p>
    <w:p w:rsidR="003C11EE" w:rsidRDefault="003C11EE" w:rsidP="00083479">
      <w:pPr>
        <w:pStyle w:val="ListParagraph"/>
        <w:numPr>
          <w:ilvl w:val="0"/>
          <w:numId w:val="22"/>
        </w:numPr>
      </w:pPr>
      <w:r>
        <w:t xml:space="preserve">Token-Groups as </w:t>
      </w:r>
      <w:r w:rsidR="00DE13E7">
        <w:t>security identifiers (</w:t>
      </w:r>
      <w:r>
        <w:t>SIDs</w:t>
      </w:r>
      <w:r w:rsidR="00DE13E7">
        <w:t>)</w:t>
      </w:r>
    </w:p>
    <w:p w:rsidR="003C11EE" w:rsidRDefault="003C11EE" w:rsidP="00083479">
      <w:pPr>
        <w:pStyle w:val="ListParagraph"/>
        <w:numPr>
          <w:ilvl w:val="0"/>
          <w:numId w:val="22"/>
        </w:numPr>
      </w:pPr>
      <w:r>
        <w:t xml:space="preserve">Token-Groups </w:t>
      </w:r>
      <w:r w:rsidR="00DE13E7">
        <w:t xml:space="preserve">that are </w:t>
      </w:r>
      <w:r>
        <w:t>qualified by domain name</w:t>
      </w:r>
    </w:p>
    <w:p w:rsidR="003C11EE" w:rsidRDefault="003C11EE" w:rsidP="00083479">
      <w:pPr>
        <w:pStyle w:val="ListParagraph"/>
        <w:numPr>
          <w:ilvl w:val="0"/>
          <w:numId w:val="22"/>
        </w:numPr>
      </w:pPr>
      <w:r>
        <w:t xml:space="preserve">Token-Groups </w:t>
      </w:r>
      <w:r w:rsidR="00DE13E7">
        <w:t xml:space="preserve">that are </w:t>
      </w:r>
      <w:r>
        <w:t>qualified by long domain name</w:t>
      </w:r>
    </w:p>
    <w:p w:rsidR="00A64B6B" w:rsidRDefault="003C11EE" w:rsidP="00083479">
      <w:pPr>
        <w:pStyle w:val="ListParagraph"/>
        <w:numPr>
          <w:ilvl w:val="0"/>
          <w:numId w:val="22"/>
        </w:numPr>
      </w:pPr>
      <w:r>
        <w:t>Token-G</w:t>
      </w:r>
      <w:r w:rsidR="00B476D6">
        <w:t>r</w:t>
      </w:r>
      <w:r>
        <w:t xml:space="preserve">oups </w:t>
      </w:r>
      <w:r w:rsidR="00DE13E7">
        <w:t xml:space="preserve">that are </w:t>
      </w:r>
      <w:r>
        <w:t>unqualified</w:t>
      </w:r>
      <w:r w:rsidR="00A64B6B" w:rsidRPr="00A64B6B">
        <w:t xml:space="preserve"> </w:t>
      </w:r>
    </w:p>
    <w:p w:rsidR="003C11EE" w:rsidRPr="00A64B6B" w:rsidRDefault="00DE13E7" w:rsidP="003C11EE">
      <w:r>
        <w:t xml:space="preserve">The </w:t>
      </w:r>
      <w:r w:rsidR="003C11EE">
        <w:t xml:space="preserve">option you choose will depend on the complexity of your environment and whether you have multiple domains. </w:t>
      </w:r>
      <w:r w:rsidR="00A84895">
        <w:t xml:space="preserve">If you have a single domain, then unqualified group names </w:t>
      </w:r>
      <w:r w:rsidR="00B476D6">
        <w:t xml:space="preserve">may </w:t>
      </w:r>
      <w:r w:rsidR="00A84895">
        <w:t xml:space="preserve">be sufficient. </w:t>
      </w:r>
      <w:r w:rsidR="003C11EE">
        <w:t xml:space="preserve">For the Windows Azure environment you will probably not use SIDs </w:t>
      </w:r>
      <w:r w:rsidR="00B476D6">
        <w:t xml:space="preserve">as </w:t>
      </w:r>
      <w:r w:rsidR="003C11EE">
        <w:t>there is no convenient way for an application in the cloud to look</w:t>
      </w:r>
      <w:r w:rsidR="00B177B6">
        <w:t xml:space="preserve"> </w:t>
      </w:r>
      <w:r w:rsidR="003C11EE">
        <w:t>up SID values and generate a text group name.</w:t>
      </w:r>
    </w:p>
    <w:p w:rsidR="00D35E6B" w:rsidRDefault="001E05F7" w:rsidP="007B3476">
      <w:pPr>
        <w:pStyle w:val="Heading2"/>
      </w:pPr>
      <w:bookmarkStart w:id="24" w:name="_Toc280725418"/>
      <w:r>
        <w:t>Add a Request Validator</w:t>
      </w:r>
      <w:bookmarkEnd w:id="24"/>
    </w:p>
    <w:p w:rsidR="005A49F1" w:rsidRDefault="003E6BC6" w:rsidP="007B3476">
      <w:r>
        <w:t>.NET 4.0 has new behavior that</w:t>
      </w:r>
      <w:r w:rsidR="00DE13E7">
        <w:t>,</w:t>
      </w:r>
      <w:r>
        <w:t xml:space="preserve"> by default</w:t>
      </w:r>
      <w:r w:rsidR="00DE13E7">
        <w:t>,</w:t>
      </w:r>
      <w:r>
        <w:t xml:space="preserve"> will cause an error condition on a page request that contains a WS-Federation authentication token. </w:t>
      </w:r>
      <w:r w:rsidR="00DE13E7">
        <w:t xml:space="preserve">For more information, see </w:t>
      </w:r>
      <w:r w:rsidR="005A49F1">
        <w:t xml:space="preserve">the </w:t>
      </w:r>
      <w:hyperlink r:id="rId29" w:history="1">
        <w:r w:rsidR="005A49F1" w:rsidRPr="005A49F1">
          <w:rPr>
            <w:rStyle w:val="Hyperlink"/>
            <w:rFonts w:cstheme="minorBidi"/>
          </w:rPr>
          <w:t>Using the Windows Identity Foundation SDK with Visual Studio 2010 RC</w:t>
        </w:r>
      </w:hyperlink>
      <w:r w:rsidR="00DE13E7" w:rsidRPr="0003713C">
        <w:t xml:space="preserve"> blog entry</w:t>
      </w:r>
      <w:r w:rsidR="0003713C" w:rsidRPr="0003713C">
        <w:t xml:space="preserve"> (http://go.microsoft.com/fwlink/?LinkId=207989)</w:t>
      </w:r>
      <w:r w:rsidR="005A49F1">
        <w:t>.</w:t>
      </w:r>
    </w:p>
    <w:p w:rsidR="003E6BC6" w:rsidRDefault="003E6BC6" w:rsidP="007B3476">
      <w:r>
        <w:t>To correct this error</w:t>
      </w:r>
      <w:r w:rsidR="005A49F1">
        <w:t xml:space="preserve"> for the </w:t>
      </w:r>
      <w:r w:rsidR="00A90073">
        <w:t>proof-of-</w:t>
      </w:r>
      <w:r w:rsidR="00DE13E7">
        <w:t xml:space="preserve">concept </w:t>
      </w:r>
      <w:r w:rsidR="005A49F1">
        <w:t>environment</w:t>
      </w:r>
      <w:r>
        <w:t xml:space="preserve">, </w:t>
      </w:r>
      <w:r w:rsidR="00DE13E7">
        <w:t xml:space="preserve">you need to </w:t>
      </w:r>
      <w:r>
        <w:t xml:space="preserve">add </w:t>
      </w:r>
      <w:r w:rsidR="00EA1352">
        <w:t>a request validator to the HelloCloud</w:t>
      </w:r>
      <w:r w:rsidR="00893C05">
        <w:t>SSO</w:t>
      </w:r>
      <w:r w:rsidR="00EA1352">
        <w:t xml:space="preserve"> project.</w:t>
      </w:r>
      <w:r>
        <w:t xml:space="preserve"> </w:t>
      </w:r>
    </w:p>
    <w:p w:rsidR="00A63181" w:rsidRDefault="00EA1352" w:rsidP="007B3476">
      <w:pPr>
        <w:rPr>
          <w:b/>
        </w:rPr>
      </w:pPr>
      <w:r>
        <w:t xml:space="preserve">In Visual Studio, right click the </w:t>
      </w:r>
      <w:r w:rsidRPr="007B798A">
        <w:rPr>
          <w:b/>
        </w:rPr>
        <w:t>WebRole1</w:t>
      </w:r>
      <w:r>
        <w:t xml:space="preserve"> project, click </w:t>
      </w:r>
      <w:r w:rsidRPr="007B798A">
        <w:rPr>
          <w:b/>
        </w:rPr>
        <w:t>Add</w:t>
      </w:r>
      <w:r>
        <w:t xml:space="preserve">, </w:t>
      </w:r>
      <w:r w:rsidR="00DE13E7">
        <w:t xml:space="preserve">and then </w:t>
      </w:r>
      <w:r>
        <w:t xml:space="preserve">click </w:t>
      </w:r>
      <w:r w:rsidR="00D1552D" w:rsidRPr="007B798A">
        <w:rPr>
          <w:b/>
        </w:rPr>
        <w:t>New Item</w:t>
      </w:r>
      <w:r w:rsidR="00D1552D">
        <w:t xml:space="preserve">. In the </w:t>
      </w:r>
      <w:r w:rsidR="00D1552D">
        <w:rPr>
          <w:b/>
        </w:rPr>
        <w:t xml:space="preserve">Add New Item </w:t>
      </w:r>
      <w:r w:rsidR="00D1552D">
        <w:t xml:space="preserve">dialog box, click </w:t>
      </w:r>
      <w:r w:rsidR="00DE13E7">
        <w:t xml:space="preserve">the </w:t>
      </w:r>
      <w:r w:rsidR="00D1552D">
        <w:rPr>
          <w:b/>
        </w:rPr>
        <w:t>Web</w:t>
      </w:r>
      <w:r w:rsidR="00A63181">
        <w:rPr>
          <w:b/>
        </w:rPr>
        <w:t xml:space="preserve"> </w:t>
      </w:r>
      <w:r w:rsidR="00A63181">
        <w:t>template</w:t>
      </w:r>
      <w:r w:rsidR="00DE13E7">
        <w:t>,</w:t>
      </w:r>
      <w:r w:rsidR="00A63181">
        <w:t xml:space="preserve"> and</w:t>
      </w:r>
      <w:r>
        <w:t xml:space="preserve"> </w:t>
      </w:r>
      <w:r w:rsidR="00DE13E7">
        <w:t xml:space="preserve">then </w:t>
      </w:r>
      <w:r>
        <w:t xml:space="preserve">click </w:t>
      </w:r>
      <w:r w:rsidRPr="007B798A">
        <w:rPr>
          <w:b/>
        </w:rPr>
        <w:t>C# Class</w:t>
      </w:r>
      <w:r w:rsidR="0006713C">
        <w:t>.</w:t>
      </w:r>
      <w:r w:rsidR="00A63181">
        <w:t xml:space="preserve"> In the </w:t>
      </w:r>
      <w:r w:rsidR="00A63181">
        <w:rPr>
          <w:b/>
        </w:rPr>
        <w:t xml:space="preserve">Name </w:t>
      </w:r>
      <w:r w:rsidR="00A63181">
        <w:t xml:space="preserve">text box, type </w:t>
      </w:r>
      <w:r w:rsidR="00DE13E7">
        <w:t>the following text, and then c</w:t>
      </w:r>
      <w:r w:rsidR="00A63181">
        <w:t xml:space="preserve">lick </w:t>
      </w:r>
      <w:r w:rsidR="00A63181">
        <w:rPr>
          <w:b/>
        </w:rPr>
        <w:t>Add</w:t>
      </w:r>
      <w:r w:rsidR="00DE13E7">
        <w:rPr>
          <w:b/>
        </w:rPr>
        <w:t>:</w:t>
      </w:r>
      <w:r w:rsidR="00DE13E7">
        <w:rPr>
          <w:b/>
        </w:rPr>
        <w:br/>
      </w:r>
      <w:r w:rsidR="00DE13E7" w:rsidRPr="007D4A0D">
        <w:rPr>
          <w:b/>
        </w:rPr>
        <w:t>SampleRequestValidator.cs</w:t>
      </w:r>
      <w:r w:rsidR="00DE13E7">
        <w:br/>
      </w:r>
    </w:p>
    <w:p w:rsidR="00EA1352" w:rsidRDefault="0006713C" w:rsidP="007B3476">
      <w:r>
        <w:t>In the code file, paste the following:</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t>// THIS CODE AND INFORMATION IS PROVIDED 'AS IS' WITHOUT WARRANTY OF</w:t>
      </w:r>
    </w:p>
    <w:p w:rsidR="005B238C" w:rsidRDefault="005B238C" w:rsidP="0006713C">
      <w:pPr>
        <w:pStyle w:val="ppCode"/>
        <w:rPr>
          <w:rFonts w:ascii="Calibri" w:hAnsi="Calibri" w:cs="Calibri"/>
          <w:sz w:val="22"/>
        </w:rPr>
      </w:pPr>
      <w:r>
        <w:t>// ANY KIND, EITHER EXPRESSED OR IMPLIED, INCLUDING BUT NOT LIMITED TO</w:t>
      </w:r>
    </w:p>
    <w:p w:rsidR="005B238C" w:rsidRDefault="005B238C" w:rsidP="0006713C">
      <w:pPr>
        <w:pStyle w:val="ppCode"/>
        <w:rPr>
          <w:rFonts w:ascii="Calibri" w:hAnsi="Calibri" w:cs="Calibri"/>
          <w:sz w:val="22"/>
        </w:rPr>
      </w:pPr>
      <w:r>
        <w:t>// THE IMPLIED WARRANTIES OF MERCHANTABILITY AND/OR FITNESS FOR A</w:t>
      </w:r>
    </w:p>
    <w:p w:rsidR="005B238C" w:rsidRDefault="005B238C" w:rsidP="0006713C">
      <w:pPr>
        <w:pStyle w:val="ppCode"/>
        <w:rPr>
          <w:rFonts w:ascii="Calibri" w:hAnsi="Calibri" w:cs="Calibri"/>
          <w:sz w:val="22"/>
        </w:rPr>
      </w:pPr>
      <w:r>
        <w:t>// PARTICULAR PURPOSE.</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t>// Copyright (c) Microsoft Corporation. All rights reserved.</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rPr>
          <w:rFonts w:ascii="Calibri" w:hAnsi="Calibri" w:cs="Calibri"/>
          <w:sz w:val="22"/>
        </w:rPr>
        <w:t> </w:t>
      </w:r>
    </w:p>
    <w:p w:rsidR="005B238C" w:rsidRDefault="005B238C" w:rsidP="0006713C">
      <w:pPr>
        <w:pStyle w:val="ppCode"/>
        <w:rPr>
          <w:rFonts w:ascii="Calibri" w:hAnsi="Calibri" w:cs="Calibri"/>
          <w:sz w:val="22"/>
        </w:rPr>
      </w:pPr>
      <w:r>
        <w:rPr>
          <w:color w:val="0000FF"/>
        </w:rPr>
        <w:t>using</w:t>
      </w:r>
      <w:r>
        <w:rPr>
          <w:color w:val="000000"/>
        </w:rPr>
        <w:t xml:space="preserve"> System;</w:t>
      </w:r>
    </w:p>
    <w:p w:rsidR="005B238C" w:rsidRDefault="005B238C" w:rsidP="0006713C">
      <w:pPr>
        <w:pStyle w:val="ppCode"/>
        <w:rPr>
          <w:rFonts w:ascii="Calibri" w:hAnsi="Calibri" w:cs="Calibri"/>
          <w:sz w:val="22"/>
        </w:rPr>
      </w:pPr>
      <w:r>
        <w:rPr>
          <w:color w:val="0000FF"/>
        </w:rPr>
        <w:t>using</w:t>
      </w:r>
      <w:r>
        <w:rPr>
          <w:color w:val="000000"/>
        </w:rPr>
        <w:t xml:space="preserve"> System.Web;</w:t>
      </w:r>
    </w:p>
    <w:p w:rsidR="005B238C" w:rsidRDefault="005B238C" w:rsidP="0006713C">
      <w:pPr>
        <w:pStyle w:val="ppCode"/>
        <w:rPr>
          <w:rFonts w:ascii="Calibri" w:hAnsi="Calibri" w:cs="Calibri"/>
          <w:sz w:val="22"/>
        </w:rPr>
      </w:pPr>
      <w:r>
        <w:rPr>
          <w:color w:val="0000FF"/>
        </w:rPr>
        <w:t>using</w:t>
      </w:r>
      <w:r>
        <w:rPr>
          <w:color w:val="000000"/>
        </w:rPr>
        <w:t xml:space="preserve"> System.Web.Util;</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rPr>
          <w:color w:val="0000FF"/>
        </w:rPr>
        <w:t>using</w:t>
      </w:r>
      <w:r>
        <w:rPr>
          <w:color w:val="000000"/>
        </w:rPr>
        <w:t xml:space="preserve"> Microsoft.IdentityModel.Protocols.WSFederation;</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rPr>
          <w:color w:val="808080"/>
        </w:rPr>
        <w:t>///</w:t>
      </w:r>
      <w:r>
        <w:t xml:space="preserve"> </w:t>
      </w:r>
      <w:r>
        <w:rPr>
          <w:color w:val="808080"/>
        </w:rPr>
        <w:t>&lt;summary&gt;</w:t>
      </w:r>
    </w:p>
    <w:p w:rsidR="005B238C" w:rsidRDefault="005B238C" w:rsidP="0006713C">
      <w:pPr>
        <w:pStyle w:val="ppCode"/>
        <w:rPr>
          <w:rFonts w:ascii="Calibri" w:hAnsi="Calibri" w:cs="Calibri"/>
          <w:sz w:val="22"/>
        </w:rPr>
      </w:pPr>
      <w:r>
        <w:rPr>
          <w:color w:val="808080"/>
        </w:rPr>
        <w:t>///</w:t>
      </w:r>
      <w:r>
        <w:t xml:space="preserve"> This SampleRequestValidator validates the wresult parameter of the</w:t>
      </w:r>
    </w:p>
    <w:p w:rsidR="005B238C" w:rsidRDefault="005B238C" w:rsidP="0006713C">
      <w:pPr>
        <w:pStyle w:val="ppCode"/>
        <w:rPr>
          <w:rFonts w:ascii="Calibri" w:hAnsi="Calibri" w:cs="Calibri"/>
          <w:sz w:val="22"/>
        </w:rPr>
      </w:pPr>
      <w:r>
        <w:rPr>
          <w:color w:val="808080"/>
        </w:rPr>
        <w:t>///</w:t>
      </w:r>
      <w:r>
        <w:t xml:space="preserve"> WS-Federation passive protocol by checking for a SignInResponse message</w:t>
      </w:r>
    </w:p>
    <w:p w:rsidR="005B238C" w:rsidRDefault="005B238C" w:rsidP="0006713C">
      <w:pPr>
        <w:pStyle w:val="ppCode"/>
        <w:rPr>
          <w:rFonts w:ascii="Calibri" w:hAnsi="Calibri" w:cs="Calibri"/>
          <w:sz w:val="22"/>
        </w:rPr>
      </w:pPr>
      <w:r>
        <w:rPr>
          <w:color w:val="808080"/>
        </w:rPr>
        <w:t>///</w:t>
      </w:r>
      <w:r>
        <w:t xml:space="preserve"> in the form post. The SignInResponse message contents are verified later by</w:t>
      </w:r>
    </w:p>
    <w:p w:rsidR="005B238C" w:rsidRDefault="005B238C" w:rsidP="0006713C">
      <w:pPr>
        <w:pStyle w:val="ppCode"/>
        <w:rPr>
          <w:rFonts w:ascii="Calibri" w:hAnsi="Calibri" w:cs="Calibri"/>
          <w:sz w:val="22"/>
        </w:rPr>
      </w:pPr>
      <w:r>
        <w:rPr>
          <w:color w:val="808080"/>
        </w:rPr>
        <w:t>///</w:t>
      </w:r>
      <w:r>
        <w:t xml:space="preserve"> the WSFederationPassiveAuthenticationModule or the WIF signin controls.</w:t>
      </w:r>
    </w:p>
    <w:p w:rsidR="005B238C" w:rsidRDefault="005B238C" w:rsidP="0006713C">
      <w:pPr>
        <w:pStyle w:val="ppCode"/>
        <w:rPr>
          <w:rFonts w:ascii="Calibri" w:hAnsi="Calibri" w:cs="Calibri"/>
          <w:sz w:val="22"/>
        </w:rPr>
      </w:pPr>
      <w:r>
        <w:rPr>
          <w:color w:val="808080"/>
        </w:rPr>
        <w:t>///</w:t>
      </w:r>
      <w:r>
        <w:t xml:space="preserve"> </w:t>
      </w:r>
      <w:r>
        <w:rPr>
          <w:color w:val="808080"/>
        </w:rPr>
        <w:t>&lt;/summary&gt;</w:t>
      </w:r>
    </w:p>
    <w:p w:rsidR="005B238C" w:rsidRDefault="005B238C" w:rsidP="0006713C">
      <w:pPr>
        <w:pStyle w:val="ppCode"/>
        <w:rPr>
          <w:rFonts w:ascii="Calibri" w:hAnsi="Calibri" w:cs="Calibri"/>
          <w:sz w:val="22"/>
        </w:rPr>
      </w:pPr>
      <w:r>
        <w:rPr>
          <w:rFonts w:ascii="Calibri" w:hAnsi="Calibri" w:cs="Calibri"/>
          <w:sz w:val="22"/>
        </w:rPr>
        <w:t> </w:t>
      </w:r>
    </w:p>
    <w:p w:rsidR="005B238C" w:rsidRDefault="005B238C" w:rsidP="0006713C">
      <w:pPr>
        <w:pStyle w:val="ppCode"/>
        <w:rPr>
          <w:rFonts w:ascii="Calibri" w:hAnsi="Calibri" w:cs="Calibri"/>
          <w:sz w:val="22"/>
        </w:rPr>
      </w:pPr>
      <w:r>
        <w:rPr>
          <w:color w:val="0000FF"/>
        </w:rPr>
        <w:t>public</w:t>
      </w:r>
      <w:r>
        <w:rPr>
          <w:color w:val="000000"/>
        </w:rPr>
        <w:t xml:space="preserve"> </w:t>
      </w:r>
      <w:r>
        <w:rPr>
          <w:color w:val="0000FF"/>
        </w:rPr>
        <w:t>class</w:t>
      </w:r>
      <w:r>
        <w:rPr>
          <w:color w:val="000000"/>
        </w:rPr>
        <w:t xml:space="preserve"> </w:t>
      </w:r>
      <w:r>
        <w:rPr>
          <w:color w:val="2B91AF"/>
        </w:rPr>
        <w:t>SampleRequestValidator</w:t>
      </w:r>
      <w:r>
        <w:rPr>
          <w:color w:val="000000"/>
        </w:rPr>
        <w:t xml:space="preserve"> : RequestValidator</w:t>
      </w:r>
    </w:p>
    <w:p w:rsidR="005B238C" w:rsidRDefault="005B238C" w:rsidP="0006713C">
      <w:pPr>
        <w:pStyle w:val="ppCode"/>
        <w:rPr>
          <w:rFonts w:ascii="Calibri" w:hAnsi="Calibri" w:cs="Calibri"/>
          <w:sz w:val="22"/>
        </w:rPr>
      </w:pPr>
      <w:r>
        <w:t>{</w:t>
      </w:r>
    </w:p>
    <w:p w:rsidR="005B238C" w:rsidRDefault="005B238C" w:rsidP="0006713C">
      <w:pPr>
        <w:pStyle w:val="ppCode"/>
        <w:rPr>
          <w:rFonts w:ascii="Calibri" w:hAnsi="Calibri" w:cs="Calibri"/>
          <w:sz w:val="22"/>
        </w:rPr>
      </w:pPr>
      <w:r>
        <w:t xml:space="preserve">    </w:t>
      </w:r>
      <w:r>
        <w:rPr>
          <w:color w:val="0000FF"/>
        </w:rPr>
        <w:t>protected</w:t>
      </w:r>
      <w:r>
        <w:t xml:space="preserve"> </w:t>
      </w:r>
      <w:r>
        <w:rPr>
          <w:color w:val="0000FF"/>
        </w:rPr>
        <w:t>override</w:t>
      </w:r>
      <w:r>
        <w:t xml:space="preserve"> </w:t>
      </w:r>
      <w:r>
        <w:rPr>
          <w:color w:val="0000FF"/>
        </w:rPr>
        <w:t>bool</w:t>
      </w:r>
      <w:r>
        <w:t xml:space="preserve"> IsValidRequestString( HttpContext context, </w:t>
      </w:r>
      <w:r>
        <w:rPr>
          <w:color w:val="0000FF"/>
        </w:rPr>
        <w:t>string</w:t>
      </w:r>
      <w:r>
        <w:t xml:space="preserve"> value, RequestValidationSource requestValidationSource, </w:t>
      </w:r>
      <w:r>
        <w:rPr>
          <w:color w:val="0000FF"/>
        </w:rPr>
        <w:t>string</w:t>
      </w:r>
      <w:r>
        <w:t xml:space="preserve"> collectionKey, </w:t>
      </w:r>
      <w:r>
        <w:rPr>
          <w:color w:val="0000FF"/>
        </w:rPr>
        <w:t>out</w:t>
      </w:r>
      <w:r>
        <w:t xml:space="preserve"> </w:t>
      </w:r>
      <w:r>
        <w:rPr>
          <w:color w:val="0000FF"/>
        </w:rPr>
        <w:t>int</w:t>
      </w:r>
      <w:r>
        <w:t xml:space="preserve"> validationFailureIndex )</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validationFailureIndex = 0;</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xml:space="preserve">        </w:t>
      </w:r>
      <w:r>
        <w:rPr>
          <w:color w:val="0000FF"/>
        </w:rPr>
        <w:t>if</w:t>
      </w:r>
      <w:r>
        <w:t xml:space="preserve"> ( requestValidationSource == RequestValidationSource.Form &amp;&amp; collectionKey.Equals( WSFederationConstants.Parameters.Result, </w:t>
      </w:r>
      <w:r>
        <w:rPr>
          <w:color w:val="2B91AF"/>
        </w:rPr>
        <w:t>StringComparison</w:t>
      </w:r>
      <w:r>
        <w:t>.Ordinal ) )</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xml:space="preserve">            SignInResponseMessage message = WSFederationMessage.CreateFromFormPost( context.Request ) </w:t>
      </w:r>
      <w:r>
        <w:rPr>
          <w:color w:val="0000FF"/>
        </w:rPr>
        <w:t>as</w:t>
      </w:r>
      <w:r>
        <w:t xml:space="preserve"> SignInResponseMessage;</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xml:space="preserve">            </w:t>
      </w:r>
      <w:r>
        <w:rPr>
          <w:color w:val="0000FF"/>
        </w:rPr>
        <w:t>if</w:t>
      </w:r>
      <w:r>
        <w:t xml:space="preserve"> ( message != </w:t>
      </w:r>
      <w:r>
        <w:rPr>
          <w:color w:val="0000FF"/>
        </w:rPr>
        <w:t>null</w:t>
      </w:r>
      <w:r>
        <w:t xml:space="preserve"> )</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xml:space="preserve">                </w:t>
      </w:r>
      <w:r>
        <w:rPr>
          <w:color w:val="0000FF"/>
        </w:rPr>
        <w:t>return</w:t>
      </w:r>
      <w:r>
        <w:t xml:space="preserve"> </w:t>
      </w:r>
      <w:r>
        <w:rPr>
          <w:color w:val="0000FF"/>
        </w:rPr>
        <w:t>true</w:t>
      </w:r>
      <w:r>
        <w:t>;</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w:t>
      </w:r>
    </w:p>
    <w:p w:rsidR="005B238C" w:rsidRDefault="005B238C" w:rsidP="0006713C">
      <w:pPr>
        <w:pStyle w:val="ppCode"/>
        <w:rPr>
          <w:rFonts w:ascii="Calibri" w:hAnsi="Calibri" w:cs="Calibri"/>
          <w:sz w:val="22"/>
        </w:rPr>
      </w:pPr>
      <w:r>
        <w:t xml:space="preserve">        </w:t>
      </w:r>
      <w:r>
        <w:rPr>
          <w:color w:val="0000FF"/>
        </w:rPr>
        <w:t>return</w:t>
      </w:r>
      <w:r>
        <w:t xml:space="preserve"> </w:t>
      </w:r>
      <w:r>
        <w:rPr>
          <w:color w:val="0000FF"/>
        </w:rPr>
        <w:t>base</w:t>
      </w:r>
      <w:r>
        <w:t xml:space="preserve">.IsValidRequestString( context, value, requestValidationSource, collectionKey, </w:t>
      </w:r>
      <w:r>
        <w:rPr>
          <w:color w:val="0000FF"/>
        </w:rPr>
        <w:t>out</w:t>
      </w:r>
      <w:r>
        <w:t xml:space="preserve"> validationFailureIndex );</w:t>
      </w:r>
    </w:p>
    <w:p w:rsidR="005B238C" w:rsidRDefault="005B238C" w:rsidP="0006713C">
      <w:pPr>
        <w:pStyle w:val="ppCode"/>
        <w:rPr>
          <w:rFonts w:ascii="Calibri" w:hAnsi="Calibri" w:cs="Calibri"/>
          <w:sz w:val="22"/>
        </w:rPr>
      </w:pPr>
      <w:r>
        <w:t>    }</w:t>
      </w:r>
    </w:p>
    <w:p w:rsidR="0006713C" w:rsidRPr="007B798A" w:rsidRDefault="005B238C" w:rsidP="0006713C">
      <w:pPr>
        <w:pStyle w:val="ppCode"/>
        <w:rPr>
          <w:rFonts w:ascii="Calibri" w:hAnsi="Calibri" w:cs="Calibri"/>
        </w:rPr>
      </w:pPr>
      <w:r>
        <w:t>}</w:t>
      </w:r>
    </w:p>
    <w:p w:rsidR="0006713C" w:rsidRDefault="0006713C" w:rsidP="0006713C">
      <w:pPr>
        <w:pStyle w:val="ppCode"/>
        <w:rPr>
          <w:rFonts w:ascii="Calibri" w:hAnsi="Calibri" w:cs="Calibri"/>
          <w:sz w:val="22"/>
        </w:rPr>
      </w:pPr>
    </w:p>
    <w:p w:rsidR="00A63181" w:rsidRDefault="0006713C" w:rsidP="0006713C">
      <w:r>
        <w:t xml:space="preserve">Save the file. </w:t>
      </w:r>
    </w:p>
    <w:p w:rsidR="0006713C" w:rsidRDefault="00A63181" w:rsidP="0006713C">
      <w:r>
        <w:t>Next, a</w:t>
      </w:r>
      <w:r w:rsidR="0006713C" w:rsidRPr="00EA1352">
        <w:t>dd the following to the HelloCloud</w:t>
      </w:r>
      <w:r>
        <w:t>SSO</w:t>
      </w:r>
      <w:r w:rsidR="0006713C" w:rsidRPr="00EA1352">
        <w:t xml:space="preserve"> application</w:t>
      </w:r>
      <w:r w:rsidR="00A90073">
        <w:t>’s</w:t>
      </w:r>
      <w:r w:rsidR="0006713C" w:rsidRPr="00EA1352">
        <w:t xml:space="preserve"> web.config file:</w:t>
      </w:r>
    </w:p>
    <w:p w:rsidR="0006713C" w:rsidRDefault="0006713C" w:rsidP="007B798A">
      <w:pPr>
        <w:pStyle w:val="ppCode"/>
        <w:rPr>
          <w:color w:val="0000FF"/>
        </w:rPr>
      </w:pPr>
      <w:r>
        <w:rPr>
          <w:color w:val="0000FF"/>
        </w:rPr>
        <w:t>&lt;</w:t>
      </w:r>
      <w:r>
        <w:t>system.web</w:t>
      </w:r>
      <w:r>
        <w:rPr>
          <w:color w:val="0000FF"/>
        </w:rPr>
        <w:t>&gt;</w:t>
      </w:r>
    </w:p>
    <w:p w:rsidR="0006713C" w:rsidRPr="005B238C" w:rsidRDefault="0006713C" w:rsidP="007B798A">
      <w:pPr>
        <w:pStyle w:val="ppCode"/>
      </w:pPr>
      <w:r>
        <w:t xml:space="preserve">    </w:t>
      </w:r>
      <w:r w:rsidRPr="005B238C">
        <w:t>&lt;</w:t>
      </w:r>
      <w:r w:rsidRPr="005B238C">
        <w:rPr>
          <w:color w:val="A31515"/>
        </w:rPr>
        <w:t>httpRuntime</w:t>
      </w:r>
      <w:r w:rsidRPr="005B238C">
        <w:t xml:space="preserve"> </w:t>
      </w:r>
      <w:r w:rsidRPr="005B238C">
        <w:rPr>
          <w:color w:val="FF0000"/>
        </w:rPr>
        <w:t>requestValidationType</w:t>
      </w:r>
      <w:r w:rsidRPr="005B238C">
        <w:t>="SampleRequestValidator" /&gt;</w:t>
      </w:r>
    </w:p>
    <w:p w:rsidR="001E6BAA" w:rsidRDefault="00A63181" w:rsidP="000B5400">
      <w:r>
        <w:t>Save the web.config file.</w:t>
      </w:r>
    </w:p>
    <w:p w:rsidR="00E54044" w:rsidRDefault="00E54044" w:rsidP="007B798A">
      <w:pPr>
        <w:pStyle w:val="Heading2"/>
      </w:pPr>
      <w:bookmarkStart w:id="25" w:name="_Toc280725419"/>
      <w:r>
        <w:t xml:space="preserve">Use </w:t>
      </w:r>
      <w:r w:rsidR="0006713C">
        <w:t>Claims in the Application</w:t>
      </w:r>
      <w:bookmarkEnd w:id="25"/>
    </w:p>
    <w:p w:rsidR="006219E8" w:rsidRDefault="006219E8" w:rsidP="006219E8">
      <w:r>
        <w:t>The security token provided by AD</w:t>
      </w:r>
      <w:r w:rsidR="00A860D1">
        <w:t> </w:t>
      </w:r>
      <w:r>
        <w:t>FS is not only proof that the user successfully authenticated with Active Directory, but it is also a collection of “claims”, which are statements about the user made by AD</w:t>
      </w:r>
      <w:r w:rsidR="00A860D1">
        <w:t> FS </w:t>
      </w:r>
      <w:r>
        <w:t xml:space="preserve">2.0. </w:t>
      </w:r>
    </w:p>
    <w:p w:rsidR="000C5E42" w:rsidRDefault="006219E8" w:rsidP="006A4249">
      <w:r>
        <w:t>To view the claim information provided by AD</w:t>
      </w:r>
      <w:r w:rsidR="00110BBF">
        <w:t> </w:t>
      </w:r>
      <w:r>
        <w:t>FS</w:t>
      </w:r>
      <w:r w:rsidR="000C5E42">
        <w:t xml:space="preserve"> use WIF. Start by </w:t>
      </w:r>
      <w:r>
        <w:t>a</w:t>
      </w:r>
      <w:r w:rsidR="00E54044">
        <w:t>dd</w:t>
      </w:r>
      <w:r w:rsidR="000C5E42">
        <w:t>ing</w:t>
      </w:r>
      <w:r w:rsidR="00E54044">
        <w:t xml:space="preserve"> a reference in the </w:t>
      </w:r>
      <w:r w:rsidR="000C5E42">
        <w:t xml:space="preserve">WebRole1 project </w:t>
      </w:r>
      <w:r w:rsidR="00E54044">
        <w:t xml:space="preserve">to </w:t>
      </w:r>
      <w:r w:rsidR="000C5E42">
        <w:t>the .NET assembly wi</w:t>
      </w:r>
      <w:r w:rsidR="00B476D6">
        <w:t>t</w:t>
      </w:r>
      <w:r w:rsidR="000C5E42">
        <w:t xml:space="preserve">h the component name </w:t>
      </w:r>
      <w:r w:rsidR="00E54044">
        <w:t xml:space="preserve">Microsoft.IdentityModel. </w:t>
      </w:r>
      <w:r w:rsidR="002A75E6">
        <w:t xml:space="preserve">After you have added the reference, set the </w:t>
      </w:r>
      <w:r w:rsidR="002A75E6" w:rsidRPr="007D4A0D">
        <w:rPr>
          <w:b/>
        </w:rPr>
        <w:t>Copy Local</w:t>
      </w:r>
      <w:r w:rsidR="002A75E6">
        <w:t xml:space="preserve"> property of the Microsoft.IdentityModel assembly to </w:t>
      </w:r>
      <w:r w:rsidR="00110BBF" w:rsidRPr="007D4A0D">
        <w:rPr>
          <w:b/>
        </w:rPr>
        <w:t>T</w:t>
      </w:r>
      <w:r w:rsidR="002A75E6" w:rsidRPr="007D4A0D">
        <w:rPr>
          <w:b/>
        </w:rPr>
        <w:t>rue</w:t>
      </w:r>
      <w:r w:rsidR="002A75E6">
        <w:t xml:space="preserve">. </w:t>
      </w:r>
    </w:p>
    <w:p w:rsidR="00FE16C3" w:rsidRDefault="00FE16C3" w:rsidP="006A4249">
      <w:r w:rsidRPr="007B798A">
        <w:rPr>
          <w:noProof/>
          <w:lang w:eastAsia="en-US"/>
        </w:rPr>
        <w:drawing>
          <wp:inline distT="0" distB="0" distL="0" distR="0" wp14:anchorId="04C02BD7" wp14:editId="5B5E9838">
            <wp:extent cx="2708910" cy="4666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8910" cy="4666615"/>
                    </a:xfrm>
                    <a:prstGeom prst="rect">
                      <a:avLst/>
                    </a:prstGeom>
                    <a:noFill/>
                    <a:ln>
                      <a:noFill/>
                    </a:ln>
                  </pic:spPr>
                </pic:pic>
              </a:graphicData>
            </a:graphic>
          </wp:inline>
        </w:drawing>
      </w:r>
    </w:p>
    <w:p w:rsidR="00FE16C3" w:rsidRPr="00A64B6B" w:rsidRDefault="00FE16C3" w:rsidP="00FE16C3">
      <w:r>
        <w:rPr>
          <w:rStyle w:val="IntenseEmphasis"/>
        </w:rPr>
        <w:t xml:space="preserve">Figure </w:t>
      </w:r>
      <w:r w:rsidR="00947F4C">
        <w:rPr>
          <w:rStyle w:val="IntenseEmphasis"/>
        </w:rPr>
        <w:t>16</w:t>
      </w:r>
      <w:r>
        <w:rPr>
          <w:rStyle w:val="IntenseEmphasis"/>
        </w:rPr>
        <w:t xml:space="preserve"> </w:t>
      </w:r>
      <w:r w:rsidR="00485F4D">
        <w:rPr>
          <w:rStyle w:val="IntenseEmphasis"/>
        </w:rPr>
        <w:t xml:space="preserve"> Solution Explorer screen in Visual Studio</w:t>
      </w:r>
    </w:p>
    <w:p w:rsidR="00FE16C3" w:rsidRDefault="002A75E6" w:rsidP="006A4249">
      <w:r>
        <w:t>This ensure</w:t>
      </w:r>
      <w:r w:rsidR="00110BBF">
        <w:t>s</w:t>
      </w:r>
      <w:r>
        <w:t xml:space="preserve"> that the </w:t>
      </w:r>
      <w:r w:rsidR="00FE16C3">
        <w:t xml:space="preserve">Microsoft.IdentityModel </w:t>
      </w:r>
      <w:r>
        <w:t>assembly is deployed with the package later when you deploy the applicat</w:t>
      </w:r>
      <w:r w:rsidR="003C3023">
        <w:t>i</w:t>
      </w:r>
      <w:r>
        <w:t xml:space="preserve">on to the </w:t>
      </w:r>
      <w:r w:rsidR="003C3023">
        <w:t xml:space="preserve">Windows </w:t>
      </w:r>
      <w:r>
        <w:t xml:space="preserve">Azure staging or production environments. </w:t>
      </w:r>
    </w:p>
    <w:p w:rsidR="00FE16C3" w:rsidRDefault="002A75E6" w:rsidP="006A4249">
      <w:r>
        <w:t>Next,</w:t>
      </w:r>
      <w:r w:rsidR="00E54044">
        <w:t xml:space="preserve"> m</w:t>
      </w:r>
      <w:r w:rsidR="00CD589A">
        <w:t>odify the HelloCloud</w:t>
      </w:r>
      <w:r w:rsidR="00893C05">
        <w:t>SSO</w:t>
      </w:r>
      <w:r w:rsidR="00CD589A">
        <w:t xml:space="preserve"> default.aspx.cs file to include </w:t>
      </w:r>
      <w:r w:rsidR="00FE16C3">
        <w:t>a using statement for the Microsoft.IdentityModel.Claims namespace.</w:t>
      </w:r>
    </w:p>
    <w:p w:rsidR="00FE16C3" w:rsidRDefault="00FE16C3" w:rsidP="007B798A">
      <w:pPr>
        <w:pStyle w:val="ppCode"/>
      </w:pPr>
      <w:r>
        <w:rPr>
          <w:color w:val="0000FF"/>
        </w:rPr>
        <w:t>using</w:t>
      </w:r>
      <w:r>
        <w:t xml:space="preserve"> Microsoft.IdentityModel.Claims;</w:t>
      </w:r>
    </w:p>
    <w:p w:rsidR="006A30C2" w:rsidRPr="006A30C2" w:rsidRDefault="00FE16C3" w:rsidP="00083479">
      <w:r>
        <w:t>Next</w:t>
      </w:r>
      <w:r w:rsidR="001E6BAA">
        <w:t>, add code to the sample application that will display all of the incoming claims. R</w:t>
      </w:r>
      <w:r>
        <w:t xml:space="preserve">eplace the Page_Load method with </w:t>
      </w:r>
      <w:r w:rsidR="00CD589A">
        <w:t>the following:</w:t>
      </w:r>
    </w:p>
    <w:p w:rsidR="00CD589A" w:rsidRPr="00CD589A" w:rsidRDefault="00CD589A" w:rsidP="006A4249">
      <w:pPr>
        <w:pStyle w:val="ppCode"/>
      </w:pPr>
      <w:r w:rsidRPr="00CD589A">
        <w:rPr>
          <w:color w:val="0000FF"/>
        </w:rPr>
        <w:t>protected</w:t>
      </w:r>
      <w:r w:rsidRPr="00CD589A">
        <w:t xml:space="preserve"> </w:t>
      </w:r>
      <w:r w:rsidRPr="00CD589A">
        <w:rPr>
          <w:color w:val="0000FF"/>
        </w:rPr>
        <w:t>void</w:t>
      </w:r>
      <w:r w:rsidRPr="00CD589A">
        <w:t xml:space="preserve"> Page_Load(</w:t>
      </w:r>
      <w:r w:rsidRPr="00CD589A">
        <w:rPr>
          <w:color w:val="0000FF"/>
        </w:rPr>
        <w:t>object</w:t>
      </w:r>
      <w:r w:rsidRPr="00CD589A">
        <w:t xml:space="preserve"> sender, </w:t>
      </w:r>
      <w:r w:rsidRPr="00CD589A">
        <w:rPr>
          <w:color w:val="2B91AF"/>
        </w:rPr>
        <w:t>EventArgs</w:t>
      </w:r>
      <w:r w:rsidRPr="00CD589A">
        <w:t xml:space="preserve"> e)</w:t>
      </w:r>
    </w:p>
    <w:p w:rsidR="00CD589A" w:rsidRPr="00CD589A" w:rsidRDefault="00CD589A" w:rsidP="006A4249">
      <w:pPr>
        <w:pStyle w:val="ppCode"/>
      </w:pPr>
      <w:r w:rsidRPr="00CD589A">
        <w:t>{</w:t>
      </w:r>
    </w:p>
    <w:p w:rsidR="00CD589A" w:rsidRPr="00CD589A" w:rsidRDefault="00CD589A" w:rsidP="006A4249">
      <w:pPr>
        <w:pStyle w:val="ppCode"/>
      </w:pPr>
      <w:r w:rsidRPr="00CD589A">
        <w:t xml:space="preserve">    </w:t>
      </w:r>
      <w:r w:rsidRPr="00CD589A">
        <w:rPr>
          <w:color w:val="2B91AF"/>
        </w:rPr>
        <w:t>ContentPlaceHolder</w:t>
      </w:r>
      <w:r w:rsidRPr="00CD589A">
        <w:t xml:space="preserve"> cph = (</w:t>
      </w:r>
      <w:r w:rsidRPr="00CD589A">
        <w:rPr>
          <w:color w:val="2B91AF"/>
        </w:rPr>
        <w:t>ContentPlaceHolder</w:t>
      </w:r>
      <w:r w:rsidRPr="00CD589A">
        <w:t xml:space="preserve">) </w:t>
      </w:r>
      <w:r w:rsidRPr="00CD589A">
        <w:rPr>
          <w:color w:val="0000FF"/>
        </w:rPr>
        <w:t>this</w:t>
      </w:r>
      <w:r w:rsidRPr="00CD589A">
        <w:t>.Master.FindControl(</w:t>
      </w:r>
      <w:r w:rsidRPr="00CD589A">
        <w:rPr>
          <w:color w:val="A31515"/>
        </w:rPr>
        <w:t>"MainContent"</w:t>
      </w:r>
      <w:r w:rsidRPr="00CD589A">
        <w:t>);</w:t>
      </w:r>
    </w:p>
    <w:p w:rsidR="00CD589A" w:rsidRPr="00CD589A" w:rsidRDefault="00CD589A" w:rsidP="006A4249">
      <w:pPr>
        <w:pStyle w:val="ppCode"/>
      </w:pPr>
      <w:r w:rsidRPr="00CD589A">
        <w:t xml:space="preserve">            </w:t>
      </w:r>
    </w:p>
    <w:p w:rsidR="00CD589A" w:rsidRPr="00CD589A" w:rsidRDefault="00CD589A" w:rsidP="006A4249">
      <w:pPr>
        <w:pStyle w:val="ppCode"/>
      </w:pPr>
      <w:r w:rsidRPr="00CD589A">
        <w:t xml:space="preserve">    </w:t>
      </w:r>
      <w:r w:rsidRPr="00CD589A">
        <w:rPr>
          <w:color w:val="2B91AF"/>
        </w:rPr>
        <w:t>IClaimsPrincipal</w:t>
      </w:r>
      <w:r w:rsidRPr="00CD589A">
        <w:t xml:space="preserve"> claimsPrincipal = Page.User </w:t>
      </w:r>
      <w:r w:rsidRPr="00CD589A">
        <w:rPr>
          <w:color w:val="0000FF"/>
        </w:rPr>
        <w:t>as</w:t>
      </w:r>
      <w:r w:rsidRPr="00CD589A">
        <w:t xml:space="preserve"> </w:t>
      </w:r>
      <w:r w:rsidRPr="00CD589A">
        <w:rPr>
          <w:color w:val="2B91AF"/>
        </w:rPr>
        <w:t>IClaimsPrincipal</w:t>
      </w:r>
      <w:r w:rsidRPr="00CD589A">
        <w:t>;</w:t>
      </w:r>
    </w:p>
    <w:p w:rsidR="00CD589A" w:rsidRPr="00CD589A" w:rsidRDefault="00CD589A" w:rsidP="006A4249">
      <w:pPr>
        <w:pStyle w:val="ppCode"/>
      </w:pPr>
      <w:r w:rsidRPr="00CD589A">
        <w:t xml:space="preserve">    </w:t>
      </w:r>
      <w:r w:rsidRPr="00CD589A">
        <w:rPr>
          <w:color w:val="2B91AF"/>
        </w:rPr>
        <w:t>IClaimsIdentity</w:t>
      </w:r>
      <w:r w:rsidRPr="00CD589A">
        <w:t xml:space="preserve"> claimsIdentity = (</w:t>
      </w:r>
      <w:r w:rsidRPr="00CD589A">
        <w:rPr>
          <w:color w:val="2B91AF"/>
        </w:rPr>
        <w:t>IClaimsIdentity</w:t>
      </w:r>
      <w:r w:rsidRPr="00CD589A">
        <w:t>)claimsPrincipal.Identity;</w:t>
      </w:r>
    </w:p>
    <w:p w:rsidR="00CD589A" w:rsidRPr="00CD589A" w:rsidRDefault="00CD589A" w:rsidP="006A4249">
      <w:pPr>
        <w:pStyle w:val="ppCode"/>
      </w:pPr>
    </w:p>
    <w:p w:rsidR="00CD589A" w:rsidRPr="00CD589A" w:rsidRDefault="00CD589A" w:rsidP="006A4249">
      <w:pPr>
        <w:pStyle w:val="ppCode"/>
      </w:pPr>
      <w:r w:rsidRPr="00CD589A">
        <w:t xml:space="preserve">    </w:t>
      </w:r>
      <w:r w:rsidRPr="00CD589A">
        <w:rPr>
          <w:color w:val="2B91AF"/>
        </w:rPr>
        <w:t>Table</w:t>
      </w:r>
      <w:r w:rsidRPr="00CD589A">
        <w:t xml:space="preserve"> claimsTable = </w:t>
      </w:r>
      <w:r w:rsidRPr="00CD589A">
        <w:rPr>
          <w:color w:val="0000FF"/>
        </w:rPr>
        <w:t>new</w:t>
      </w:r>
      <w:r w:rsidRPr="00CD589A">
        <w:t xml:space="preserve"> </w:t>
      </w:r>
      <w:r w:rsidRPr="00CD589A">
        <w:rPr>
          <w:color w:val="2B91AF"/>
        </w:rPr>
        <w:t>Table</w:t>
      </w:r>
      <w:r w:rsidRPr="00CD589A">
        <w:t>();</w:t>
      </w:r>
    </w:p>
    <w:p w:rsidR="00CD589A" w:rsidRPr="00CD589A" w:rsidRDefault="00CD589A" w:rsidP="006A4249">
      <w:pPr>
        <w:pStyle w:val="ppCode"/>
      </w:pPr>
      <w:r w:rsidRPr="00CD589A">
        <w:t xml:space="preserve">    </w:t>
      </w:r>
      <w:r w:rsidRPr="00CD589A">
        <w:rPr>
          <w:color w:val="2B91AF"/>
        </w:rPr>
        <w:t>TableRow</w:t>
      </w:r>
      <w:r w:rsidRPr="00CD589A">
        <w:t xml:space="preserve"> headerRow = </w:t>
      </w:r>
      <w:r w:rsidRPr="00CD589A">
        <w:rPr>
          <w:color w:val="0000FF"/>
        </w:rPr>
        <w:t>new</w:t>
      </w:r>
      <w:r w:rsidRPr="00CD589A">
        <w:t xml:space="preserve"> </w:t>
      </w:r>
      <w:r w:rsidRPr="00CD589A">
        <w:rPr>
          <w:color w:val="2B91AF"/>
        </w:rPr>
        <w:t>TableRow</w:t>
      </w:r>
      <w:r w:rsidRPr="00CD589A">
        <w:t>();</w:t>
      </w:r>
    </w:p>
    <w:p w:rsidR="00CD589A" w:rsidRPr="00CD589A" w:rsidRDefault="00CD589A" w:rsidP="006A4249">
      <w:pPr>
        <w:pStyle w:val="ppCode"/>
      </w:pPr>
    </w:p>
    <w:p w:rsidR="00CD589A" w:rsidRPr="00CD589A" w:rsidRDefault="00CD589A" w:rsidP="006A4249">
      <w:pPr>
        <w:pStyle w:val="ppCode"/>
      </w:pPr>
      <w:r w:rsidRPr="00CD589A">
        <w:t xml:space="preserve">    </w:t>
      </w:r>
      <w:r w:rsidRPr="00CD589A">
        <w:rPr>
          <w:color w:val="2B91AF"/>
        </w:rPr>
        <w:t>TableCell</w:t>
      </w:r>
      <w:r w:rsidRPr="00CD589A">
        <w:t xml:space="preserve"> claimTypeCell = </w:t>
      </w:r>
      <w:r w:rsidRPr="00CD589A">
        <w:rPr>
          <w:color w:val="0000FF"/>
        </w:rPr>
        <w:t>new</w:t>
      </w:r>
      <w:r w:rsidRPr="00CD589A">
        <w:t xml:space="preserve"> </w:t>
      </w:r>
      <w:r w:rsidRPr="00CD589A">
        <w:rPr>
          <w:color w:val="2B91AF"/>
        </w:rPr>
        <w:t>TableCell</w:t>
      </w:r>
      <w:r w:rsidRPr="00CD589A">
        <w:t>();</w:t>
      </w:r>
    </w:p>
    <w:p w:rsidR="00CD589A" w:rsidRPr="00CD589A" w:rsidRDefault="00CD589A" w:rsidP="006A4249">
      <w:pPr>
        <w:pStyle w:val="ppCode"/>
      </w:pPr>
      <w:r w:rsidRPr="00CD589A">
        <w:t xml:space="preserve">    claimTypeCell.Text = </w:t>
      </w:r>
      <w:r w:rsidRPr="00CD589A">
        <w:rPr>
          <w:color w:val="A31515"/>
        </w:rPr>
        <w:t>"Claim Type"</w:t>
      </w:r>
      <w:r w:rsidRPr="00CD589A">
        <w:t>;</w:t>
      </w:r>
    </w:p>
    <w:p w:rsidR="00CD589A" w:rsidRPr="00CD589A" w:rsidRDefault="00CD589A" w:rsidP="006A4249">
      <w:pPr>
        <w:pStyle w:val="ppCode"/>
      </w:pPr>
      <w:r w:rsidRPr="00CD589A">
        <w:t xml:space="preserve">    claimTypeCell.BorderStyle = </w:t>
      </w:r>
      <w:r w:rsidRPr="00CD589A">
        <w:rPr>
          <w:color w:val="2B91AF"/>
        </w:rPr>
        <w:t>BorderStyle</w:t>
      </w:r>
      <w:r w:rsidRPr="00CD589A">
        <w:t>.Solid;</w:t>
      </w:r>
    </w:p>
    <w:p w:rsidR="00CD589A" w:rsidRPr="00CD589A" w:rsidRDefault="00CD589A" w:rsidP="006A4249">
      <w:pPr>
        <w:pStyle w:val="ppCode"/>
      </w:pPr>
    </w:p>
    <w:p w:rsidR="00CD589A" w:rsidRPr="00CD589A" w:rsidRDefault="00CD589A" w:rsidP="006A4249">
      <w:pPr>
        <w:pStyle w:val="ppCode"/>
      </w:pPr>
      <w:r w:rsidRPr="00CD589A">
        <w:t xml:space="preserve">    </w:t>
      </w:r>
      <w:r w:rsidRPr="00CD589A">
        <w:rPr>
          <w:color w:val="2B91AF"/>
        </w:rPr>
        <w:t>TableCell</w:t>
      </w:r>
      <w:r w:rsidRPr="00CD589A">
        <w:t xml:space="preserve"> claimValueCell = </w:t>
      </w:r>
      <w:r w:rsidRPr="00CD589A">
        <w:rPr>
          <w:color w:val="0000FF"/>
        </w:rPr>
        <w:t>new</w:t>
      </w:r>
      <w:r w:rsidRPr="00CD589A">
        <w:t xml:space="preserve"> </w:t>
      </w:r>
      <w:r w:rsidRPr="00CD589A">
        <w:rPr>
          <w:color w:val="2B91AF"/>
        </w:rPr>
        <w:t>TableCell</w:t>
      </w:r>
      <w:r w:rsidRPr="00CD589A">
        <w:t>();</w:t>
      </w:r>
    </w:p>
    <w:p w:rsidR="00CD589A" w:rsidRPr="00CD589A" w:rsidRDefault="00CD589A" w:rsidP="006A4249">
      <w:pPr>
        <w:pStyle w:val="ppCode"/>
      </w:pPr>
      <w:r w:rsidRPr="00CD589A">
        <w:t xml:space="preserve">    claimValueCell.Text = </w:t>
      </w:r>
      <w:r w:rsidRPr="00CD589A">
        <w:rPr>
          <w:color w:val="A31515"/>
        </w:rPr>
        <w:t>"Claim Value"</w:t>
      </w:r>
      <w:r w:rsidRPr="00CD589A">
        <w:t>;</w:t>
      </w:r>
    </w:p>
    <w:p w:rsidR="00CD589A" w:rsidRPr="00CD589A" w:rsidRDefault="00CD589A" w:rsidP="006A4249">
      <w:pPr>
        <w:pStyle w:val="ppCode"/>
      </w:pPr>
      <w:r w:rsidRPr="00CD589A">
        <w:t xml:space="preserve">    claimValueCell.BorderStyle = </w:t>
      </w:r>
      <w:r w:rsidRPr="00CD589A">
        <w:rPr>
          <w:color w:val="2B91AF"/>
        </w:rPr>
        <w:t>BorderStyle</w:t>
      </w:r>
      <w:r w:rsidRPr="00CD589A">
        <w:t>.Solid;</w:t>
      </w:r>
    </w:p>
    <w:p w:rsidR="00CD589A" w:rsidRPr="00CD589A" w:rsidRDefault="00CD589A" w:rsidP="006A4249">
      <w:pPr>
        <w:pStyle w:val="ppCode"/>
      </w:pPr>
    </w:p>
    <w:p w:rsidR="00CD589A" w:rsidRPr="00CD589A" w:rsidRDefault="00CD589A" w:rsidP="006A4249">
      <w:pPr>
        <w:pStyle w:val="ppCode"/>
      </w:pPr>
      <w:r w:rsidRPr="00CD589A">
        <w:t xml:space="preserve">    headerRow.Cells.Add(claimTypeCell);</w:t>
      </w:r>
    </w:p>
    <w:p w:rsidR="00CD589A" w:rsidRPr="00CD589A" w:rsidRDefault="00CD589A" w:rsidP="006A4249">
      <w:pPr>
        <w:pStyle w:val="ppCode"/>
      </w:pPr>
      <w:r w:rsidRPr="00CD589A">
        <w:t xml:space="preserve">    headerRow.Cells.Add(claimValueCell);</w:t>
      </w:r>
    </w:p>
    <w:p w:rsidR="00CD589A" w:rsidRPr="00CD589A" w:rsidRDefault="00CD589A" w:rsidP="006A4249">
      <w:pPr>
        <w:pStyle w:val="ppCode"/>
      </w:pPr>
      <w:r w:rsidRPr="00CD589A">
        <w:t xml:space="preserve">    claimsTable.Rows.Add(headerRow);</w:t>
      </w:r>
    </w:p>
    <w:p w:rsidR="00CD589A" w:rsidRPr="00CD589A" w:rsidRDefault="00CD589A" w:rsidP="006A4249">
      <w:pPr>
        <w:pStyle w:val="ppCode"/>
      </w:pPr>
    </w:p>
    <w:p w:rsidR="00CD589A" w:rsidRPr="00CD589A" w:rsidRDefault="00CD589A" w:rsidP="006A4249">
      <w:pPr>
        <w:pStyle w:val="ppCode"/>
      </w:pPr>
      <w:r w:rsidRPr="00CD589A">
        <w:t xml:space="preserve">    </w:t>
      </w:r>
      <w:r w:rsidRPr="00CD589A">
        <w:rPr>
          <w:color w:val="2B91AF"/>
        </w:rPr>
        <w:t>TableRow</w:t>
      </w:r>
      <w:r w:rsidRPr="00CD589A">
        <w:t xml:space="preserve"> newRow;</w:t>
      </w:r>
    </w:p>
    <w:p w:rsidR="00CD589A" w:rsidRPr="00CD589A" w:rsidRDefault="00CD589A" w:rsidP="006A4249">
      <w:pPr>
        <w:pStyle w:val="ppCode"/>
      </w:pPr>
      <w:r w:rsidRPr="00CD589A">
        <w:t xml:space="preserve">    </w:t>
      </w:r>
      <w:r w:rsidRPr="00CD589A">
        <w:rPr>
          <w:color w:val="2B91AF"/>
        </w:rPr>
        <w:t>TableCell</w:t>
      </w:r>
      <w:r w:rsidRPr="00CD589A">
        <w:t xml:space="preserve"> newClaimTypeCell, newClaimValueCell;</w:t>
      </w:r>
    </w:p>
    <w:p w:rsidR="00CD589A" w:rsidRPr="00CD589A" w:rsidRDefault="00CD589A" w:rsidP="006A4249">
      <w:pPr>
        <w:pStyle w:val="ppCode"/>
      </w:pPr>
      <w:r w:rsidRPr="00CD589A">
        <w:t xml:space="preserve">    </w:t>
      </w:r>
      <w:r w:rsidRPr="00CD589A">
        <w:rPr>
          <w:color w:val="0000FF"/>
        </w:rPr>
        <w:t>foreach</w:t>
      </w:r>
      <w:r w:rsidRPr="00CD589A">
        <w:t xml:space="preserve"> (</w:t>
      </w:r>
      <w:r w:rsidRPr="00CD589A">
        <w:rPr>
          <w:color w:val="2B91AF"/>
        </w:rPr>
        <w:t>Claim</w:t>
      </w:r>
      <w:r w:rsidRPr="00CD589A">
        <w:t xml:space="preserve"> claim </w:t>
      </w:r>
      <w:r w:rsidRPr="00CD589A">
        <w:rPr>
          <w:color w:val="0000FF"/>
        </w:rPr>
        <w:t>in</w:t>
      </w:r>
      <w:r w:rsidRPr="00CD589A">
        <w:t xml:space="preserve"> claimsIdentity.Claims)</w:t>
      </w:r>
    </w:p>
    <w:p w:rsidR="00CD589A" w:rsidRPr="00CD589A" w:rsidRDefault="00CD589A" w:rsidP="006A4249">
      <w:pPr>
        <w:pStyle w:val="ppCode"/>
      </w:pPr>
      <w:r w:rsidRPr="00CD589A">
        <w:t xml:space="preserve">    {</w:t>
      </w:r>
    </w:p>
    <w:p w:rsidR="00CD589A" w:rsidRPr="00CD589A" w:rsidRDefault="00CD589A" w:rsidP="006A4249">
      <w:pPr>
        <w:pStyle w:val="ppCode"/>
      </w:pPr>
      <w:r w:rsidRPr="00CD589A">
        <w:t xml:space="preserve">        newRow = </w:t>
      </w:r>
      <w:r w:rsidRPr="00CD589A">
        <w:rPr>
          <w:color w:val="0000FF"/>
        </w:rPr>
        <w:t>new</w:t>
      </w:r>
      <w:r w:rsidRPr="00CD589A">
        <w:t xml:space="preserve"> </w:t>
      </w:r>
      <w:r w:rsidRPr="00CD589A">
        <w:rPr>
          <w:color w:val="2B91AF"/>
        </w:rPr>
        <w:t>TableRow</w:t>
      </w:r>
      <w:r w:rsidRPr="00CD589A">
        <w:t>();</w:t>
      </w:r>
    </w:p>
    <w:p w:rsidR="00CD589A" w:rsidRPr="00CD589A" w:rsidRDefault="00CD589A" w:rsidP="006A4249">
      <w:pPr>
        <w:pStyle w:val="ppCode"/>
      </w:pPr>
      <w:r w:rsidRPr="00CD589A">
        <w:t xml:space="preserve">        newClaimTypeCell = </w:t>
      </w:r>
      <w:r w:rsidRPr="00CD589A">
        <w:rPr>
          <w:color w:val="0000FF"/>
        </w:rPr>
        <w:t>new</w:t>
      </w:r>
      <w:r w:rsidRPr="00CD589A">
        <w:t xml:space="preserve"> </w:t>
      </w:r>
      <w:r w:rsidRPr="00CD589A">
        <w:rPr>
          <w:color w:val="2B91AF"/>
        </w:rPr>
        <w:t>TableCell</w:t>
      </w:r>
      <w:r w:rsidRPr="00CD589A">
        <w:t>();</w:t>
      </w:r>
    </w:p>
    <w:p w:rsidR="00CD589A" w:rsidRPr="00CD589A" w:rsidRDefault="00CD589A" w:rsidP="006A4249">
      <w:pPr>
        <w:pStyle w:val="ppCode"/>
      </w:pPr>
      <w:r w:rsidRPr="00CD589A">
        <w:t xml:space="preserve">        newClaimTypeCell.Text = claim.ClaimType;</w:t>
      </w:r>
    </w:p>
    <w:p w:rsidR="00CD589A" w:rsidRPr="00CD589A" w:rsidRDefault="00CD589A" w:rsidP="006A4249">
      <w:pPr>
        <w:pStyle w:val="ppCode"/>
      </w:pPr>
    </w:p>
    <w:p w:rsidR="00CD589A" w:rsidRPr="00CD589A" w:rsidRDefault="00CD589A" w:rsidP="006A4249">
      <w:pPr>
        <w:pStyle w:val="ppCode"/>
      </w:pPr>
      <w:r w:rsidRPr="00CD589A">
        <w:t xml:space="preserve">        newClaimValueCell = </w:t>
      </w:r>
      <w:r w:rsidRPr="00CD589A">
        <w:rPr>
          <w:color w:val="0000FF"/>
        </w:rPr>
        <w:t>new</w:t>
      </w:r>
      <w:r w:rsidRPr="00CD589A">
        <w:t xml:space="preserve"> </w:t>
      </w:r>
      <w:r w:rsidRPr="00CD589A">
        <w:rPr>
          <w:color w:val="2B91AF"/>
        </w:rPr>
        <w:t>TableCell</w:t>
      </w:r>
      <w:r w:rsidRPr="00CD589A">
        <w:t>();</w:t>
      </w:r>
    </w:p>
    <w:p w:rsidR="00CD589A" w:rsidRPr="00CD589A" w:rsidRDefault="00CD589A" w:rsidP="006A4249">
      <w:pPr>
        <w:pStyle w:val="ppCode"/>
      </w:pPr>
      <w:r w:rsidRPr="00CD589A">
        <w:t xml:space="preserve">        newClaimValueCell.Text = claim.Value;</w:t>
      </w:r>
    </w:p>
    <w:p w:rsidR="00CD589A" w:rsidRPr="00CD589A" w:rsidRDefault="00CD589A" w:rsidP="006A4249">
      <w:pPr>
        <w:pStyle w:val="ppCode"/>
      </w:pPr>
    </w:p>
    <w:p w:rsidR="00CD589A" w:rsidRPr="00CD589A" w:rsidRDefault="00CD589A" w:rsidP="006A4249">
      <w:pPr>
        <w:pStyle w:val="ppCode"/>
      </w:pPr>
      <w:r w:rsidRPr="00CD589A">
        <w:t xml:space="preserve">        newRow.Cells.Add(newClaimTypeCell);</w:t>
      </w:r>
    </w:p>
    <w:p w:rsidR="00CD589A" w:rsidRPr="00CD589A" w:rsidRDefault="00CD589A" w:rsidP="006A4249">
      <w:pPr>
        <w:pStyle w:val="ppCode"/>
      </w:pPr>
      <w:r w:rsidRPr="00CD589A">
        <w:t xml:space="preserve">        newRow.Cells.Add(newClaimValueCell);</w:t>
      </w:r>
    </w:p>
    <w:p w:rsidR="00CD589A" w:rsidRPr="00CD589A" w:rsidRDefault="00CD589A" w:rsidP="006A4249">
      <w:pPr>
        <w:pStyle w:val="ppCode"/>
      </w:pPr>
    </w:p>
    <w:p w:rsidR="00CD589A" w:rsidRPr="00CD589A" w:rsidRDefault="00CD589A" w:rsidP="006A4249">
      <w:pPr>
        <w:pStyle w:val="ppCode"/>
      </w:pPr>
      <w:r w:rsidRPr="00CD589A">
        <w:t xml:space="preserve">        claimsTable.Rows.Add(newRow);</w:t>
      </w:r>
    </w:p>
    <w:p w:rsidR="00CD589A" w:rsidRPr="00CD589A" w:rsidRDefault="00CD589A" w:rsidP="006A4249">
      <w:pPr>
        <w:pStyle w:val="ppCode"/>
      </w:pPr>
      <w:r w:rsidRPr="00CD589A">
        <w:t xml:space="preserve">    }</w:t>
      </w:r>
    </w:p>
    <w:p w:rsidR="00CD589A" w:rsidRPr="00CD589A" w:rsidRDefault="00CD589A" w:rsidP="006A4249">
      <w:pPr>
        <w:pStyle w:val="ppCode"/>
      </w:pPr>
      <w:r w:rsidRPr="00CD589A">
        <w:t xml:space="preserve">            </w:t>
      </w:r>
    </w:p>
    <w:p w:rsidR="00CD589A" w:rsidRPr="00CD589A" w:rsidRDefault="00CD589A" w:rsidP="006A4249">
      <w:pPr>
        <w:pStyle w:val="ppCode"/>
      </w:pPr>
      <w:r w:rsidRPr="00CD589A">
        <w:t xml:space="preserve">    cph.Controls.Add(claimsTable);</w:t>
      </w:r>
    </w:p>
    <w:p w:rsidR="00CD589A" w:rsidRPr="00CD589A" w:rsidRDefault="00CD589A" w:rsidP="006A4249">
      <w:pPr>
        <w:pStyle w:val="ppCode"/>
      </w:pPr>
      <w:r w:rsidRPr="00CD589A">
        <w:t>}</w:t>
      </w:r>
    </w:p>
    <w:p w:rsidR="00CD589A" w:rsidRDefault="00CD589A" w:rsidP="006A4249">
      <w:pPr>
        <w:pStyle w:val="ppCode"/>
      </w:pPr>
    </w:p>
    <w:p w:rsidR="00CD589A" w:rsidRDefault="00CD589A" w:rsidP="006A4249">
      <w:pPr>
        <w:pStyle w:val="ListParagraph"/>
      </w:pPr>
    </w:p>
    <w:p w:rsidR="00492987" w:rsidRDefault="00492987" w:rsidP="007B798A">
      <w:pPr>
        <w:pStyle w:val="Heading2"/>
      </w:pPr>
      <w:bookmarkStart w:id="26" w:name="_Toc280725420"/>
      <w:r>
        <w:t>Test the Configuration</w:t>
      </w:r>
      <w:bookmarkEnd w:id="26"/>
      <w:r>
        <w:t xml:space="preserve"> </w:t>
      </w:r>
    </w:p>
    <w:p w:rsidR="00F22E00" w:rsidRDefault="00492987" w:rsidP="006A4249">
      <w:r>
        <w:t>L</w:t>
      </w:r>
      <w:r w:rsidR="006219E8">
        <w:t>aunch the HelloCloud</w:t>
      </w:r>
      <w:r>
        <w:t>SSO</w:t>
      </w:r>
      <w:r w:rsidR="006219E8">
        <w:t xml:space="preserve"> application in the dev fabric</w:t>
      </w:r>
      <w:r w:rsidR="00FE16C3">
        <w:t xml:space="preserve">. </w:t>
      </w:r>
      <w:r>
        <w:t xml:space="preserve">Based on the changes that </w:t>
      </w:r>
      <w:r w:rsidR="00097013">
        <w:t xml:space="preserve">you </w:t>
      </w:r>
      <w:r>
        <w:t>have made</w:t>
      </w:r>
      <w:r w:rsidR="005E2114">
        <w:t>,</w:t>
      </w:r>
      <w:r>
        <w:t xml:space="preserve"> the browser is redirected to AD</w:t>
      </w:r>
      <w:r w:rsidR="005E2114">
        <w:t> </w:t>
      </w:r>
      <w:r>
        <w:t xml:space="preserve">FS </w:t>
      </w:r>
      <w:r w:rsidR="008A718B">
        <w:t xml:space="preserve">for authentication. Depending on </w:t>
      </w:r>
      <w:r w:rsidR="00097013">
        <w:t xml:space="preserve">the </w:t>
      </w:r>
      <w:r w:rsidR="008A718B">
        <w:t>configuration of your systems, you will either be presented with</w:t>
      </w:r>
      <w:r w:rsidR="006A30C2">
        <w:t xml:space="preserve"> the standard </w:t>
      </w:r>
      <w:r w:rsidR="005C17F5">
        <w:t xml:space="preserve">Windows Security dialog </w:t>
      </w:r>
      <w:r w:rsidR="005E2114">
        <w:t xml:space="preserve">box </w:t>
      </w:r>
      <w:r w:rsidR="008A718B">
        <w:t xml:space="preserve">or you will be </w:t>
      </w:r>
      <w:r w:rsidR="005E2114">
        <w:t xml:space="preserve">automatically </w:t>
      </w:r>
      <w:r w:rsidR="008A718B">
        <w:t xml:space="preserve">authenticated using Windows Integrated </w:t>
      </w:r>
      <w:r w:rsidR="00097013">
        <w:t>A</w:t>
      </w:r>
      <w:r w:rsidR="008A718B">
        <w:t>uthentication</w:t>
      </w:r>
      <w:r>
        <w:t xml:space="preserve">. </w:t>
      </w:r>
      <w:r w:rsidR="008A718B">
        <w:t>If prompted, p</w:t>
      </w:r>
      <w:r>
        <w:t xml:space="preserve">rovide </w:t>
      </w:r>
      <w:r w:rsidR="006219E8">
        <w:t>Active Directory credentials</w:t>
      </w:r>
      <w:r w:rsidR="008A718B">
        <w:t>.</w:t>
      </w:r>
      <w:r w:rsidR="006219E8">
        <w:t xml:space="preserve"> </w:t>
      </w:r>
      <w:r w:rsidR="008A718B">
        <w:t>I</w:t>
      </w:r>
      <w:r>
        <w:t>f you</w:t>
      </w:r>
      <w:r w:rsidR="005E2114">
        <w:t>r</w:t>
      </w:r>
      <w:r>
        <w:t xml:space="preserve"> authenticat</w:t>
      </w:r>
      <w:r w:rsidR="00097013">
        <w:t>ion</w:t>
      </w:r>
      <w:r w:rsidR="005E2114">
        <w:t xml:space="preserve"> is successful</w:t>
      </w:r>
      <w:r w:rsidR="008A718B">
        <w:t>,</w:t>
      </w:r>
      <w:r>
        <w:t xml:space="preserve"> the browser will be redirected to the HelloCloudSSO application. In the application UI, </w:t>
      </w:r>
      <w:r w:rsidR="006219E8">
        <w:t>you will now see all of the claims provided by AD</w:t>
      </w:r>
      <w:r w:rsidR="00B476D6">
        <w:t> FS </w:t>
      </w:r>
      <w:r w:rsidR="003C3023">
        <w:t>2</w:t>
      </w:r>
      <w:r w:rsidR="004D4211">
        <w:t>.0</w:t>
      </w:r>
      <w:r w:rsidR="006219E8">
        <w:t xml:space="preserve">. </w:t>
      </w:r>
    </w:p>
    <w:p w:rsidR="00F860AD" w:rsidRDefault="00F860AD" w:rsidP="006A4249">
      <w:r>
        <w:rPr>
          <w:noProof/>
          <w:lang w:eastAsia="en-US"/>
        </w:rPr>
        <w:drawing>
          <wp:inline distT="0" distB="0" distL="0" distR="0" wp14:anchorId="57027043" wp14:editId="1399A4F7">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02000"/>
                    </a:xfrm>
                    <a:prstGeom prst="rect">
                      <a:avLst/>
                    </a:prstGeom>
                  </pic:spPr>
                </pic:pic>
              </a:graphicData>
            </a:graphic>
          </wp:inline>
        </w:drawing>
      </w:r>
    </w:p>
    <w:p w:rsidR="00007D0E" w:rsidRPr="00333D21" w:rsidRDefault="00007D0E" w:rsidP="00333D21">
      <w:pPr>
        <w:rPr>
          <w:rStyle w:val="IntenseEmphasis"/>
          <w:b w:val="0"/>
          <w:bCs w:val="0"/>
        </w:rPr>
      </w:pPr>
      <w:r w:rsidRPr="00333D21">
        <w:rPr>
          <w:rStyle w:val="IntenseEmphasis"/>
          <w:bCs w:val="0"/>
        </w:rPr>
        <w:t xml:space="preserve">Figure </w:t>
      </w:r>
      <w:r w:rsidR="008A327F" w:rsidRPr="00333D21">
        <w:rPr>
          <w:rStyle w:val="IntenseEmphasis"/>
          <w:bCs w:val="0"/>
        </w:rPr>
        <w:t>1</w:t>
      </w:r>
      <w:r w:rsidR="00947F4C" w:rsidRPr="00333D21">
        <w:rPr>
          <w:rStyle w:val="IntenseEmphasis"/>
          <w:bCs w:val="0"/>
        </w:rPr>
        <w:t>7</w:t>
      </w:r>
      <w:r w:rsidRPr="00333D21">
        <w:rPr>
          <w:rStyle w:val="IntenseEmphasis"/>
          <w:bCs w:val="0"/>
        </w:rPr>
        <w:t xml:space="preserve"> HelloCloud</w:t>
      </w:r>
      <w:r w:rsidR="00492987" w:rsidRPr="00333D21">
        <w:rPr>
          <w:rStyle w:val="IntenseEmphasis"/>
          <w:bCs w:val="0"/>
        </w:rPr>
        <w:t>SSO</w:t>
      </w:r>
      <w:r w:rsidRPr="00333D21">
        <w:rPr>
          <w:rStyle w:val="IntenseEmphasis"/>
          <w:bCs w:val="0"/>
        </w:rPr>
        <w:t xml:space="preserve"> application displaying claims from AD</w:t>
      </w:r>
      <w:r w:rsidR="00B476D6" w:rsidRPr="00333D21">
        <w:rPr>
          <w:rStyle w:val="IntenseEmphasis"/>
          <w:bCs w:val="0"/>
        </w:rPr>
        <w:t> </w:t>
      </w:r>
      <w:r w:rsidRPr="00333D21">
        <w:rPr>
          <w:rStyle w:val="IntenseEmphasis"/>
          <w:bCs w:val="0"/>
        </w:rPr>
        <w:t xml:space="preserve">FS </w:t>
      </w:r>
      <w:r w:rsidR="00B476D6" w:rsidRPr="00333D21">
        <w:rPr>
          <w:rStyle w:val="IntenseEmphasis"/>
          <w:bCs w:val="0"/>
        </w:rPr>
        <w:t> </w:t>
      </w:r>
      <w:r w:rsidRPr="00333D21">
        <w:rPr>
          <w:rStyle w:val="IntenseEmphasis"/>
          <w:bCs w:val="0"/>
        </w:rPr>
        <w:t xml:space="preserve">2.0 using </w:t>
      </w:r>
      <w:r w:rsidR="005E2114" w:rsidRPr="00333D21">
        <w:rPr>
          <w:rStyle w:val="IntenseEmphasis"/>
          <w:bCs w:val="0"/>
        </w:rPr>
        <w:t xml:space="preserve">the </w:t>
      </w:r>
      <w:r w:rsidRPr="00333D21">
        <w:rPr>
          <w:rStyle w:val="IntenseEmphasis"/>
          <w:bCs w:val="0"/>
        </w:rPr>
        <w:t>WIF</w:t>
      </w:r>
    </w:p>
    <w:p w:rsidR="000B5400" w:rsidRPr="000B5400" w:rsidRDefault="000B5400" w:rsidP="000B5400">
      <w:r w:rsidRPr="007D4A0D">
        <w:rPr>
          <w:b/>
        </w:rPr>
        <w:t>Note:</w:t>
      </w:r>
      <w:r>
        <w:t xml:space="preserve"> The most likely reason </w:t>
      </w:r>
      <w:r w:rsidR="005E2114">
        <w:t>to be</w:t>
      </w:r>
      <w:r>
        <w:t xml:space="preserve"> prompted for credentials is because IE does not recognize the URL as being within the intranet authentication zone. </w:t>
      </w:r>
      <w:r w:rsidR="00B476D6">
        <w:t>For more information, see</w:t>
      </w:r>
      <w:r w:rsidR="009D1EF5" w:rsidRPr="009D1EF5">
        <w:t xml:space="preserve"> in the Microsoft Knowledge Base</w:t>
      </w:r>
      <w:r w:rsidR="009D1EF5">
        <w:t xml:space="preserve"> (</w:t>
      </w:r>
      <w:r w:rsidR="009D1EF5" w:rsidRPr="009D1EF5">
        <w:t>http://go.microsoft.com/fwlink/?LinkId=207977</w:t>
      </w:r>
      <w:r w:rsidR="009D1EF5">
        <w:t>)</w:t>
      </w:r>
      <w:r>
        <w:t>.</w:t>
      </w:r>
    </w:p>
    <w:p w:rsidR="00392DAA" w:rsidRDefault="00392DAA" w:rsidP="001C3F18">
      <w:pPr>
        <w:pStyle w:val="Heading1"/>
      </w:pPr>
      <w:bookmarkStart w:id="27" w:name="_Toc280725421"/>
      <w:r>
        <w:t xml:space="preserve">Deploy </w:t>
      </w:r>
      <w:r w:rsidR="006547BC">
        <w:t xml:space="preserve">the </w:t>
      </w:r>
      <w:r>
        <w:t>HelloCloud</w:t>
      </w:r>
      <w:r w:rsidR="00A21D7E">
        <w:t>SSO</w:t>
      </w:r>
      <w:r>
        <w:t xml:space="preserve"> to the Cloud</w:t>
      </w:r>
      <w:bookmarkEnd w:id="27"/>
    </w:p>
    <w:p w:rsidR="00392DAA" w:rsidRPr="00392DAA" w:rsidRDefault="00392DAA" w:rsidP="00392DAA">
      <w:r>
        <w:t>Now that the application is running successfully in dev fabric</w:t>
      </w:r>
      <w:r w:rsidR="009109CB">
        <w:t xml:space="preserve"> using SSO and claims</w:t>
      </w:r>
      <w:r>
        <w:t xml:space="preserve"> the final step </w:t>
      </w:r>
      <w:r w:rsidR="00097013">
        <w:t xml:space="preserve">is to </w:t>
      </w:r>
      <w:r>
        <w:t xml:space="preserve">deploy the application to the Windows Azure </w:t>
      </w:r>
      <w:r w:rsidR="009109CB">
        <w:t xml:space="preserve">cloud </w:t>
      </w:r>
      <w:r>
        <w:t>environment.</w:t>
      </w:r>
    </w:p>
    <w:p w:rsidR="00A6686D" w:rsidRDefault="00A6686D" w:rsidP="00392DAA">
      <w:pPr>
        <w:pStyle w:val="Heading2"/>
      </w:pPr>
      <w:bookmarkStart w:id="28" w:name="_Toc280725422"/>
      <w:r>
        <w:t>The Cloud Application Development Cycle</w:t>
      </w:r>
      <w:r w:rsidR="00097013">
        <w:t>—</w:t>
      </w:r>
      <w:r>
        <w:t>Dev Fabric, Staging</w:t>
      </w:r>
      <w:r w:rsidR="006547BC">
        <w:t>,</w:t>
      </w:r>
      <w:r>
        <w:t xml:space="preserve"> and Production</w:t>
      </w:r>
      <w:bookmarkEnd w:id="28"/>
    </w:p>
    <w:p w:rsidR="00A6686D" w:rsidRDefault="00A6686D" w:rsidP="00BD3E87">
      <w:r>
        <w:t xml:space="preserve">The typical development cycle of a cloud application will likely include iterations of coding and testing on the dev fabric, the Windows Azure </w:t>
      </w:r>
      <w:r w:rsidR="001C3F18">
        <w:t>s</w:t>
      </w:r>
      <w:r>
        <w:t>taging environment</w:t>
      </w:r>
      <w:r w:rsidR="00B476D6">
        <w:t>,</w:t>
      </w:r>
      <w:r>
        <w:t xml:space="preserve"> and the Windows Azure </w:t>
      </w:r>
      <w:r w:rsidR="001C3F18">
        <w:t>p</w:t>
      </w:r>
      <w:r>
        <w:t xml:space="preserve">roduction environment. </w:t>
      </w:r>
      <w:r w:rsidR="005E57AA" w:rsidRPr="005E57AA">
        <w:t xml:space="preserve"> </w:t>
      </w:r>
      <w:r w:rsidR="005E57AA">
        <w:t>T</w:t>
      </w:r>
      <w:r w:rsidR="005E57AA" w:rsidRPr="005E57AA">
        <w:t xml:space="preserve">o better understand the Windows Azure application life </w:t>
      </w:r>
      <w:r w:rsidR="005E57AA">
        <w:t>cycl</w:t>
      </w:r>
      <w:r w:rsidR="005E57AA" w:rsidRPr="009D1EF5">
        <w:t>e</w:t>
      </w:r>
      <w:r w:rsidR="00B476D6" w:rsidRPr="009D1EF5">
        <w:t>, see</w:t>
      </w:r>
      <w:r w:rsidRPr="009D1EF5">
        <w:t xml:space="preserve"> </w:t>
      </w:r>
      <w:hyperlink r:id="rId32" w:history="1">
        <w:r w:rsidR="005E57AA" w:rsidRPr="009D1EF5">
          <w:rPr>
            <w:rStyle w:val="Hyperlink"/>
            <w:rFonts w:cstheme="minorBidi"/>
          </w:rPr>
          <w:t>Application Life Cycle Management for Windows Azure Applications</w:t>
        </w:r>
      </w:hyperlink>
      <w:r w:rsidR="009D1EF5" w:rsidRPr="009D1EF5">
        <w:t xml:space="preserve"> (http://go.microsoft.com/fwlink/?LinkId=207975).</w:t>
      </w:r>
    </w:p>
    <w:p w:rsidR="00A6686D" w:rsidRDefault="00A6686D" w:rsidP="00BD3E87">
      <w:r>
        <w:t>Applications that use AD</w:t>
      </w:r>
      <w:r w:rsidR="006547BC">
        <w:t> </w:t>
      </w:r>
      <w:r w:rsidR="00097013">
        <w:t>FS </w:t>
      </w:r>
      <w:r>
        <w:t xml:space="preserve">2.0 have a specific requirement to include configuration of the application URL. In the </w:t>
      </w:r>
      <w:r w:rsidR="00B5502F">
        <w:t>s</w:t>
      </w:r>
      <w:r>
        <w:t xml:space="preserve">taging environment, the application URL is </w:t>
      </w:r>
      <w:r w:rsidR="006547BC">
        <w:t xml:space="preserve">dynamically </w:t>
      </w:r>
      <w:r>
        <w:t xml:space="preserve">generated when the application is uploaded and cannot be determined beforehand. This creates </w:t>
      </w:r>
      <w:r w:rsidR="00D134D1">
        <w:t>an issue for</w:t>
      </w:r>
      <w:r>
        <w:t xml:space="preserve"> AD</w:t>
      </w:r>
      <w:r w:rsidR="006547BC">
        <w:t> FS </w:t>
      </w:r>
      <w:r>
        <w:t>2.0-integrated applications</w:t>
      </w:r>
      <w:r w:rsidR="006547BC">
        <w:t>,</w:t>
      </w:r>
      <w:r>
        <w:t xml:space="preserve"> because configuration of the application URL must be performed </w:t>
      </w:r>
      <w:r w:rsidRPr="007D4A0D">
        <w:t>before</w:t>
      </w:r>
      <w:r>
        <w:t xml:space="preserve"> the application is uploaded.</w:t>
      </w:r>
      <w:r w:rsidR="000963C2">
        <w:t xml:space="preserve"> </w:t>
      </w:r>
    </w:p>
    <w:p w:rsidR="00D134D1" w:rsidRDefault="00E60061" w:rsidP="00BD3E87">
      <w:r>
        <w:t>T</w:t>
      </w:r>
      <w:r w:rsidR="00D134D1">
        <w:t>o test the application in the staging environment</w:t>
      </w:r>
      <w:r w:rsidR="00061F21">
        <w:t>,</w:t>
      </w:r>
      <w:r w:rsidR="00D134D1">
        <w:t xml:space="preserve"> and </w:t>
      </w:r>
      <w:r w:rsidR="00061F21">
        <w:t xml:space="preserve">eventually </w:t>
      </w:r>
      <w:r w:rsidR="00D134D1">
        <w:t xml:space="preserve">to move it to production, you use </w:t>
      </w:r>
      <w:r w:rsidR="00AE5B69">
        <w:t xml:space="preserve">a combination of the local hosts file </w:t>
      </w:r>
      <w:r w:rsidR="006547BC">
        <w:t xml:space="preserve">that </w:t>
      </w:r>
      <w:r w:rsidR="00AE5B69">
        <w:t xml:space="preserve">resolves a </w:t>
      </w:r>
      <w:r w:rsidR="00E94A05">
        <w:t>friendly name</w:t>
      </w:r>
      <w:r w:rsidR="00AE5B69">
        <w:t xml:space="preserve"> for the application and a self-signed certificate with the same address.</w:t>
      </w:r>
    </w:p>
    <w:p w:rsidR="001C3F18" w:rsidRDefault="004A1959" w:rsidP="00BD3E87">
      <w:r>
        <w:t>T</w:t>
      </w:r>
      <w:r w:rsidR="001C3F18">
        <w:t>he required steps to deploy the federated, claims-based application to the Windows Azure environment</w:t>
      </w:r>
      <w:r>
        <w:t xml:space="preserve"> </w:t>
      </w:r>
      <w:r w:rsidR="001C3F18">
        <w:t>are:</w:t>
      </w:r>
    </w:p>
    <w:p w:rsidR="00A5022D" w:rsidRDefault="00061F21" w:rsidP="00A5022D">
      <w:pPr>
        <w:pStyle w:val="ListParagraph"/>
        <w:numPr>
          <w:ilvl w:val="0"/>
          <w:numId w:val="11"/>
        </w:numPr>
      </w:pPr>
      <w:r>
        <w:t xml:space="preserve">Create and </w:t>
      </w:r>
      <w:r w:rsidR="006547BC">
        <w:t>u</w:t>
      </w:r>
      <w:r w:rsidR="00A5022D">
        <w:t xml:space="preserve">pload the application SSL certificate to </w:t>
      </w:r>
      <w:r w:rsidR="006547BC">
        <w:t>Windows </w:t>
      </w:r>
      <w:r w:rsidR="00A5022D">
        <w:t>Azure</w:t>
      </w:r>
    </w:p>
    <w:p w:rsidR="00A5022D" w:rsidRDefault="00A5022D" w:rsidP="00A5022D">
      <w:pPr>
        <w:pStyle w:val="ListParagraph"/>
        <w:numPr>
          <w:ilvl w:val="0"/>
          <w:numId w:val="11"/>
        </w:numPr>
      </w:pPr>
      <w:r>
        <w:t>Change the application federation settings to redirect to the correct URL</w:t>
      </w:r>
    </w:p>
    <w:p w:rsidR="00061F21" w:rsidRDefault="00061F21" w:rsidP="00A5022D">
      <w:pPr>
        <w:pStyle w:val="ListParagraph"/>
        <w:numPr>
          <w:ilvl w:val="0"/>
          <w:numId w:val="11"/>
        </w:numPr>
      </w:pPr>
      <w:r>
        <w:t xml:space="preserve">Add a </w:t>
      </w:r>
      <w:r w:rsidR="004A1959">
        <w:t xml:space="preserve">new </w:t>
      </w:r>
      <w:r w:rsidR="006547BC">
        <w:t>r</w:t>
      </w:r>
      <w:r>
        <w:t>el</w:t>
      </w:r>
      <w:r w:rsidR="004A1959">
        <w:t>y</w:t>
      </w:r>
      <w:r>
        <w:t xml:space="preserve">ing </w:t>
      </w:r>
      <w:r w:rsidR="006547BC">
        <w:t>p</w:t>
      </w:r>
      <w:r>
        <w:t xml:space="preserve">arty </w:t>
      </w:r>
      <w:r w:rsidR="006547BC">
        <w:t>t</w:t>
      </w:r>
      <w:r>
        <w:t xml:space="preserve">rust </w:t>
      </w:r>
      <w:r w:rsidR="004A1959">
        <w:t>for the p</w:t>
      </w:r>
      <w:r>
        <w:t>roduction</w:t>
      </w:r>
      <w:r w:rsidR="006547BC">
        <w:t xml:space="preserve"> and </w:t>
      </w:r>
      <w:r w:rsidR="004A1959">
        <w:t>staging e</w:t>
      </w:r>
      <w:r>
        <w:t>nvironment</w:t>
      </w:r>
      <w:r w:rsidR="004A1959">
        <w:t>s</w:t>
      </w:r>
    </w:p>
    <w:p w:rsidR="00AE5B69" w:rsidRDefault="0024365D" w:rsidP="00AE5B69">
      <w:pPr>
        <w:pStyle w:val="ListParagraph"/>
        <w:numPr>
          <w:ilvl w:val="0"/>
          <w:numId w:val="11"/>
        </w:numPr>
      </w:pPr>
      <w:r>
        <w:t xml:space="preserve">Upgrade the </w:t>
      </w:r>
      <w:r w:rsidR="006547BC">
        <w:t>Windows </w:t>
      </w:r>
      <w:r>
        <w:t>Azure service</w:t>
      </w:r>
    </w:p>
    <w:p w:rsidR="00061F21" w:rsidRDefault="00061F21" w:rsidP="002F0345">
      <w:pPr>
        <w:pStyle w:val="ListParagraph"/>
        <w:numPr>
          <w:ilvl w:val="0"/>
          <w:numId w:val="11"/>
        </w:numPr>
      </w:pPr>
      <w:r>
        <w:t>Edit the hosts file</w:t>
      </w:r>
    </w:p>
    <w:p w:rsidR="005C17F5" w:rsidRDefault="00A5022D" w:rsidP="00083479">
      <w:pPr>
        <w:pStyle w:val="Heading2"/>
      </w:pPr>
      <w:bookmarkStart w:id="29" w:name="_Toc280725423"/>
      <w:r>
        <w:t>U</w:t>
      </w:r>
      <w:r w:rsidR="00C21C0E">
        <w:t>pload</w:t>
      </w:r>
      <w:r>
        <w:t xml:space="preserve"> the Applications SSL Certificate</w:t>
      </w:r>
      <w:bookmarkEnd w:id="29"/>
    </w:p>
    <w:p w:rsidR="00A5022D" w:rsidRDefault="00E60061" w:rsidP="00BF6C0E">
      <w:r>
        <w:t>T</w:t>
      </w:r>
      <w:r w:rsidR="00A5022D">
        <w:t xml:space="preserve">o instantiate the </w:t>
      </w:r>
      <w:r w:rsidR="00BF6C0E">
        <w:t xml:space="preserve">certificate that </w:t>
      </w:r>
      <w:r w:rsidR="005F2CA7">
        <w:t xml:space="preserve">will be used for SSL </w:t>
      </w:r>
      <w:r w:rsidR="00A5022D">
        <w:t xml:space="preserve">in the cloud environment, it has to be uploaded using the </w:t>
      </w:r>
      <w:r w:rsidR="005F2CA7">
        <w:t>Windows Azure portal</w:t>
      </w:r>
      <w:r w:rsidR="00A5022D">
        <w:t xml:space="preserve">. To prepare for this step, use IIS 7 or the Certificates </w:t>
      </w:r>
      <w:r w:rsidR="005B7474" w:rsidRPr="003A32D0">
        <w:t>Microsoft Management Console</w:t>
      </w:r>
      <w:r w:rsidR="005B7474">
        <w:t xml:space="preserve"> (</w:t>
      </w:r>
      <w:r w:rsidR="00A5022D">
        <w:t>MMC</w:t>
      </w:r>
      <w:r w:rsidR="005B7474">
        <w:t>)</w:t>
      </w:r>
      <w:r w:rsidR="00A5022D">
        <w:t xml:space="preserve"> to export the certificate (including the private key) </w:t>
      </w:r>
      <w:r w:rsidR="008B5357">
        <w:t xml:space="preserve">you </w:t>
      </w:r>
      <w:r w:rsidR="00E94A05">
        <w:t xml:space="preserve">created earlier using the </w:t>
      </w:r>
      <w:r w:rsidR="00097013" w:rsidRPr="007D4A0D">
        <w:rPr>
          <w:b/>
        </w:rPr>
        <w:t>m</w:t>
      </w:r>
      <w:r w:rsidR="00E94A05" w:rsidRPr="007D4A0D">
        <w:rPr>
          <w:b/>
        </w:rPr>
        <w:t>akecert</w:t>
      </w:r>
      <w:r w:rsidR="00E94A05">
        <w:t xml:space="preserve"> </w:t>
      </w:r>
      <w:r w:rsidR="00097013">
        <w:t>tool</w:t>
      </w:r>
      <w:r w:rsidR="00E94A05">
        <w:t>.</w:t>
      </w:r>
      <w:r w:rsidR="005C17F5">
        <w:t xml:space="preserve"> </w:t>
      </w:r>
      <w:r w:rsidR="006547BC">
        <w:t xml:space="preserve">For more information </w:t>
      </w:r>
      <w:r w:rsidR="00097013">
        <w:t>abo</w:t>
      </w:r>
      <w:r w:rsidR="006547BC">
        <w:t>ut how to export certificates, s</w:t>
      </w:r>
      <w:r w:rsidR="005C17F5">
        <w:t xml:space="preserve">ee </w:t>
      </w:r>
      <w:hyperlink r:id="rId33" w:history="1">
        <w:r w:rsidR="005C17F5" w:rsidRPr="001300D3">
          <w:rPr>
            <w:rStyle w:val="Hyperlink"/>
            <w:rFonts w:cstheme="minorBidi"/>
          </w:rPr>
          <w:t>Import or export certificates and private keys</w:t>
        </w:r>
      </w:hyperlink>
      <w:r w:rsidR="001300D3">
        <w:rPr>
          <w:rStyle w:val="Hyperlink"/>
          <w:rFonts w:cstheme="minorBidi"/>
        </w:rPr>
        <w:t xml:space="preserve"> (</w:t>
      </w:r>
      <w:r w:rsidR="001300D3" w:rsidRPr="009F2ECF">
        <w:rPr>
          <w:rStyle w:val="Hyperlink"/>
          <w:rFonts w:cstheme="minorBidi"/>
        </w:rPr>
        <w:t>http://go.microsoft.com/fwlink/?linkid=</w:t>
      </w:r>
      <w:r w:rsidR="001300D3">
        <w:rPr>
          <w:rStyle w:val="Hyperlink"/>
          <w:rFonts w:cstheme="minorBidi"/>
        </w:rPr>
        <w:t>192401)</w:t>
      </w:r>
      <w:r w:rsidR="00491B3A">
        <w:t>.</w:t>
      </w:r>
    </w:p>
    <w:p w:rsidR="00BF6C0E" w:rsidRDefault="00A5022D" w:rsidP="00BF6C0E">
      <w:r>
        <w:t>Open the Windows Azure portal</w:t>
      </w:r>
      <w:r w:rsidR="008B5357">
        <w:t>,</w:t>
      </w:r>
      <w:r>
        <w:t xml:space="preserve"> and </w:t>
      </w:r>
      <w:r w:rsidR="008B5357">
        <w:t xml:space="preserve">then </w:t>
      </w:r>
      <w:r>
        <w:t>click the HelloCloud</w:t>
      </w:r>
      <w:r w:rsidR="00893C05">
        <w:t>SSO</w:t>
      </w:r>
      <w:r>
        <w:t xml:space="preserve"> service. Scroll down until you see the </w:t>
      </w:r>
      <w:r w:rsidRPr="007D4A0D">
        <w:rPr>
          <w:b/>
        </w:rPr>
        <w:t>Certificates</w:t>
      </w:r>
      <w:r>
        <w:t xml:space="preserve"> section</w:t>
      </w:r>
      <w:r w:rsidR="008B5357">
        <w:t>,</w:t>
      </w:r>
      <w:r>
        <w:t xml:space="preserve"> and </w:t>
      </w:r>
      <w:r w:rsidR="008B5357">
        <w:t xml:space="preserve">then </w:t>
      </w:r>
      <w:r>
        <w:t xml:space="preserve">click </w:t>
      </w:r>
      <w:r w:rsidRPr="007D4A0D">
        <w:rPr>
          <w:b/>
        </w:rPr>
        <w:t>manage</w:t>
      </w:r>
      <w:r>
        <w:t>.</w:t>
      </w:r>
      <w:r w:rsidR="005F2CA7">
        <w:t xml:space="preserve"> </w:t>
      </w:r>
      <w:r>
        <w:t>Complete the wizard to upload the certificate.</w:t>
      </w:r>
    </w:p>
    <w:p w:rsidR="005F2CA7" w:rsidRDefault="00A5022D" w:rsidP="00BF6C0E">
      <w:r>
        <w:rPr>
          <w:noProof/>
          <w:lang w:eastAsia="en-US"/>
        </w:rPr>
        <w:drawing>
          <wp:inline distT="0" distB="0" distL="0" distR="0" wp14:anchorId="085A5D6B" wp14:editId="0DBE8281">
            <wp:extent cx="594360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10230"/>
                    </a:xfrm>
                    <a:prstGeom prst="rect">
                      <a:avLst/>
                    </a:prstGeom>
                  </pic:spPr>
                </pic:pic>
              </a:graphicData>
            </a:graphic>
          </wp:inline>
        </w:drawing>
      </w:r>
    </w:p>
    <w:p w:rsidR="005F2CA7" w:rsidRDefault="005F2CA7" w:rsidP="00BF6C0E">
      <w:pPr>
        <w:rPr>
          <w:rStyle w:val="IntenseEmphasis"/>
        </w:rPr>
      </w:pPr>
      <w:r w:rsidRPr="002939A0">
        <w:rPr>
          <w:rStyle w:val="IntenseEmphasis"/>
        </w:rPr>
        <w:t>Fig</w:t>
      </w:r>
      <w:r w:rsidR="002939A0" w:rsidRPr="002939A0">
        <w:rPr>
          <w:rStyle w:val="IntenseEmphasis"/>
        </w:rPr>
        <w:t xml:space="preserve">ure </w:t>
      </w:r>
      <w:r w:rsidR="008E55AA">
        <w:rPr>
          <w:rStyle w:val="IntenseEmphasis"/>
        </w:rPr>
        <w:t>1</w:t>
      </w:r>
      <w:r w:rsidR="00947F4C">
        <w:rPr>
          <w:rStyle w:val="IntenseEmphasis"/>
        </w:rPr>
        <w:t>8</w:t>
      </w:r>
      <w:r w:rsidRPr="002939A0">
        <w:rPr>
          <w:rStyle w:val="IntenseEmphasis"/>
        </w:rPr>
        <w:t xml:space="preserve"> </w:t>
      </w:r>
      <w:r w:rsidR="008E55AA">
        <w:rPr>
          <w:rStyle w:val="IntenseEmphasis"/>
        </w:rPr>
        <w:t>A</w:t>
      </w:r>
      <w:r w:rsidRPr="002939A0">
        <w:rPr>
          <w:rStyle w:val="IntenseEmphasis"/>
        </w:rPr>
        <w:t xml:space="preserve"> </w:t>
      </w:r>
      <w:r w:rsidR="008E55AA">
        <w:rPr>
          <w:rStyle w:val="IntenseEmphasis"/>
        </w:rPr>
        <w:t>p</w:t>
      </w:r>
      <w:r w:rsidRPr="002939A0">
        <w:rPr>
          <w:rStyle w:val="IntenseEmphasis"/>
        </w:rPr>
        <w:t>hase in the upload of a certificate in PFX format to Windows Azure</w:t>
      </w:r>
    </w:p>
    <w:p w:rsidR="001D55D1" w:rsidRDefault="007F0FB8" w:rsidP="007F0FB8">
      <w:pPr>
        <w:rPr>
          <w:rStyle w:val="IntenseEmphasis"/>
          <w:b w:val="0"/>
          <w:bCs w:val="0"/>
          <w:i w:val="0"/>
          <w:iCs w:val="0"/>
          <w:color w:val="auto"/>
        </w:rPr>
      </w:pPr>
      <w:r>
        <w:rPr>
          <w:rStyle w:val="IntenseEmphasis"/>
          <w:b w:val="0"/>
          <w:bCs w:val="0"/>
          <w:i w:val="0"/>
          <w:iCs w:val="0"/>
          <w:color w:val="auto"/>
        </w:rPr>
        <w:t xml:space="preserve">When the </w:t>
      </w:r>
      <w:r w:rsidR="008B5357">
        <w:rPr>
          <w:rStyle w:val="IntenseEmphasis"/>
          <w:b w:val="0"/>
          <w:bCs w:val="0"/>
          <w:i w:val="0"/>
          <w:iCs w:val="0"/>
          <w:color w:val="auto"/>
        </w:rPr>
        <w:t>w</w:t>
      </w:r>
      <w:r>
        <w:rPr>
          <w:rStyle w:val="IntenseEmphasis"/>
          <w:b w:val="0"/>
          <w:bCs w:val="0"/>
          <w:i w:val="0"/>
          <w:iCs w:val="0"/>
          <w:color w:val="auto"/>
        </w:rPr>
        <w:t xml:space="preserve">izard completes, the certificate will be listed for the </w:t>
      </w:r>
      <w:r w:rsidRPr="007B798A">
        <w:rPr>
          <w:rStyle w:val="IntenseEmphasis"/>
          <w:bCs w:val="0"/>
          <w:i w:val="0"/>
          <w:iCs w:val="0"/>
          <w:color w:val="auto"/>
        </w:rPr>
        <w:t>Hosted Service</w:t>
      </w:r>
      <w:r>
        <w:rPr>
          <w:rStyle w:val="IntenseEmphasis"/>
          <w:b w:val="0"/>
          <w:bCs w:val="0"/>
          <w:i w:val="0"/>
          <w:iCs w:val="0"/>
          <w:color w:val="auto"/>
        </w:rPr>
        <w:t xml:space="preserve">. Find the </w:t>
      </w:r>
      <w:r w:rsidRPr="003A32D0">
        <w:rPr>
          <w:rStyle w:val="IntenseEmphasis"/>
          <w:bCs w:val="0"/>
          <w:i w:val="0"/>
          <w:iCs w:val="0"/>
          <w:color w:val="auto"/>
        </w:rPr>
        <w:t>Thumbprint</w:t>
      </w:r>
      <w:r>
        <w:rPr>
          <w:rStyle w:val="IntenseEmphasis"/>
          <w:b w:val="0"/>
          <w:bCs w:val="0"/>
          <w:i w:val="0"/>
          <w:iCs w:val="0"/>
          <w:color w:val="auto"/>
        </w:rPr>
        <w:t xml:space="preserve"> and copy the value to the clipboard</w:t>
      </w:r>
      <w:r w:rsidR="008B5357">
        <w:rPr>
          <w:rStyle w:val="IntenseEmphasis"/>
          <w:b w:val="0"/>
          <w:bCs w:val="0"/>
          <w:i w:val="0"/>
          <w:iCs w:val="0"/>
          <w:color w:val="auto"/>
        </w:rPr>
        <w:t xml:space="preserve">, as you </w:t>
      </w:r>
      <w:r w:rsidR="00097013">
        <w:rPr>
          <w:rStyle w:val="IntenseEmphasis"/>
          <w:b w:val="0"/>
          <w:bCs w:val="0"/>
          <w:i w:val="0"/>
          <w:iCs w:val="0"/>
          <w:color w:val="auto"/>
        </w:rPr>
        <w:t xml:space="preserve">will </w:t>
      </w:r>
      <w:r w:rsidR="008B5357">
        <w:rPr>
          <w:rStyle w:val="IntenseEmphasis"/>
          <w:b w:val="0"/>
          <w:bCs w:val="0"/>
          <w:i w:val="0"/>
          <w:iCs w:val="0"/>
          <w:color w:val="auto"/>
        </w:rPr>
        <w:t xml:space="preserve">need it for </w:t>
      </w:r>
      <w:r>
        <w:rPr>
          <w:rStyle w:val="IntenseEmphasis"/>
          <w:b w:val="0"/>
          <w:bCs w:val="0"/>
          <w:i w:val="0"/>
          <w:iCs w:val="0"/>
          <w:color w:val="auto"/>
        </w:rPr>
        <w:t>the next step.</w:t>
      </w:r>
    </w:p>
    <w:p w:rsidR="00A5022D" w:rsidRDefault="0024365D" w:rsidP="001C3F18">
      <w:pPr>
        <w:pStyle w:val="Heading2"/>
      </w:pPr>
      <w:bookmarkStart w:id="30" w:name="_Toc280725424"/>
      <w:r w:rsidRPr="007D4A0D">
        <w:t>Change</w:t>
      </w:r>
      <w:r>
        <w:t xml:space="preserve"> Federation Settings</w:t>
      </w:r>
      <w:r w:rsidR="000963C2">
        <w:t xml:space="preserve"> in the Cloud Application</w:t>
      </w:r>
      <w:bookmarkEnd w:id="30"/>
    </w:p>
    <w:p w:rsidR="007E2A15" w:rsidRDefault="007E2A15" w:rsidP="007E2A15">
      <w:r>
        <w:t xml:space="preserve">One of the first steps in this </w:t>
      </w:r>
      <w:r w:rsidR="00097013">
        <w:t>proc</w:t>
      </w:r>
      <w:r w:rsidR="00925E2D">
        <w:t>ess</w:t>
      </w:r>
      <w:r>
        <w:t xml:space="preserve"> was to add an STS reference to the HelloCloud</w:t>
      </w:r>
      <w:r w:rsidR="00B5502F">
        <w:t>SSO</w:t>
      </w:r>
      <w:r>
        <w:t xml:space="preserve"> application. This action invoked </w:t>
      </w:r>
      <w:r w:rsidR="00925E2D">
        <w:t xml:space="preserve">the </w:t>
      </w:r>
      <w:r>
        <w:t>FedUtil to make certain entries in the application</w:t>
      </w:r>
      <w:r w:rsidR="00097013">
        <w:t>’</w:t>
      </w:r>
      <w:r>
        <w:t xml:space="preserve">s web.config file </w:t>
      </w:r>
      <w:r w:rsidR="00925E2D">
        <w:t xml:space="preserve">that </w:t>
      </w:r>
      <w:r>
        <w:t>specif</w:t>
      </w:r>
      <w:r w:rsidR="00925E2D">
        <w:t>ies</w:t>
      </w:r>
      <w:r>
        <w:t xml:space="preserve"> the federation settings. </w:t>
      </w:r>
      <w:r w:rsidR="00B5502F">
        <w:t xml:space="preserve">Additionally, this created the federation metadata document for the application </w:t>
      </w:r>
      <w:r w:rsidR="00925E2D">
        <w:t xml:space="preserve">that </w:t>
      </w:r>
      <w:r w:rsidR="00B5502F">
        <w:t xml:space="preserve">also specifies </w:t>
      </w:r>
      <w:r w:rsidR="00097013">
        <w:t xml:space="preserve">the </w:t>
      </w:r>
      <w:r w:rsidR="00B5502F">
        <w:t xml:space="preserve">application URLs. </w:t>
      </w:r>
      <w:r w:rsidR="00E91409">
        <w:t>W</w:t>
      </w:r>
      <w:r>
        <w:t xml:space="preserve">hen the cloud application is moved </w:t>
      </w:r>
      <w:r w:rsidR="00BF7681">
        <w:t>from running in dev fabric</w:t>
      </w:r>
      <w:r w:rsidR="00097013">
        <w:t xml:space="preserve"> </w:t>
      </w:r>
      <w:r>
        <w:t xml:space="preserve">to </w:t>
      </w:r>
      <w:r w:rsidR="00B5502F">
        <w:t xml:space="preserve">staging or </w:t>
      </w:r>
      <w:r>
        <w:t xml:space="preserve">production, </w:t>
      </w:r>
      <w:r w:rsidR="00AB0898">
        <w:t>the application’s URL changes.</w:t>
      </w:r>
      <w:r w:rsidR="00E91409">
        <w:t xml:space="preserve"> </w:t>
      </w:r>
      <w:r w:rsidR="00AB0898">
        <w:t>S</w:t>
      </w:r>
      <w:r>
        <w:t>ince the application</w:t>
      </w:r>
      <w:r w:rsidR="00925E2D">
        <w:t>’</w:t>
      </w:r>
      <w:r>
        <w:t xml:space="preserve">s URL is key to the behavior of the redirects necessary for the WS-Federation Passive authentication profile, it makes sense that the </w:t>
      </w:r>
      <w:r w:rsidR="00E91409">
        <w:t xml:space="preserve">federation </w:t>
      </w:r>
      <w:r>
        <w:t xml:space="preserve">configuration </w:t>
      </w:r>
      <w:r w:rsidR="00B5502F">
        <w:t xml:space="preserve">in these two files also </w:t>
      </w:r>
      <w:r>
        <w:t xml:space="preserve">needs to change when the </w:t>
      </w:r>
      <w:r w:rsidR="00B5502F">
        <w:t xml:space="preserve">application </w:t>
      </w:r>
      <w:r>
        <w:t>URL changes.</w:t>
      </w:r>
    </w:p>
    <w:p w:rsidR="007E2A15" w:rsidRDefault="007E2A15" w:rsidP="007E2A15">
      <w:r>
        <w:t xml:space="preserve">To make the necessary changes, find </w:t>
      </w:r>
      <w:r w:rsidR="00925E2D">
        <w:t xml:space="preserve">the following </w:t>
      </w:r>
      <w:r>
        <w:t>section in the application</w:t>
      </w:r>
      <w:r w:rsidR="00925E2D">
        <w:t>’</w:t>
      </w:r>
      <w:r>
        <w:t>s web.config:</w:t>
      </w:r>
    </w:p>
    <w:p w:rsidR="00FD73C3" w:rsidRPr="00FD73C3" w:rsidRDefault="00FD73C3" w:rsidP="00903258">
      <w:pPr>
        <w:pStyle w:val="ppCode"/>
      </w:pPr>
      <w:r w:rsidRPr="00FD73C3">
        <w:rPr>
          <w:color w:val="0000FF"/>
        </w:rPr>
        <w:t>&lt;</w:t>
      </w:r>
      <w:r w:rsidRPr="00FD73C3">
        <w:t>microsoft.identityModel</w:t>
      </w:r>
      <w:r w:rsidRPr="00FD73C3">
        <w:rPr>
          <w:color w:val="0000FF"/>
        </w:rPr>
        <w:t>&gt;</w:t>
      </w:r>
    </w:p>
    <w:p w:rsidR="00FD73C3" w:rsidRPr="00FD73C3" w:rsidRDefault="00FD73C3" w:rsidP="00903258">
      <w:pPr>
        <w:pStyle w:val="ppCode"/>
      </w:pPr>
      <w:r w:rsidRPr="00FD73C3">
        <w:rPr>
          <w:color w:val="0000FF"/>
        </w:rPr>
        <w:t xml:space="preserve">    &lt;</w:t>
      </w:r>
      <w:r w:rsidRPr="00FD73C3">
        <w:t>service</w:t>
      </w:r>
      <w:r w:rsidRPr="00FD73C3">
        <w:rPr>
          <w:color w:val="0000FF"/>
        </w:rPr>
        <w:t>&gt;</w:t>
      </w:r>
    </w:p>
    <w:p w:rsidR="00FD73C3" w:rsidRPr="00FD73C3" w:rsidRDefault="00FD73C3" w:rsidP="00903258">
      <w:pPr>
        <w:pStyle w:val="ppCode"/>
      </w:pPr>
      <w:r w:rsidRPr="00FD73C3">
        <w:rPr>
          <w:color w:val="0000FF"/>
        </w:rPr>
        <w:t xml:space="preserve">      &lt;</w:t>
      </w:r>
      <w:r w:rsidRPr="00FD73C3">
        <w:t>audienceUris</w:t>
      </w:r>
      <w:r w:rsidRPr="00FD73C3">
        <w:rPr>
          <w:color w:val="0000FF"/>
        </w:rPr>
        <w:t>&gt;</w:t>
      </w:r>
    </w:p>
    <w:p w:rsidR="00FD73C3" w:rsidRPr="00FD73C3" w:rsidRDefault="00FD73C3" w:rsidP="00903258">
      <w:pPr>
        <w:pStyle w:val="ppCode"/>
      </w:pPr>
      <w:r w:rsidRPr="00FD73C3">
        <w:rPr>
          <w:color w:val="0000FF"/>
        </w:rPr>
        <w:t xml:space="preserve">        &lt;</w:t>
      </w:r>
      <w:r w:rsidRPr="00FD73C3">
        <w:t>add</w:t>
      </w:r>
      <w:r w:rsidRPr="00FD73C3">
        <w:rPr>
          <w:color w:val="0000FF"/>
        </w:rPr>
        <w:t xml:space="preserve"> </w:t>
      </w:r>
      <w:r w:rsidRPr="00FD73C3">
        <w:rPr>
          <w:color w:val="FF0000"/>
        </w:rPr>
        <w:t>value</w:t>
      </w:r>
      <w:r w:rsidRPr="00FD73C3">
        <w:rPr>
          <w:color w:val="0000FF"/>
        </w:rPr>
        <w:t>=</w:t>
      </w:r>
      <w:r w:rsidRPr="00FD73C3">
        <w:t>"</w:t>
      </w:r>
      <w:r w:rsidRPr="00FD73C3">
        <w:rPr>
          <w:color w:val="0000FF"/>
        </w:rPr>
        <w:t>https://</w:t>
      </w:r>
      <w:r w:rsidR="008D704D">
        <w:rPr>
          <w:color w:val="0000FF"/>
        </w:rPr>
        <w:t>hellocloudsso.fabrikam.com</w:t>
      </w:r>
      <w:r w:rsidRPr="00FD73C3">
        <w:rPr>
          <w:color w:val="0000FF"/>
        </w:rPr>
        <w:t>:449/</w:t>
      </w:r>
      <w:r w:rsidRPr="00FD73C3">
        <w:t>"</w:t>
      </w:r>
      <w:r w:rsidRPr="00FD73C3">
        <w:rPr>
          <w:color w:val="0000FF"/>
        </w:rPr>
        <w:t xml:space="preserve"> /&gt;</w:t>
      </w:r>
    </w:p>
    <w:p w:rsidR="00FD73C3" w:rsidRPr="00FD73C3" w:rsidRDefault="00FD73C3" w:rsidP="00903258">
      <w:pPr>
        <w:pStyle w:val="ppCode"/>
      </w:pPr>
      <w:r w:rsidRPr="00FD73C3">
        <w:rPr>
          <w:color w:val="0000FF"/>
        </w:rPr>
        <w:t xml:space="preserve">      &lt;/</w:t>
      </w:r>
      <w:r w:rsidRPr="00FD73C3">
        <w:t>audienceUris</w:t>
      </w:r>
      <w:r w:rsidRPr="00FD73C3">
        <w:rPr>
          <w:color w:val="0000FF"/>
        </w:rPr>
        <w:t>&gt;</w:t>
      </w:r>
    </w:p>
    <w:p w:rsidR="00FD73C3" w:rsidRPr="00FD73C3" w:rsidRDefault="00FD73C3" w:rsidP="00903258">
      <w:pPr>
        <w:pStyle w:val="ppCode"/>
      </w:pPr>
      <w:r w:rsidRPr="00FD73C3">
        <w:rPr>
          <w:color w:val="0000FF"/>
        </w:rPr>
        <w:t xml:space="preserve">      &lt;</w:t>
      </w:r>
      <w:r w:rsidRPr="00FD73C3">
        <w:t>federatedAuthentication</w:t>
      </w:r>
      <w:r w:rsidRPr="00FD73C3">
        <w:rPr>
          <w:color w:val="0000FF"/>
        </w:rPr>
        <w:t>&gt;</w:t>
      </w:r>
    </w:p>
    <w:p w:rsidR="00FD73C3" w:rsidRPr="00FD73C3" w:rsidRDefault="00FD73C3" w:rsidP="00903258">
      <w:pPr>
        <w:pStyle w:val="ppCode"/>
      </w:pPr>
      <w:r w:rsidRPr="00FD73C3">
        <w:rPr>
          <w:color w:val="0000FF"/>
        </w:rPr>
        <w:t xml:space="preserve">        &lt;</w:t>
      </w:r>
      <w:r w:rsidRPr="00FD73C3">
        <w:t>wsFederation</w:t>
      </w:r>
      <w:r w:rsidRPr="00FD73C3">
        <w:rPr>
          <w:color w:val="0000FF"/>
        </w:rPr>
        <w:t xml:space="preserve"> </w:t>
      </w:r>
      <w:r w:rsidRPr="00FD73C3">
        <w:rPr>
          <w:color w:val="FF0000"/>
        </w:rPr>
        <w:t>passiveRedirectEnabled</w:t>
      </w:r>
      <w:r w:rsidRPr="00FD73C3">
        <w:rPr>
          <w:color w:val="0000FF"/>
        </w:rPr>
        <w:t>=</w:t>
      </w:r>
      <w:r w:rsidRPr="00FD73C3">
        <w:t>"</w:t>
      </w:r>
      <w:r w:rsidRPr="00FD73C3">
        <w:rPr>
          <w:color w:val="0000FF"/>
        </w:rPr>
        <w:t>true</w:t>
      </w:r>
      <w:r w:rsidRPr="00FD73C3">
        <w:t>"</w:t>
      </w:r>
      <w:r w:rsidRPr="00FD73C3">
        <w:rPr>
          <w:color w:val="0000FF"/>
        </w:rPr>
        <w:t xml:space="preserve"> </w:t>
      </w:r>
      <w:r w:rsidRPr="00FD73C3">
        <w:rPr>
          <w:color w:val="FF0000"/>
        </w:rPr>
        <w:t>issuer</w:t>
      </w:r>
      <w:r w:rsidRPr="00FD73C3">
        <w:rPr>
          <w:color w:val="0000FF"/>
        </w:rPr>
        <w:t>=</w:t>
      </w:r>
      <w:r w:rsidRPr="00FD73C3">
        <w:t>"</w:t>
      </w:r>
      <w:r w:rsidRPr="00FD73C3">
        <w:rPr>
          <w:color w:val="0000FF"/>
        </w:rPr>
        <w:t>https://fabrikam-adfs.fabrikam.com/adfs/ls/</w:t>
      </w:r>
      <w:r w:rsidRPr="00FD73C3">
        <w:t>"</w:t>
      </w:r>
      <w:r w:rsidRPr="00FD73C3">
        <w:rPr>
          <w:color w:val="0000FF"/>
        </w:rPr>
        <w:t xml:space="preserve"> </w:t>
      </w:r>
      <w:r w:rsidRPr="00FD73C3">
        <w:rPr>
          <w:color w:val="FF0000"/>
        </w:rPr>
        <w:t>realm</w:t>
      </w:r>
      <w:r w:rsidRPr="00FD73C3">
        <w:rPr>
          <w:color w:val="0000FF"/>
        </w:rPr>
        <w:t>=</w:t>
      </w:r>
      <w:r w:rsidRPr="00FD73C3">
        <w:t>"</w:t>
      </w:r>
      <w:r w:rsidRPr="00FD73C3">
        <w:rPr>
          <w:color w:val="0000FF"/>
        </w:rPr>
        <w:t>https://</w:t>
      </w:r>
      <w:r w:rsidR="008D704D" w:rsidRPr="008D704D">
        <w:rPr>
          <w:color w:val="0000FF"/>
        </w:rPr>
        <w:t xml:space="preserve"> </w:t>
      </w:r>
      <w:r w:rsidR="008D704D">
        <w:rPr>
          <w:color w:val="0000FF"/>
        </w:rPr>
        <w:t>hellocloudsso.fabrikam.com</w:t>
      </w:r>
      <w:r w:rsidRPr="00FD73C3">
        <w:rPr>
          <w:color w:val="0000FF"/>
        </w:rPr>
        <w:t>:449/</w:t>
      </w:r>
      <w:r w:rsidRPr="00FD73C3">
        <w:t>"</w:t>
      </w:r>
      <w:r w:rsidRPr="00FD73C3">
        <w:rPr>
          <w:color w:val="0000FF"/>
        </w:rPr>
        <w:t xml:space="preserve"> </w:t>
      </w:r>
      <w:r w:rsidRPr="00FD73C3">
        <w:rPr>
          <w:color w:val="FF0000"/>
        </w:rPr>
        <w:t>requireHttps</w:t>
      </w:r>
      <w:r w:rsidRPr="00FD73C3">
        <w:rPr>
          <w:color w:val="0000FF"/>
        </w:rPr>
        <w:t>=</w:t>
      </w:r>
      <w:r w:rsidRPr="00FD73C3">
        <w:t>"</w:t>
      </w:r>
      <w:r w:rsidRPr="00FD73C3">
        <w:rPr>
          <w:color w:val="0000FF"/>
        </w:rPr>
        <w:t>true</w:t>
      </w:r>
      <w:r w:rsidRPr="00FD73C3">
        <w:t>"</w:t>
      </w:r>
      <w:r w:rsidRPr="00FD73C3">
        <w:rPr>
          <w:color w:val="0000FF"/>
        </w:rPr>
        <w:t xml:space="preserve"> /&gt;</w:t>
      </w:r>
    </w:p>
    <w:p w:rsidR="00FD73C3" w:rsidRPr="00FD73C3" w:rsidRDefault="00FD73C3" w:rsidP="00903258">
      <w:pPr>
        <w:pStyle w:val="ppCode"/>
      </w:pPr>
      <w:r w:rsidRPr="00FD73C3">
        <w:rPr>
          <w:color w:val="0000FF"/>
        </w:rPr>
        <w:t xml:space="preserve">        &lt;</w:t>
      </w:r>
      <w:r w:rsidRPr="00FD73C3">
        <w:t>cookieHandler</w:t>
      </w:r>
      <w:r w:rsidRPr="00FD73C3">
        <w:rPr>
          <w:color w:val="0000FF"/>
        </w:rPr>
        <w:t xml:space="preserve"> </w:t>
      </w:r>
      <w:r w:rsidRPr="00FD73C3">
        <w:rPr>
          <w:color w:val="FF0000"/>
        </w:rPr>
        <w:t>requireSsl</w:t>
      </w:r>
      <w:r w:rsidRPr="00FD73C3">
        <w:rPr>
          <w:color w:val="0000FF"/>
        </w:rPr>
        <w:t>=</w:t>
      </w:r>
      <w:r w:rsidRPr="00FD73C3">
        <w:t>"</w:t>
      </w:r>
      <w:r w:rsidRPr="00FD73C3">
        <w:rPr>
          <w:color w:val="0000FF"/>
        </w:rPr>
        <w:t>true</w:t>
      </w:r>
      <w:r w:rsidRPr="00FD73C3">
        <w:t>"</w:t>
      </w:r>
      <w:r w:rsidRPr="00FD73C3">
        <w:rPr>
          <w:color w:val="0000FF"/>
        </w:rPr>
        <w:t xml:space="preserve"> /&gt;</w:t>
      </w:r>
    </w:p>
    <w:p w:rsidR="007E2A15" w:rsidRDefault="00FD73C3" w:rsidP="001E6BAA">
      <w:pPr>
        <w:pStyle w:val="ppCode"/>
      </w:pPr>
      <w:r w:rsidRPr="00A84895">
        <w:rPr>
          <w:color w:val="0000FF"/>
        </w:rPr>
        <w:t xml:space="preserve">      &lt;/</w:t>
      </w:r>
      <w:r w:rsidRPr="00FD73C3">
        <w:t>federatedAuthentication</w:t>
      </w:r>
      <w:r w:rsidRPr="00A84895">
        <w:rPr>
          <w:color w:val="0000FF"/>
        </w:rPr>
        <w:t>&gt;</w:t>
      </w:r>
    </w:p>
    <w:p w:rsidR="007E2A15" w:rsidRDefault="00B5502F" w:rsidP="007E2A15">
      <w:r>
        <w:t>E</w:t>
      </w:r>
      <w:r w:rsidR="007E2A15">
        <w:t>xamine these entries</w:t>
      </w:r>
      <w:r w:rsidR="00FD73C3">
        <w:t xml:space="preserve"> in your application’s configuration file</w:t>
      </w:r>
      <w:r w:rsidR="007E2A15">
        <w:t xml:space="preserve"> and find the references to the dev fabric application location </w:t>
      </w:r>
      <w:r w:rsidR="00925E2D">
        <w:t xml:space="preserve">that </w:t>
      </w:r>
      <w:r w:rsidR="008D704D">
        <w:t>contains the port numbe</w:t>
      </w:r>
      <w:r w:rsidR="00964C34">
        <w:t>r</w:t>
      </w:r>
      <w:r w:rsidR="007E2A15">
        <w:rPr>
          <w:color w:val="008000"/>
        </w:rPr>
        <w:t xml:space="preserve">. </w:t>
      </w:r>
      <w:r w:rsidR="007E2A15">
        <w:t xml:space="preserve">To reconfigure </w:t>
      </w:r>
      <w:r w:rsidR="00F34C32">
        <w:t>the HelloCloud</w:t>
      </w:r>
      <w:r w:rsidR="00FD73C3">
        <w:t>SSO</w:t>
      </w:r>
      <w:r w:rsidR="00F34C32">
        <w:t xml:space="preserve"> application, </w:t>
      </w:r>
      <w:r w:rsidR="00FD73C3">
        <w:t xml:space="preserve">comment </w:t>
      </w:r>
      <w:r w:rsidR="00F34C32">
        <w:t xml:space="preserve">the references to the dev fabric URL </w:t>
      </w:r>
      <w:r w:rsidR="00FD73C3">
        <w:t xml:space="preserve">and add new entries </w:t>
      </w:r>
      <w:r w:rsidR="00F34C32">
        <w:t xml:space="preserve">with the address of the application </w:t>
      </w:r>
      <w:r w:rsidR="00925E2D">
        <w:t xml:space="preserve">without </w:t>
      </w:r>
      <w:r w:rsidR="008D704D">
        <w:t>the port number</w:t>
      </w:r>
      <w:r w:rsidR="00F34C32">
        <w:t>:</w:t>
      </w:r>
    </w:p>
    <w:p w:rsidR="00FD73C3" w:rsidRPr="00FD73C3" w:rsidRDefault="00FD73C3" w:rsidP="007B798A">
      <w:pPr>
        <w:pStyle w:val="ppCode"/>
      </w:pPr>
      <w:r w:rsidRPr="00FD73C3">
        <w:rPr>
          <w:color w:val="0000FF"/>
        </w:rPr>
        <w:t>&lt;</w:t>
      </w:r>
      <w:r w:rsidRPr="00FD73C3">
        <w:t>microsoft.identityModel</w:t>
      </w:r>
      <w:r w:rsidRPr="00FD73C3">
        <w:rPr>
          <w:color w:val="0000FF"/>
        </w:rPr>
        <w:t>&gt;</w:t>
      </w:r>
    </w:p>
    <w:p w:rsidR="00FD73C3" w:rsidRPr="00FD73C3" w:rsidRDefault="00FD73C3" w:rsidP="007B798A">
      <w:pPr>
        <w:pStyle w:val="ppCode"/>
      </w:pPr>
      <w:r w:rsidRPr="00FD73C3">
        <w:rPr>
          <w:color w:val="0000FF"/>
        </w:rPr>
        <w:t xml:space="preserve">    &lt;</w:t>
      </w:r>
      <w:r w:rsidRPr="00FD73C3">
        <w:t>service</w:t>
      </w:r>
      <w:r w:rsidRPr="00FD73C3">
        <w:rPr>
          <w:color w:val="0000FF"/>
        </w:rPr>
        <w:t>&gt;</w:t>
      </w:r>
    </w:p>
    <w:p w:rsidR="00FD73C3" w:rsidRPr="00E60061" w:rsidRDefault="00FD73C3" w:rsidP="007B798A">
      <w:pPr>
        <w:pStyle w:val="ppCode"/>
      </w:pPr>
      <w:r w:rsidRPr="00FD73C3">
        <w:rPr>
          <w:color w:val="0000FF"/>
        </w:rPr>
        <w:t xml:space="preserve">      &lt;</w:t>
      </w:r>
      <w:r w:rsidRPr="00FD73C3">
        <w:t>audienceUris</w:t>
      </w:r>
      <w:r w:rsidRPr="00FD73C3">
        <w:rPr>
          <w:color w:val="0000FF"/>
        </w:rPr>
        <w:t>&gt;</w:t>
      </w:r>
    </w:p>
    <w:p w:rsidR="00117EF8" w:rsidRPr="00FD73C3" w:rsidRDefault="00117EF8" w:rsidP="007B798A">
      <w:pPr>
        <w:pStyle w:val="ppCode"/>
      </w:pPr>
    </w:p>
    <w:p w:rsidR="00FD73C3" w:rsidRPr="00FD73C3" w:rsidRDefault="00FD73C3" w:rsidP="007B798A">
      <w:pPr>
        <w:pStyle w:val="ppCode"/>
      </w:pPr>
      <w:r w:rsidRPr="00FD73C3">
        <w:rPr>
          <w:color w:val="0000FF"/>
        </w:rPr>
        <w:t xml:space="preserve">        &lt;!--</w:t>
      </w:r>
      <w:r w:rsidRPr="00FD73C3">
        <w:rPr>
          <w:color w:val="008000"/>
        </w:rPr>
        <w:t>&lt;add value="https://</w:t>
      </w:r>
      <w:r w:rsidR="008D704D" w:rsidRPr="008D704D">
        <w:rPr>
          <w:rFonts w:cs="Consolas"/>
          <w:color w:val="0000FF"/>
          <w:sz w:val="19"/>
          <w:szCs w:val="19"/>
        </w:rPr>
        <w:t xml:space="preserve"> </w:t>
      </w:r>
      <w:r w:rsidR="008D704D">
        <w:rPr>
          <w:rFonts w:cs="Consolas"/>
          <w:color w:val="0000FF"/>
          <w:sz w:val="19"/>
          <w:szCs w:val="19"/>
        </w:rPr>
        <w:t>hellocloudsso.fabrikam.com</w:t>
      </w:r>
      <w:r w:rsidRPr="00FD73C3">
        <w:rPr>
          <w:color w:val="008000"/>
        </w:rPr>
        <w:t>:449/" /&gt;</w:t>
      </w:r>
      <w:r w:rsidRPr="00FD73C3">
        <w:rPr>
          <w:color w:val="0000FF"/>
        </w:rPr>
        <w:t>--&gt;</w:t>
      </w:r>
    </w:p>
    <w:p w:rsidR="00117EF8" w:rsidRPr="00E60061" w:rsidRDefault="00117EF8" w:rsidP="007B798A">
      <w:pPr>
        <w:pStyle w:val="ppCode"/>
      </w:pPr>
    </w:p>
    <w:p w:rsidR="00FD73C3" w:rsidRPr="00FD73C3" w:rsidRDefault="00FD73C3" w:rsidP="007B798A">
      <w:pPr>
        <w:pStyle w:val="ppCode"/>
      </w:pPr>
      <w:r w:rsidRPr="00FD73C3">
        <w:rPr>
          <w:color w:val="0000FF"/>
        </w:rPr>
        <w:t xml:space="preserve">        &lt;</w:t>
      </w:r>
      <w:r w:rsidRPr="00FD73C3">
        <w:t>add</w:t>
      </w:r>
      <w:r w:rsidRPr="00FD73C3">
        <w:rPr>
          <w:color w:val="0000FF"/>
        </w:rPr>
        <w:t xml:space="preserve"> </w:t>
      </w:r>
      <w:r w:rsidRPr="00FD73C3">
        <w:rPr>
          <w:color w:val="FF0000"/>
        </w:rPr>
        <w:t>value</w:t>
      </w:r>
      <w:r w:rsidRPr="00FD73C3">
        <w:rPr>
          <w:color w:val="0000FF"/>
        </w:rPr>
        <w:t>=</w:t>
      </w:r>
      <w:r w:rsidRPr="00FD73C3">
        <w:t>"</w:t>
      </w:r>
      <w:r w:rsidRPr="00FD73C3">
        <w:rPr>
          <w:color w:val="0000FF"/>
        </w:rPr>
        <w:t>https://hellocloudsso.fabrikam.com/</w:t>
      </w:r>
      <w:r w:rsidRPr="00FD73C3">
        <w:t>"</w:t>
      </w:r>
      <w:r w:rsidRPr="00FD73C3">
        <w:rPr>
          <w:color w:val="0000FF"/>
        </w:rPr>
        <w:t xml:space="preserve"> /&gt;</w:t>
      </w:r>
    </w:p>
    <w:p w:rsidR="00117EF8" w:rsidRPr="00E60061" w:rsidRDefault="00117EF8" w:rsidP="007B798A">
      <w:pPr>
        <w:pStyle w:val="ppCode"/>
      </w:pPr>
    </w:p>
    <w:p w:rsidR="00FD73C3" w:rsidRPr="00FD73C3" w:rsidRDefault="00FD73C3" w:rsidP="007B798A">
      <w:pPr>
        <w:pStyle w:val="ppCode"/>
      </w:pPr>
      <w:r w:rsidRPr="00FD73C3">
        <w:rPr>
          <w:color w:val="0000FF"/>
        </w:rPr>
        <w:t xml:space="preserve">      &lt;/</w:t>
      </w:r>
      <w:r w:rsidRPr="00FD73C3">
        <w:t>audienceUris</w:t>
      </w:r>
      <w:r w:rsidRPr="00FD73C3">
        <w:rPr>
          <w:color w:val="0000FF"/>
        </w:rPr>
        <w:t>&gt;</w:t>
      </w:r>
    </w:p>
    <w:p w:rsidR="00FD73C3" w:rsidRPr="00FD73C3" w:rsidRDefault="00FD73C3" w:rsidP="007B798A">
      <w:pPr>
        <w:pStyle w:val="ppCode"/>
      </w:pPr>
      <w:r w:rsidRPr="00FD73C3">
        <w:rPr>
          <w:color w:val="0000FF"/>
        </w:rPr>
        <w:t xml:space="preserve">      &lt;</w:t>
      </w:r>
      <w:r w:rsidRPr="00FD73C3">
        <w:t>federatedAuthentication</w:t>
      </w:r>
      <w:r w:rsidRPr="00FD73C3">
        <w:rPr>
          <w:color w:val="0000FF"/>
        </w:rPr>
        <w:t>&gt;</w:t>
      </w:r>
    </w:p>
    <w:p w:rsidR="00117EF8" w:rsidRPr="00E60061" w:rsidRDefault="00117EF8" w:rsidP="007B798A">
      <w:pPr>
        <w:pStyle w:val="ppCode"/>
      </w:pPr>
    </w:p>
    <w:p w:rsidR="00FD73C3" w:rsidRPr="00FD73C3" w:rsidRDefault="00FD73C3" w:rsidP="007B798A">
      <w:pPr>
        <w:pStyle w:val="ppCode"/>
      </w:pPr>
      <w:r w:rsidRPr="00FD73C3">
        <w:rPr>
          <w:color w:val="0000FF"/>
        </w:rPr>
        <w:t xml:space="preserve">        &lt;!--</w:t>
      </w:r>
      <w:r w:rsidRPr="00FD73C3">
        <w:rPr>
          <w:color w:val="008000"/>
        </w:rPr>
        <w:t>&lt;wsFederation passiveRedirectEnabled="true" issuer="https://fabrikam-adfs.fabrikam.com/adfs/ls/" realm="https://</w:t>
      </w:r>
      <w:r w:rsidR="008D704D" w:rsidRPr="008D704D">
        <w:rPr>
          <w:rFonts w:cs="Consolas"/>
          <w:color w:val="0000FF"/>
          <w:sz w:val="19"/>
          <w:szCs w:val="19"/>
        </w:rPr>
        <w:t xml:space="preserve"> </w:t>
      </w:r>
      <w:r w:rsidR="008D704D">
        <w:rPr>
          <w:rFonts w:cs="Consolas"/>
          <w:color w:val="0000FF"/>
          <w:sz w:val="19"/>
          <w:szCs w:val="19"/>
        </w:rPr>
        <w:t>hellocloudsso.fabrikam.com</w:t>
      </w:r>
      <w:r w:rsidRPr="00FD73C3">
        <w:rPr>
          <w:color w:val="008000"/>
        </w:rPr>
        <w:t>:449/" requireHttps="true" /&gt;</w:t>
      </w:r>
      <w:r w:rsidRPr="00FD73C3">
        <w:rPr>
          <w:color w:val="0000FF"/>
        </w:rPr>
        <w:t>--&gt;</w:t>
      </w:r>
    </w:p>
    <w:p w:rsidR="00117EF8" w:rsidRPr="00E60061" w:rsidRDefault="00117EF8" w:rsidP="007B798A">
      <w:pPr>
        <w:pStyle w:val="ppCode"/>
      </w:pPr>
    </w:p>
    <w:p w:rsidR="00FD73C3" w:rsidRPr="00FD73C3" w:rsidRDefault="00FD73C3" w:rsidP="007B798A">
      <w:pPr>
        <w:pStyle w:val="ppCode"/>
      </w:pPr>
      <w:r w:rsidRPr="00FD73C3">
        <w:rPr>
          <w:color w:val="0000FF"/>
        </w:rPr>
        <w:t xml:space="preserve">        &lt;</w:t>
      </w:r>
      <w:r w:rsidRPr="00FD73C3">
        <w:t>wsFederation</w:t>
      </w:r>
      <w:r w:rsidRPr="00FD73C3">
        <w:rPr>
          <w:color w:val="0000FF"/>
        </w:rPr>
        <w:t xml:space="preserve"> </w:t>
      </w:r>
      <w:r w:rsidRPr="00FD73C3">
        <w:rPr>
          <w:color w:val="FF0000"/>
        </w:rPr>
        <w:t>passiveRedirectEnabled</w:t>
      </w:r>
      <w:r w:rsidRPr="00FD73C3">
        <w:rPr>
          <w:color w:val="0000FF"/>
        </w:rPr>
        <w:t>=</w:t>
      </w:r>
      <w:r w:rsidRPr="00FD73C3">
        <w:t>"</w:t>
      </w:r>
      <w:r w:rsidRPr="00FD73C3">
        <w:rPr>
          <w:color w:val="0000FF"/>
        </w:rPr>
        <w:t>true</w:t>
      </w:r>
      <w:r w:rsidRPr="00FD73C3">
        <w:t>"</w:t>
      </w:r>
      <w:r w:rsidRPr="00FD73C3">
        <w:rPr>
          <w:color w:val="0000FF"/>
        </w:rPr>
        <w:t xml:space="preserve"> </w:t>
      </w:r>
      <w:r w:rsidRPr="00FD73C3">
        <w:rPr>
          <w:color w:val="FF0000"/>
        </w:rPr>
        <w:t>issuer</w:t>
      </w:r>
      <w:r w:rsidRPr="00FD73C3">
        <w:rPr>
          <w:color w:val="0000FF"/>
        </w:rPr>
        <w:t>=</w:t>
      </w:r>
      <w:r w:rsidRPr="00FD73C3">
        <w:t>"</w:t>
      </w:r>
      <w:r w:rsidRPr="00FD73C3">
        <w:rPr>
          <w:color w:val="0000FF"/>
        </w:rPr>
        <w:t>https://fabrikam-adfs.fabrikam.com/adfs/ls/</w:t>
      </w:r>
      <w:r w:rsidRPr="00FD73C3">
        <w:t>"</w:t>
      </w:r>
      <w:r w:rsidRPr="00FD73C3">
        <w:rPr>
          <w:color w:val="0000FF"/>
        </w:rPr>
        <w:t xml:space="preserve"> </w:t>
      </w:r>
      <w:r w:rsidRPr="00FD73C3">
        <w:rPr>
          <w:color w:val="FF0000"/>
        </w:rPr>
        <w:t>realm</w:t>
      </w:r>
      <w:r w:rsidRPr="00FD73C3">
        <w:rPr>
          <w:color w:val="0000FF"/>
        </w:rPr>
        <w:t>=</w:t>
      </w:r>
      <w:r w:rsidRPr="00FD73C3">
        <w:t>"</w:t>
      </w:r>
      <w:r w:rsidRPr="00FD73C3">
        <w:rPr>
          <w:color w:val="0000FF"/>
        </w:rPr>
        <w:t>https://hellocloudsso.fabrikam.com/</w:t>
      </w:r>
      <w:r w:rsidRPr="00FD73C3">
        <w:t>"</w:t>
      </w:r>
      <w:r w:rsidRPr="00FD73C3">
        <w:rPr>
          <w:color w:val="0000FF"/>
        </w:rPr>
        <w:t xml:space="preserve"> </w:t>
      </w:r>
      <w:r w:rsidRPr="00FD73C3">
        <w:rPr>
          <w:color w:val="FF0000"/>
        </w:rPr>
        <w:t>requireHttps</w:t>
      </w:r>
      <w:r w:rsidRPr="00FD73C3">
        <w:rPr>
          <w:color w:val="0000FF"/>
        </w:rPr>
        <w:t>=</w:t>
      </w:r>
      <w:r w:rsidRPr="00FD73C3">
        <w:t>"</w:t>
      </w:r>
      <w:r w:rsidRPr="00FD73C3">
        <w:rPr>
          <w:color w:val="0000FF"/>
        </w:rPr>
        <w:t>true</w:t>
      </w:r>
      <w:r w:rsidRPr="00FD73C3">
        <w:t>"</w:t>
      </w:r>
      <w:r w:rsidRPr="00FD73C3">
        <w:rPr>
          <w:color w:val="0000FF"/>
        </w:rPr>
        <w:t xml:space="preserve"> /&gt;</w:t>
      </w:r>
    </w:p>
    <w:p w:rsidR="00117EF8" w:rsidRPr="00E60061" w:rsidRDefault="00117EF8" w:rsidP="007B798A">
      <w:pPr>
        <w:pStyle w:val="ppCode"/>
      </w:pPr>
    </w:p>
    <w:p w:rsidR="00FD73C3" w:rsidRPr="00FD73C3" w:rsidRDefault="00FD73C3" w:rsidP="007B798A">
      <w:pPr>
        <w:pStyle w:val="ppCode"/>
      </w:pPr>
      <w:r w:rsidRPr="00FD73C3">
        <w:rPr>
          <w:color w:val="0000FF"/>
        </w:rPr>
        <w:t xml:space="preserve">        &lt;</w:t>
      </w:r>
      <w:r w:rsidRPr="00FD73C3">
        <w:t>cookieHandler</w:t>
      </w:r>
      <w:r w:rsidRPr="00FD73C3">
        <w:rPr>
          <w:color w:val="0000FF"/>
        </w:rPr>
        <w:t xml:space="preserve"> </w:t>
      </w:r>
      <w:r w:rsidRPr="00FD73C3">
        <w:rPr>
          <w:color w:val="FF0000"/>
        </w:rPr>
        <w:t>requireSsl</w:t>
      </w:r>
      <w:r w:rsidRPr="00FD73C3">
        <w:rPr>
          <w:color w:val="0000FF"/>
        </w:rPr>
        <w:t>=</w:t>
      </w:r>
      <w:r w:rsidRPr="00FD73C3">
        <w:t>"</w:t>
      </w:r>
      <w:r w:rsidRPr="00FD73C3">
        <w:rPr>
          <w:color w:val="0000FF"/>
        </w:rPr>
        <w:t>true</w:t>
      </w:r>
      <w:r w:rsidRPr="00FD73C3">
        <w:t>"</w:t>
      </w:r>
      <w:r w:rsidRPr="00FD73C3">
        <w:rPr>
          <w:color w:val="0000FF"/>
        </w:rPr>
        <w:t xml:space="preserve"> /&gt;</w:t>
      </w:r>
    </w:p>
    <w:p w:rsidR="00FD73C3" w:rsidRPr="00FD73C3" w:rsidRDefault="00FD73C3" w:rsidP="007B798A">
      <w:pPr>
        <w:pStyle w:val="ppCode"/>
        <w:rPr>
          <w:color w:val="0000FF"/>
        </w:rPr>
      </w:pPr>
      <w:r w:rsidRPr="00FD73C3">
        <w:rPr>
          <w:color w:val="0000FF"/>
        </w:rPr>
        <w:t xml:space="preserve">      &lt;/</w:t>
      </w:r>
      <w:r w:rsidRPr="00FD73C3">
        <w:t>federatedAuthentication</w:t>
      </w:r>
      <w:r w:rsidRPr="00FD73C3">
        <w:rPr>
          <w:color w:val="0000FF"/>
        </w:rPr>
        <w:t>&gt;</w:t>
      </w:r>
    </w:p>
    <w:p w:rsidR="000418E8" w:rsidRPr="000418E8" w:rsidRDefault="000418E8" w:rsidP="007E2A15">
      <w:pPr>
        <w:pStyle w:val="ppCode"/>
        <w:rPr>
          <w:color w:val="0000FF"/>
        </w:rPr>
      </w:pPr>
    </w:p>
    <w:p w:rsidR="00A6686D" w:rsidRDefault="00FD73C3" w:rsidP="007E2A15">
      <w:r>
        <w:t>Save the application</w:t>
      </w:r>
      <w:r w:rsidR="00925E2D">
        <w:t>’</w:t>
      </w:r>
      <w:r>
        <w:t>s web.config file</w:t>
      </w:r>
      <w:r w:rsidR="00AB0898">
        <w:t>.</w:t>
      </w:r>
    </w:p>
    <w:p w:rsidR="00F16A28" w:rsidRDefault="00FD73C3" w:rsidP="007E2A15">
      <w:r>
        <w:t>Next, you will edit the application</w:t>
      </w:r>
      <w:r w:rsidR="00925E2D">
        <w:t>’</w:t>
      </w:r>
      <w:r>
        <w:t xml:space="preserve">s federation metadata document. </w:t>
      </w:r>
    </w:p>
    <w:p w:rsidR="008D704D" w:rsidRPr="00E60061" w:rsidRDefault="00F16A28" w:rsidP="007B798A">
      <w:pPr>
        <w:autoSpaceDE w:val="0"/>
        <w:autoSpaceDN w:val="0"/>
        <w:adjustRightInd w:val="0"/>
        <w:spacing w:after="0" w:line="240" w:lineRule="auto"/>
      </w:pPr>
      <w:r>
        <w:t>Locate the file in the Visual Studio project directory (usually</w:t>
      </w:r>
      <w:r w:rsidR="00925E2D">
        <w:t xml:space="preserve"> </w:t>
      </w:r>
      <w:r>
        <w:t>WebRole1\FederationMetadata\2007-06\FederationMetadata.xml). Back</w:t>
      </w:r>
      <w:r w:rsidR="00925E2D">
        <w:t xml:space="preserve"> </w:t>
      </w:r>
      <w:r>
        <w:t xml:space="preserve">up the existing file in case you ever need to reestablish a relying party trust with the dev fabric URLs. Open the file for editing and replace </w:t>
      </w:r>
      <w:r w:rsidR="0043582D">
        <w:t xml:space="preserve">the three </w:t>
      </w:r>
      <w:r w:rsidR="00491B3A">
        <w:t>occurrences</w:t>
      </w:r>
      <w:r w:rsidR="0043582D">
        <w:t xml:space="preserve"> of the dev fabric application URL (</w:t>
      </w:r>
      <w:hyperlink r:id="rId35" w:history="1">
        <w:r w:rsidR="008D704D" w:rsidRPr="005E57AA">
          <w:t>https://hellocloudsso.fabrikam.com:449/</w:t>
        </w:r>
      </w:hyperlink>
      <w:r w:rsidR="0043582D" w:rsidRPr="005E57AA">
        <w:t xml:space="preserve"> or similar</w:t>
      </w:r>
      <w:r w:rsidR="0043582D">
        <w:rPr>
          <w:color w:val="008000"/>
        </w:rPr>
        <w:t xml:space="preserve">) </w:t>
      </w:r>
      <w:r w:rsidR="0043582D" w:rsidRPr="000B5400">
        <w:t>with the application’s address</w:t>
      </w:r>
      <w:r w:rsidR="008D704D" w:rsidRPr="000B5400">
        <w:t xml:space="preserve"> </w:t>
      </w:r>
      <w:r w:rsidR="00925E2D">
        <w:t>without</w:t>
      </w:r>
      <w:r w:rsidR="00925E2D" w:rsidRPr="000B5400">
        <w:t xml:space="preserve"> </w:t>
      </w:r>
      <w:r w:rsidR="008D704D" w:rsidRPr="000B5400">
        <w:t>the port number</w:t>
      </w:r>
      <w:r w:rsidR="0043582D" w:rsidRPr="000B5400">
        <w:t xml:space="preserve"> </w:t>
      </w:r>
      <w:r w:rsidR="0043582D">
        <w:rPr>
          <w:color w:val="008000"/>
        </w:rPr>
        <w:t>(</w:t>
      </w:r>
      <w:r w:rsidR="0043582D">
        <w:rPr>
          <w:rFonts w:ascii="Consolas" w:hAnsi="Consolas" w:cs="Consolas"/>
          <w:sz w:val="19"/>
          <w:szCs w:val="19"/>
        </w:rPr>
        <w:t>https://hellocloudsso.fabrikam.com/</w:t>
      </w:r>
      <w:r w:rsidR="0043582D" w:rsidRPr="005E57AA">
        <w:t xml:space="preserve"> or similar</w:t>
      </w:r>
      <w:r w:rsidR="0043582D">
        <w:rPr>
          <w:color w:val="008000"/>
        </w:rPr>
        <w:t xml:space="preserve">). </w:t>
      </w:r>
      <w:r w:rsidR="00491B3A" w:rsidRPr="000B5400">
        <w:t>The edited file should be similar to the following:</w:t>
      </w:r>
    </w:p>
    <w:p w:rsidR="00491B3A" w:rsidRDefault="00491B3A" w:rsidP="007B798A">
      <w:pPr>
        <w:autoSpaceDE w:val="0"/>
        <w:autoSpaceDN w:val="0"/>
        <w:adjustRightInd w:val="0"/>
        <w:spacing w:after="0" w:line="240" w:lineRule="auto"/>
        <w:rPr>
          <w:color w:val="008000"/>
        </w:rPr>
      </w:pPr>
    </w:p>
    <w:p w:rsidR="00491B3A" w:rsidRDefault="00491B3A" w:rsidP="00903258">
      <w:pPr>
        <w:pStyle w:val="ppCode"/>
      </w:pPr>
      <w:r>
        <w:t xml:space="preserve">&lt;?xml version="1.0" encoding="utf-8" ?&gt; </w:t>
      </w:r>
    </w:p>
    <w:p w:rsidR="00491B3A" w:rsidRDefault="002E49E5" w:rsidP="00903258">
      <w:pPr>
        <w:pStyle w:val="ppCode"/>
      </w:pPr>
      <w:hyperlink w:history="1">
        <w:r w:rsidR="00491B3A">
          <w:rPr>
            <w:rStyle w:val="Hyperlink"/>
          </w:rPr>
          <w:t>-</w:t>
        </w:r>
      </w:hyperlink>
      <w:r w:rsidR="00491B3A">
        <w:t xml:space="preserve"> &lt;EntityDescriptor ID="</w:t>
      </w:r>
      <w:r w:rsidR="00491B3A">
        <w:rPr>
          <w:b/>
          <w:bCs/>
        </w:rPr>
        <w:t>_db7b0a56-88d0-4d60-8975-2ab0ae7e9be9</w:t>
      </w:r>
      <w:r w:rsidR="00491B3A">
        <w:t>" entityID="</w:t>
      </w:r>
      <w:r w:rsidR="00491B3A">
        <w:rPr>
          <w:b/>
          <w:bCs/>
        </w:rPr>
        <w:t>https://hellocloudsso.fabrikam.com/</w:t>
      </w:r>
      <w:r w:rsidR="00491B3A">
        <w:t xml:space="preserve">" xmlns="urn:oasis:names:tc:SAML:2.0:metadata"&gt; </w:t>
      </w:r>
    </w:p>
    <w:p w:rsidR="00491B3A" w:rsidRDefault="002E49E5" w:rsidP="00903258">
      <w:pPr>
        <w:pStyle w:val="ppCode"/>
      </w:pPr>
      <w:hyperlink w:history="1">
        <w:r w:rsidR="00491B3A">
          <w:rPr>
            <w:rStyle w:val="Hyperlink"/>
          </w:rPr>
          <w:t>-</w:t>
        </w:r>
      </w:hyperlink>
      <w:r w:rsidR="00491B3A">
        <w:t xml:space="preserve"> &lt;RoleDescriptor xsi:type="</w:t>
      </w:r>
      <w:r w:rsidR="00491B3A">
        <w:rPr>
          <w:b/>
          <w:bCs/>
        </w:rPr>
        <w:t>fed:ApplicationServiceType</w:t>
      </w:r>
      <w:r w:rsidR="00491B3A">
        <w:t>" xmlns:fed="http://docs.oasis-open.org/wsfed/federation/200706" protocolSupportEnumeration="</w:t>
      </w:r>
      <w:r w:rsidR="00491B3A">
        <w:rPr>
          <w:b/>
          <w:bCs/>
        </w:rPr>
        <w:t>http://docs.oasis-open.org/wsfed/federation/200706</w:t>
      </w:r>
      <w:r w:rsidR="00491B3A">
        <w:t xml:space="preserve">" xmlns:xsi="http://www.w3.org/2001/XMLSchema-instance"&gt; </w:t>
      </w:r>
    </w:p>
    <w:p w:rsidR="00491B3A" w:rsidRDefault="002E49E5" w:rsidP="00903258">
      <w:pPr>
        <w:pStyle w:val="ppCode"/>
      </w:pPr>
      <w:hyperlink w:history="1">
        <w:r w:rsidR="00491B3A">
          <w:rPr>
            <w:rStyle w:val="Hyperlink"/>
          </w:rPr>
          <w:t>-</w:t>
        </w:r>
      </w:hyperlink>
      <w:r w:rsidR="00491B3A">
        <w:t xml:space="preserve"> &lt;fed:ClaimTypesRequested&gt; </w:t>
      </w:r>
    </w:p>
    <w:p w:rsidR="00491B3A" w:rsidRDefault="00491B3A" w:rsidP="00903258">
      <w:pPr>
        <w:pStyle w:val="ppCode"/>
      </w:pPr>
      <w:r>
        <w:t>&lt;auth:ClaimType Uri="</w:t>
      </w:r>
      <w:r>
        <w:rPr>
          <w:b/>
          <w:bCs/>
        </w:rPr>
        <w:t>http://schemas.xmlsoap.org/ws/2005/05/identity/claims/name</w:t>
      </w:r>
      <w:r>
        <w:t>" Optional="</w:t>
      </w:r>
      <w:r>
        <w:rPr>
          <w:b/>
          <w:bCs/>
        </w:rPr>
        <w:t>true</w:t>
      </w:r>
      <w:r>
        <w:t xml:space="preserve">" xmlns:auth="http://docs.oasis-open.org/wsfed/authorization/200706" /&gt; </w:t>
      </w:r>
    </w:p>
    <w:p w:rsidR="00491B3A" w:rsidRDefault="00491B3A" w:rsidP="00903258">
      <w:pPr>
        <w:pStyle w:val="ppCode"/>
      </w:pPr>
      <w:r>
        <w:t>&lt;auth:ClaimType Uri="</w:t>
      </w:r>
      <w:r>
        <w:rPr>
          <w:b/>
          <w:bCs/>
        </w:rPr>
        <w:t>http://schemas.microsoft.com/ws/2008/06/identity/claims/role</w:t>
      </w:r>
      <w:r>
        <w:t>" Optional="</w:t>
      </w:r>
      <w:r>
        <w:rPr>
          <w:b/>
          <w:bCs/>
        </w:rPr>
        <w:t>true</w:t>
      </w:r>
      <w:r>
        <w:t xml:space="preserve">" xmlns:auth="http://docs.oasis-open.org/wsfed/authorization/200706" /&gt; </w:t>
      </w:r>
    </w:p>
    <w:p w:rsidR="00491B3A" w:rsidRDefault="00491B3A" w:rsidP="00903258">
      <w:pPr>
        <w:pStyle w:val="ppCode"/>
      </w:pPr>
      <w:r>
        <w:t xml:space="preserve">&lt;/fed:ClaimTypesRequested&gt; </w:t>
      </w:r>
    </w:p>
    <w:p w:rsidR="00491B3A" w:rsidRDefault="002E49E5" w:rsidP="00903258">
      <w:pPr>
        <w:pStyle w:val="ppCode"/>
      </w:pPr>
      <w:hyperlink w:history="1">
        <w:r w:rsidR="00491B3A">
          <w:rPr>
            <w:rStyle w:val="Hyperlink"/>
          </w:rPr>
          <w:t>-</w:t>
        </w:r>
      </w:hyperlink>
      <w:r w:rsidR="00491B3A">
        <w:t xml:space="preserve"> &lt;fed:TargetScopes&gt; </w:t>
      </w:r>
    </w:p>
    <w:p w:rsidR="00491B3A" w:rsidRDefault="002E49E5" w:rsidP="00903258">
      <w:pPr>
        <w:pStyle w:val="ppCode"/>
      </w:pPr>
      <w:hyperlink w:history="1">
        <w:r w:rsidR="00491B3A">
          <w:rPr>
            <w:rStyle w:val="Hyperlink"/>
          </w:rPr>
          <w:t>-</w:t>
        </w:r>
      </w:hyperlink>
      <w:r w:rsidR="00491B3A">
        <w:t xml:space="preserve"> &lt;EndpointReference xmlns="http://www.w3.org/2005/08/addressing"&gt; </w:t>
      </w:r>
    </w:p>
    <w:p w:rsidR="00491B3A" w:rsidRDefault="00491B3A" w:rsidP="00903258">
      <w:pPr>
        <w:pStyle w:val="ppCode"/>
      </w:pPr>
      <w:r>
        <w:t xml:space="preserve">&lt;Address&gt;https://hellocloudsso.fabrikam.com/&lt;/Address&gt; </w:t>
      </w:r>
    </w:p>
    <w:p w:rsidR="00491B3A" w:rsidRDefault="00491B3A" w:rsidP="00903258">
      <w:pPr>
        <w:pStyle w:val="ppCode"/>
      </w:pPr>
      <w:r>
        <w:t xml:space="preserve">&lt;/EndpointReference&gt; </w:t>
      </w:r>
    </w:p>
    <w:p w:rsidR="00491B3A" w:rsidRDefault="00491B3A" w:rsidP="00903258">
      <w:pPr>
        <w:pStyle w:val="ppCode"/>
      </w:pPr>
      <w:r>
        <w:t xml:space="preserve">&lt;/fed:TargetScopes&gt; </w:t>
      </w:r>
    </w:p>
    <w:p w:rsidR="00491B3A" w:rsidRDefault="002E49E5" w:rsidP="00903258">
      <w:pPr>
        <w:pStyle w:val="ppCode"/>
      </w:pPr>
      <w:hyperlink w:history="1">
        <w:r w:rsidR="00491B3A">
          <w:rPr>
            <w:rStyle w:val="Hyperlink"/>
          </w:rPr>
          <w:t>-</w:t>
        </w:r>
      </w:hyperlink>
      <w:r w:rsidR="00491B3A">
        <w:t xml:space="preserve"> &lt;fed:PassiveRequestorEndpoint&gt; </w:t>
      </w:r>
    </w:p>
    <w:p w:rsidR="00491B3A" w:rsidRDefault="002E49E5" w:rsidP="00903258">
      <w:pPr>
        <w:pStyle w:val="ppCode"/>
      </w:pPr>
      <w:hyperlink w:history="1">
        <w:r w:rsidR="00491B3A">
          <w:rPr>
            <w:rStyle w:val="Hyperlink"/>
          </w:rPr>
          <w:t>-</w:t>
        </w:r>
      </w:hyperlink>
      <w:r w:rsidR="00491B3A">
        <w:t xml:space="preserve"> &lt;EndpointReference xmlns="http://www.w3.org/2005/08/addressing"&gt; </w:t>
      </w:r>
    </w:p>
    <w:p w:rsidR="00491B3A" w:rsidRDefault="00491B3A" w:rsidP="00903258">
      <w:pPr>
        <w:pStyle w:val="ppCode"/>
      </w:pPr>
      <w:r>
        <w:t xml:space="preserve">&lt;Address&gt;https://hellocloudsso.fabrikam.com/&lt;/Address&gt; </w:t>
      </w:r>
    </w:p>
    <w:p w:rsidR="00491B3A" w:rsidRDefault="00491B3A" w:rsidP="00903258">
      <w:pPr>
        <w:pStyle w:val="ppCode"/>
      </w:pPr>
      <w:r>
        <w:t xml:space="preserve">&lt;/EndpointReference&gt; </w:t>
      </w:r>
    </w:p>
    <w:p w:rsidR="00491B3A" w:rsidRDefault="00491B3A" w:rsidP="00903258">
      <w:pPr>
        <w:pStyle w:val="ppCode"/>
      </w:pPr>
      <w:r>
        <w:t xml:space="preserve">&lt;/fed:PassiveRequestorEndpoint&gt; </w:t>
      </w:r>
    </w:p>
    <w:p w:rsidR="00491B3A" w:rsidRDefault="00491B3A" w:rsidP="00903258">
      <w:pPr>
        <w:pStyle w:val="ppCode"/>
      </w:pPr>
      <w:r>
        <w:t xml:space="preserve">&lt;/RoleDescriptor&gt; </w:t>
      </w:r>
    </w:p>
    <w:p w:rsidR="00491B3A" w:rsidRDefault="00491B3A" w:rsidP="00903258">
      <w:pPr>
        <w:pStyle w:val="ppCode"/>
      </w:pPr>
      <w:r>
        <w:t>&lt;/EntityDescriptor&gt;</w:t>
      </w:r>
    </w:p>
    <w:p w:rsidR="00491B3A" w:rsidRDefault="00491B3A" w:rsidP="007B798A">
      <w:pPr>
        <w:autoSpaceDE w:val="0"/>
        <w:autoSpaceDN w:val="0"/>
        <w:adjustRightInd w:val="0"/>
        <w:spacing w:after="0" w:line="240" w:lineRule="auto"/>
        <w:rPr>
          <w:color w:val="008000"/>
        </w:rPr>
      </w:pPr>
    </w:p>
    <w:p w:rsidR="00FD73C3" w:rsidRDefault="0043582D" w:rsidP="00E60061">
      <w:r>
        <w:t>Save the file.</w:t>
      </w:r>
    </w:p>
    <w:p w:rsidR="00CB073F" w:rsidRDefault="00CB073F" w:rsidP="001C3F18">
      <w:pPr>
        <w:pStyle w:val="Heading2"/>
      </w:pPr>
      <w:bookmarkStart w:id="31" w:name="_Toc280725425"/>
      <w:r>
        <w:t>Add a Rel</w:t>
      </w:r>
      <w:r w:rsidRPr="001C3F18">
        <w:rPr>
          <w:rStyle w:val="Heading2Char"/>
        </w:rPr>
        <w:t>y</w:t>
      </w:r>
      <w:r>
        <w:t xml:space="preserve">ing Party Trust for the </w:t>
      </w:r>
      <w:r w:rsidR="00580B92">
        <w:t xml:space="preserve">Cloud </w:t>
      </w:r>
      <w:r>
        <w:t>Environment</w:t>
      </w:r>
      <w:bookmarkEnd w:id="31"/>
    </w:p>
    <w:p w:rsidR="001C037E" w:rsidRDefault="00CB073F" w:rsidP="00D65983">
      <w:r>
        <w:t xml:space="preserve">You </w:t>
      </w:r>
      <w:r w:rsidR="001C037E">
        <w:t xml:space="preserve">need to </w:t>
      </w:r>
      <w:r>
        <w:t xml:space="preserve">add a new </w:t>
      </w:r>
      <w:r w:rsidR="001C037E">
        <w:t>r</w:t>
      </w:r>
      <w:r>
        <w:t xml:space="preserve">elying </w:t>
      </w:r>
      <w:r w:rsidR="001C037E">
        <w:t>p</w:t>
      </w:r>
      <w:r>
        <w:t xml:space="preserve">arty </w:t>
      </w:r>
      <w:r w:rsidR="001C037E">
        <w:t>t</w:t>
      </w:r>
      <w:r>
        <w:t>rust in AD</w:t>
      </w:r>
      <w:r w:rsidR="001C037E">
        <w:t> </w:t>
      </w:r>
      <w:r>
        <w:t>FS that refers to the HelloCloud</w:t>
      </w:r>
      <w:r w:rsidR="0043582D">
        <w:t>SSO</w:t>
      </w:r>
      <w:r>
        <w:t xml:space="preserve"> application in the </w:t>
      </w:r>
      <w:r w:rsidR="00310B42">
        <w:t xml:space="preserve">Windows Azure </w:t>
      </w:r>
      <w:r w:rsidR="00D65983">
        <w:t>s</w:t>
      </w:r>
      <w:r w:rsidR="00310B42">
        <w:t xml:space="preserve">taging and </w:t>
      </w:r>
      <w:r w:rsidR="00D65983">
        <w:t xml:space="preserve">production </w:t>
      </w:r>
      <w:r>
        <w:t>environment</w:t>
      </w:r>
      <w:r w:rsidR="00310B42">
        <w:t>s</w:t>
      </w:r>
      <w:r w:rsidR="001C037E">
        <w:t>. This is accomplished</w:t>
      </w:r>
      <w:r w:rsidR="0043582D">
        <w:t xml:space="preserve"> by repeating the steps previously performed to create a </w:t>
      </w:r>
      <w:r w:rsidR="001C037E">
        <w:t>r</w:t>
      </w:r>
      <w:r w:rsidR="0043582D">
        <w:t xml:space="preserve">elying </w:t>
      </w:r>
      <w:r w:rsidR="001C037E">
        <w:t>p</w:t>
      </w:r>
      <w:r w:rsidR="0043582D">
        <w:t xml:space="preserve">arty </w:t>
      </w:r>
      <w:r w:rsidR="001C037E">
        <w:t>t</w:t>
      </w:r>
      <w:r w:rsidR="0043582D">
        <w:t>rust for the dev fabric environment</w:t>
      </w:r>
      <w:r w:rsidR="000C0FAA">
        <w:t xml:space="preserve">, as </w:t>
      </w:r>
      <w:r w:rsidR="009E39BF">
        <w:t xml:space="preserve">detailed </w:t>
      </w:r>
      <w:r w:rsidR="000C0FAA">
        <w:t>in the section “Add a Relying Party Trust to AD FS</w:t>
      </w:r>
      <w:r w:rsidR="00585101">
        <w:t>.</w:t>
      </w:r>
      <w:r w:rsidR="000C0FAA">
        <w:t xml:space="preserve">“ </w:t>
      </w:r>
    </w:p>
    <w:p w:rsidR="003F29BE" w:rsidRDefault="003F29BE" w:rsidP="00CB073F">
      <w:r>
        <w:t>To recap those steps:</w:t>
      </w:r>
    </w:p>
    <w:p w:rsidR="003F29BE" w:rsidRDefault="003F29BE" w:rsidP="00903258">
      <w:pPr>
        <w:pStyle w:val="ListParagraph"/>
        <w:numPr>
          <w:ilvl w:val="0"/>
          <w:numId w:val="21"/>
        </w:numPr>
      </w:pPr>
      <w:r>
        <w:t xml:space="preserve">Run the </w:t>
      </w:r>
      <w:r w:rsidRPr="003F29BE">
        <w:rPr>
          <w:b/>
        </w:rPr>
        <w:t>Add Relying Party Wizard</w:t>
      </w:r>
      <w:r>
        <w:t xml:space="preserve"> using the modified version of the FederationMetadata.xml file</w:t>
      </w:r>
      <w:r w:rsidR="001C037E">
        <w:t>.</w:t>
      </w:r>
    </w:p>
    <w:p w:rsidR="003F29BE" w:rsidRPr="00903258" w:rsidRDefault="003F29BE" w:rsidP="00903258">
      <w:pPr>
        <w:pStyle w:val="ListParagraph"/>
        <w:numPr>
          <w:ilvl w:val="0"/>
          <w:numId w:val="21"/>
        </w:numPr>
      </w:pPr>
      <w:r>
        <w:t>Create the claim rules</w:t>
      </w:r>
      <w:r w:rsidR="001C037E">
        <w:t>.</w:t>
      </w:r>
    </w:p>
    <w:p w:rsidR="00A5022D" w:rsidRDefault="00362FE4" w:rsidP="001C3F18">
      <w:pPr>
        <w:pStyle w:val="Heading2"/>
      </w:pPr>
      <w:bookmarkStart w:id="32" w:name="_Toc280725426"/>
      <w:r>
        <w:t xml:space="preserve">Upgrade </w:t>
      </w:r>
      <w:r w:rsidR="0053510C">
        <w:t>the Federated HelloCloud</w:t>
      </w:r>
      <w:r w:rsidR="00893C05">
        <w:t>SSO</w:t>
      </w:r>
      <w:r w:rsidR="0053510C">
        <w:t xml:space="preserve"> Application</w:t>
      </w:r>
      <w:bookmarkEnd w:id="32"/>
    </w:p>
    <w:p w:rsidR="000418E8" w:rsidRDefault="0097573F" w:rsidP="00362FE4">
      <w:r>
        <w:t xml:space="preserve">Next, </w:t>
      </w:r>
      <w:r w:rsidR="001C037E">
        <w:t xml:space="preserve">you need to </w:t>
      </w:r>
      <w:r w:rsidR="00F3244E">
        <w:t xml:space="preserve">build and </w:t>
      </w:r>
      <w:r>
        <w:t>p</w:t>
      </w:r>
      <w:r w:rsidR="00362FE4">
        <w:t>ublish the HelloCloud</w:t>
      </w:r>
      <w:r w:rsidR="009109CB">
        <w:t>SSO</w:t>
      </w:r>
      <w:r w:rsidR="00362FE4">
        <w:t xml:space="preserve"> </w:t>
      </w:r>
      <w:r w:rsidR="005253DC">
        <w:t xml:space="preserve">configuration files </w:t>
      </w:r>
      <w:r w:rsidR="00362FE4">
        <w:t xml:space="preserve">and upgrade the </w:t>
      </w:r>
      <w:r w:rsidR="001C037E">
        <w:t xml:space="preserve">Windows </w:t>
      </w:r>
      <w:r w:rsidR="00362FE4">
        <w:t xml:space="preserve">Azure </w:t>
      </w:r>
      <w:r w:rsidR="005253DC">
        <w:t>hosted service package</w:t>
      </w:r>
      <w:r w:rsidR="00362FE4">
        <w:t xml:space="preserve"> through the Windows Azure </w:t>
      </w:r>
      <w:r w:rsidR="005253DC">
        <w:t xml:space="preserve">developer </w:t>
      </w:r>
      <w:r w:rsidR="00362FE4">
        <w:t xml:space="preserve">portal. </w:t>
      </w:r>
      <w:r w:rsidR="005253DC">
        <w:t>This document will describe upgrading the staging environment, but the process is the same except for the characteristic of the changing URL.</w:t>
      </w:r>
    </w:p>
    <w:p w:rsidR="000418E8" w:rsidRPr="007D4A0D" w:rsidRDefault="000418E8" w:rsidP="000418E8">
      <w:r w:rsidRPr="007D4A0D">
        <w:rPr>
          <w:b/>
        </w:rPr>
        <w:t>Note:</w:t>
      </w:r>
      <w:r w:rsidRPr="007D4A0D">
        <w:t xml:space="preserve"> If the original HelloCloud</w:t>
      </w:r>
      <w:r w:rsidR="009879CE" w:rsidRPr="007D4A0D">
        <w:t>SSO</w:t>
      </w:r>
      <w:r w:rsidRPr="007D4A0D">
        <w:t xml:space="preserve"> </w:t>
      </w:r>
      <w:r w:rsidR="001C037E">
        <w:t xml:space="preserve">Windows </w:t>
      </w:r>
      <w:r w:rsidRPr="007D4A0D">
        <w:t>Azure Hosted Service did not have an HTTPS endpoint, then you will receive an error message when you try to upgrade the service. If this is the case, simply delete the existing service and create a new one based on the current app</w:t>
      </w:r>
      <w:r w:rsidR="001C037E">
        <w:t>lication</w:t>
      </w:r>
      <w:r w:rsidRPr="007D4A0D">
        <w:t xml:space="preserve"> configuration files </w:t>
      </w:r>
      <w:r w:rsidR="001C037E">
        <w:t>that</w:t>
      </w:r>
      <w:r w:rsidR="001C037E" w:rsidRPr="007D4A0D">
        <w:t xml:space="preserve"> </w:t>
      </w:r>
      <w:r w:rsidRPr="007D4A0D">
        <w:t>include the HTTPS endpoint.</w:t>
      </w:r>
    </w:p>
    <w:p w:rsidR="003F29BE" w:rsidRDefault="003F29BE" w:rsidP="00A56E16">
      <w:r>
        <w:rPr>
          <w:noProof/>
          <w:lang w:eastAsia="en-US"/>
        </w:rPr>
        <w:drawing>
          <wp:inline distT="0" distB="0" distL="0" distR="0" wp14:anchorId="60A13DEB" wp14:editId="24D13CE9">
            <wp:extent cx="3804285" cy="48653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285" cy="4865370"/>
                    </a:xfrm>
                    <a:prstGeom prst="rect">
                      <a:avLst/>
                    </a:prstGeom>
                    <a:noFill/>
                    <a:ln>
                      <a:noFill/>
                    </a:ln>
                  </pic:spPr>
                </pic:pic>
              </a:graphicData>
            </a:graphic>
          </wp:inline>
        </w:drawing>
      </w:r>
    </w:p>
    <w:p w:rsidR="003F29BE" w:rsidRDefault="003F29BE" w:rsidP="003F29BE">
      <w:pPr>
        <w:rPr>
          <w:rStyle w:val="IntenseEmphasis"/>
        </w:rPr>
      </w:pPr>
      <w:r w:rsidRPr="002939A0">
        <w:rPr>
          <w:rStyle w:val="IntenseEmphasis"/>
        </w:rPr>
        <w:t xml:space="preserve">Figure </w:t>
      </w:r>
      <w:r w:rsidR="00947F4C">
        <w:rPr>
          <w:rStyle w:val="IntenseEmphasis"/>
        </w:rPr>
        <w:t>19</w:t>
      </w:r>
      <w:r w:rsidRPr="002939A0">
        <w:rPr>
          <w:rStyle w:val="IntenseEmphasis"/>
        </w:rPr>
        <w:t xml:space="preserve"> </w:t>
      </w:r>
      <w:r>
        <w:rPr>
          <w:rStyle w:val="IntenseEmphasis"/>
        </w:rPr>
        <w:t xml:space="preserve">Application </w:t>
      </w:r>
      <w:r w:rsidR="001C037E">
        <w:rPr>
          <w:rStyle w:val="IntenseEmphasis"/>
        </w:rPr>
        <w:t>u</w:t>
      </w:r>
      <w:r>
        <w:rPr>
          <w:rStyle w:val="IntenseEmphasis"/>
        </w:rPr>
        <w:t xml:space="preserve">ploaded to the </w:t>
      </w:r>
      <w:r w:rsidR="001C037E">
        <w:rPr>
          <w:rStyle w:val="IntenseEmphasis"/>
        </w:rPr>
        <w:t>s</w:t>
      </w:r>
      <w:r>
        <w:rPr>
          <w:rStyle w:val="IntenseEmphasis"/>
        </w:rPr>
        <w:t xml:space="preserve">taging </w:t>
      </w:r>
      <w:r w:rsidR="001C037E">
        <w:rPr>
          <w:rStyle w:val="IntenseEmphasis"/>
        </w:rPr>
        <w:t>e</w:t>
      </w:r>
      <w:r>
        <w:rPr>
          <w:rStyle w:val="IntenseEmphasis"/>
        </w:rPr>
        <w:t>nvironment</w:t>
      </w:r>
    </w:p>
    <w:p w:rsidR="00A56E16" w:rsidRDefault="001C037E" w:rsidP="00A56E16">
      <w:r>
        <w:t>Make note of the</w:t>
      </w:r>
      <w:r w:rsidR="00A56E16">
        <w:t xml:space="preserve"> </w:t>
      </w:r>
      <w:r w:rsidR="00A56E16" w:rsidRPr="007B798A">
        <w:rPr>
          <w:b/>
        </w:rPr>
        <w:t>Web Site URL</w:t>
      </w:r>
      <w:r w:rsidR="00A56E16">
        <w:t xml:space="preserve"> for the application in the </w:t>
      </w:r>
      <w:r>
        <w:t>s</w:t>
      </w:r>
      <w:r w:rsidR="00A56E16">
        <w:t>taging environment. This URL will be used in the following step.</w:t>
      </w:r>
    </w:p>
    <w:p w:rsidR="00A56E16" w:rsidRDefault="008D704D" w:rsidP="00A56E16">
      <w:pPr>
        <w:pStyle w:val="Heading2"/>
      </w:pPr>
      <w:bookmarkStart w:id="33" w:name="_Toc280725427"/>
      <w:r>
        <w:t>Add a</w:t>
      </w:r>
      <w:r w:rsidR="00A56E16">
        <w:t xml:space="preserve"> Hosts File</w:t>
      </w:r>
      <w:r>
        <w:t xml:space="preserve"> Mapping for the Staging Environment</w:t>
      </w:r>
      <w:bookmarkEnd w:id="33"/>
    </w:p>
    <w:p w:rsidR="003A0719" w:rsidRDefault="003A0719" w:rsidP="007B798A">
      <w:r>
        <w:t>The first step is to find the IP address used for the applica</w:t>
      </w:r>
      <w:r w:rsidR="00190A10">
        <w:t>tion in the staging environment</w:t>
      </w:r>
      <w:r w:rsidR="001C037E">
        <w:t>,</w:t>
      </w:r>
      <w:r w:rsidR="00190A10">
        <w:t xml:space="preserve"> by u</w:t>
      </w:r>
      <w:r>
        <w:t xml:space="preserve">sing the application </w:t>
      </w:r>
      <w:r w:rsidR="00190A10">
        <w:t xml:space="preserve">DNS name portion of the </w:t>
      </w:r>
      <w:r>
        <w:t>URL from the previous step</w:t>
      </w:r>
      <w:r w:rsidR="00190A10">
        <w:t xml:space="preserve"> and</w:t>
      </w:r>
      <w:r>
        <w:t xml:space="preserve"> the </w:t>
      </w:r>
      <w:r w:rsidRPr="005E57AA">
        <w:t>ping.exe</w:t>
      </w:r>
      <w:r>
        <w:t xml:space="preserve"> </w:t>
      </w:r>
      <w:r w:rsidR="005E57AA">
        <w:t>tool</w:t>
      </w:r>
      <w:r>
        <w:t>. For example:</w:t>
      </w:r>
    </w:p>
    <w:p w:rsidR="00190A10" w:rsidRDefault="00190A10" w:rsidP="007B798A">
      <w:pPr>
        <w:ind w:firstLine="720"/>
      </w:pPr>
      <w:r w:rsidRPr="007B798A">
        <w:t>ping.exe e5eb30f23130412f9a5b213f5fa1a56e.cloudapp.net</w:t>
      </w:r>
    </w:p>
    <w:p w:rsidR="0087324B" w:rsidRDefault="0087324B" w:rsidP="0087324B">
      <w:r>
        <w:t xml:space="preserve">The specific DNS address is dynamically generated for your application every time it is uploaded to the staging environment. Substitute </w:t>
      </w:r>
      <w:r w:rsidRPr="007D4A0D">
        <w:rPr>
          <w:b/>
        </w:rPr>
        <w:t>e5eb30f23130412f9a5b213f5fa1a56e</w:t>
      </w:r>
      <w:r>
        <w:t xml:space="preserve"> with the address generated for your application </w:t>
      </w:r>
    </w:p>
    <w:p w:rsidR="003A0719" w:rsidRPr="003A0719" w:rsidRDefault="00011CF2" w:rsidP="007B798A">
      <w:r>
        <w:t xml:space="preserve">PING </w:t>
      </w:r>
      <w:r w:rsidR="00190A10">
        <w:t>will resolve the staging application DNS name to an IP address.</w:t>
      </w:r>
    </w:p>
    <w:p w:rsidR="00A56E16" w:rsidRDefault="00A56E16" w:rsidP="00A56E16">
      <w:r>
        <w:t xml:space="preserve">On the development </w:t>
      </w:r>
      <w:r w:rsidR="001C037E">
        <w:t>computer</w:t>
      </w:r>
      <w:r>
        <w:t>, open the /windows/system32/drivers/etc/hosts file and add the following line</w:t>
      </w:r>
      <w:r w:rsidR="00190A10">
        <w:t xml:space="preserve"> using the IP </w:t>
      </w:r>
      <w:r w:rsidR="001C037E">
        <w:t>a</w:t>
      </w:r>
      <w:r w:rsidR="00190A10">
        <w:t xml:space="preserve">ddress shown by </w:t>
      </w:r>
      <w:r w:rsidR="00011CF2">
        <w:t>p</w:t>
      </w:r>
      <w:r w:rsidR="00190A10">
        <w:t xml:space="preserve">ing.exe and </w:t>
      </w:r>
      <w:r w:rsidR="0087324B">
        <w:t>the friendly DNS name of the application</w:t>
      </w:r>
      <w:r>
        <w:t>:</w:t>
      </w:r>
    </w:p>
    <w:p w:rsidR="007A7AD9" w:rsidRDefault="007A7AD9" w:rsidP="008C7B74">
      <w:pPr>
        <w:pStyle w:val="ppCode"/>
      </w:pPr>
      <w:r w:rsidRPr="007A7AD9">
        <w:t># name mapping for Windows Azure Staging</w:t>
      </w:r>
    </w:p>
    <w:p w:rsidR="00190A10" w:rsidRDefault="00190A10" w:rsidP="008C7B74">
      <w:pPr>
        <w:pStyle w:val="ppCode"/>
      </w:pPr>
      <w:r w:rsidRPr="00190A10">
        <w:t xml:space="preserve">65.52.195.149    hellocloudsso.fabrikam.com </w:t>
      </w:r>
    </w:p>
    <w:p w:rsidR="000648DF" w:rsidRDefault="007A7AD9" w:rsidP="00A56E16">
      <w:r>
        <w:t xml:space="preserve">Comment the name mapping for dev fabric </w:t>
      </w:r>
      <w:r w:rsidR="001C037E">
        <w:t>as follows</w:t>
      </w:r>
      <w:r w:rsidR="000648DF">
        <w:t xml:space="preserve">: </w:t>
      </w:r>
    </w:p>
    <w:p w:rsidR="000648DF" w:rsidRDefault="000648DF" w:rsidP="008C7B74">
      <w:pPr>
        <w:pStyle w:val="ppCode"/>
      </w:pPr>
      <w:r>
        <w:t># name mapping for Windows Azure Dev Fabric</w:t>
      </w:r>
    </w:p>
    <w:p w:rsidR="000648DF" w:rsidRDefault="000648DF" w:rsidP="008C7B74">
      <w:pPr>
        <w:pStyle w:val="ppCode"/>
      </w:pPr>
      <w:r>
        <w:t># 127.0.0.1    hellocloudsso.fabrikam.com</w:t>
      </w:r>
    </w:p>
    <w:p w:rsidR="000648DF" w:rsidRDefault="000648DF" w:rsidP="00A56E16">
      <w:r>
        <w:t>S</w:t>
      </w:r>
      <w:r w:rsidR="00A56E16">
        <w:t>ave the hosts file.</w:t>
      </w:r>
    </w:p>
    <w:p w:rsidR="0087324B" w:rsidRDefault="0087324B" w:rsidP="00A56E16">
      <w:r w:rsidRPr="007D4A0D">
        <w:rPr>
          <w:b/>
        </w:rPr>
        <w:t>Note:</w:t>
      </w:r>
      <w:r>
        <w:t xml:space="preserve"> Using PING to resolve the DNS address to a specific IP </w:t>
      </w:r>
      <w:r w:rsidR="00606314">
        <w:t>a</w:t>
      </w:r>
      <w:r>
        <w:t>ddress should work in practice, but</w:t>
      </w:r>
      <w:r w:rsidR="000648DF">
        <w:t xml:space="preserve"> </w:t>
      </w:r>
      <w:r w:rsidR="00E2749A">
        <w:t xml:space="preserve">it </w:t>
      </w:r>
      <w:r w:rsidR="000648DF">
        <w:t xml:space="preserve">might create problems if Windows Azure </w:t>
      </w:r>
      <w:r w:rsidR="003C11EE">
        <w:t xml:space="preserve">later </w:t>
      </w:r>
      <w:r w:rsidR="000648DF">
        <w:t xml:space="preserve">assigns a different IP address to the application. If you encounter errors accessing the application you </w:t>
      </w:r>
      <w:r w:rsidR="003C11EE">
        <w:t>should</w:t>
      </w:r>
      <w:r w:rsidR="000648DF">
        <w:t xml:space="preserve"> </w:t>
      </w:r>
      <w:r w:rsidR="003C11EE">
        <w:t xml:space="preserve">repeat the steps here to find </w:t>
      </w:r>
      <w:r w:rsidR="00606314">
        <w:t xml:space="preserve">out </w:t>
      </w:r>
      <w:r w:rsidR="003C11EE">
        <w:t xml:space="preserve">if the applications IP address has changed and then </w:t>
      </w:r>
      <w:r w:rsidR="00011CF2">
        <w:t>re</w:t>
      </w:r>
      <w:r w:rsidR="003C11EE">
        <w:t>configure the hosts file if it did</w:t>
      </w:r>
      <w:r>
        <w:t>.</w:t>
      </w:r>
    </w:p>
    <w:p w:rsidR="007469D1" w:rsidRDefault="007469D1" w:rsidP="007469D1">
      <w:pPr>
        <w:pStyle w:val="Heading2"/>
      </w:pPr>
      <w:bookmarkStart w:id="34" w:name="_Toc280725428"/>
      <w:r>
        <w:t>Domain Names and URLs</w:t>
      </w:r>
      <w:bookmarkEnd w:id="34"/>
    </w:p>
    <w:p w:rsidR="007469D1" w:rsidRPr="000418E8" w:rsidRDefault="007469D1" w:rsidP="007469D1">
      <w:r>
        <w:t>It</w:t>
      </w:r>
      <w:r w:rsidR="00E2749A">
        <w:t xml:space="preserve"> i</w:t>
      </w:r>
      <w:r>
        <w:t xml:space="preserve">s worth mentioning that URL namespace management is a bit more complex for cloud-based applications then it is for applications on </w:t>
      </w:r>
      <w:r w:rsidR="00011CF2">
        <w:t xml:space="preserve">an </w:t>
      </w:r>
      <w:r>
        <w:t xml:space="preserve">internal network. For example, this document describes accessing the cloud application using a URL based on the cloudapp.net namespace. But this is almost certainly not how it would be referenced for a real application deployed to the cloud by a business. The article </w:t>
      </w:r>
      <w:hyperlink r:id="rId37" w:history="1">
        <w:r w:rsidRPr="000418E8">
          <w:rPr>
            <w:rStyle w:val="Hyperlink"/>
            <w:rFonts w:cstheme="minorBidi"/>
          </w:rPr>
          <w:t xml:space="preserve">Custom Domain Names in Windows Azure </w:t>
        </w:r>
      </w:hyperlink>
      <w:r w:rsidR="005E57AA" w:rsidRPr="005E57AA">
        <w:t>(http://go.microsoft.com/fwlink/?LinkId=207974 )</w:t>
      </w:r>
      <w:r w:rsidR="005E57AA">
        <w:rPr>
          <w:rStyle w:val="Hyperlink"/>
          <w:rFonts w:cstheme="minorBidi"/>
        </w:rPr>
        <w:t xml:space="preserve"> </w:t>
      </w:r>
      <w:r>
        <w:t>describes how an organization can map a URL based on the</w:t>
      </w:r>
      <w:r w:rsidR="00E2749A">
        <w:t>ir</w:t>
      </w:r>
      <w:r>
        <w:t xml:space="preserve"> business </w:t>
      </w:r>
      <w:r w:rsidR="00011CF2">
        <w:t xml:space="preserve">will </w:t>
      </w:r>
      <w:r>
        <w:t xml:space="preserve">resolve to </w:t>
      </w:r>
      <w:r w:rsidR="00E2749A">
        <w:t xml:space="preserve">a </w:t>
      </w:r>
      <w:r>
        <w:t>cloud application. When this kind of approach is taken</w:t>
      </w:r>
      <w:r w:rsidR="00011CF2">
        <w:t>,</w:t>
      </w:r>
      <w:r>
        <w:t xml:space="preserve"> the URLs in both the application configuration and AD</w:t>
      </w:r>
      <w:r w:rsidR="00011CF2">
        <w:t> </w:t>
      </w:r>
      <w:r>
        <w:t xml:space="preserve">FS relying party trust configuration will change to reflect the actual URL used to access the application. </w:t>
      </w:r>
    </w:p>
    <w:p w:rsidR="007469D1" w:rsidRPr="007469D1" w:rsidRDefault="007469D1" w:rsidP="004A1959">
      <w:pPr>
        <w:pStyle w:val="Heading2"/>
      </w:pPr>
      <w:bookmarkStart w:id="35" w:name="_Toc280725429"/>
      <w:r>
        <w:t>Test the Federated HelloCloud</w:t>
      </w:r>
      <w:r w:rsidR="00893C05">
        <w:t>SSO</w:t>
      </w:r>
      <w:r>
        <w:t xml:space="preserve"> Application</w:t>
      </w:r>
      <w:r w:rsidR="00A56E16">
        <w:t xml:space="preserve"> in the Staging Environment</w:t>
      </w:r>
      <w:bookmarkEnd w:id="35"/>
    </w:p>
    <w:p w:rsidR="00362FE4" w:rsidRDefault="00362FE4" w:rsidP="00362FE4">
      <w:r>
        <w:t xml:space="preserve">Once the application upgrade is completed, open a new browser session and enter the </w:t>
      </w:r>
      <w:r w:rsidR="00A56E16">
        <w:t>short name for the HelloCloud</w:t>
      </w:r>
      <w:r w:rsidR="00A84895">
        <w:t>SSO</w:t>
      </w:r>
      <w:r w:rsidR="00A56E16">
        <w:t xml:space="preserve"> application that you configured </w:t>
      </w:r>
      <w:r w:rsidR="00011CF2">
        <w:t>previously</w:t>
      </w:r>
      <w:r>
        <w:t>. The browser will be redirected to the AD</w:t>
      </w:r>
      <w:r w:rsidR="00011CF2">
        <w:t> FS </w:t>
      </w:r>
      <w:r>
        <w:t>2.0 authentication pages and you will be prompted for credentials to log</w:t>
      </w:r>
      <w:r w:rsidR="00FA1206">
        <w:t xml:space="preserve"> </w:t>
      </w:r>
      <w:r>
        <w:t xml:space="preserve">on using your AD domain account. Once </w:t>
      </w:r>
      <w:r w:rsidR="00E2749A">
        <w:t xml:space="preserve">your </w:t>
      </w:r>
      <w:r>
        <w:t xml:space="preserve">credentials are entered and verified, the browser will redirect to the cloud application </w:t>
      </w:r>
      <w:r w:rsidR="00FA1206">
        <w:t xml:space="preserve">that </w:t>
      </w:r>
      <w:r>
        <w:t>will once again display the claims issued by AD</w:t>
      </w:r>
      <w:r w:rsidR="00FA1206">
        <w:t> FS </w:t>
      </w:r>
      <w:r w:rsidR="00A84895">
        <w:t>2.0</w:t>
      </w:r>
      <w:r>
        <w:t>.</w:t>
      </w:r>
    </w:p>
    <w:p w:rsidR="00A56E16" w:rsidRDefault="00A56E16" w:rsidP="007B798A">
      <w:pPr>
        <w:pStyle w:val="Heading2"/>
      </w:pPr>
      <w:bookmarkStart w:id="36" w:name="_Toc280725430"/>
      <w:r>
        <w:t>Upgrade and Test in the Production Environment</w:t>
      </w:r>
      <w:bookmarkEnd w:id="36"/>
    </w:p>
    <w:p w:rsidR="00A56E16" w:rsidRDefault="00A56E16">
      <w:r>
        <w:t>Perform the following steps to test the HelloCloud</w:t>
      </w:r>
      <w:r w:rsidR="008D704D">
        <w:t>SSO</w:t>
      </w:r>
      <w:r>
        <w:t xml:space="preserve"> application in the </w:t>
      </w:r>
      <w:r w:rsidR="00FA1206">
        <w:t xml:space="preserve">Windows </w:t>
      </w:r>
      <w:r>
        <w:t xml:space="preserve">Azure </w:t>
      </w:r>
      <w:r w:rsidR="00FA1206">
        <w:t>p</w:t>
      </w:r>
      <w:r>
        <w:t>roduction environment:</w:t>
      </w:r>
    </w:p>
    <w:p w:rsidR="00A56E16" w:rsidRDefault="00A56E16" w:rsidP="00D65983">
      <w:pPr>
        <w:pStyle w:val="ListParagraph"/>
        <w:numPr>
          <w:ilvl w:val="0"/>
          <w:numId w:val="12"/>
        </w:numPr>
      </w:pPr>
      <w:r>
        <w:t xml:space="preserve">Upgrade the </w:t>
      </w:r>
      <w:r w:rsidR="00FA1206">
        <w:t xml:space="preserve">Windows </w:t>
      </w:r>
      <w:r>
        <w:t>Azure web application</w:t>
      </w:r>
      <w:r w:rsidR="007D310D">
        <w:t xml:space="preserve"> </w:t>
      </w:r>
      <w:r w:rsidR="00D65983">
        <w:t xml:space="preserve">to the </w:t>
      </w:r>
      <w:r w:rsidR="007D310D">
        <w:t>production environment,</w:t>
      </w:r>
      <w:r>
        <w:t xml:space="preserve"> by uploading the </w:t>
      </w:r>
      <w:r w:rsidR="007D310D">
        <w:t xml:space="preserve">application </w:t>
      </w:r>
      <w:r>
        <w:t>configuration files through the Windows Azure portal.</w:t>
      </w:r>
    </w:p>
    <w:p w:rsidR="008D704D" w:rsidRDefault="008D704D" w:rsidP="007B798A">
      <w:pPr>
        <w:pStyle w:val="ListParagraph"/>
        <w:numPr>
          <w:ilvl w:val="0"/>
          <w:numId w:val="12"/>
        </w:numPr>
      </w:pPr>
      <w:r>
        <w:t xml:space="preserve">Use ping.exe to resolve the IP address of the HelloCloudSSO application in the </w:t>
      </w:r>
      <w:r w:rsidR="00FA1206">
        <w:t xml:space="preserve">Windows </w:t>
      </w:r>
      <w:r>
        <w:t xml:space="preserve">Azure </w:t>
      </w:r>
      <w:r w:rsidR="00FA1206">
        <w:t xml:space="preserve">production </w:t>
      </w:r>
      <w:r>
        <w:t>environment.</w:t>
      </w:r>
    </w:p>
    <w:p w:rsidR="007D310D" w:rsidRDefault="007D310D" w:rsidP="007B798A">
      <w:pPr>
        <w:pStyle w:val="ListParagraph"/>
        <w:numPr>
          <w:ilvl w:val="0"/>
          <w:numId w:val="12"/>
        </w:numPr>
      </w:pPr>
      <w:r>
        <w:t xml:space="preserve">Edit the hosts file on the development </w:t>
      </w:r>
      <w:r w:rsidR="00A31DF8">
        <w:t xml:space="preserve">computer </w:t>
      </w:r>
      <w:r>
        <w:t xml:space="preserve">to </w:t>
      </w:r>
      <w:r w:rsidR="00C144B4">
        <w:t>add</w:t>
      </w:r>
      <w:r>
        <w:t xml:space="preserve"> </w:t>
      </w:r>
      <w:r w:rsidR="00C144B4">
        <w:t xml:space="preserve">a mapping of the application friendly name to the production environment IP address </w:t>
      </w:r>
      <w:r w:rsidR="00185D11">
        <w:t xml:space="preserve">as is shown in </w:t>
      </w:r>
      <w:r>
        <w:t>the following</w:t>
      </w:r>
      <w:r w:rsidR="00A60618">
        <w:t xml:space="preserve"> example</w:t>
      </w:r>
      <w:r>
        <w:t>:</w:t>
      </w:r>
    </w:p>
    <w:p w:rsidR="003C11EE" w:rsidRDefault="003C11EE" w:rsidP="008C7B74">
      <w:pPr>
        <w:pStyle w:val="ppCode"/>
      </w:pPr>
      <w:r>
        <w:t># name mapping for Windows Azure Dev Fabric</w:t>
      </w:r>
    </w:p>
    <w:p w:rsidR="003C11EE" w:rsidRDefault="003C11EE" w:rsidP="008C7B74">
      <w:pPr>
        <w:pStyle w:val="ppCode"/>
      </w:pPr>
      <w:r>
        <w:t># 127.0.0.1    hellocloudsso.fabrikam.com</w:t>
      </w:r>
    </w:p>
    <w:p w:rsidR="003C11EE" w:rsidRDefault="003C11EE" w:rsidP="008C7B74">
      <w:pPr>
        <w:pStyle w:val="ppCode"/>
      </w:pPr>
    </w:p>
    <w:p w:rsidR="003C11EE" w:rsidRDefault="003C11EE" w:rsidP="008C7B74">
      <w:pPr>
        <w:pStyle w:val="ppCode"/>
      </w:pPr>
      <w:r>
        <w:t># name mapping for Windows Azure Staging</w:t>
      </w:r>
    </w:p>
    <w:p w:rsidR="003C11EE" w:rsidRDefault="003C11EE" w:rsidP="008C7B74">
      <w:pPr>
        <w:pStyle w:val="ppCode"/>
      </w:pPr>
      <w:r>
        <w:t># 65.52.195.149    hellocloudsso.fabrikam.com</w:t>
      </w:r>
    </w:p>
    <w:p w:rsidR="003C11EE" w:rsidRDefault="003C11EE" w:rsidP="008C7B74">
      <w:pPr>
        <w:pStyle w:val="ppCode"/>
      </w:pPr>
    </w:p>
    <w:p w:rsidR="003C11EE" w:rsidRDefault="003C11EE" w:rsidP="008C7B74">
      <w:pPr>
        <w:pStyle w:val="ppCode"/>
      </w:pPr>
      <w:r>
        <w:t># name mapping for Windows Azure Production</w:t>
      </w:r>
    </w:p>
    <w:p w:rsidR="003C11EE" w:rsidRDefault="003C11EE" w:rsidP="008C7B74">
      <w:pPr>
        <w:pStyle w:val="ppCode"/>
      </w:pPr>
      <w:r>
        <w:t>65.52.198.169    hellocloudsso.fabrikam.com</w:t>
      </w:r>
    </w:p>
    <w:p w:rsidR="007D310D" w:rsidRDefault="007D310D" w:rsidP="008C7B74">
      <w:pPr>
        <w:pStyle w:val="ppCode"/>
      </w:pPr>
    </w:p>
    <w:p w:rsidR="00F62622" w:rsidRDefault="00F62622" w:rsidP="007D310D">
      <w:r>
        <w:t xml:space="preserve">Comment the previous mappings used for </w:t>
      </w:r>
      <w:r w:rsidR="00A60618">
        <w:t xml:space="preserve">the </w:t>
      </w:r>
      <w:r>
        <w:t>dev fabric and staging environments and save the hosts file.</w:t>
      </w:r>
    </w:p>
    <w:p w:rsidR="00BB68C9" w:rsidRDefault="00BB68C9" w:rsidP="007D310D">
      <w:r>
        <w:t xml:space="preserve">Launch a new browser session and navigate to </w:t>
      </w:r>
      <w:hyperlink r:id="rId38" w:history="1">
        <w:r w:rsidRPr="004E0F2B">
          <w:t>https://hellocloudsso.fabrikam.com</w:t>
        </w:r>
      </w:hyperlink>
      <w:r>
        <w:t xml:space="preserve">. You will be presented with the authentication dialog </w:t>
      </w:r>
      <w:r w:rsidR="00A60618">
        <w:t xml:space="preserve">box </w:t>
      </w:r>
      <w:r>
        <w:t xml:space="preserve">where you can type your Fabrikam credentials. Once validated, you will be redirected to the application in the staging environment </w:t>
      </w:r>
      <w:r w:rsidR="00A60618">
        <w:t xml:space="preserve">that will </w:t>
      </w:r>
      <w:r>
        <w:t>once again display the claim set from AD</w:t>
      </w:r>
      <w:r w:rsidR="00A60618">
        <w:t> FS </w:t>
      </w:r>
      <w:r>
        <w:t>2.0.</w:t>
      </w:r>
    </w:p>
    <w:p w:rsidR="00F62622" w:rsidRDefault="00F62622" w:rsidP="00F62622">
      <w:r>
        <w:t xml:space="preserve">Now that there is a mapping in the hosts file for each environment, you can easily move back and forth between </w:t>
      </w:r>
      <w:r w:rsidR="00A60618">
        <w:t xml:space="preserve">the </w:t>
      </w:r>
      <w:r>
        <w:t xml:space="preserve">dev fabric, </w:t>
      </w:r>
      <w:r w:rsidR="00A60618">
        <w:t>s</w:t>
      </w:r>
      <w:r>
        <w:t>taging</w:t>
      </w:r>
      <w:r w:rsidR="00A60618">
        <w:t>,</w:t>
      </w:r>
      <w:r>
        <w:t xml:space="preserve"> and </w:t>
      </w:r>
      <w:r w:rsidR="00A60618">
        <w:t>p</w:t>
      </w:r>
      <w:r>
        <w:t xml:space="preserve">roduction environments by commenting and uncommenting the entries in the hosts file. IP addresses assigned by </w:t>
      </w:r>
      <w:r w:rsidR="00A60618">
        <w:t xml:space="preserve">Windows </w:t>
      </w:r>
      <w:r>
        <w:t xml:space="preserve">Azure to your application may change, so make sure </w:t>
      </w:r>
      <w:r w:rsidR="00A60618">
        <w:t xml:space="preserve">that </w:t>
      </w:r>
      <w:r>
        <w:t xml:space="preserve">you verify the IP address assigned to your application </w:t>
      </w:r>
      <w:r w:rsidR="00A07EF5">
        <w:t xml:space="preserve">using </w:t>
      </w:r>
      <w:r w:rsidR="00A60618">
        <w:t>ping</w:t>
      </w:r>
      <w:r w:rsidR="00A07EF5">
        <w:t xml:space="preserve">.exe </w:t>
      </w:r>
      <w:r>
        <w:t>every time</w:t>
      </w:r>
      <w:r w:rsidR="00A60618">
        <w:t xml:space="preserve"> that</w:t>
      </w:r>
      <w:r>
        <w:t xml:space="preserve"> it is upgraded in the staging and production environments.</w:t>
      </w:r>
    </w:p>
    <w:p w:rsidR="00F62622" w:rsidRDefault="00F62622" w:rsidP="007D310D">
      <w:r>
        <w:t xml:space="preserve">Although other approaches for managing URLs and trust configurations are possible, we recommend this approach </w:t>
      </w:r>
      <w:r w:rsidR="00A60618">
        <w:t xml:space="preserve">as </w:t>
      </w:r>
      <w:r>
        <w:t>the Federation trust settings in the application or in AD</w:t>
      </w:r>
      <w:r w:rsidR="00A60618">
        <w:t> FS </w:t>
      </w:r>
      <w:r>
        <w:t xml:space="preserve">2.0 do not have to be changed once they are established. </w:t>
      </w:r>
    </w:p>
    <w:p w:rsidR="00A84895" w:rsidRDefault="00A84895" w:rsidP="00265690">
      <w:r>
        <w:t xml:space="preserve">Congratulations! You have now completed a </w:t>
      </w:r>
      <w:r w:rsidR="00A60618">
        <w:t>p</w:t>
      </w:r>
      <w:r>
        <w:t xml:space="preserve">roof of </w:t>
      </w:r>
      <w:r w:rsidR="00A60618">
        <w:t>c</w:t>
      </w:r>
      <w:r>
        <w:t xml:space="preserve">oncept for federated, claims-based access to a cloud application hosted in the Windows Azure </w:t>
      </w:r>
      <w:r w:rsidR="00265690">
        <w:t>c</w:t>
      </w:r>
      <w:r>
        <w:t>loud environment.</w:t>
      </w:r>
    </w:p>
    <w:p w:rsidR="004A1959" w:rsidRDefault="004A1959" w:rsidP="007B798A">
      <w:pPr>
        <w:pStyle w:val="Heading1"/>
      </w:pPr>
      <w:bookmarkStart w:id="37" w:name="_Toc280725431"/>
      <w:r>
        <w:t>Additional Considerations for Production Development</w:t>
      </w:r>
      <w:bookmarkEnd w:id="37"/>
    </w:p>
    <w:p w:rsidR="004A1959" w:rsidRDefault="004A1959" w:rsidP="004A1959">
      <w:pPr>
        <w:pStyle w:val="Heading2"/>
      </w:pPr>
      <w:bookmarkStart w:id="38" w:name="_Toc280725432"/>
      <w:r>
        <w:t>WIF Session Management in Windows Azure</w:t>
      </w:r>
      <w:bookmarkEnd w:id="38"/>
    </w:p>
    <w:p w:rsidR="004A1959" w:rsidRDefault="004A1959" w:rsidP="004A1959">
      <w:r>
        <w:t xml:space="preserve">WIF handles sessions transparently, without the need </w:t>
      </w:r>
      <w:r w:rsidR="00185D11">
        <w:t>for</w:t>
      </w:r>
      <w:r>
        <w:t xml:space="preserve"> intervention from the developer. Once the authentication token is received and verified, in the default case a WIF HttpModule saves the claims in a cookie and use</w:t>
      </w:r>
      <w:r w:rsidR="00D12D53">
        <w:t>s</w:t>
      </w:r>
      <w:r>
        <w:t xml:space="preserve"> it for the duration of the session. The cookie is protected from reading or tampering </w:t>
      </w:r>
      <w:r w:rsidR="00D12D53">
        <w:t xml:space="preserve">through the </w:t>
      </w:r>
      <w:r w:rsidR="00D12D53">
        <w:rPr>
          <w:rFonts w:ascii="Segoe UI" w:hAnsi="Segoe UI" w:cs="Segoe UI"/>
          <w:color w:val="000000"/>
          <w:sz w:val="19"/>
          <w:szCs w:val="19"/>
        </w:rPr>
        <w:t>Data Protection API (</w:t>
      </w:r>
      <w:r>
        <w:t>DPAPI</w:t>
      </w:r>
      <w:r w:rsidR="00D12D53">
        <w:t>)</w:t>
      </w:r>
      <w:r>
        <w:t>.</w:t>
      </w:r>
    </w:p>
    <w:p w:rsidR="004060EE" w:rsidRDefault="004A1959" w:rsidP="004A1959">
      <w:r>
        <w:t xml:space="preserve">One of the defining features of Windows Azure is the ease with which an application can be run on multiple </w:t>
      </w:r>
      <w:r w:rsidR="00C84275">
        <w:t>virtual machine (</w:t>
      </w:r>
      <w:r>
        <w:t>VM</w:t>
      </w:r>
      <w:r w:rsidR="00C84275">
        <w:t>)</w:t>
      </w:r>
      <w:r>
        <w:t xml:space="preserve"> instances behind a virtual load balancer. Securing a session cookie </w:t>
      </w:r>
      <w:r w:rsidR="00C84275">
        <w:t xml:space="preserve">through </w:t>
      </w:r>
      <w:r>
        <w:t>DPAPI may not work as expected if the app</w:t>
      </w:r>
      <w:r w:rsidR="00C84275">
        <w:t>lication</w:t>
      </w:r>
      <w:r>
        <w:t xml:space="preserve"> runs on multiple instances: if the instance B serving a request is different from the instance A </w:t>
      </w:r>
      <w:r w:rsidR="00BC3506">
        <w:t xml:space="preserve">that </w:t>
      </w:r>
      <w:r>
        <w:t xml:space="preserve">created the session cookie earlier, different </w:t>
      </w:r>
      <w:r w:rsidR="00BC3506">
        <w:t xml:space="preserve">computer </w:t>
      </w:r>
      <w:r>
        <w:t xml:space="preserve">keys on A and B will cause the cookie to be unreadable from </w:t>
      </w:r>
      <w:r w:rsidR="00185D11">
        <w:t xml:space="preserve">instance </w:t>
      </w:r>
      <w:r>
        <w:t xml:space="preserve">B. One solution would be to use sticky sessions, but that would not yield to the best possible utilization of a </w:t>
      </w:r>
      <w:r w:rsidR="00022A0C">
        <w:t>load-</w:t>
      </w:r>
      <w:r>
        <w:t xml:space="preserve">balanced environment and is not easy to obtain in Windows Azure. Another solution </w:t>
      </w:r>
      <w:r w:rsidR="00022A0C">
        <w:t xml:space="preserve">that </w:t>
      </w:r>
      <w:r>
        <w:t xml:space="preserve">would be more suitable for the </w:t>
      </w:r>
      <w:r w:rsidR="00022A0C">
        <w:t>environment</w:t>
      </w:r>
      <w:r>
        <w:t xml:space="preserve"> is to secure the cookie with the SSL certificate used by the </w:t>
      </w:r>
      <w:r w:rsidR="00022A0C">
        <w:t>w</w:t>
      </w:r>
      <w:r>
        <w:t xml:space="preserve">eb role. </w:t>
      </w:r>
    </w:p>
    <w:p w:rsidR="004060EE" w:rsidRDefault="004060EE" w:rsidP="004A1959">
      <w:r>
        <w:t>First, add the following configuration for the service certificate to the Microsoft.IdentityModel section of the a</w:t>
      </w:r>
      <w:r w:rsidR="00663C1F">
        <w:t>p</w:t>
      </w:r>
      <w:r>
        <w:t>plication’s web.config file</w:t>
      </w:r>
      <w:r w:rsidR="00663C1F">
        <w:t xml:space="preserve">. Make sure to use the thumbprint value for the certificate used in the </w:t>
      </w:r>
      <w:r w:rsidR="00022A0C">
        <w:t xml:space="preserve">Windows </w:t>
      </w:r>
      <w:r w:rsidR="00663C1F">
        <w:t>Azure environment</w:t>
      </w:r>
      <w:r>
        <w:t>:</w:t>
      </w:r>
    </w:p>
    <w:p w:rsidR="004060EE" w:rsidRDefault="004060EE" w:rsidP="004060EE">
      <w:pPr>
        <w:pStyle w:val="ListParagraph"/>
        <w:numPr>
          <w:ilvl w:val="0"/>
          <w:numId w:val="5"/>
        </w:numPr>
        <w:autoSpaceDE w:val="0"/>
        <w:autoSpaceDN w:val="0"/>
      </w:pPr>
      <w:r w:rsidRPr="004060EE">
        <w:rPr>
          <w:rFonts w:ascii="Consolas" w:hAnsi="Consolas" w:cs="Consolas"/>
          <w:color w:val="0000FF"/>
          <w:sz w:val="19"/>
          <w:szCs w:val="19"/>
        </w:rPr>
        <w:t>&lt;</w:t>
      </w:r>
      <w:r w:rsidRPr="004060EE">
        <w:rPr>
          <w:rFonts w:ascii="Consolas" w:hAnsi="Consolas" w:cs="Consolas"/>
          <w:color w:val="A31515"/>
          <w:sz w:val="19"/>
          <w:szCs w:val="19"/>
        </w:rPr>
        <w:t>serviceCertificate</w:t>
      </w:r>
      <w:r w:rsidRPr="004060EE">
        <w:rPr>
          <w:rFonts w:ascii="Consolas" w:hAnsi="Consolas" w:cs="Consolas"/>
          <w:color w:val="0000FF"/>
          <w:sz w:val="19"/>
          <w:szCs w:val="19"/>
        </w:rPr>
        <w:t>&gt;</w:t>
      </w:r>
    </w:p>
    <w:p w:rsidR="004060EE" w:rsidRDefault="004060EE" w:rsidP="004060EE">
      <w:pPr>
        <w:pStyle w:val="ListParagraph"/>
        <w:numPr>
          <w:ilvl w:val="0"/>
          <w:numId w:val="5"/>
        </w:numPr>
        <w:autoSpaceDE w:val="0"/>
        <w:autoSpaceDN w:val="0"/>
      </w:pPr>
      <w:r w:rsidRPr="004060EE">
        <w:rPr>
          <w:rFonts w:ascii="Consolas" w:hAnsi="Consolas" w:cs="Consolas"/>
          <w:color w:val="0000FF"/>
          <w:sz w:val="19"/>
          <w:szCs w:val="19"/>
        </w:rPr>
        <w:t>        &lt;</w:t>
      </w:r>
      <w:r w:rsidRPr="004060EE">
        <w:rPr>
          <w:rFonts w:ascii="Consolas" w:hAnsi="Consolas" w:cs="Consolas"/>
          <w:color w:val="A31515"/>
          <w:sz w:val="19"/>
          <w:szCs w:val="19"/>
        </w:rPr>
        <w:t>certificateReference</w:t>
      </w:r>
      <w:r w:rsidRPr="004060EE">
        <w:rPr>
          <w:rFonts w:ascii="Consolas" w:hAnsi="Consolas" w:cs="Consolas"/>
          <w:color w:val="0000FF"/>
          <w:sz w:val="19"/>
          <w:szCs w:val="19"/>
        </w:rPr>
        <w:t xml:space="preserve"> </w:t>
      </w:r>
      <w:r w:rsidRPr="004060EE">
        <w:rPr>
          <w:rFonts w:ascii="Consolas" w:hAnsi="Consolas" w:cs="Consolas"/>
          <w:color w:val="FF0000"/>
          <w:sz w:val="19"/>
          <w:szCs w:val="19"/>
        </w:rPr>
        <w:t>x509FindType</w:t>
      </w:r>
      <w:r w:rsidRPr="004060EE">
        <w:rPr>
          <w:rFonts w:ascii="Consolas" w:hAnsi="Consolas" w:cs="Consolas"/>
          <w:color w:val="0000FF"/>
          <w:sz w:val="19"/>
          <w:szCs w:val="19"/>
        </w:rPr>
        <w:t>=</w:t>
      </w:r>
      <w:r w:rsidRPr="004060EE">
        <w:rPr>
          <w:rFonts w:ascii="Consolas" w:hAnsi="Consolas" w:cs="Consolas"/>
          <w:sz w:val="19"/>
          <w:szCs w:val="19"/>
        </w:rPr>
        <w:t>"</w:t>
      </w:r>
      <w:r w:rsidRPr="004060EE">
        <w:rPr>
          <w:rFonts w:ascii="Consolas" w:hAnsi="Consolas" w:cs="Consolas"/>
          <w:color w:val="0000FF"/>
          <w:sz w:val="19"/>
          <w:szCs w:val="19"/>
        </w:rPr>
        <w:t>FindByThumbprint</w:t>
      </w:r>
      <w:r w:rsidRPr="004060EE">
        <w:rPr>
          <w:rFonts w:ascii="Consolas" w:hAnsi="Consolas" w:cs="Consolas"/>
          <w:sz w:val="19"/>
          <w:szCs w:val="19"/>
        </w:rPr>
        <w:t>"</w:t>
      </w:r>
      <w:r w:rsidRPr="004060EE">
        <w:rPr>
          <w:rFonts w:ascii="Consolas" w:hAnsi="Consolas" w:cs="Consolas"/>
          <w:color w:val="0000FF"/>
          <w:sz w:val="19"/>
          <w:szCs w:val="19"/>
        </w:rPr>
        <w:t xml:space="preserve"> </w:t>
      </w:r>
      <w:r w:rsidRPr="004060EE">
        <w:rPr>
          <w:rFonts w:ascii="Consolas" w:hAnsi="Consolas" w:cs="Consolas"/>
          <w:color w:val="FF0000"/>
          <w:sz w:val="19"/>
          <w:szCs w:val="19"/>
        </w:rPr>
        <w:t>findValue</w:t>
      </w:r>
      <w:r w:rsidRPr="004060EE">
        <w:rPr>
          <w:rFonts w:ascii="Consolas" w:hAnsi="Consolas" w:cs="Consolas"/>
          <w:color w:val="0000FF"/>
          <w:sz w:val="19"/>
          <w:szCs w:val="19"/>
        </w:rPr>
        <w:t>=</w:t>
      </w:r>
      <w:r w:rsidRPr="004060EE">
        <w:rPr>
          <w:rFonts w:ascii="Consolas" w:hAnsi="Consolas" w:cs="Consolas"/>
          <w:sz w:val="19"/>
          <w:szCs w:val="19"/>
        </w:rPr>
        <w:t>"</w:t>
      </w:r>
      <w:r w:rsidRPr="004060EE">
        <w:rPr>
          <w:rFonts w:ascii="Consolas" w:hAnsi="Consolas" w:cs="Consolas"/>
          <w:color w:val="0000FF"/>
          <w:sz w:val="19"/>
          <w:szCs w:val="19"/>
        </w:rPr>
        <w:t>4EB108C4E2DC9E3170F01047C83C8210188F5351</w:t>
      </w:r>
      <w:r w:rsidRPr="004060EE">
        <w:rPr>
          <w:rFonts w:ascii="Consolas" w:hAnsi="Consolas" w:cs="Consolas"/>
          <w:sz w:val="19"/>
          <w:szCs w:val="19"/>
        </w:rPr>
        <w:t>"</w:t>
      </w:r>
      <w:r w:rsidRPr="004060EE">
        <w:rPr>
          <w:rFonts w:ascii="Consolas" w:hAnsi="Consolas" w:cs="Consolas"/>
          <w:color w:val="0000FF"/>
          <w:sz w:val="19"/>
          <w:szCs w:val="19"/>
        </w:rPr>
        <w:t>/&gt;</w:t>
      </w:r>
    </w:p>
    <w:p w:rsidR="004060EE" w:rsidRDefault="004060EE" w:rsidP="004060EE">
      <w:pPr>
        <w:pStyle w:val="ListParagraph"/>
        <w:numPr>
          <w:ilvl w:val="0"/>
          <w:numId w:val="5"/>
        </w:numPr>
        <w:autoSpaceDE w:val="0"/>
        <w:autoSpaceDN w:val="0"/>
      </w:pPr>
      <w:r w:rsidRPr="004060EE">
        <w:rPr>
          <w:rFonts w:ascii="Consolas" w:hAnsi="Consolas" w:cs="Consolas"/>
          <w:color w:val="0000FF"/>
          <w:sz w:val="19"/>
          <w:szCs w:val="19"/>
        </w:rPr>
        <w:t>      &lt;/</w:t>
      </w:r>
      <w:r w:rsidRPr="004060EE">
        <w:rPr>
          <w:rFonts w:ascii="Consolas" w:hAnsi="Consolas" w:cs="Consolas"/>
          <w:color w:val="A31515"/>
          <w:sz w:val="19"/>
          <w:szCs w:val="19"/>
        </w:rPr>
        <w:t>serviceCertificate</w:t>
      </w:r>
      <w:r w:rsidRPr="004060EE">
        <w:rPr>
          <w:rFonts w:ascii="Consolas" w:hAnsi="Consolas" w:cs="Consolas"/>
          <w:color w:val="0000FF"/>
          <w:sz w:val="19"/>
          <w:szCs w:val="19"/>
        </w:rPr>
        <w:t>&gt;</w:t>
      </w:r>
    </w:p>
    <w:p w:rsidR="004060EE" w:rsidRDefault="004060EE" w:rsidP="008C7B74">
      <w:pPr>
        <w:pStyle w:val="ppCode"/>
      </w:pPr>
    </w:p>
    <w:p w:rsidR="004A1959" w:rsidRDefault="004060EE" w:rsidP="004A1959">
      <w:r>
        <w:t>Next, add</w:t>
      </w:r>
      <w:r w:rsidR="004A1959">
        <w:t xml:space="preserve"> the </w:t>
      </w:r>
      <w:r>
        <w:t xml:space="preserve">following to the </w:t>
      </w:r>
      <w:r w:rsidR="00185D11">
        <w:t>w</w:t>
      </w:r>
      <w:r w:rsidR="004A1959">
        <w:t xml:space="preserve">eb role’s </w:t>
      </w:r>
      <w:r w:rsidR="004A1959" w:rsidRPr="007D4A0D">
        <w:t>global.asax.cs</w:t>
      </w:r>
      <w:r w:rsidR="004A1959">
        <w:rPr>
          <w:i/>
        </w:rPr>
        <w:t xml:space="preserve"> </w:t>
      </w:r>
      <w:r w:rsidR="004A1959">
        <w:t>file</w:t>
      </w:r>
      <w:r>
        <w:t>:</w:t>
      </w:r>
    </w:p>
    <w:p w:rsidR="004A1959" w:rsidRPr="0010034D" w:rsidRDefault="004A1959" w:rsidP="008C7B74">
      <w:pPr>
        <w:pStyle w:val="ppCode"/>
        <w:rPr>
          <w:rFonts w:eastAsiaTheme="minorHAnsi"/>
        </w:rPr>
      </w:pPr>
      <w:r w:rsidRPr="0010034D">
        <w:rPr>
          <w:rFonts w:eastAsiaTheme="minorHAnsi"/>
        </w:rPr>
        <w:t>public class Global : System.Web.HttpApplication</w:t>
      </w:r>
    </w:p>
    <w:p w:rsidR="004A1959" w:rsidRPr="0010034D" w:rsidRDefault="004A1959" w:rsidP="008C7B74">
      <w:pPr>
        <w:pStyle w:val="ppCode"/>
        <w:rPr>
          <w:rFonts w:eastAsiaTheme="minorHAnsi"/>
        </w:rPr>
      </w:pPr>
      <w:r w:rsidRPr="0010034D">
        <w:rPr>
          <w:rFonts w:eastAsiaTheme="minorHAnsi"/>
        </w:rPr>
        <w:t>{</w:t>
      </w:r>
    </w:p>
    <w:p w:rsidR="004A1959" w:rsidRPr="0010034D" w:rsidRDefault="004A1959" w:rsidP="008C7B74">
      <w:pPr>
        <w:pStyle w:val="ppCode"/>
        <w:rPr>
          <w:rFonts w:eastAsiaTheme="minorHAnsi"/>
        </w:rPr>
      </w:pPr>
      <w:r>
        <w:t xml:space="preserve">  </w:t>
      </w:r>
      <w:r w:rsidRPr="0010034D">
        <w:rPr>
          <w:rFonts w:eastAsiaTheme="minorHAnsi"/>
        </w:rPr>
        <w:t>protected void Application_Start(object sender, EventArgs e)</w:t>
      </w:r>
      <w:r w:rsidR="00DD2760">
        <w:rPr>
          <w:rFonts w:eastAsiaTheme="minorHAnsi"/>
        </w:rPr>
        <w:t>k</w:t>
      </w:r>
    </w:p>
    <w:p w:rsidR="004A1959" w:rsidRPr="0010034D" w:rsidRDefault="004A1959" w:rsidP="008C7B74">
      <w:pPr>
        <w:pStyle w:val="ppCode"/>
        <w:rPr>
          <w:rFonts w:eastAsiaTheme="minorHAnsi"/>
        </w:rPr>
      </w:pPr>
      <w:r w:rsidRPr="0010034D">
        <w:rPr>
          <w:rFonts w:eastAsiaTheme="minorHAnsi"/>
        </w:rPr>
        <w:t xml:space="preserve">        {</w:t>
      </w:r>
    </w:p>
    <w:p w:rsidR="004A1959" w:rsidRPr="008C7B74" w:rsidRDefault="004A1959" w:rsidP="008C7B74">
      <w:pPr>
        <w:pStyle w:val="ppCode"/>
        <w:rPr>
          <w:rFonts w:eastAsiaTheme="minorHAnsi"/>
        </w:rPr>
      </w:pPr>
      <w:r w:rsidRPr="0010034D">
        <w:rPr>
          <w:rFonts w:eastAsiaTheme="minorHAnsi"/>
          <w:b/>
        </w:rPr>
        <w:t xml:space="preserve">            </w:t>
      </w:r>
      <w:r w:rsidRPr="008C7B74">
        <w:rPr>
          <w:rFonts w:eastAsiaTheme="minorHAnsi"/>
        </w:rPr>
        <w:t>FederatedAuthentication.ServiceConfigurationCreated += OnServiceConfigurationCreated;</w:t>
      </w:r>
    </w:p>
    <w:p w:rsidR="004A1959" w:rsidRPr="0010034D" w:rsidRDefault="004A1959" w:rsidP="008C7B74">
      <w:pPr>
        <w:pStyle w:val="ppCode"/>
      </w:pPr>
      <w:r w:rsidRPr="0010034D">
        <w:rPr>
          <w:rFonts w:eastAsiaTheme="minorHAnsi"/>
        </w:rPr>
        <w:t xml:space="preserve">        }</w:t>
      </w:r>
    </w:p>
    <w:p w:rsidR="004A1959" w:rsidRPr="0010034D" w:rsidRDefault="004A1959" w:rsidP="008C7B74">
      <w:pPr>
        <w:pStyle w:val="ppCode"/>
      </w:pPr>
    </w:p>
    <w:p w:rsidR="004A1959" w:rsidRPr="008C7B74" w:rsidRDefault="004A1959" w:rsidP="008C7B74">
      <w:pPr>
        <w:pStyle w:val="ppCode"/>
        <w:rPr>
          <w:rFonts w:eastAsiaTheme="minorHAnsi"/>
        </w:rPr>
      </w:pPr>
      <w:r>
        <w:rPr>
          <w:rFonts w:eastAsiaTheme="minorHAnsi"/>
          <w:b/>
        </w:rPr>
        <w:t xml:space="preserve">  </w:t>
      </w:r>
      <w:r w:rsidRPr="008C7B74">
        <w:rPr>
          <w:rFonts w:eastAsiaTheme="minorHAnsi"/>
        </w:rPr>
        <w:t>void OnServiceConfigurationCreated(object sender, ServiceConfigurationCreatedEventArgs e)</w:t>
      </w:r>
    </w:p>
    <w:p w:rsidR="004A1959" w:rsidRPr="008C7B74" w:rsidRDefault="004A1959" w:rsidP="008C7B74">
      <w:pPr>
        <w:pStyle w:val="ppCode"/>
        <w:rPr>
          <w:rFonts w:eastAsiaTheme="minorHAnsi"/>
        </w:rPr>
      </w:pPr>
      <w:r w:rsidRPr="008C7B74">
        <w:rPr>
          <w:rFonts w:eastAsiaTheme="minorHAnsi"/>
        </w:rPr>
        <w:t xml:space="preserve">        {</w:t>
      </w:r>
    </w:p>
    <w:p w:rsidR="004A1959" w:rsidRPr="008C7B74" w:rsidRDefault="004A1959" w:rsidP="008C7B74">
      <w:pPr>
        <w:pStyle w:val="ppCode"/>
        <w:rPr>
          <w:rFonts w:eastAsiaTheme="minorHAnsi"/>
        </w:rPr>
      </w:pPr>
      <w:r w:rsidRPr="008C7B74">
        <w:rPr>
          <w:rFonts w:eastAsiaTheme="minorHAnsi"/>
        </w:rPr>
        <w:t xml:space="preserve">            //</w:t>
      </w:r>
    </w:p>
    <w:p w:rsidR="004A1959" w:rsidRPr="008C7B74" w:rsidRDefault="004A1959" w:rsidP="008C7B74">
      <w:pPr>
        <w:pStyle w:val="ppCode"/>
        <w:rPr>
          <w:rFonts w:eastAsiaTheme="minorHAnsi"/>
        </w:rPr>
      </w:pPr>
      <w:r w:rsidRPr="008C7B74">
        <w:rPr>
          <w:rFonts w:eastAsiaTheme="minorHAnsi"/>
        </w:rPr>
        <w:t xml:space="preserve">            // Use the &lt;serviceCertificate&gt; to protect the cookies that are</w:t>
      </w:r>
    </w:p>
    <w:p w:rsidR="004A1959" w:rsidRPr="008C7B74" w:rsidRDefault="004A1959" w:rsidP="008C7B74">
      <w:pPr>
        <w:pStyle w:val="ppCode"/>
        <w:rPr>
          <w:rFonts w:eastAsiaTheme="minorHAnsi"/>
        </w:rPr>
      </w:pPr>
      <w:r w:rsidRPr="008C7B74">
        <w:rPr>
          <w:rFonts w:eastAsiaTheme="minorHAnsi"/>
        </w:rPr>
        <w:t xml:space="preserve">            // sent to the client.</w:t>
      </w:r>
    </w:p>
    <w:p w:rsidR="004A1959" w:rsidRPr="008C7B74" w:rsidRDefault="004A1959" w:rsidP="008C7B74">
      <w:pPr>
        <w:pStyle w:val="ppCode"/>
        <w:rPr>
          <w:rFonts w:eastAsiaTheme="minorHAnsi"/>
        </w:rPr>
      </w:pPr>
      <w:r w:rsidRPr="008C7B74">
        <w:rPr>
          <w:rFonts w:eastAsiaTheme="minorHAnsi"/>
        </w:rPr>
        <w:t xml:space="preserve">            //</w:t>
      </w:r>
    </w:p>
    <w:p w:rsidR="004A1959" w:rsidRPr="008C7B74" w:rsidRDefault="004A1959" w:rsidP="008C7B74">
      <w:pPr>
        <w:pStyle w:val="ppCode"/>
        <w:rPr>
          <w:rFonts w:eastAsiaTheme="minorHAnsi"/>
        </w:rPr>
      </w:pPr>
      <w:r w:rsidRPr="008C7B74">
        <w:rPr>
          <w:rFonts w:eastAsiaTheme="minorHAnsi"/>
        </w:rPr>
        <w:t xml:space="preserve">            List&lt;CookieTransform&gt; sessionTransforms = </w:t>
      </w:r>
    </w:p>
    <w:p w:rsidR="004A1959" w:rsidRPr="008C7B74" w:rsidRDefault="004A1959" w:rsidP="008C7B74">
      <w:pPr>
        <w:pStyle w:val="ppCode"/>
        <w:rPr>
          <w:rFonts w:eastAsiaTheme="minorHAnsi"/>
        </w:rPr>
      </w:pPr>
      <w:r w:rsidRPr="008C7B74">
        <w:rPr>
          <w:rFonts w:eastAsiaTheme="minorHAnsi"/>
        </w:rPr>
        <w:t xml:space="preserve">                new List&lt;CookieTransform&gt;(new CookieTransform[] {</w:t>
      </w:r>
    </w:p>
    <w:p w:rsidR="004A1959" w:rsidRPr="008C7B74" w:rsidRDefault="004A1959" w:rsidP="008C7B74">
      <w:pPr>
        <w:pStyle w:val="ppCode"/>
        <w:rPr>
          <w:rFonts w:eastAsiaTheme="minorHAnsi"/>
        </w:rPr>
      </w:pPr>
      <w:r w:rsidRPr="008C7B74">
        <w:rPr>
          <w:rFonts w:eastAsiaTheme="minorHAnsi"/>
        </w:rPr>
        <w:t xml:space="preserve">                    new DeflateCookieTransform(), </w:t>
      </w:r>
    </w:p>
    <w:p w:rsidR="004A1959" w:rsidRPr="008C7B74" w:rsidRDefault="004A1959" w:rsidP="008C7B74">
      <w:pPr>
        <w:pStyle w:val="ppCode"/>
        <w:rPr>
          <w:rFonts w:eastAsiaTheme="minorHAnsi"/>
        </w:rPr>
      </w:pPr>
      <w:r w:rsidRPr="008C7B74">
        <w:rPr>
          <w:rFonts w:eastAsiaTheme="minorHAnsi"/>
        </w:rPr>
        <w:t xml:space="preserve">                    new RsaEncryptionCookieTransform(e.ServiceConfiguration.ServiceCertificate),</w:t>
      </w:r>
    </w:p>
    <w:p w:rsidR="004A1959" w:rsidRPr="008C7B74" w:rsidRDefault="004A1959" w:rsidP="008C7B74">
      <w:pPr>
        <w:pStyle w:val="ppCode"/>
        <w:rPr>
          <w:rFonts w:eastAsiaTheme="minorHAnsi"/>
        </w:rPr>
      </w:pPr>
      <w:r w:rsidRPr="008C7B74">
        <w:rPr>
          <w:rFonts w:eastAsiaTheme="minorHAnsi"/>
        </w:rPr>
        <w:t>new RsaSignatureCookieTransform(e.ServiceConfiguration.ServiceCertificate)  });</w:t>
      </w:r>
    </w:p>
    <w:p w:rsidR="004A1959" w:rsidRPr="008C7B74" w:rsidRDefault="004A1959" w:rsidP="008C7B74">
      <w:pPr>
        <w:pStyle w:val="ppCode"/>
        <w:rPr>
          <w:rFonts w:eastAsiaTheme="minorHAnsi"/>
        </w:rPr>
      </w:pPr>
      <w:r w:rsidRPr="008C7B74">
        <w:rPr>
          <w:rFonts w:eastAsiaTheme="minorHAnsi"/>
        </w:rPr>
        <w:t xml:space="preserve">            SessionSecurityTokenHandler sessionHandler = new</w:t>
      </w:r>
    </w:p>
    <w:p w:rsidR="004A1959" w:rsidRPr="008C7B74" w:rsidRDefault="004A1959" w:rsidP="008C7B74">
      <w:pPr>
        <w:pStyle w:val="ppCode"/>
        <w:rPr>
          <w:rFonts w:eastAsiaTheme="minorHAnsi"/>
        </w:rPr>
      </w:pPr>
      <w:r w:rsidRPr="008C7B74">
        <w:rPr>
          <w:rFonts w:eastAsiaTheme="minorHAnsi"/>
        </w:rPr>
        <w:t>SessionSecurityTokenHandler(sessionTransforms.AsReadOnly());</w:t>
      </w:r>
    </w:p>
    <w:p w:rsidR="004A1959" w:rsidRPr="008C7B74" w:rsidRDefault="004A1959" w:rsidP="008C7B74">
      <w:pPr>
        <w:pStyle w:val="ppCode"/>
        <w:rPr>
          <w:rFonts w:eastAsiaTheme="minorHAnsi"/>
        </w:rPr>
      </w:pPr>
    </w:p>
    <w:p w:rsidR="004A1959" w:rsidRPr="008C7B74" w:rsidRDefault="004A1959" w:rsidP="008C7B74">
      <w:pPr>
        <w:pStyle w:val="ppCode"/>
        <w:rPr>
          <w:rFonts w:eastAsiaTheme="minorHAnsi"/>
        </w:rPr>
      </w:pPr>
      <w:r w:rsidRPr="008C7B74">
        <w:rPr>
          <w:rFonts w:eastAsiaTheme="minorHAnsi"/>
        </w:rPr>
        <w:t xml:space="preserve">        e.ServiceConfiguration.SecurityTokenHandlers.AddOrReplace(sessionHandler);</w:t>
      </w:r>
    </w:p>
    <w:p w:rsidR="004A1959" w:rsidRPr="008C7B74" w:rsidRDefault="004A1959" w:rsidP="008C7B74">
      <w:pPr>
        <w:pStyle w:val="ppCode"/>
      </w:pPr>
      <w:r w:rsidRPr="008C7B74">
        <w:rPr>
          <w:rFonts w:eastAsiaTheme="minorHAnsi"/>
        </w:rPr>
        <w:t xml:space="preserve">        }</w:t>
      </w:r>
      <w:r w:rsidRPr="008C7B74">
        <w:t xml:space="preserve">  </w:t>
      </w:r>
    </w:p>
    <w:p w:rsidR="004A1959" w:rsidRPr="004060EE" w:rsidRDefault="004A1959" w:rsidP="008C7B74">
      <w:pPr>
        <w:pStyle w:val="ppCode"/>
      </w:pPr>
      <w:r w:rsidRPr="004060EE">
        <w:t>...</w:t>
      </w:r>
    </w:p>
    <w:p w:rsidR="004A1959" w:rsidRPr="0010034D" w:rsidRDefault="004A1959" w:rsidP="008C7B74">
      <w:pPr>
        <w:pStyle w:val="ppCode"/>
      </w:pPr>
      <w:r w:rsidRPr="0010034D">
        <w:rPr>
          <w:rFonts w:eastAsiaTheme="minorHAnsi"/>
        </w:rPr>
        <w:t>}</w:t>
      </w:r>
    </w:p>
    <w:p w:rsidR="004A1959" w:rsidRDefault="00022A0C" w:rsidP="004A1959">
      <w:r>
        <w:t>At the very beg</w:t>
      </w:r>
      <w:r w:rsidR="00185D11">
        <w:t>inning of the lifecycle of the w</w:t>
      </w:r>
      <w:r>
        <w:t>eb role application instance</w:t>
      </w:r>
      <w:r w:rsidR="00185D11">
        <w:t>,</w:t>
      </w:r>
      <w:r w:rsidDel="00022A0C">
        <w:t xml:space="preserve"> </w:t>
      </w:r>
      <w:r>
        <w:t>t</w:t>
      </w:r>
      <w:r w:rsidR="004A1959">
        <w:t xml:space="preserve">he method </w:t>
      </w:r>
      <w:r w:rsidR="004A1959" w:rsidRPr="007D4A0D">
        <w:rPr>
          <w:b/>
        </w:rPr>
        <w:t xml:space="preserve">OnServiceConfigurationCreated </w:t>
      </w:r>
      <w:r w:rsidR="004A1959">
        <w:t xml:space="preserve">handles the event that </w:t>
      </w:r>
      <w:r>
        <w:t xml:space="preserve">starts </w:t>
      </w:r>
      <w:r w:rsidR="004A1959">
        <w:t xml:space="preserve">when WIF reads its configuration. The first line creates a new set of cookie transforms, based on the </w:t>
      </w:r>
      <w:r>
        <w:t>w</w:t>
      </w:r>
      <w:r w:rsidR="004A1959">
        <w:t xml:space="preserve">eb role’s certificate as indicated by </w:t>
      </w:r>
      <w:r>
        <w:t xml:space="preserve">the </w:t>
      </w:r>
      <w:r w:rsidR="004A1959">
        <w:t xml:space="preserve">WIF configuration. The rest of the handler replaces the default session management logic with one </w:t>
      </w:r>
      <w:r>
        <w:t xml:space="preserve">that </w:t>
      </w:r>
      <w:r w:rsidR="004A1959">
        <w:t>employs the custom transform</w:t>
      </w:r>
      <w:r>
        <w:t>ation</w:t>
      </w:r>
      <w:r w:rsidR="004A1959">
        <w:t>.</w:t>
      </w:r>
    </w:p>
    <w:p w:rsidR="00F930A9" w:rsidRDefault="00E91409" w:rsidP="00F930A9">
      <w:pPr>
        <w:pStyle w:val="Heading1"/>
      </w:pPr>
      <w:bookmarkStart w:id="39" w:name="_Toc280725433"/>
      <w:r>
        <w:t>Summary</w:t>
      </w:r>
      <w:bookmarkEnd w:id="39"/>
    </w:p>
    <w:p w:rsidR="00E91409" w:rsidRDefault="00E91409" w:rsidP="00E91409">
      <w:r>
        <w:t xml:space="preserve">In this document we have shown how to create a </w:t>
      </w:r>
      <w:r w:rsidR="00022A0C">
        <w:t xml:space="preserve">proof of concept </w:t>
      </w:r>
      <w:r>
        <w:t xml:space="preserve">that integrates the Windows Azure </w:t>
      </w:r>
      <w:r w:rsidR="00022A0C">
        <w:t>p</w:t>
      </w:r>
      <w:r>
        <w:t xml:space="preserve">latform for cloud-based web applications, the </w:t>
      </w:r>
      <w:r w:rsidR="002E04F7">
        <w:t>WIF</w:t>
      </w:r>
      <w:r>
        <w:t xml:space="preserve"> for claims-based access control, and </w:t>
      </w:r>
      <w:r w:rsidR="002E04F7">
        <w:t>AD FS 2.0</w:t>
      </w:r>
      <w:r>
        <w:t xml:space="preserve"> </w:t>
      </w:r>
      <w:r w:rsidR="00022A0C">
        <w:t xml:space="preserve">that </w:t>
      </w:r>
      <w:r>
        <w:t>provides identity federation.</w:t>
      </w:r>
    </w:p>
    <w:p w:rsidR="00E1696F" w:rsidRDefault="00E1696F" w:rsidP="00E91409">
      <w:r>
        <w:t xml:space="preserve">In this document, we </w:t>
      </w:r>
      <w:r w:rsidR="00022A0C">
        <w:t xml:space="preserve">have not fully </w:t>
      </w:r>
      <w:r w:rsidR="00773A86">
        <w:t>explored</w:t>
      </w:r>
      <w:r>
        <w:t xml:space="preserve"> </w:t>
      </w:r>
      <w:r w:rsidR="002E04F7">
        <w:t>SSO</w:t>
      </w:r>
      <w:r>
        <w:t xml:space="preserve"> for users, but this is a key benefit of integrating the platform components</w:t>
      </w:r>
      <w:r w:rsidR="00022A0C">
        <w:t xml:space="preserve"> that have been</w:t>
      </w:r>
      <w:r>
        <w:t xml:space="preserve"> described. Once a user has authenticated to AD</w:t>
      </w:r>
      <w:r w:rsidR="00022A0C">
        <w:t> </w:t>
      </w:r>
      <w:r>
        <w:t>FS</w:t>
      </w:r>
      <w:r w:rsidR="00022A0C">
        <w:t> 2.0</w:t>
      </w:r>
      <w:r>
        <w:t xml:space="preserve"> within a browser session, they will not be prompted to authenticate again </w:t>
      </w:r>
      <w:r w:rsidR="00022A0C">
        <w:t xml:space="preserve">when </w:t>
      </w:r>
      <w:r>
        <w:t>they access federated application</w:t>
      </w:r>
      <w:r w:rsidR="0061109C">
        <w:t>s—</w:t>
      </w:r>
      <w:r w:rsidR="00022A0C">
        <w:t xml:space="preserve">whether </w:t>
      </w:r>
      <w:r>
        <w:t xml:space="preserve">they </w:t>
      </w:r>
      <w:r w:rsidR="00022A0C">
        <w:t xml:space="preserve">are </w:t>
      </w:r>
      <w:r>
        <w:t xml:space="preserve">in the local intranet or hosted in the cloud. This is </w:t>
      </w:r>
      <w:r w:rsidR="00773A86">
        <w:t xml:space="preserve">of great benefit to </w:t>
      </w:r>
      <w:r>
        <w:t>application users;</w:t>
      </w:r>
      <w:r w:rsidR="00702505">
        <w:t xml:space="preserve"> increasing efficiency,</w:t>
      </w:r>
      <w:r>
        <w:t xml:space="preserve"> improving security</w:t>
      </w:r>
      <w:r w:rsidR="00022A0C">
        <w:t>,</w:t>
      </w:r>
      <w:r>
        <w:t xml:space="preserve"> and generally creating a </w:t>
      </w:r>
      <w:r w:rsidR="00773A86">
        <w:t xml:space="preserve">more efficient </w:t>
      </w:r>
      <w:r>
        <w:t>and more productive workforce.</w:t>
      </w:r>
    </w:p>
    <w:p w:rsidR="00E1696F" w:rsidRDefault="00E91409" w:rsidP="00E91409">
      <w:r>
        <w:t xml:space="preserve">We have also shown that as you extend the federated, claims-based infrastructure to the cloud, no changes to the basic infrastructure are required. </w:t>
      </w:r>
      <w:r w:rsidR="00E1696F">
        <w:t xml:space="preserve">Administrators are, therefore, able to master federation and claim management and be assured that those skills will be applicable to </w:t>
      </w:r>
      <w:r w:rsidR="00773A86">
        <w:t xml:space="preserve">the </w:t>
      </w:r>
      <w:r w:rsidR="00E1696F">
        <w:t>new application scenarios that internal and external developers will be developing in the future.</w:t>
      </w:r>
    </w:p>
    <w:p w:rsidR="00E91409" w:rsidRDefault="00E91409" w:rsidP="00E91409">
      <w:r>
        <w:t>Furthermore, application logic does not require any changes</w:t>
      </w:r>
      <w:r w:rsidR="00E1696F">
        <w:t xml:space="preserve"> as applications move from internal locations to the cloud. This</w:t>
      </w:r>
      <w:r>
        <w:t xml:space="preserve"> allows developers to focus on functionality and provides for </w:t>
      </w:r>
      <w:r w:rsidR="00773A86">
        <w:t xml:space="preserve">the ability to </w:t>
      </w:r>
      <w:r>
        <w:t>reuse authorization code</w:t>
      </w:r>
      <w:r w:rsidR="00773A86">
        <w:t>s</w:t>
      </w:r>
      <w:r>
        <w:t xml:space="preserve"> across many different applications that serve various business functions</w:t>
      </w:r>
      <w:r w:rsidR="00E1696F">
        <w:t>.</w:t>
      </w:r>
    </w:p>
    <w:p w:rsidR="00986841" w:rsidRPr="00E91409" w:rsidRDefault="00986841" w:rsidP="00986841">
      <w:pPr>
        <w:pStyle w:val="Heading1"/>
      </w:pPr>
      <w:bookmarkStart w:id="40" w:name="_Toc280725434"/>
      <w:r>
        <w:t>Further Reading</w:t>
      </w:r>
      <w:r w:rsidR="0004610F">
        <w:t xml:space="preserve"> and Resources</w:t>
      </w:r>
      <w:bookmarkEnd w:id="40"/>
    </w:p>
    <w:p w:rsidR="007469D1" w:rsidRDefault="007469D1" w:rsidP="007469D1">
      <w:r>
        <w:t xml:space="preserve">This document describes a basic scenario that can be extended to provide additional functionality. </w:t>
      </w:r>
      <w:r w:rsidR="00333355">
        <w:t>D</w:t>
      </w:r>
      <w:r>
        <w:t>eveloper</w:t>
      </w:r>
      <w:r w:rsidR="00333355">
        <w:t>s</w:t>
      </w:r>
      <w:r>
        <w:t xml:space="preserve"> should investigate the following topics to understand the full range of capabilities </w:t>
      </w:r>
      <w:r w:rsidR="00333355">
        <w:t xml:space="preserve">that are </w:t>
      </w:r>
      <w:r>
        <w:t xml:space="preserve">available to </w:t>
      </w:r>
      <w:r w:rsidR="00986841">
        <w:t xml:space="preserve">federated, claims-based, </w:t>
      </w:r>
      <w:r>
        <w:t>cloud applications</w:t>
      </w:r>
      <w:r w:rsidR="00986841">
        <w:t xml:space="preserve"> on Windows Azure</w:t>
      </w:r>
      <w:r>
        <w:t>.</w:t>
      </w:r>
      <w:r w:rsidR="00333355">
        <w:t>:</w:t>
      </w:r>
    </w:p>
    <w:p w:rsidR="008C7B74" w:rsidRDefault="002E49E5" w:rsidP="007469D1">
      <w:hyperlink r:id="rId39" w:history="1">
        <w:r w:rsidR="00792009" w:rsidRPr="00792009">
          <w:rPr>
            <w:rStyle w:val="Hyperlink"/>
            <w:rFonts w:cstheme="minorBidi"/>
          </w:rPr>
          <w:t>Programming Windows Identity Foundation (Dev - Pro)</w:t>
        </w:r>
      </w:hyperlink>
      <w:r w:rsidR="00792009">
        <w:t xml:space="preserve"> </w:t>
      </w:r>
      <w:r w:rsidR="008C7B74">
        <w:t>Book</w:t>
      </w:r>
      <w:r w:rsidR="00792009">
        <w:t xml:space="preserve"> (</w:t>
      </w:r>
      <w:r w:rsidR="00792009" w:rsidRPr="00792009">
        <w:t>http://go.microsoft.com/fwlink/?LinkId=207967</w:t>
      </w:r>
      <w:r w:rsidR="00792009">
        <w:t>)</w:t>
      </w:r>
    </w:p>
    <w:p w:rsidR="00F2057A" w:rsidRDefault="002E49E5" w:rsidP="007469D1">
      <w:hyperlink r:id="rId40" w:history="1">
        <w:r w:rsidR="00792009">
          <w:rPr>
            <w:rStyle w:val="Hyperlink"/>
            <w:rFonts w:cstheme="minorBidi"/>
          </w:rPr>
          <w:t>Windows Identity Foundation</w:t>
        </w:r>
      </w:hyperlink>
      <w:r w:rsidR="00A55482" w:rsidRPr="00A55482">
        <w:t xml:space="preserve"> home page (http://go.microsoft.com/fwlink/?LinkId=207968)</w:t>
      </w:r>
    </w:p>
    <w:p w:rsidR="00986841" w:rsidRDefault="002E49E5" w:rsidP="00986841">
      <w:hyperlink r:id="rId41" w:history="1">
        <w:r w:rsidR="00400781">
          <w:rPr>
            <w:rStyle w:val="Hyperlink"/>
            <w:rFonts w:cstheme="minorBidi"/>
          </w:rPr>
          <w:t>Developing Applications for the Cloud on the Microsoft Windows Azure™ Platform</w:t>
        </w:r>
      </w:hyperlink>
      <w:r w:rsidR="00400781">
        <w:t xml:space="preserve"> (</w:t>
      </w:r>
      <w:r w:rsidR="00400781" w:rsidRPr="00400781">
        <w:t>http://go.microsoft.com/fwlink/?LinkId=207969</w:t>
      </w:r>
      <w:r w:rsidR="00400781">
        <w:t>)</w:t>
      </w:r>
    </w:p>
    <w:p w:rsidR="00986841" w:rsidRDefault="002E49E5" w:rsidP="00986841">
      <w:hyperlink r:id="rId42" w:history="1">
        <w:r w:rsidR="00B5548F">
          <w:rPr>
            <w:rStyle w:val="Hyperlink"/>
            <w:rFonts w:cstheme="minorBidi"/>
          </w:rPr>
          <w:t>Moving Applications to the Cloud on the Microsoft Windows Azure Platform</w:t>
        </w:r>
      </w:hyperlink>
      <w:r w:rsidR="00B5548F">
        <w:t xml:space="preserve"> (</w:t>
      </w:r>
      <w:r w:rsidR="00B5548F" w:rsidRPr="00B5548F">
        <w:t>http://go.microsoft.com/fwlink/?LinkId=207970</w:t>
      </w:r>
      <w:r w:rsidR="00B5548F">
        <w:t>)</w:t>
      </w:r>
    </w:p>
    <w:p w:rsidR="00986841" w:rsidRDefault="002E49E5" w:rsidP="00986841">
      <w:hyperlink r:id="rId43" w:history="1">
        <w:r w:rsidR="00986841" w:rsidRPr="001C743F">
          <w:rPr>
            <w:rStyle w:val="Hyperlink"/>
            <w:rFonts w:cstheme="minorBidi"/>
          </w:rPr>
          <w:t>A Guide to Claims–based Identity and Access Control</w:t>
        </w:r>
      </w:hyperlink>
      <w:r w:rsidR="00986841">
        <w:t xml:space="preserve"> </w:t>
      </w:r>
      <w:r w:rsidR="00EB1063">
        <w:t>(</w:t>
      </w:r>
      <w:r w:rsidR="00EB1063" w:rsidRPr="00EB1063">
        <w:t>http://go.microsoft.com/fwlink/?LinkId=207971</w:t>
      </w:r>
      <w:r w:rsidR="00EB1063">
        <w:t>)</w:t>
      </w:r>
    </w:p>
    <w:p w:rsidR="00236AD6" w:rsidRDefault="002E49E5" w:rsidP="00986841">
      <w:hyperlink r:id="rId44" w:history="1">
        <w:r w:rsidR="00EB1063">
          <w:rPr>
            <w:rStyle w:val="Hyperlink"/>
            <w:rFonts w:cstheme="minorBidi"/>
          </w:rPr>
          <w:t>Federated Authentication in a Windows Azure Web Role Application</w:t>
        </w:r>
      </w:hyperlink>
      <w:r w:rsidR="009842B9" w:rsidRPr="009842B9">
        <w:t xml:space="preserve"> </w:t>
      </w:r>
      <w:r w:rsidR="009842B9">
        <w:t xml:space="preserve">(hands-on lab) </w:t>
      </w:r>
      <w:r w:rsidR="009842B9" w:rsidRPr="009842B9">
        <w:t>(http://go.microsoft.com/fwlink/?LinkId=207972</w:t>
      </w:r>
      <w:r w:rsidR="009842B9">
        <w:t>)</w:t>
      </w:r>
    </w:p>
    <w:p w:rsidR="000523CA" w:rsidRPr="000F7D68" w:rsidRDefault="002E49E5" w:rsidP="001E6BAA">
      <w:hyperlink r:id="rId45" w:history="1">
        <w:r w:rsidR="00306969" w:rsidRPr="00306969">
          <w:rPr>
            <w:rStyle w:val="Hyperlink"/>
            <w:rFonts w:cstheme="minorBidi"/>
          </w:rPr>
          <w:t>Security Best Practices For Developing Windows Azure Applications</w:t>
        </w:r>
      </w:hyperlink>
      <w:r w:rsidR="00FA6024" w:rsidRPr="00FA6024">
        <w:t xml:space="preserve"> (http://go.microsoft.com/fwlink/?LinkId=207973</w:t>
      </w:r>
      <w:r w:rsidR="00FA6024">
        <w:t>)</w:t>
      </w:r>
    </w:p>
    <w:sectPr w:rsidR="000523CA" w:rsidRPr="000F7D68">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9E5" w:rsidRDefault="002E49E5" w:rsidP="00B46832">
      <w:pPr>
        <w:spacing w:after="0" w:line="240" w:lineRule="auto"/>
      </w:pPr>
      <w:r>
        <w:separator/>
      </w:r>
    </w:p>
  </w:endnote>
  <w:endnote w:type="continuationSeparator" w:id="0">
    <w:p w:rsidR="002E49E5" w:rsidRDefault="002E49E5" w:rsidP="00B46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CAC" w:rsidRDefault="002F4C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CAC" w:rsidRDefault="002F4C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CAC" w:rsidRDefault="002F4C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9E5" w:rsidRDefault="002E49E5" w:rsidP="00B46832">
      <w:pPr>
        <w:spacing w:after="0" w:line="240" w:lineRule="auto"/>
      </w:pPr>
      <w:r>
        <w:separator/>
      </w:r>
    </w:p>
  </w:footnote>
  <w:footnote w:type="continuationSeparator" w:id="0">
    <w:p w:rsidR="002E49E5" w:rsidRDefault="002E49E5" w:rsidP="00B468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CAC" w:rsidRDefault="002F4C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CAC" w:rsidRDefault="002F4C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CAC" w:rsidRDefault="002F4C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0E4"/>
    <w:multiLevelType w:val="hybridMultilevel"/>
    <w:tmpl w:val="228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64434"/>
    <w:multiLevelType w:val="hybridMultilevel"/>
    <w:tmpl w:val="90442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E486D"/>
    <w:multiLevelType w:val="hybridMultilevel"/>
    <w:tmpl w:val="73506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14560"/>
    <w:multiLevelType w:val="hybridMultilevel"/>
    <w:tmpl w:val="79D8F0C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158669D5"/>
    <w:multiLevelType w:val="hybridMultilevel"/>
    <w:tmpl w:val="AFEE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B02202"/>
    <w:multiLevelType w:val="hybridMultilevel"/>
    <w:tmpl w:val="E1785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4E6CBB"/>
    <w:multiLevelType w:val="hybridMultilevel"/>
    <w:tmpl w:val="130AA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2F58D7"/>
    <w:multiLevelType w:val="hybridMultilevel"/>
    <w:tmpl w:val="CD12A8D4"/>
    <w:lvl w:ilvl="0" w:tplc="170C84E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D071E2"/>
    <w:multiLevelType w:val="hybridMultilevel"/>
    <w:tmpl w:val="5D725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B7475"/>
    <w:multiLevelType w:val="multilevel"/>
    <w:tmpl w:val="EA78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2466A4"/>
    <w:multiLevelType w:val="hybridMultilevel"/>
    <w:tmpl w:val="F3D4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5C01AF"/>
    <w:multiLevelType w:val="hybridMultilevel"/>
    <w:tmpl w:val="B09A9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EE7A6A"/>
    <w:multiLevelType w:val="hybridMultilevel"/>
    <w:tmpl w:val="3494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9F23FD"/>
    <w:multiLevelType w:val="hybridMultilevel"/>
    <w:tmpl w:val="ACCE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nsid w:val="5A4F4268"/>
    <w:multiLevelType w:val="hybridMultilevel"/>
    <w:tmpl w:val="8AA20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BD2132"/>
    <w:multiLevelType w:val="hybridMultilevel"/>
    <w:tmpl w:val="5F06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87699E"/>
    <w:multiLevelType w:val="hybridMultilevel"/>
    <w:tmpl w:val="27FE8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97D3F95"/>
    <w:multiLevelType w:val="hybridMultilevel"/>
    <w:tmpl w:val="E702C2B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76F15F48"/>
    <w:multiLevelType w:val="hybridMultilevel"/>
    <w:tmpl w:val="10AC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8"/>
  </w:num>
  <w:num w:numId="2">
    <w:abstractNumId w:val="0"/>
  </w:num>
  <w:num w:numId="3">
    <w:abstractNumId w:val="14"/>
  </w:num>
  <w:num w:numId="4">
    <w:abstractNumId w:val="3"/>
  </w:num>
  <w:num w:numId="5">
    <w:abstractNumId w:val="20"/>
  </w:num>
  <w:num w:numId="6">
    <w:abstractNumId w:val="20"/>
  </w:num>
  <w:num w:numId="7">
    <w:abstractNumId w:val="17"/>
  </w:num>
  <w:num w:numId="8">
    <w:abstractNumId w:val="10"/>
  </w:num>
  <w:num w:numId="9">
    <w:abstractNumId w:val="4"/>
  </w:num>
  <w:num w:numId="10">
    <w:abstractNumId w:val="13"/>
  </w:num>
  <w:num w:numId="11">
    <w:abstractNumId w:val="15"/>
  </w:num>
  <w:num w:numId="12">
    <w:abstractNumId w:val="19"/>
  </w:num>
  <w:num w:numId="13">
    <w:abstractNumId w:val="11"/>
  </w:num>
  <w:num w:numId="14">
    <w:abstractNumId w:val="7"/>
  </w:num>
  <w:num w:numId="15">
    <w:abstractNumId w:val="16"/>
  </w:num>
  <w:num w:numId="16">
    <w:abstractNumId w:val="5"/>
  </w:num>
  <w:num w:numId="17">
    <w:abstractNumId w:val="12"/>
  </w:num>
  <w:num w:numId="18">
    <w:abstractNumId w:val="2"/>
  </w:num>
  <w:num w:numId="19">
    <w:abstractNumId w:val="9"/>
  </w:num>
  <w:num w:numId="20">
    <w:abstractNumId w:val="8"/>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0A9"/>
    <w:rsid w:val="00001520"/>
    <w:rsid w:val="000034E1"/>
    <w:rsid w:val="00007D0E"/>
    <w:rsid w:val="00010C12"/>
    <w:rsid w:val="00011CF2"/>
    <w:rsid w:val="00014CC6"/>
    <w:rsid w:val="00015BB9"/>
    <w:rsid w:val="00022A0C"/>
    <w:rsid w:val="00025990"/>
    <w:rsid w:val="000262B0"/>
    <w:rsid w:val="0003713C"/>
    <w:rsid w:val="000418E8"/>
    <w:rsid w:val="00042952"/>
    <w:rsid w:val="0004610F"/>
    <w:rsid w:val="000523CA"/>
    <w:rsid w:val="000616D3"/>
    <w:rsid w:val="00061F21"/>
    <w:rsid w:val="000648DF"/>
    <w:rsid w:val="0006713C"/>
    <w:rsid w:val="00081A3B"/>
    <w:rsid w:val="00083479"/>
    <w:rsid w:val="000911CE"/>
    <w:rsid w:val="000963C2"/>
    <w:rsid w:val="00097013"/>
    <w:rsid w:val="000B5400"/>
    <w:rsid w:val="000C0FAA"/>
    <w:rsid w:val="000C44F0"/>
    <w:rsid w:val="000C5E42"/>
    <w:rsid w:val="000D7DFE"/>
    <w:rsid w:val="000E3BB3"/>
    <w:rsid w:val="000E3CDF"/>
    <w:rsid w:val="000F3A46"/>
    <w:rsid w:val="000F7D68"/>
    <w:rsid w:val="001058A2"/>
    <w:rsid w:val="00110BBF"/>
    <w:rsid w:val="00117EF8"/>
    <w:rsid w:val="00123BFC"/>
    <w:rsid w:val="00125A22"/>
    <w:rsid w:val="00127A2E"/>
    <w:rsid w:val="001300D3"/>
    <w:rsid w:val="0013364E"/>
    <w:rsid w:val="00172535"/>
    <w:rsid w:val="0017497A"/>
    <w:rsid w:val="00182D5C"/>
    <w:rsid w:val="00185D11"/>
    <w:rsid w:val="00190A10"/>
    <w:rsid w:val="00191F91"/>
    <w:rsid w:val="001A0F21"/>
    <w:rsid w:val="001B1573"/>
    <w:rsid w:val="001C037E"/>
    <w:rsid w:val="001C3F18"/>
    <w:rsid w:val="001C6870"/>
    <w:rsid w:val="001C743F"/>
    <w:rsid w:val="001D3FD9"/>
    <w:rsid w:val="001D55D1"/>
    <w:rsid w:val="001E05F7"/>
    <w:rsid w:val="001E6BAA"/>
    <w:rsid w:val="001F2A15"/>
    <w:rsid w:val="001F3A0B"/>
    <w:rsid w:val="002001A9"/>
    <w:rsid w:val="00207DAC"/>
    <w:rsid w:val="002242CE"/>
    <w:rsid w:val="00225BCF"/>
    <w:rsid w:val="002356CE"/>
    <w:rsid w:val="00236AD6"/>
    <w:rsid w:val="00241721"/>
    <w:rsid w:val="0024365D"/>
    <w:rsid w:val="00256033"/>
    <w:rsid w:val="00265690"/>
    <w:rsid w:val="00267275"/>
    <w:rsid w:val="002740E8"/>
    <w:rsid w:val="0027680B"/>
    <w:rsid w:val="00277753"/>
    <w:rsid w:val="00290999"/>
    <w:rsid w:val="002939A0"/>
    <w:rsid w:val="002A15B9"/>
    <w:rsid w:val="002A75E6"/>
    <w:rsid w:val="002B714B"/>
    <w:rsid w:val="002B7909"/>
    <w:rsid w:val="002C16F6"/>
    <w:rsid w:val="002C4BA1"/>
    <w:rsid w:val="002E04F7"/>
    <w:rsid w:val="002E49E5"/>
    <w:rsid w:val="002F0345"/>
    <w:rsid w:val="002F1924"/>
    <w:rsid w:val="002F4CAC"/>
    <w:rsid w:val="00300B3E"/>
    <w:rsid w:val="00306969"/>
    <w:rsid w:val="003073AF"/>
    <w:rsid w:val="00310B42"/>
    <w:rsid w:val="00325CA0"/>
    <w:rsid w:val="00333355"/>
    <w:rsid w:val="00333D21"/>
    <w:rsid w:val="00362FE4"/>
    <w:rsid w:val="00367B49"/>
    <w:rsid w:val="0037281F"/>
    <w:rsid w:val="00383F3F"/>
    <w:rsid w:val="00392DAA"/>
    <w:rsid w:val="00397654"/>
    <w:rsid w:val="003A0719"/>
    <w:rsid w:val="003A32D0"/>
    <w:rsid w:val="003C11EE"/>
    <w:rsid w:val="003C3023"/>
    <w:rsid w:val="003E2FB6"/>
    <w:rsid w:val="003E6BC6"/>
    <w:rsid w:val="003F29BE"/>
    <w:rsid w:val="00400781"/>
    <w:rsid w:val="004058E5"/>
    <w:rsid w:val="004060EE"/>
    <w:rsid w:val="00407B77"/>
    <w:rsid w:val="00414C32"/>
    <w:rsid w:val="004209EA"/>
    <w:rsid w:val="00423061"/>
    <w:rsid w:val="0042718F"/>
    <w:rsid w:val="004331A2"/>
    <w:rsid w:val="0043582D"/>
    <w:rsid w:val="00440F31"/>
    <w:rsid w:val="00444BA2"/>
    <w:rsid w:val="0044632D"/>
    <w:rsid w:val="00454E0D"/>
    <w:rsid w:val="00467C44"/>
    <w:rsid w:val="00473BDE"/>
    <w:rsid w:val="00477552"/>
    <w:rsid w:val="00485F4D"/>
    <w:rsid w:val="00491B3A"/>
    <w:rsid w:val="00492987"/>
    <w:rsid w:val="00497CC0"/>
    <w:rsid w:val="004A1959"/>
    <w:rsid w:val="004B45CC"/>
    <w:rsid w:val="004B6F1E"/>
    <w:rsid w:val="004B76B5"/>
    <w:rsid w:val="004C1880"/>
    <w:rsid w:val="004C5313"/>
    <w:rsid w:val="004C55DB"/>
    <w:rsid w:val="004D1EB4"/>
    <w:rsid w:val="004D3BDE"/>
    <w:rsid w:val="004D4211"/>
    <w:rsid w:val="004E0F2B"/>
    <w:rsid w:val="004E5246"/>
    <w:rsid w:val="004F7D24"/>
    <w:rsid w:val="00505918"/>
    <w:rsid w:val="005112C1"/>
    <w:rsid w:val="00524D86"/>
    <w:rsid w:val="005253DC"/>
    <w:rsid w:val="0053067E"/>
    <w:rsid w:val="00531ACA"/>
    <w:rsid w:val="0053510C"/>
    <w:rsid w:val="00540404"/>
    <w:rsid w:val="00543CF7"/>
    <w:rsid w:val="00566BCF"/>
    <w:rsid w:val="00576DA2"/>
    <w:rsid w:val="0057732A"/>
    <w:rsid w:val="00580B92"/>
    <w:rsid w:val="00585101"/>
    <w:rsid w:val="005A0E80"/>
    <w:rsid w:val="005A49F1"/>
    <w:rsid w:val="005B238C"/>
    <w:rsid w:val="005B23BF"/>
    <w:rsid w:val="005B7474"/>
    <w:rsid w:val="005C17F5"/>
    <w:rsid w:val="005C4B23"/>
    <w:rsid w:val="005D2AFD"/>
    <w:rsid w:val="005E1A6D"/>
    <w:rsid w:val="005E2114"/>
    <w:rsid w:val="005E57AA"/>
    <w:rsid w:val="005F2CA7"/>
    <w:rsid w:val="00605079"/>
    <w:rsid w:val="00606314"/>
    <w:rsid w:val="0061109C"/>
    <w:rsid w:val="00612776"/>
    <w:rsid w:val="00613087"/>
    <w:rsid w:val="006135D5"/>
    <w:rsid w:val="00615598"/>
    <w:rsid w:val="006219E8"/>
    <w:rsid w:val="00626117"/>
    <w:rsid w:val="00643766"/>
    <w:rsid w:val="006547BC"/>
    <w:rsid w:val="00660634"/>
    <w:rsid w:val="00663079"/>
    <w:rsid w:val="00663C1F"/>
    <w:rsid w:val="0066732B"/>
    <w:rsid w:val="00680B49"/>
    <w:rsid w:val="00684FD3"/>
    <w:rsid w:val="00686EBC"/>
    <w:rsid w:val="006910A6"/>
    <w:rsid w:val="0069679C"/>
    <w:rsid w:val="006A30C2"/>
    <w:rsid w:val="006A4249"/>
    <w:rsid w:val="006A4D1B"/>
    <w:rsid w:val="006B17C3"/>
    <w:rsid w:val="006B5CEB"/>
    <w:rsid w:val="006B7148"/>
    <w:rsid w:val="006C30EF"/>
    <w:rsid w:val="006C3757"/>
    <w:rsid w:val="006D34B7"/>
    <w:rsid w:val="006D6C45"/>
    <w:rsid w:val="00702505"/>
    <w:rsid w:val="007051DF"/>
    <w:rsid w:val="007120A2"/>
    <w:rsid w:val="00721CAF"/>
    <w:rsid w:val="00723767"/>
    <w:rsid w:val="007242BA"/>
    <w:rsid w:val="007243DB"/>
    <w:rsid w:val="0073434E"/>
    <w:rsid w:val="00745345"/>
    <w:rsid w:val="007469D1"/>
    <w:rsid w:val="00746C90"/>
    <w:rsid w:val="00762764"/>
    <w:rsid w:val="00773A86"/>
    <w:rsid w:val="00784087"/>
    <w:rsid w:val="00787D34"/>
    <w:rsid w:val="00792009"/>
    <w:rsid w:val="007A7AD9"/>
    <w:rsid w:val="007B3476"/>
    <w:rsid w:val="007B798A"/>
    <w:rsid w:val="007D0E15"/>
    <w:rsid w:val="007D310D"/>
    <w:rsid w:val="007D3DC6"/>
    <w:rsid w:val="007D4A0D"/>
    <w:rsid w:val="007E2A15"/>
    <w:rsid w:val="007F0FB8"/>
    <w:rsid w:val="007F1A41"/>
    <w:rsid w:val="007F2AF4"/>
    <w:rsid w:val="008008CA"/>
    <w:rsid w:val="008012F6"/>
    <w:rsid w:val="00804478"/>
    <w:rsid w:val="00805CEA"/>
    <w:rsid w:val="00816620"/>
    <w:rsid w:val="00840D4D"/>
    <w:rsid w:val="00854C9A"/>
    <w:rsid w:val="0087169A"/>
    <w:rsid w:val="0087324B"/>
    <w:rsid w:val="00877186"/>
    <w:rsid w:val="00883EA8"/>
    <w:rsid w:val="00884437"/>
    <w:rsid w:val="00887404"/>
    <w:rsid w:val="00893C05"/>
    <w:rsid w:val="008A327F"/>
    <w:rsid w:val="008A718B"/>
    <w:rsid w:val="008A7B83"/>
    <w:rsid w:val="008B5357"/>
    <w:rsid w:val="008C1757"/>
    <w:rsid w:val="008C6C6B"/>
    <w:rsid w:val="008C7B74"/>
    <w:rsid w:val="008D704D"/>
    <w:rsid w:val="008E55AA"/>
    <w:rsid w:val="008E6082"/>
    <w:rsid w:val="008F020A"/>
    <w:rsid w:val="008F10D1"/>
    <w:rsid w:val="008F60AF"/>
    <w:rsid w:val="0090115A"/>
    <w:rsid w:val="009013CA"/>
    <w:rsid w:val="00903258"/>
    <w:rsid w:val="009109CB"/>
    <w:rsid w:val="009130EA"/>
    <w:rsid w:val="00913B6C"/>
    <w:rsid w:val="00925E2D"/>
    <w:rsid w:val="0092792F"/>
    <w:rsid w:val="00940055"/>
    <w:rsid w:val="00944AA0"/>
    <w:rsid w:val="00947F4C"/>
    <w:rsid w:val="00964C34"/>
    <w:rsid w:val="00967250"/>
    <w:rsid w:val="0096782D"/>
    <w:rsid w:val="0097573F"/>
    <w:rsid w:val="00975DB2"/>
    <w:rsid w:val="00981E5C"/>
    <w:rsid w:val="009842B9"/>
    <w:rsid w:val="00986841"/>
    <w:rsid w:val="009879CE"/>
    <w:rsid w:val="00987AF5"/>
    <w:rsid w:val="00990F09"/>
    <w:rsid w:val="009943C7"/>
    <w:rsid w:val="009A5009"/>
    <w:rsid w:val="009B7155"/>
    <w:rsid w:val="009D1EF5"/>
    <w:rsid w:val="009E39BF"/>
    <w:rsid w:val="009F2ECF"/>
    <w:rsid w:val="00A02246"/>
    <w:rsid w:val="00A07EF5"/>
    <w:rsid w:val="00A122EE"/>
    <w:rsid w:val="00A13CD3"/>
    <w:rsid w:val="00A21D7E"/>
    <w:rsid w:val="00A31DF8"/>
    <w:rsid w:val="00A4205F"/>
    <w:rsid w:val="00A44968"/>
    <w:rsid w:val="00A5022D"/>
    <w:rsid w:val="00A55482"/>
    <w:rsid w:val="00A56E16"/>
    <w:rsid w:val="00A570CB"/>
    <w:rsid w:val="00A60618"/>
    <w:rsid w:val="00A63181"/>
    <w:rsid w:val="00A64B6B"/>
    <w:rsid w:val="00A6686D"/>
    <w:rsid w:val="00A73CAC"/>
    <w:rsid w:val="00A80337"/>
    <w:rsid w:val="00A84895"/>
    <w:rsid w:val="00A860D1"/>
    <w:rsid w:val="00A87472"/>
    <w:rsid w:val="00A90073"/>
    <w:rsid w:val="00AA119C"/>
    <w:rsid w:val="00AB0898"/>
    <w:rsid w:val="00AB470D"/>
    <w:rsid w:val="00AB6F74"/>
    <w:rsid w:val="00AB736E"/>
    <w:rsid w:val="00AC1AB6"/>
    <w:rsid w:val="00AC7F89"/>
    <w:rsid w:val="00AD1857"/>
    <w:rsid w:val="00AD339F"/>
    <w:rsid w:val="00AD7451"/>
    <w:rsid w:val="00AE5B69"/>
    <w:rsid w:val="00B0014D"/>
    <w:rsid w:val="00B00339"/>
    <w:rsid w:val="00B05FAC"/>
    <w:rsid w:val="00B073EB"/>
    <w:rsid w:val="00B077B5"/>
    <w:rsid w:val="00B10B0B"/>
    <w:rsid w:val="00B159C7"/>
    <w:rsid w:val="00B177B6"/>
    <w:rsid w:val="00B27521"/>
    <w:rsid w:val="00B32706"/>
    <w:rsid w:val="00B33613"/>
    <w:rsid w:val="00B41EB5"/>
    <w:rsid w:val="00B429DA"/>
    <w:rsid w:val="00B46832"/>
    <w:rsid w:val="00B476D6"/>
    <w:rsid w:val="00B5502F"/>
    <w:rsid w:val="00B5548F"/>
    <w:rsid w:val="00B676CF"/>
    <w:rsid w:val="00B67978"/>
    <w:rsid w:val="00B67C1F"/>
    <w:rsid w:val="00B80DDF"/>
    <w:rsid w:val="00B87B22"/>
    <w:rsid w:val="00B929BE"/>
    <w:rsid w:val="00BA0866"/>
    <w:rsid w:val="00BA1271"/>
    <w:rsid w:val="00BB417D"/>
    <w:rsid w:val="00BB464B"/>
    <w:rsid w:val="00BB68C9"/>
    <w:rsid w:val="00BC0B7B"/>
    <w:rsid w:val="00BC3506"/>
    <w:rsid w:val="00BD2FB7"/>
    <w:rsid w:val="00BD3E87"/>
    <w:rsid w:val="00BD7F92"/>
    <w:rsid w:val="00BE1F86"/>
    <w:rsid w:val="00BE5DDF"/>
    <w:rsid w:val="00BE725D"/>
    <w:rsid w:val="00BF1140"/>
    <w:rsid w:val="00BF6C0E"/>
    <w:rsid w:val="00BF7681"/>
    <w:rsid w:val="00BF7D08"/>
    <w:rsid w:val="00C00530"/>
    <w:rsid w:val="00C05022"/>
    <w:rsid w:val="00C065C2"/>
    <w:rsid w:val="00C144B4"/>
    <w:rsid w:val="00C174C0"/>
    <w:rsid w:val="00C21C0E"/>
    <w:rsid w:val="00C26EE7"/>
    <w:rsid w:val="00C273CE"/>
    <w:rsid w:val="00C27D12"/>
    <w:rsid w:val="00C34CA5"/>
    <w:rsid w:val="00C37C4C"/>
    <w:rsid w:val="00C40960"/>
    <w:rsid w:val="00C426E6"/>
    <w:rsid w:val="00C52F57"/>
    <w:rsid w:val="00C54C33"/>
    <w:rsid w:val="00C7108C"/>
    <w:rsid w:val="00C7738E"/>
    <w:rsid w:val="00C84275"/>
    <w:rsid w:val="00C87176"/>
    <w:rsid w:val="00C9089D"/>
    <w:rsid w:val="00C9463C"/>
    <w:rsid w:val="00C9582F"/>
    <w:rsid w:val="00CA6A81"/>
    <w:rsid w:val="00CB073F"/>
    <w:rsid w:val="00CD3DAE"/>
    <w:rsid w:val="00CD52C2"/>
    <w:rsid w:val="00CD589A"/>
    <w:rsid w:val="00CE1419"/>
    <w:rsid w:val="00CE1A73"/>
    <w:rsid w:val="00CE3B0C"/>
    <w:rsid w:val="00CF2AB3"/>
    <w:rsid w:val="00CF3A88"/>
    <w:rsid w:val="00D06D60"/>
    <w:rsid w:val="00D12D53"/>
    <w:rsid w:val="00D134D1"/>
    <w:rsid w:val="00D1552D"/>
    <w:rsid w:val="00D2729F"/>
    <w:rsid w:val="00D30B97"/>
    <w:rsid w:val="00D31EDC"/>
    <w:rsid w:val="00D35E6B"/>
    <w:rsid w:val="00D37CD1"/>
    <w:rsid w:val="00D65983"/>
    <w:rsid w:val="00D73C03"/>
    <w:rsid w:val="00D903E2"/>
    <w:rsid w:val="00D92FA1"/>
    <w:rsid w:val="00DA48D0"/>
    <w:rsid w:val="00DB25C3"/>
    <w:rsid w:val="00DB5AE0"/>
    <w:rsid w:val="00DB72EB"/>
    <w:rsid w:val="00DC050F"/>
    <w:rsid w:val="00DC0EA0"/>
    <w:rsid w:val="00DD2760"/>
    <w:rsid w:val="00DD65B9"/>
    <w:rsid w:val="00DE0D98"/>
    <w:rsid w:val="00DE13E7"/>
    <w:rsid w:val="00DF3B3C"/>
    <w:rsid w:val="00E0114E"/>
    <w:rsid w:val="00E15697"/>
    <w:rsid w:val="00E1696F"/>
    <w:rsid w:val="00E20B23"/>
    <w:rsid w:val="00E2749A"/>
    <w:rsid w:val="00E35351"/>
    <w:rsid w:val="00E358B3"/>
    <w:rsid w:val="00E4645B"/>
    <w:rsid w:val="00E501BD"/>
    <w:rsid w:val="00E524E2"/>
    <w:rsid w:val="00E54044"/>
    <w:rsid w:val="00E60061"/>
    <w:rsid w:val="00E66BAD"/>
    <w:rsid w:val="00E77625"/>
    <w:rsid w:val="00E77BF1"/>
    <w:rsid w:val="00E80579"/>
    <w:rsid w:val="00E85EF2"/>
    <w:rsid w:val="00E91409"/>
    <w:rsid w:val="00E93211"/>
    <w:rsid w:val="00E94A05"/>
    <w:rsid w:val="00EA03BA"/>
    <w:rsid w:val="00EA0AFE"/>
    <w:rsid w:val="00EA1352"/>
    <w:rsid w:val="00EA7430"/>
    <w:rsid w:val="00EA78B4"/>
    <w:rsid w:val="00EB1063"/>
    <w:rsid w:val="00EB1FB5"/>
    <w:rsid w:val="00EB20DF"/>
    <w:rsid w:val="00ED1F95"/>
    <w:rsid w:val="00EE3A20"/>
    <w:rsid w:val="00EE578F"/>
    <w:rsid w:val="00EE6A8F"/>
    <w:rsid w:val="00F116F3"/>
    <w:rsid w:val="00F1238B"/>
    <w:rsid w:val="00F16A28"/>
    <w:rsid w:val="00F2057A"/>
    <w:rsid w:val="00F21182"/>
    <w:rsid w:val="00F22E00"/>
    <w:rsid w:val="00F3244E"/>
    <w:rsid w:val="00F34C32"/>
    <w:rsid w:val="00F62622"/>
    <w:rsid w:val="00F860AD"/>
    <w:rsid w:val="00F8674D"/>
    <w:rsid w:val="00F930A9"/>
    <w:rsid w:val="00F93C39"/>
    <w:rsid w:val="00FA1206"/>
    <w:rsid w:val="00FA6024"/>
    <w:rsid w:val="00FA6213"/>
    <w:rsid w:val="00FB11A8"/>
    <w:rsid w:val="00FD73C3"/>
    <w:rsid w:val="00FE16C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30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61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C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42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A424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A42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A424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A424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A424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0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611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B27521"/>
    <w:rPr>
      <w:sz w:val="16"/>
      <w:szCs w:val="16"/>
    </w:rPr>
  </w:style>
  <w:style w:type="paragraph" w:styleId="CommentText">
    <w:name w:val="annotation text"/>
    <w:basedOn w:val="Normal"/>
    <w:link w:val="CommentTextChar"/>
    <w:uiPriority w:val="99"/>
    <w:semiHidden/>
    <w:unhideWhenUsed/>
    <w:rsid w:val="00B27521"/>
    <w:pPr>
      <w:spacing w:line="240" w:lineRule="auto"/>
    </w:pPr>
    <w:rPr>
      <w:sz w:val="20"/>
      <w:szCs w:val="20"/>
    </w:rPr>
  </w:style>
  <w:style w:type="character" w:customStyle="1" w:styleId="CommentTextChar">
    <w:name w:val="Comment Text Char"/>
    <w:basedOn w:val="DefaultParagraphFont"/>
    <w:link w:val="CommentText"/>
    <w:uiPriority w:val="99"/>
    <w:semiHidden/>
    <w:rsid w:val="00B27521"/>
    <w:rPr>
      <w:sz w:val="20"/>
      <w:szCs w:val="20"/>
    </w:rPr>
  </w:style>
  <w:style w:type="paragraph" w:styleId="CommentSubject">
    <w:name w:val="annotation subject"/>
    <w:basedOn w:val="CommentText"/>
    <w:next w:val="CommentText"/>
    <w:link w:val="CommentSubjectChar"/>
    <w:uiPriority w:val="99"/>
    <w:semiHidden/>
    <w:unhideWhenUsed/>
    <w:rsid w:val="00B27521"/>
    <w:rPr>
      <w:b/>
      <w:bCs/>
    </w:rPr>
  </w:style>
  <w:style w:type="character" w:customStyle="1" w:styleId="CommentSubjectChar">
    <w:name w:val="Comment Subject Char"/>
    <w:basedOn w:val="CommentTextChar"/>
    <w:link w:val="CommentSubject"/>
    <w:uiPriority w:val="99"/>
    <w:semiHidden/>
    <w:rsid w:val="00B27521"/>
    <w:rPr>
      <w:b/>
      <w:bCs/>
      <w:sz w:val="20"/>
      <w:szCs w:val="20"/>
    </w:rPr>
  </w:style>
  <w:style w:type="paragraph" w:styleId="BalloonText">
    <w:name w:val="Balloon Text"/>
    <w:basedOn w:val="Normal"/>
    <w:link w:val="BalloonTextChar"/>
    <w:uiPriority w:val="99"/>
    <w:semiHidden/>
    <w:unhideWhenUsed/>
    <w:rsid w:val="00B27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21"/>
    <w:rPr>
      <w:rFonts w:ascii="Tahoma" w:hAnsi="Tahoma" w:cs="Tahoma"/>
      <w:sz w:val="16"/>
      <w:szCs w:val="16"/>
    </w:rPr>
  </w:style>
  <w:style w:type="paragraph" w:styleId="ListParagraph">
    <w:name w:val="List Paragraph"/>
    <w:basedOn w:val="Normal"/>
    <w:uiPriority w:val="34"/>
    <w:qFormat/>
    <w:rsid w:val="008C1757"/>
    <w:pPr>
      <w:ind w:left="720"/>
      <w:contextualSpacing/>
    </w:pPr>
  </w:style>
  <w:style w:type="paragraph" w:customStyle="1" w:styleId="ppBodyText">
    <w:name w:val="pp Body Text"/>
    <w:link w:val="ppBodyTextChar"/>
    <w:qFormat/>
    <w:rsid w:val="0066732B"/>
    <w:pPr>
      <w:numPr>
        <w:ilvl w:val="1"/>
        <w:numId w:val="3"/>
      </w:numPr>
      <w:spacing w:after="120"/>
    </w:pPr>
    <w:rPr>
      <w:lang w:eastAsia="en-US" w:bidi="en-US"/>
    </w:rPr>
  </w:style>
  <w:style w:type="paragraph" w:customStyle="1" w:styleId="ppBodyTextIndent">
    <w:name w:val="pp Body Text Indent"/>
    <w:basedOn w:val="ppBodyText"/>
    <w:rsid w:val="0066732B"/>
    <w:pPr>
      <w:numPr>
        <w:ilvl w:val="2"/>
      </w:numPr>
      <w:ind w:left="2160" w:hanging="360"/>
    </w:pPr>
  </w:style>
  <w:style w:type="paragraph" w:customStyle="1" w:styleId="ppBodyTextIndent2">
    <w:name w:val="pp Body Text Indent 2"/>
    <w:basedOn w:val="ppBodyTextIndent"/>
    <w:rsid w:val="0066732B"/>
    <w:pPr>
      <w:numPr>
        <w:ilvl w:val="3"/>
      </w:numPr>
      <w:ind w:left="2880" w:hanging="360"/>
    </w:pPr>
  </w:style>
  <w:style w:type="character" w:customStyle="1" w:styleId="ppBodyTextChar">
    <w:name w:val="pp Body Text Char"/>
    <w:basedOn w:val="DefaultParagraphFont"/>
    <w:link w:val="ppBodyText"/>
    <w:locked/>
    <w:rsid w:val="0066732B"/>
    <w:rPr>
      <w:lang w:eastAsia="en-US" w:bidi="en-US"/>
    </w:rPr>
  </w:style>
  <w:style w:type="paragraph" w:customStyle="1" w:styleId="ppBodyTextIndent3">
    <w:name w:val="pp Body Text Indent 3"/>
    <w:basedOn w:val="ppBodyTextIndent2"/>
    <w:rsid w:val="0066732B"/>
    <w:pPr>
      <w:numPr>
        <w:ilvl w:val="4"/>
      </w:numPr>
      <w:ind w:left="3600" w:hanging="360"/>
    </w:pPr>
  </w:style>
  <w:style w:type="character" w:styleId="Hyperlink">
    <w:name w:val="Hyperlink"/>
    <w:basedOn w:val="DefaultParagraphFont"/>
    <w:uiPriority w:val="99"/>
    <w:rsid w:val="0066732B"/>
    <w:rPr>
      <w:rFonts w:cs="Times New Roman"/>
      <w:color w:val="0000FF"/>
      <w:u w:val="single"/>
    </w:rPr>
  </w:style>
  <w:style w:type="character" w:customStyle="1" w:styleId="Heading3Char">
    <w:name w:val="Heading 3 Char"/>
    <w:basedOn w:val="DefaultParagraphFont"/>
    <w:link w:val="Heading3"/>
    <w:uiPriority w:val="9"/>
    <w:rsid w:val="00746C90"/>
    <w:rPr>
      <w:rFonts w:asciiTheme="majorHAnsi" w:eastAsiaTheme="majorEastAsia" w:hAnsiTheme="majorHAnsi" w:cstheme="majorBidi"/>
      <w:b/>
      <w:bCs/>
      <w:color w:val="4F81BD" w:themeColor="accent1"/>
    </w:rPr>
  </w:style>
  <w:style w:type="paragraph" w:customStyle="1" w:styleId="ppCode">
    <w:name w:val="pp Code"/>
    <w:qFormat/>
    <w:rsid w:val="006135D5"/>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eastAsia="en-US" w:bidi="en-US"/>
    </w:rPr>
  </w:style>
  <w:style w:type="paragraph" w:customStyle="1" w:styleId="ppCodeIndent">
    <w:name w:val="pp Code Indent"/>
    <w:basedOn w:val="ppCode"/>
    <w:rsid w:val="006135D5"/>
    <w:pPr>
      <w:numPr>
        <w:ilvl w:val="2"/>
      </w:numPr>
    </w:pPr>
  </w:style>
  <w:style w:type="paragraph" w:customStyle="1" w:styleId="ppCodeIndent2">
    <w:name w:val="pp Code Indent 2"/>
    <w:basedOn w:val="ppCodeIndent"/>
    <w:rsid w:val="006135D5"/>
    <w:pPr>
      <w:numPr>
        <w:ilvl w:val="3"/>
      </w:numPr>
      <w:ind w:left="1440"/>
    </w:pPr>
  </w:style>
  <w:style w:type="paragraph" w:customStyle="1" w:styleId="ppCodeIndent3">
    <w:name w:val="pp Code Indent 3"/>
    <w:basedOn w:val="ppCodeIndent2"/>
    <w:qFormat/>
    <w:rsid w:val="006135D5"/>
    <w:pPr>
      <w:numPr>
        <w:ilvl w:val="4"/>
      </w:numPr>
    </w:pPr>
  </w:style>
  <w:style w:type="character" w:styleId="IntenseEmphasis">
    <w:name w:val="Intense Emphasis"/>
    <w:basedOn w:val="DefaultParagraphFont"/>
    <w:uiPriority w:val="21"/>
    <w:qFormat/>
    <w:rsid w:val="002939A0"/>
    <w:rPr>
      <w:b/>
      <w:bCs/>
      <w:i/>
      <w:iCs/>
      <w:color w:val="4F81BD" w:themeColor="accent1"/>
    </w:rPr>
  </w:style>
  <w:style w:type="paragraph" w:styleId="Title">
    <w:name w:val="Title"/>
    <w:basedOn w:val="Normal"/>
    <w:next w:val="Normal"/>
    <w:link w:val="TitleChar"/>
    <w:uiPriority w:val="10"/>
    <w:qFormat/>
    <w:rsid w:val="00DD65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65B9"/>
    <w:rPr>
      <w:rFonts w:asciiTheme="majorHAnsi" w:eastAsiaTheme="majorEastAsia" w:hAnsiTheme="majorHAnsi" w:cstheme="majorBidi"/>
      <w:color w:val="17365D" w:themeColor="text2" w:themeShade="BF"/>
      <w:spacing w:val="5"/>
      <w:kern w:val="28"/>
      <w:sz w:val="52"/>
      <w:szCs w:val="52"/>
    </w:rPr>
  </w:style>
  <w:style w:type="character" w:customStyle="1" w:styleId="Title1">
    <w:name w:val="Title1"/>
    <w:basedOn w:val="DefaultParagraphFont"/>
    <w:rsid w:val="00C37C4C"/>
  </w:style>
  <w:style w:type="paragraph" w:styleId="HTMLPreformatted">
    <w:name w:val="HTML Preformatted"/>
    <w:basedOn w:val="Normal"/>
    <w:link w:val="HTMLPreformattedChar"/>
    <w:uiPriority w:val="99"/>
    <w:semiHidden/>
    <w:unhideWhenUsed/>
    <w:rsid w:val="00DA4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A48D0"/>
    <w:rPr>
      <w:rFonts w:ascii="Courier New" w:eastAsia="Times New Roman" w:hAnsi="Courier New" w:cs="Courier New"/>
      <w:sz w:val="20"/>
      <w:szCs w:val="20"/>
      <w:lang w:eastAsia="en-US"/>
    </w:rPr>
  </w:style>
  <w:style w:type="character" w:styleId="FollowedHyperlink">
    <w:name w:val="FollowedHyperlink"/>
    <w:basedOn w:val="DefaultParagraphFont"/>
    <w:uiPriority w:val="99"/>
    <w:semiHidden/>
    <w:unhideWhenUsed/>
    <w:rsid w:val="008012F6"/>
    <w:rPr>
      <w:color w:val="800080" w:themeColor="followedHyperlink"/>
      <w:u w:val="single"/>
    </w:rPr>
  </w:style>
  <w:style w:type="character" w:customStyle="1" w:styleId="Heading4Char">
    <w:name w:val="Heading 4 Char"/>
    <w:basedOn w:val="DefaultParagraphFont"/>
    <w:link w:val="Heading4"/>
    <w:uiPriority w:val="9"/>
    <w:rsid w:val="006A424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A424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A424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A42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A42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A4249"/>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2F034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F0345"/>
    <w:rPr>
      <w:b/>
      <w:bCs/>
    </w:rPr>
  </w:style>
  <w:style w:type="paragraph" w:styleId="Revision">
    <w:name w:val="Revision"/>
    <w:hidden/>
    <w:uiPriority w:val="99"/>
    <w:semiHidden/>
    <w:rsid w:val="00207DAC"/>
    <w:pPr>
      <w:spacing w:after="0" w:line="240" w:lineRule="auto"/>
    </w:pPr>
  </w:style>
  <w:style w:type="paragraph" w:styleId="Header">
    <w:name w:val="header"/>
    <w:basedOn w:val="Normal"/>
    <w:link w:val="HeaderChar"/>
    <w:uiPriority w:val="99"/>
    <w:unhideWhenUsed/>
    <w:rsid w:val="00B46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832"/>
  </w:style>
  <w:style w:type="paragraph" w:styleId="Footer">
    <w:name w:val="footer"/>
    <w:basedOn w:val="Normal"/>
    <w:link w:val="FooterChar"/>
    <w:uiPriority w:val="99"/>
    <w:unhideWhenUsed/>
    <w:rsid w:val="00B46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832"/>
  </w:style>
  <w:style w:type="paragraph" w:styleId="TOCHeading">
    <w:name w:val="TOC Heading"/>
    <w:basedOn w:val="Heading1"/>
    <w:next w:val="Normal"/>
    <w:uiPriority w:val="39"/>
    <w:semiHidden/>
    <w:unhideWhenUsed/>
    <w:qFormat/>
    <w:rsid w:val="00467C44"/>
    <w:pPr>
      <w:outlineLvl w:val="9"/>
    </w:pPr>
    <w:rPr>
      <w:lang w:eastAsia="ja-JP"/>
    </w:rPr>
  </w:style>
  <w:style w:type="paragraph" w:styleId="TOC1">
    <w:name w:val="toc 1"/>
    <w:basedOn w:val="Normal"/>
    <w:next w:val="Normal"/>
    <w:autoRedefine/>
    <w:uiPriority w:val="39"/>
    <w:unhideWhenUsed/>
    <w:rsid w:val="00467C44"/>
    <w:pPr>
      <w:spacing w:after="100"/>
    </w:pPr>
  </w:style>
  <w:style w:type="paragraph" w:styleId="TOC2">
    <w:name w:val="toc 2"/>
    <w:basedOn w:val="Normal"/>
    <w:next w:val="Normal"/>
    <w:autoRedefine/>
    <w:uiPriority w:val="39"/>
    <w:unhideWhenUsed/>
    <w:rsid w:val="00467C44"/>
    <w:pPr>
      <w:spacing w:after="100"/>
      <w:ind w:left="220"/>
    </w:pPr>
  </w:style>
  <w:style w:type="paragraph" w:styleId="TOC3">
    <w:name w:val="toc 3"/>
    <w:basedOn w:val="Normal"/>
    <w:next w:val="Normal"/>
    <w:autoRedefine/>
    <w:uiPriority w:val="39"/>
    <w:unhideWhenUsed/>
    <w:rsid w:val="00467C4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30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61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C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42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A424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A42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A424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A424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A424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0A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2611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B27521"/>
    <w:rPr>
      <w:sz w:val="16"/>
      <w:szCs w:val="16"/>
    </w:rPr>
  </w:style>
  <w:style w:type="paragraph" w:styleId="CommentText">
    <w:name w:val="annotation text"/>
    <w:basedOn w:val="Normal"/>
    <w:link w:val="CommentTextChar"/>
    <w:uiPriority w:val="99"/>
    <w:semiHidden/>
    <w:unhideWhenUsed/>
    <w:rsid w:val="00B27521"/>
    <w:pPr>
      <w:spacing w:line="240" w:lineRule="auto"/>
    </w:pPr>
    <w:rPr>
      <w:sz w:val="20"/>
      <w:szCs w:val="20"/>
    </w:rPr>
  </w:style>
  <w:style w:type="character" w:customStyle="1" w:styleId="CommentTextChar">
    <w:name w:val="Comment Text Char"/>
    <w:basedOn w:val="DefaultParagraphFont"/>
    <w:link w:val="CommentText"/>
    <w:uiPriority w:val="99"/>
    <w:semiHidden/>
    <w:rsid w:val="00B27521"/>
    <w:rPr>
      <w:sz w:val="20"/>
      <w:szCs w:val="20"/>
    </w:rPr>
  </w:style>
  <w:style w:type="paragraph" w:styleId="CommentSubject">
    <w:name w:val="annotation subject"/>
    <w:basedOn w:val="CommentText"/>
    <w:next w:val="CommentText"/>
    <w:link w:val="CommentSubjectChar"/>
    <w:uiPriority w:val="99"/>
    <w:semiHidden/>
    <w:unhideWhenUsed/>
    <w:rsid w:val="00B27521"/>
    <w:rPr>
      <w:b/>
      <w:bCs/>
    </w:rPr>
  </w:style>
  <w:style w:type="character" w:customStyle="1" w:styleId="CommentSubjectChar">
    <w:name w:val="Comment Subject Char"/>
    <w:basedOn w:val="CommentTextChar"/>
    <w:link w:val="CommentSubject"/>
    <w:uiPriority w:val="99"/>
    <w:semiHidden/>
    <w:rsid w:val="00B27521"/>
    <w:rPr>
      <w:b/>
      <w:bCs/>
      <w:sz w:val="20"/>
      <w:szCs w:val="20"/>
    </w:rPr>
  </w:style>
  <w:style w:type="paragraph" w:styleId="BalloonText">
    <w:name w:val="Balloon Text"/>
    <w:basedOn w:val="Normal"/>
    <w:link w:val="BalloonTextChar"/>
    <w:uiPriority w:val="99"/>
    <w:semiHidden/>
    <w:unhideWhenUsed/>
    <w:rsid w:val="00B27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21"/>
    <w:rPr>
      <w:rFonts w:ascii="Tahoma" w:hAnsi="Tahoma" w:cs="Tahoma"/>
      <w:sz w:val="16"/>
      <w:szCs w:val="16"/>
    </w:rPr>
  </w:style>
  <w:style w:type="paragraph" w:styleId="ListParagraph">
    <w:name w:val="List Paragraph"/>
    <w:basedOn w:val="Normal"/>
    <w:uiPriority w:val="34"/>
    <w:qFormat/>
    <w:rsid w:val="008C1757"/>
    <w:pPr>
      <w:ind w:left="720"/>
      <w:contextualSpacing/>
    </w:pPr>
  </w:style>
  <w:style w:type="paragraph" w:customStyle="1" w:styleId="ppBodyText">
    <w:name w:val="pp Body Text"/>
    <w:link w:val="ppBodyTextChar"/>
    <w:qFormat/>
    <w:rsid w:val="0066732B"/>
    <w:pPr>
      <w:numPr>
        <w:ilvl w:val="1"/>
        <w:numId w:val="3"/>
      </w:numPr>
      <w:spacing w:after="120"/>
    </w:pPr>
    <w:rPr>
      <w:lang w:eastAsia="en-US" w:bidi="en-US"/>
    </w:rPr>
  </w:style>
  <w:style w:type="paragraph" w:customStyle="1" w:styleId="ppBodyTextIndent">
    <w:name w:val="pp Body Text Indent"/>
    <w:basedOn w:val="ppBodyText"/>
    <w:rsid w:val="0066732B"/>
    <w:pPr>
      <w:numPr>
        <w:ilvl w:val="2"/>
      </w:numPr>
      <w:ind w:left="2160" w:hanging="360"/>
    </w:pPr>
  </w:style>
  <w:style w:type="paragraph" w:customStyle="1" w:styleId="ppBodyTextIndent2">
    <w:name w:val="pp Body Text Indent 2"/>
    <w:basedOn w:val="ppBodyTextIndent"/>
    <w:rsid w:val="0066732B"/>
    <w:pPr>
      <w:numPr>
        <w:ilvl w:val="3"/>
      </w:numPr>
      <w:ind w:left="2880" w:hanging="360"/>
    </w:pPr>
  </w:style>
  <w:style w:type="character" w:customStyle="1" w:styleId="ppBodyTextChar">
    <w:name w:val="pp Body Text Char"/>
    <w:basedOn w:val="DefaultParagraphFont"/>
    <w:link w:val="ppBodyText"/>
    <w:locked/>
    <w:rsid w:val="0066732B"/>
    <w:rPr>
      <w:lang w:eastAsia="en-US" w:bidi="en-US"/>
    </w:rPr>
  </w:style>
  <w:style w:type="paragraph" w:customStyle="1" w:styleId="ppBodyTextIndent3">
    <w:name w:val="pp Body Text Indent 3"/>
    <w:basedOn w:val="ppBodyTextIndent2"/>
    <w:rsid w:val="0066732B"/>
    <w:pPr>
      <w:numPr>
        <w:ilvl w:val="4"/>
      </w:numPr>
      <w:ind w:left="3600" w:hanging="360"/>
    </w:pPr>
  </w:style>
  <w:style w:type="character" w:styleId="Hyperlink">
    <w:name w:val="Hyperlink"/>
    <w:basedOn w:val="DefaultParagraphFont"/>
    <w:uiPriority w:val="99"/>
    <w:rsid w:val="0066732B"/>
    <w:rPr>
      <w:rFonts w:cs="Times New Roman"/>
      <w:color w:val="0000FF"/>
      <w:u w:val="single"/>
    </w:rPr>
  </w:style>
  <w:style w:type="character" w:customStyle="1" w:styleId="Heading3Char">
    <w:name w:val="Heading 3 Char"/>
    <w:basedOn w:val="DefaultParagraphFont"/>
    <w:link w:val="Heading3"/>
    <w:uiPriority w:val="9"/>
    <w:rsid w:val="00746C90"/>
    <w:rPr>
      <w:rFonts w:asciiTheme="majorHAnsi" w:eastAsiaTheme="majorEastAsia" w:hAnsiTheme="majorHAnsi" w:cstheme="majorBidi"/>
      <w:b/>
      <w:bCs/>
      <w:color w:val="4F81BD" w:themeColor="accent1"/>
    </w:rPr>
  </w:style>
  <w:style w:type="paragraph" w:customStyle="1" w:styleId="ppCode">
    <w:name w:val="pp Code"/>
    <w:qFormat/>
    <w:rsid w:val="006135D5"/>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eastAsia="en-US" w:bidi="en-US"/>
    </w:rPr>
  </w:style>
  <w:style w:type="paragraph" w:customStyle="1" w:styleId="ppCodeIndent">
    <w:name w:val="pp Code Indent"/>
    <w:basedOn w:val="ppCode"/>
    <w:rsid w:val="006135D5"/>
    <w:pPr>
      <w:numPr>
        <w:ilvl w:val="2"/>
      </w:numPr>
    </w:pPr>
  </w:style>
  <w:style w:type="paragraph" w:customStyle="1" w:styleId="ppCodeIndent2">
    <w:name w:val="pp Code Indent 2"/>
    <w:basedOn w:val="ppCodeIndent"/>
    <w:rsid w:val="006135D5"/>
    <w:pPr>
      <w:numPr>
        <w:ilvl w:val="3"/>
      </w:numPr>
      <w:ind w:left="1440"/>
    </w:pPr>
  </w:style>
  <w:style w:type="paragraph" w:customStyle="1" w:styleId="ppCodeIndent3">
    <w:name w:val="pp Code Indent 3"/>
    <w:basedOn w:val="ppCodeIndent2"/>
    <w:qFormat/>
    <w:rsid w:val="006135D5"/>
    <w:pPr>
      <w:numPr>
        <w:ilvl w:val="4"/>
      </w:numPr>
    </w:pPr>
  </w:style>
  <w:style w:type="character" w:styleId="IntenseEmphasis">
    <w:name w:val="Intense Emphasis"/>
    <w:basedOn w:val="DefaultParagraphFont"/>
    <w:uiPriority w:val="21"/>
    <w:qFormat/>
    <w:rsid w:val="002939A0"/>
    <w:rPr>
      <w:b/>
      <w:bCs/>
      <w:i/>
      <w:iCs/>
      <w:color w:val="4F81BD" w:themeColor="accent1"/>
    </w:rPr>
  </w:style>
  <w:style w:type="paragraph" w:styleId="Title">
    <w:name w:val="Title"/>
    <w:basedOn w:val="Normal"/>
    <w:next w:val="Normal"/>
    <w:link w:val="TitleChar"/>
    <w:uiPriority w:val="10"/>
    <w:qFormat/>
    <w:rsid w:val="00DD65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65B9"/>
    <w:rPr>
      <w:rFonts w:asciiTheme="majorHAnsi" w:eastAsiaTheme="majorEastAsia" w:hAnsiTheme="majorHAnsi" w:cstheme="majorBidi"/>
      <w:color w:val="17365D" w:themeColor="text2" w:themeShade="BF"/>
      <w:spacing w:val="5"/>
      <w:kern w:val="28"/>
      <w:sz w:val="52"/>
      <w:szCs w:val="52"/>
    </w:rPr>
  </w:style>
  <w:style w:type="character" w:customStyle="1" w:styleId="Title1">
    <w:name w:val="Title1"/>
    <w:basedOn w:val="DefaultParagraphFont"/>
    <w:rsid w:val="00C37C4C"/>
  </w:style>
  <w:style w:type="paragraph" w:styleId="HTMLPreformatted">
    <w:name w:val="HTML Preformatted"/>
    <w:basedOn w:val="Normal"/>
    <w:link w:val="HTMLPreformattedChar"/>
    <w:uiPriority w:val="99"/>
    <w:semiHidden/>
    <w:unhideWhenUsed/>
    <w:rsid w:val="00DA4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A48D0"/>
    <w:rPr>
      <w:rFonts w:ascii="Courier New" w:eastAsia="Times New Roman" w:hAnsi="Courier New" w:cs="Courier New"/>
      <w:sz w:val="20"/>
      <w:szCs w:val="20"/>
      <w:lang w:eastAsia="en-US"/>
    </w:rPr>
  </w:style>
  <w:style w:type="character" w:styleId="FollowedHyperlink">
    <w:name w:val="FollowedHyperlink"/>
    <w:basedOn w:val="DefaultParagraphFont"/>
    <w:uiPriority w:val="99"/>
    <w:semiHidden/>
    <w:unhideWhenUsed/>
    <w:rsid w:val="008012F6"/>
    <w:rPr>
      <w:color w:val="800080" w:themeColor="followedHyperlink"/>
      <w:u w:val="single"/>
    </w:rPr>
  </w:style>
  <w:style w:type="character" w:customStyle="1" w:styleId="Heading4Char">
    <w:name w:val="Heading 4 Char"/>
    <w:basedOn w:val="DefaultParagraphFont"/>
    <w:link w:val="Heading4"/>
    <w:uiPriority w:val="9"/>
    <w:rsid w:val="006A424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A424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A424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A42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A42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A4249"/>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2F034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F0345"/>
    <w:rPr>
      <w:b/>
      <w:bCs/>
    </w:rPr>
  </w:style>
  <w:style w:type="paragraph" w:styleId="Revision">
    <w:name w:val="Revision"/>
    <w:hidden/>
    <w:uiPriority w:val="99"/>
    <w:semiHidden/>
    <w:rsid w:val="00207DAC"/>
    <w:pPr>
      <w:spacing w:after="0" w:line="240" w:lineRule="auto"/>
    </w:pPr>
  </w:style>
  <w:style w:type="paragraph" w:styleId="Header">
    <w:name w:val="header"/>
    <w:basedOn w:val="Normal"/>
    <w:link w:val="HeaderChar"/>
    <w:uiPriority w:val="99"/>
    <w:unhideWhenUsed/>
    <w:rsid w:val="00B46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832"/>
  </w:style>
  <w:style w:type="paragraph" w:styleId="Footer">
    <w:name w:val="footer"/>
    <w:basedOn w:val="Normal"/>
    <w:link w:val="FooterChar"/>
    <w:uiPriority w:val="99"/>
    <w:unhideWhenUsed/>
    <w:rsid w:val="00B46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832"/>
  </w:style>
  <w:style w:type="paragraph" w:styleId="TOCHeading">
    <w:name w:val="TOC Heading"/>
    <w:basedOn w:val="Heading1"/>
    <w:next w:val="Normal"/>
    <w:uiPriority w:val="39"/>
    <w:semiHidden/>
    <w:unhideWhenUsed/>
    <w:qFormat/>
    <w:rsid w:val="00467C44"/>
    <w:pPr>
      <w:outlineLvl w:val="9"/>
    </w:pPr>
    <w:rPr>
      <w:lang w:eastAsia="ja-JP"/>
    </w:rPr>
  </w:style>
  <w:style w:type="paragraph" w:styleId="TOC1">
    <w:name w:val="toc 1"/>
    <w:basedOn w:val="Normal"/>
    <w:next w:val="Normal"/>
    <w:autoRedefine/>
    <w:uiPriority w:val="39"/>
    <w:unhideWhenUsed/>
    <w:rsid w:val="00467C44"/>
    <w:pPr>
      <w:spacing w:after="100"/>
    </w:pPr>
  </w:style>
  <w:style w:type="paragraph" w:styleId="TOC2">
    <w:name w:val="toc 2"/>
    <w:basedOn w:val="Normal"/>
    <w:next w:val="Normal"/>
    <w:autoRedefine/>
    <w:uiPriority w:val="39"/>
    <w:unhideWhenUsed/>
    <w:rsid w:val="00467C44"/>
    <w:pPr>
      <w:spacing w:after="100"/>
      <w:ind w:left="220"/>
    </w:pPr>
  </w:style>
  <w:style w:type="paragraph" w:styleId="TOC3">
    <w:name w:val="toc 3"/>
    <w:basedOn w:val="Normal"/>
    <w:next w:val="Normal"/>
    <w:autoRedefine/>
    <w:uiPriority w:val="39"/>
    <w:unhideWhenUsed/>
    <w:rsid w:val="00467C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72760">
      <w:bodyDiv w:val="1"/>
      <w:marLeft w:val="0"/>
      <w:marRight w:val="0"/>
      <w:marTop w:val="0"/>
      <w:marBottom w:val="0"/>
      <w:divBdr>
        <w:top w:val="none" w:sz="0" w:space="0" w:color="auto"/>
        <w:left w:val="none" w:sz="0" w:space="0" w:color="auto"/>
        <w:bottom w:val="none" w:sz="0" w:space="0" w:color="auto"/>
        <w:right w:val="none" w:sz="0" w:space="0" w:color="auto"/>
      </w:divBdr>
      <w:divsChild>
        <w:div w:id="1868639662">
          <w:marLeft w:val="0"/>
          <w:marRight w:val="0"/>
          <w:marTop w:val="0"/>
          <w:marBottom w:val="0"/>
          <w:divBdr>
            <w:top w:val="none" w:sz="0" w:space="0" w:color="auto"/>
            <w:left w:val="none" w:sz="0" w:space="0" w:color="auto"/>
            <w:bottom w:val="none" w:sz="0" w:space="0" w:color="auto"/>
            <w:right w:val="none" w:sz="0" w:space="0" w:color="auto"/>
          </w:divBdr>
          <w:divsChild>
            <w:div w:id="1870949740">
              <w:marLeft w:val="0"/>
              <w:marRight w:val="0"/>
              <w:marTop w:val="0"/>
              <w:marBottom w:val="0"/>
              <w:divBdr>
                <w:top w:val="none" w:sz="0" w:space="0" w:color="auto"/>
                <w:left w:val="none" w:sz="0" w:space="0" w:color="auto"/>
                <w:bottom w:val="none" w:sz="0" w:space="0" w:color="auto"/>
                <w:right w:val="none" w:sz="0" w:space="0" w:color="auto"/>
              </w:divBdr>
              <w:divsChild>
                <w:div w:id="266010784">
                  <w:marLeft w:val="0"/>
                  <w:marRight w:val="0"/>
                  <w:marTop w:val="0"/>
                  <w:marBottom w:val="0"/>
                  <w:divBdr>
                    <w:top w:val="none" w:sz="0" w:space="0" w:color="auto"/>
                    <w:left w:val="none" w:sz="0" w:space="0" w:color="auto"/>
                    <w:bottom w:val="none" w:sz="0" w:space="0" w:color="auto"/>
                    <w:right w:val="none" w:sz="0" w:space="0" w:color="auto"/>
                  </w:divBdr>
                  <w:divsChild>
                    <w:div w:id="1163739558">
                      <w:marLeft w:val="0"/>
                      <w:marRight w:val="0"/>
                      <w:marTop w:val="0"/>
                      <w:marBottom w:val="0"/>
                      <w:divBdr>
                        <w:top w:val="none" w:sz="0" w:space="0" w:color="auto"/>
                        <w:left w:val="single" w:sz="6" w:space="0" w:color="92B7D0"/>
                        <w:bottom w:val="none" w:sz="0" w:space="0" w:color="auto"/>
                        <w:right w:val="single" w:sz="6" w:space="0" w:color="92B7D0"/>
                      </w:divBdr>
                      <w:divsChild>
                        <w:div w:id="963582502">
                          <w:marLeft w:val="225"/>
                          <w:marRight w:val="450"/>
                          <w:marTop w:val="75"/>
                          <w:marBottom w:val="0"/>
                          <w:divBdr>
                            <w:top w:val="none" w:sz="0" w:space="0" w:color="auto"/>
                            <w:left w:val="none" w:sz="0" w:space="0" w:color="auto"/>
                            <w:bottom w:val="none" w:sz="0" w:space="0" w:color="auto"/>
                            <w:right w:val="none" w:sz="0" w:space="0" w:color="auto"/>
                          </w:divBdr>
                          <w:divsChild>
                            <w:div w:id="639850784">
                              <w:marLeft w:val="0"/>
                              <w:marRight w:val="0"/>
                              <w:marTop w:val="0"/>
                              <w:marBottom w:val="0"/>
                              <w:divBdr>
                                <w:top w:val="none" w:sz="0" w:space="0" w:color="auto"/>
                                <w:left w:val="none" w:sz="0" w:space="0" w:color="auto"/>
                                <w:bottom w:val="none" w:sz="0" w:space="0" w:color="auto"/>
                                <w:right w:val="none" w:sz="0" w:space="0" w:color="auto"/>
                              </w:divBdr>
                              <w:divsChild>
                                <w:div w:id="2115858524">
                                  <w:marLeft w:val="0"/>
                                  <w:marRight w:val="0"/>
                                  <w:marTop w:val="0"/>
                                  <w:marBottom w:val="0"/>
                                  <w:divBdr>
                                    <w:top w:val="none" w:sz="0" w:space="0" w:color="auto"/>
                                    <w:left w:val="none" w:sz="0" w:space="0" w:color="auto"/>
                                    <w:bottom w:val="none" w:sz="0" w:space="0" w:color="auto"/>
                                    <w:right w:val="none" w:sz="0" w:space="0" w:color="auto"/>
                                  </w:divBdr>
                                  <w:divsChild>
                                    <w:div w:id="1640183675">
                                      <w:marLeft w:val="0"/>
                                      <w:marRight w:val="0"/>
                                      <w:marTop w:val="0"/>
                                      <w:marBottom w:val="0"/>
                                      <w:divBdr>
                                        <w:top w:val="none" w:sz="0" w:space="0" w:color="auto"/>
                                        <w:left w:val="none" w:sz="0" w:space="0" w:color="auto"/>
                                        <w:bottom w:val="none" w:sz="0" w:space="0" w:color="auto"/>
                                        <w:right w:val="none" w:sz="0" w:space="0" w:color="auto"/>
                                      </w:divBdr>
                                      <w:divsChild>
                                        <w:div w:id="1708065938">
                                          <w:marLeft w:val="0"/>
                                          <w:marRight w:val="0"/>
                                          <w:marTop w:val="0"/>
                                          <w:marBottom w:val="0"/>
                                          <w:divBdr>
                                            <w:top w:val="none" w:sz="0" w:space="0" w:color="auto"/>
                                            <w:left w:val="none" w:sz="0" w:space="0" w:color="auto"/>
                                            <w:bottom w:val="none" w:sz="0" w:space="0" w:color="auto"/>
                                            <w:right w:val="none" w:sz="0" w:space="0" w:color="auto"/>
                                          </w:divBdr>
                                          <w:divsChild>
                                            <w:div w:id="14199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534881">
      <w:bodyDiv w:val="1"/>
      <w:marLeft w:val="0"/>
      <w:marRight w:val="0"/>
      <w:marTop w:val="0"/>
      <w:marBottom w:val="0"/>
      <w:divBdr>
        <w:top w:val="none" w:sz="0" w:space="0" w:color="auto"/>
        <w:left w:val="none" w:sz="0" w:space="0" w:color="auto"/>
        <w:bottom w:val="none" w:sz="0" w:space="0" w:color="auto"/>
        <w:right w:val="none" w:sz="0" w:space="0" w:color="auto"/>
      </w:divBdr>
      <w:divsChild>
        <w:div w:id="451024074">
          <w:marLeft w:val="0"/>
          <w:marRight w:val="0"/>
          <w:marTop w:val="0"/>
          <w:marBottom w:val="0"/>
          <w:divBdr>
            <w:top w:val="none" w:sz="0" w:space="0" w:color="auto"/>
            <w:left w:val="none" w:sz="0" w:space="0" w:color="auto"/>
            <w:bottom w:val="none" w:sz="0" w:space="0" w:color="auto"/>
            <w:right w:val="none" w:sz="0" w:space="0" w:color="auto"/>
          </w:divBdr>
          <w:divsChild>
            <w:div w:id="313141155">
              <w:marLeft w:val="75"/>
              <w:marRight w:val="0"/>
              <w:marTop w:val="150"/>
              <w:marBottom w:val="0"/>
              <w:divBdr>
                <w:top w:val="none" w:sz="0" w:space="0" w:color="auto"/>
                <w:left w:val="none" w:sz="0" w:space="0" w:color="auto"/>
                <w:bottom w:val="none" w:sz="0" w:space="0" w:color="auto"/>
                <w:right w:val="none" w:sz="0" w:space="0" w:color="auto"/>
              </w:divBdr>
            </w:div>
          </w:divsChild>
        </w:div>
      </w:divsChild>
    </w:div>
    <w:div w:id="508638854">
      <w:bodyDiv w:val="1"/>
      <w:marLeft w:val="0"/>
      <w:marRight w:val="0"/>
      <w:marTop w:val="0"/>
      <w:marBottom w:val="0"/>
      <w:divBdr>
        <w:top w:val="none" w:sz="0" w:space="0" w:color="auto"/>
        <w:left w:val="none" w:sz="0" w:space="0" w:color="auto"/>
        <w:bottom w:val="none" w:sz="0" w:space="0" w:color="auto"/>
        <w:right w:val="none" w:sz="0" w:space="0" w:color="auto"/>
      </w:divBdr>
      <w:divsChild>
        <w:div w:id="1519275281">
          <w:marLeft w:val="0"/>
          <w:marRight w:val="0"/>
          <w:marTop w:val="0"/>
          <w:marBottom w:val="0"/>
          <w:divBdr>
            <w:top w:val="none" w:sz="0" w:space="0" w:color="auto"/>
            <w:left w:val="none" w:sz="0" w:space="0" w:color="auto"/>
            <w:bottom w:val="none" w:sz="0" w:space="0" w:color="auto"/>
            <w:right w:val="none" w:sz="0" w:space="0" w:color="auto"/>
          </w:divBdr>
          <w:divsChild>
            <w:div w:id="264659507">
              <w:marLeft w:val="0"/>
              <w:marRight w:val="0"/>
              <w:marTop w:val="0"/>
              <w:marBottom w:val="0"/>
              <w:divBdr>
                <w:top w:val="none" w:sz="0" w:space="0" w:color="auto"/>
                <w:left w:val="none" w:sz="0" w:space="0" w:color="auto"/>
                <w:bottom w:val="none" w:sz="0" w:space="0" w:color="auto"/>
                <w:right w:val="none" w:sz="0" w:space="0" w:color="auto"/>
              </w:divBdr>
              <w:divsChild>
                <w:div w:id="1384521797">
                  <w:marLeft w:val="0"/>
                  <w:marRight w:val="0"/>
                  <w:marTop w:val="0"/>
                  <w:marBottom w:val="0"/>
                  <w:divBdr>
                    <w:top w:val="none" w:sz="0" w:space="0" w:color="auto"/>
                    <w:left w:val="none" w:sz="0" w:space="0" w:color="auto"/>
                    <w:bottom w:val="none" w:sz="0" w:space="0" w:color="auto"/>
                    <w:right w:val="none" w:sz="0" w:space="0" w:color="auto"/>
                  </w:divBdr>
                  <w:divsChild>
                    <w:div w:id="942616274">
                      <w:marLeft w:val="0"/>
                      <w:marRight w:val="0"/>
                      <w:marTop w:val="0"/>
                      <w:marBottom w:val="0"/>
                      <w:divBdr>
                        <w:top w:val="none" w:sz="0" w:space="0" w:color="auto"/>
                        <w:left w:val="single" w:sz="6" w:space="0" w:color="92B7D0"/>
                        <w:bottom w:val="none" w:sz="0" w:space="0" w:color="auto"/>
                        <w:right w:val="single" w:sz="6" w:space="0" w:color="92B7D0"/>
                      </w:divBdr>
                      <w:divsChild>
                        <w:div w:id="124591164">
                          <w:marLeft w:val="225"/>
                          <w:marRight w:val="450"/>
                          <w:marTop w:val="75"/>
                          <w:marBottom w:val="0"/>
                          <w:divBdr>
                            <w:top w:val="none" w:sz="0" w:space="0" w:color="auto"/>
                            <w:left w:val="none" w:sz="0" w:space="0" w:color="auto"/>
                            <w:bottom w:val="none" w:sz="0" w:space="0" w:color="auto"/>
                            <w:right w:val="none" w:sz="0" w:space="0" w:color="auto"/>
                          </w:divBdr>
                          <w:divsChild>
                            <w:div w:id="1557201540">
                              <w:marLeft w:val="0"/>
                              <w:marRight w:val="0"/>
                              <w:marTop w:val="0"/>
                              <w:marBottom w:val="0"/>
                              <w:divBdr>
                                <w:top w:val="none" w:sz="0" w:space="0" w:color="auto"/>
                                <w:left w:val="none" w:sz="0" w:space="0" w:color="auto"/>
                                <w:bottom w:val="none" w:sz="0" w:space="0" w:color="auto"/>
                                <w:right w:val="none" w:sz="0" w:space="0" w:color="auto"/>
                              </w:divBdr>
                              <w:divsChild>
                                <w:div w:id="993870682">
                                  <w:marLeft w:val="0"/>
                                  <w:marRight w:val="0"/>
                                  <w:marTop w:val="0"/>
                                  <w:marBottom w:val="0"/>
                                  <w:divBdr>
                                    <w:top w:val="none" w:sz="0" w:space="0" w:color="auto"/>
                                    <w:left w:val="none" w:sz="0" w:space="0" w:color="auto"/>
                                    <w:bottom w:val="none" w:sz="0" w:space="0" w:color="auto"/>
                                    <w:right w:val="none" w:sz="0" w:space="0" w:color="auto"/>
                                  </w:divBdr>
                                  <w:divsChild>
                                    <w:div w:id="1436363440">
                                      <w:marLeft w:val="0"/>
                                      <w:marRight w:val="0"/>
                                      <w:marTop w:val="0"/>
                                      <w:marBottom w:val="0"/>
                                      <w:divBdr>
                                        <w:top w:val="none" w:sz="0" w:space="0" w:color="auto"/>
                                        <w:left w:val="none" w:sz="0" w:space="0" w:color="auto"/>
                                        <w:bottom w:val="none" w:sz="0" w:space="0" w:color="auto"/>
                                        <w:right w:val="none" w:sz="0" w:space="0" w:color="auto"/>
                                      </w:divBdr>
                                      <w:divsChild>
                                        <w:div w:id="12490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9195693">
      <w:bodyDiv w:val="1"/>
      <w:marLeft w:val="0"/>
      <w:marRight w:val="0"/>
      <w:marTop w:val="0"/>
      <w:marBottom w:val="0"/>
      <w:divBdr>
        <w:top w:val="none" w:sz="0" w:space="0" w:color="auto"/>
        <w:left w:val="none" w:sz="0" w:space="0" w:color="auto"/>
        <w:bottom w:val="none" w:sz="0" w:space="0" w:color="auto"/>
        <w:right w:val="none" w:sz="0" w:space="0" w:color="auto"/>
      </w:divBdr>
    </w:div>
    <w:div w:id="685910430">
      <w:bodyDiv w:val="1"/>
      <w:marLeft w:val="0"/>
      <w:marRight w:val="0"/>
      <w:marTop w:val="0"/>
      <w:marBottom w:val="0"/>
      <w:divBdr>
        <w:top w:val="none" w:sz="0" w:space="0" w:color="auto"/>
        <w:left w:val="none" w:sz="0" w:space="0" w:color="auto"/>
        <w:bottom w:val="none" w:sz="0" w:space="0" w:color="auto"/>
        <w:right w:val="none" w:sz="0" w:space="0" w:color="auto"/>
      </w:divBdr>
      <w:divsChild>
        <w:div w:id="2034308369">
          <w:marLeft w:val="0"/>
          <w:marRight w:val="0"/>
          <w:marTop w:val="0"/>
          <w:marBottom w:val="0"/>
          <w:divBdr>
            <w:top w:val="none" w:sz="0" w:space="10" w:color="auto"/>
            <w:left w:val="single" w:sz="6" w:space="0" w:color="BBBBBB"/>
            <w:bottom w:val="none" w:sz="0" w:space="0" w:color="auto"/>
            <w:right w:val="none" w:sz="0" w:space="0" w:color="auto"/>
          </w:divBdr>
          <w:divsChild>
            <w:div w:id="429201630">
              <w:marLeft w:val="0"/>
              <w:marRight w:val="0"/>
              <w:marTop w:val="0"/>
              <w:marBottom w:val="0"/>
              <w:divBdr>
                <w:top w:val="none" w:sz="0" w:space="0" w:color="auto"/>
                <w:left w:val="none" w:sz="0" w:space="0" w:color="auto"/>
                <w:bottom w:val="none" w:sz="0" w:space="0" w:color="auto"/>
                <w:right w:val="none" w:sz="0" w:space="0" w:color="auto"/>
              </w:divBdr>
              <w:divsChild>
                <w:div w:id="9635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4134">
      <w:bodyDiv w:val="1"/>
      <w:marLeft w:val="0"/>
      <w:marRight w:val="0"/>
      <w:marTop w:val="0"/>
      <w:marBottom w:val="0"/>
      <w:divBdr>
        <w:top w:val="none" w:sz="0" w:space="0" w:color="auto"/>
        <w:left w:val="none" w:sz="0" w:space="0" w:color="auto"/>
        <w:bottom w:val="none" w:sz="0" w:space="0" w:color="auto"/>
        <w:right w:val="none" w:sz="0" w:space="0" w:color="auto"/>
      </w:divBdr>
      <w:divsChild>
        <w:div w:id="533856843">
          <w:marLeft w:val="0"/>
          <w:marRight w:val="0"/>
          <w:marTop w:val="0"/>
          <w:marBottom w:val="0"/>
          <w:divBdr>
            <w:top w:val="none" w:sz="0" w:space="0" w:color="auto"/>
            <w:left w:val="none" w:sz="0" w:space="0" w:color="auto"/>
            <w:bottom w:val="none" w:sz="0" w:space="0" w:color="auto"/>
            <w:right w:val="none" w:sz="0" w:space="0" w:color="auto"/>
          </w:divBdr>
          <w:divsChild>
            <w:div w:id="1710954932">
              <w:marLeft w:val="0"/>
              <w:marRight w:val="0"/>
              <w:marTop w:val="0"/>
              <w:marBottom w:val="0"/>
              <w:divBdr>
                <w:top w:val="none" w:sz="0" w:space="0" w:color="auto"/>
                <w:left w:val="none" w:sz="0" w:space="0" w:color="auto"/>
                <w:bottom w:val="none" w:sz="0" w:space="0" w:color="auto"/>
                <w:right w:val="none" w:sz="0" w:space="0" w:color="auto"/>
              </w:divBdr>
              <w:divsChild>
                <w:div w:id="579339384">
                  <w:marLeft w:val="0"/>
                  <w:marRight w:val="0"/>
                  <w:marTop w:val="0"/>
                  <w:marBottom w:val="0"/>
                  <w:divBdr>
                    <w:top w:val="none" w:sz="0" w:space="0" w:color="auto"/>
                    <w:left w:val="none" w:sz="0" w:space="0" w:color="auto"/>
                    <w:bottom w:val="none" w:sz="0" w:space="0" w:color="auto"/>
                    <w:right w:val="none" w:sz="0" w:space="0" w:color="auto"/>
                  </w:divBdr>
                  <w:divsChild>
                    <w:div w:id="468788005">
                      <w:marLeft w:val="0"/>
                      <w:marRight w:val="0"/>
                      <w:marTop w:val="0"/>
                      <w:marBottom w:val="0"/>
                      <w:divBdr>
                        <w:top w:val="none" w:sz="0" w:space="0" w:color="auto"/>
                        <w:left w:val="none" w:sz="0" w:space="0" w:color="auto"/>
                        <w:bottom w:val="none" w:sz="0" w:space="0" w:color="auto"/>
                        <w:right w:val="none" w:sz="0" w:space="0" w:color="auto"/>
                      </w:divBdr>
                      <w:divsChild>
                        <w:div w:id="1702431946">
                          <w:marLeft w:val="0"/>
                          <w:marRight w:val="0"/>
                          <w:marTop w:val="0"/>
                          <w:marBottom w:val="0"/>
                          <w:divBdr>
                            <w:top w:val="none" w:sz="0" w:space="0" w:color="auto"/>
                            <w:left w:val="none" w:sz="0" w:space="0" w:color="auto"/>
                            <w:bottom w:val="none" w:sz="0" w:space="0" w:color="auto"/>
                            <w:right w:val="none" w:sz="0" w:space="0" w:color="auto"/>
                          </w:divBdr>
                          <w:divsChild>
                            <w:div w:id="15084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457476">
      <w:bodyDiv w:val="1"/>
      <w:marLeft w:val="0"/>
      <w:marRight w:val="0"/>
      <w:marTop w:val="0"/>
      <w:marBottom w:val="0"/>
      <w:divBdr>
        <w:top w:val="none" w:sz="0" w:space="0" w:color="auto"/>
        <w:left w:val="none" w:sz="0" w:space="0" w:color="auto"/>
        <w:bottom w:val="none" w:sz="0" w:space="0" w:color="auto"/>
        <w:right w:val="none" w:sz="0" w:space="0" w:color="auto"/>
      </w:divBdr>
    </w:div>
    <w:div w:id="1224371722">
      <w:bodyDiv w:val="1"/>
      <w:marLeft w:val="0"/>
      <w:marRight w:val="0"/>
      <w:marTop w:val="0"/>
      <w:marBottom w:val="0"/>
      <w:divBdr>
        <w:top w:val="none" w:sz="0" w:space="0" w:color="auto"/>
        <w:left w:val="none" w:sz="0" w:space="0" w:color="auto"/>
        <w:bottom w:val="none" w:sz="0" w:space="0" w:color="auto"/>
        <w:right w:val="none" w:sz="0" w:space="0" w:color="auto"/>
      </w:divBdr>
      <w:divsChild>
        <w:div w:id="185412666">
          <w:marLeft w:val="0"/>
          <w:marRight w:val="0"/>
          <w:marTop w:val="0"/>
          <w:marBottom w:val="0"/>
          <w:divBdr>
            <w:top w:val="none" w:sz="0" w:space="0" w:color="auto"/>
            <w:left w:val="none" w:sz="0" w:space="0" w:color="auto"/>
            <w:bottom w:val="none" w:sz="0" w:space="0" w:color="auto"/>
            <w:right w:val="none" w:sz="0" w:space="0" w:color="auto"/>
          </w:divBdr>
          <w:divsChild>
            <w:div w:id="1509710813">
              <w:marLeft w:val="0"/>
              <w:marRight w:val="0"/>
              <w:marTop w:val="0"/>
              <w:marBottom w:val="0"/>
              <w:divBdr>
                <w:top w:val="none" w:sz="0" w:space="0" w:color="auto"/>
                <w:left w:val="none" w:sz="0" w:space="0" w:color="auto"/>
                <w:bottom w:val="none" w:sz="0" w:space="0" w:color="auto"/>
                <w:right w:val="none" w:sz="0" w:space="0" w:color="auto"/>
              </w:divBdr>
              <w:divsChild>
                <w:div w:id="1813867264">
                  <w:marLeft w:val="0"/>
                  <w:marRight w:val="0"/>
                  <w:marTop w:val="0"/>
                  <w:marBottom w:val="0"/>
                  <w:divBdr>
                    <w:top w:val="none" w:sz="0" w:space="0" w:color="auto"/>
                    <w:left w:val="none" w:sz="0" w:space="0" w:color="auto"/>
                    <w:bottom w:val="none" w:sz="0" w:space="0" w:color="auto"/>
                    <w:right w:val="none" w:sz="0" w:space="0" w:color="auto"/>
                  </w:divBdr>
                  <w:divsChild>
                    <w:div w:id="1303466684">
                      <w:marLeft w:val="0"/>
                      <w:marRight w:val="0"/>
                      <w:marTop w:val="0"/>
                      <w:marBottom w:val="0"/>
                      <w:divBdr>
                        <w:top w:val="none" w:sz="0" w:space="0" w:color="auto"/>
                        <w:left w:val="none" w:sz="0" w:space="0" w:color="auto"/>
                        <w:bottom w:val="none" w:sz="0" w:space="0" w:color="auto"/>
                        <w:right w:val="none" w:sz="0" w:space="0" w:color="auto"/>
                      </w:divBdr>
                      <w:divsChild>
                        <w:div w:id="279530183">
                          <w:marLeft w:val="0"/>
                          <w:marRight w:val="0"/>
                          <w:marTop w:val="0"/>
                          <w:marBottom w:val="0"/>
                          <w:divBdr>
                            <w:top w:val="none" w:sz="0" w:space="0" w:color="auto"/>
                            <w:left w:val="none" w:sz="0" w:space="0" w:color="auto"/>
                            <w:bottom w:val="none" w:sz="0" w:space="0" w:color="auto"/>
                            <w:right w:val="none" w:sz="0" w:space="0" w:color="auto"/>
                          </w:divBdr>
                          <w:divsChild>
                            <w:div w:id="8347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1421">
      <w:bodyDiv w:val="1"/>
      <w:marLeft w:val="0"/>
      <w:marRight w:val="0"/>
      <w:marTop w:val="0"/>
      <w:marBottom w:val="0"/>
      <w:divBdr>
        <w:top w:val="none" w:sz="0" w:space="0" w:color="auto"/>
        <w:left w:val="none" w:sz="0" w:space="0" w:color="auto"/>
        <w:bottom w:val="none" w:sz="0" w:space="0" w:color="auto"/>
        <w:right w:val="none" w:sz="0" w:space="0" w:color="auto"/>
      </w:divBdr>
      <w:divsChild>
        <w:div w:id="1200699888">
          <w:marLeft w:val="0"/>
          <w:marRight w:val="0"/>
          <w:marTop w:val="0"/>
          <w:marBottom w:val="0"/>
          <w:divBdr>
            <w:top w:val="none" w:sz="0" w:space="0" w:color="auto"/>
            <w:left w:val="none" w:sz="0" w:space="0" w:color="auto"/>
            <w:bottom w:val="none" w:sz="0" w:space="0" w:color="auto"/>
            <w:right w:val="none" w:sz="0" w:space="0" w:color="auto"/>
          </w:divBdr>
          <w:divsChild>
            <w:div w:id="2110076150">
              <w:marLeft w:val="0"/>
              <w:marRight w:val="0"/>
              <w:marTop w:val="0"/>
              <w:marBottom w:val="0"/>
              <w:divBdr>
                <w:top w:val="none" w:sz="0" w:space="0" w:color="auto"/>
                <w:left w:val="none" w:sz="0" w:space="0" w:color="auto"/>
                <w:bottom w:val="none" w:sz="0" w:space="0" w:color="auto"/>
                <w:right w:val="none" w:sz="0" w:space="0" w:color="auto"/>
              </w:divBdr>
              <w:divsChild>
                <w:div w:id="781605427">
                  <w:marLeft w:val="0"/>
                  <w:marRight w:val="0"/>
                  <w:marTop w:val="0"/>
                  <w:marBottom w:val="0"/>
                  <w:divBdr>
                    <w:top w:val="none" w:sz="0" w:space="0" w:color="auto"/>
                    <w:left w:val="none" w:sz="0" w:space="0" w:color="auto"/>
                    <w:bottom w:val="none" w:sz="0" w:space="0" w:color="auto"/>
                    <w:right w:val="none" w:sz="0" w:space="0" w:color="auto"/>
                  </w:divBdr>
                  <w:divsChild>
                    <w:div w:id="1791588432">
                      <w:marLeft w:val="0"/>
                      <w:marRight w:val="0"/>
                      <w:marTop w:val="0"/>
                      <w:marBottom w:val="0"/>
                      <w:divBdr>
                        <w:top w:val="none" w:sz="0" w:space="0" w:color="auto"/>
                        <w:left w:val="none" w:sz="0" w:space="0" w:color="auto"/>
                        <w:bottom w:val="none" w:sz="0" w:space="0" w:color="auto"/>
                        <w:right w:val="none" w:sz="0" w:space="0" w:color="auto"/>
                      </w:divBdr>
                      <w:divsChild>
                        <w:div w:id="1004285891">
                          <w:marLeft w:val="0"/>
                          <w:marRight w:val="0"/>
                          <w:marTop w:val="0"/>
                          <w:marBottom w:val="0"/>
                          <w:divBdr>
                            <w:top w:val="none" w:sz="0" w:space="0" w:color="auto"/>
                            <w:left w:val="none" w:sz="0" w:space="0" w:color="auto"/>
                            <w:bottom w:val="none" w:sz="0" w:space="0" w:color="auto"/>
                            <w:right w:val="none" w:sz="0" w:space="0" w:color="auto"/>
                          </w:divBdr>
                          <w:divsChild>
                            <w:div w:id="1271428863">
                              <w:marLeft w:val="150"/>
                              <w:marRight w:val="150"/>
                              <w:marTop w:val="150"/>
                              <w:marBottom w:val="150"/>
                              <w:divBdr>
                                <w:top w:val="none" w:sz="0" w:space="0" w:color="auto"/>
                                <w:left w:val="none" w:sz="0" w:space="0" w:color="auto"/>
                                <w:bottom w:val="none" w:sz="0" w:space="0" w:color="auto"/>
                                <w:right w:val="none" w:sz="0" w:space="0" w:color="auto"/>
                              </w:divBdr>
                              <w:divsChild>
                                <w:div w:id="1091506556">
                                  <w:marLeft w:val="0"/>
                                  <w:marRight w:val="0"/>
                                  <w:marTop w:val="0"/>
                                  <w:marBottom w:val="0"/>
                                  <w:divBdr>
                                    <w:top w:val="none" w:sz="0" w:space="0" w:color="auto"/>
                                    <w:left w:val="none" w:sz="0" w:space="0" w:color="auto"/>
                                    <w:bottom w:val="none" w:sz="0" w:space="0" w:color="auto"/>
                                    <w:right w:val="none" w:sz="0" w:space="0" w:color="auto"/>
                                  </w:divBdr>
                                  <w:divsChild>
                                    <w:div w:id="1116559171">
                                      <w:marLeft w:val="0"/>
                                      <w:marRight w:val="0"/>
                                      <w:marTop w:val="0"/>
                                      <w:marBottom w:val="0"/>
                                      <w:divBdr>
                                        <w:top w:val="single" w:sz="6" w:space="0" w:color="D6D6D6"/>
                                        <w:left w:val="single" w:sz="6" w:space="0" w:color="D6D6D6"/>
                                        <w:bottom w:val="single" w:sz="6" w:space="0" w:color="D6D6D6"/>
                                        <w:right w:val="single" w:sz="6" w:space="0" w:color="D6D6D6"/>
                                      </w:divBdr>
                                      <w:divsChild>
                                        <w:div w:id="106507249">
                                          <w:marLeft w:val="0"/>
                                          <w:marRight w:val="0"/>
                                          <w:marTop w:val="0"/>
                                          <w:marBottom w:val="0"/>
                                          <w:divBdr>
                                            <w:top w:val="none" w:sz="0" w:space="0" w:color="auto"/>
                                            <w:left w:val="none" w:sz="0" w:space="0" w:color="auto"/>
                                            <w:bottom w:val="none" w:sz="0" w:space="0" w:color="auto"/>
                                            <w:right w:val="none" w:sz="0" w:space="0" w:color="auto"/>
                                          </w:divBdr>
                                          <w:divsChild>
                                            <w:div w:id="14670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6970501">
      <w:bodyDiv w:val="1"/>
      <w:marLeft w:val="0"/>
      <w:marRight w:val="0"/>
      <w:marTop w:val="0"/>
      <w:marBottom w:val="0"/>
      <w:divBdr>
        <w:top w:val="none" w:sz="0" w:space="0" w:color="auto"/>
        <w:left w:val="none" w:sz="0" w:space="0" w:color="auto"/>
        <w:bottom w:val="none" w:sz="0" w:space="0" w:color="auto"/>
        <w:right w:val="none" w:sz="0" w:space="0" w:color="auto"/>
      </w:divBdr>
      <w:divsChild>
        <w:div w:id="1836333346">
          <w:marLeft w:val="0"/>
          <w:marRight w:val="0"/>
          <w:marTop w:val="0"/>
          <w:marBottom w:val="0"/>
          <w:divBdr>
            <w:top w:val="none" w:sz="0" w:space="0" w:color="auto"/>
            <w:left w:val="none" w:sz="0" w:space="0" w:color="auto"/>
            <w:bottom w:val="none" w:sz="0" w:space="0" w:color="auto"/>
            <w:right w:val="none" w:sz="0" w:space="0" w:color="auto"/>
          </w:divBdr>
          <w:divsChild>
            <w:div w:id="1854101163">
              <w:marLeft w:val="0"/>
              <w:marRight w:val="0"/>
              <w:marTop w:val="0"/>
              <w:marBottom w:val="0"/>
              <w:divBdr>
                <w:top w:val="none" w:sz="0" w:space="0" w:color="auto"/>
                <w:left w:val="none" w:sz="0" w:space="0" w:color="auto"/>
                <w:bottom w:val="none" w:sz="0" w:space="0" w:color="auto"/>
                <w:right w:val="none" w:sz="0" w:space="0" w:color="auto"/>
              </w:divBdr>
              <w:divsChild>
                <w:div w:id="1980916112">
                  <w:marLeft w:val="0"/>
                  <w:marRight w:val="0"/>
                  <w:marTop w:val="0"/>
                  <w:marBottom w:val="0"/>
                  <w:divBdr>
                    <w:top w:val="none" w:sz="0" w:space="0" w:color="auto"/>
                    <w:left w:val="none" w:sz="0" w:space="0" w:color="auto"/>
                    <w:bottom w:val="single" w:sz="6" w:space="0" w:color="000000"/>
                    <w:right w:val="none" w:sz="0" w:space="0" w:color="auto"/>
                  </w:divBdr>
                  <w:divsChild>
                    <w:div w:id="1535800668">
                      <w:marLeft w:val="0"/>
                      <w:marRight w:val="0"/>
                      <w:marTop w:val="0"/>
                      <w:marBottom w:val="0"/>
                      <w:divBdr>
                        <w:top w:val="none" w:sz="0" w:space="0" w:color="auto"/>
                        <w:left w:val="none" w:sz="0" w:space="0" w:color="auto"/>
                        <w:bottom w:val="none" w:sz="0" w:space="0" w:color="auto"/>
                        <w:right w:val="none" w:sz="0" w:space="0" w:color="auto"/>
                      </w:divBdr>
                      <w:divsChild>
                        <w:div w:id="1657028101">
                          <w:marLeft w:val="0"/>
                          <w:marRight w:val="0"/>
                          <w:marTop w:val="0"/>
                          <w:marBottom w:val="0"/>
                          <w:divBdr>
                            <w:top w:val="none" w:sz="0" w:space="0" w:color="auto"/>
                            <w:left w:val="none" w:sz="0" w:space="0" w:color="auto"/>
                            <w:bottom w:val="none" w:sz="0" w:space="0" w:color="auto"/>
                            <w:right w:val="none" w:sz="0" w:space="0" w:color="auto"/>
                          </w:divBdr>
                          <w:divsChild>
                            <w:div w:id="1949316836">
                              <w:marLeft w:val="0"/>
                              <w:marRight w:val="0"/>
                              <w:marTop w:val="0"/>
                              <w:marBottom w:val="0"/>
                              <w:divBdr>
                                <w:top w:val="none" w:sz="0" w:space="0" w:color="auto"/>
                                <w:left w:val="none" w:sz="0" w:space="0" w:color="auto"/>
                                <w:bottom w:val="none" w:sz="0" w:space="0" w:color="auto"/>
                                <w:right w:val="none" w:sz="0" w:space="0" w:color="auto"/>
                              </w:divBdr>
                              <w:divsChild>
                                <w:div w:id="1673798568">
                                  <w:marLeft w:val="300"/>
                                  <w:marRight w:val="300"/>
                                  <w:marTop w:val="150"/>
                                  <w:marBottom w:val="150"/>
                                  <w:divBdr>
                                    <w:top w:val="none" w:sz="0" w:space="0" w:color="auto"/>
                                    <w:left w:val="none" w:sz="0" w:space="0" w:color="auto"/>
                                    <w:bottom w:val="none" w:sz="0" w:space="0" w:color="auto"/>
                                    <w:right w:val="none" w:sz="0" w:space="0" w:color="auto"/>
                                  </w:divBdr>
                                  <w:divsChild>
                                    <w:div w:id="1115245773">
                                      <w:marLeft w:val="0"/>
                                      <w:marRight w:val="0"/>
                                      <w:marTop w:val="0"/>
                                      <w:marBottom w:val="0"/>
                                      <w:divBdr>
                                        <w:top w:val="none" w:sz="0" w:space="0" w:color="auto"/>
                                        <w:left w:val="none" w:sz="0" w:space="0" w:color="auto"/>
                                        <w:bottom w:val="none" w:sz="0" w:space="0" w:color="auto"/>
                                        <w:right w:val="none" w:sz="0" w:space="0" w:color="auto"/>
                                      </w:divBdr>
                                      <w:divsChild>
                                        <w:div w:id="1364818307">
                                          <w:marLeft w:val="0"/>
                                          <w:marRight w:val="0"/>
                                          <w:marTop w:val="0"/>
                                          <w:marBottom w:val="0"/>
                                          <w:divBdr>
                                            <w:top w:val="none" w:sz="0" w:space="0" w:color="auto"/>
                                            <w:left w:val="none" w:sz="0" w:space="0" w:color="auto"/>
                                            <w:bottom w:val="none" w:sz="0" w:space="0" w:color="auto"/>
                                            <w:right w:val="none" w:sz="0" w:space="0" w:color="auto"/>
                                          </w:divBdr>
                                          <w:divsChild>
                                            <w:div w:id="1327981624">
                                              <w:marLeft w:val="24"/>
                                              <w:marRight w:val="0"/>
                                              <w:marTop w:val="0"/>
                                              <w:marBottom w:val="150"/>
                                              <w:divBdr>
                                                <w:top w:val="none" w:sz="0" w:space="0" w:color="auto"/>
                                                <w:left w:val="none" w:sz="0" w:space="0" w:color="auto"/>
                                                <w:bottom w:val="none" w:sz="0" w:space="0" w:color="auto"/>
                                                <w:right w:val="none" w:sz="0" w:space="0" w:color="auto"/>
                                              </w:divBdr>
                                              <w:divsChild>
                                                <w:div w:id="1099987942">
                                                  <w:marLeft w:val="0"/>
                                                  <w:marRight w:val="0"/>
                                                  <w:marTop w:val="0"/>
                                                  <w:marBottom w:val="150"/>
                                                  <w:divBdr>
                                                    <w:top w:val="single" w:sz="48" w:space="0" w:color="7FBAE2"/>
                                                    <w:left w:val="single" w:sz="6" w:space="0" w:color="7FBAE2"/>
                                                    <w:bottom w:val="single" w:sz="6" w:space="0" w:color="7FBAE2"/>
                                                    <w:right w:val="single" w:sz="6" w:space="0" w:color="7FBAE2"/>
                                                  </w:divBdr>
                                                  <w:divsChild>
                                                    <w:div w:id="1104810177">
                                                      <w:marLeft w:val="0"/>
                                                      <w:marRight w:val="0"/>
                                                      <w:marTop w:val="0"/>
                                                      <w:marBottom w:val="0"/>
                                                      <w:divBdr>
                                                        <w:top w:val="single" w:sz="2" w:space="0" w:color="7FBAE2"/>
                                                        <w:left w:val="single" w:sz="2" w:space="0" w:color="7FBAE2"/>
                                                        <w:bottom w:val="single" w:sz="2" w:space="0" w:color="7FBAE2"/>
                                                        <w:right w:val="single" w:sz="2" w:space="0" w:color="7FBAE2"/>
                                                      </w:divBdr>
                                                    </w:div>
                                                  </w:divsChild>
                                                </w:div>
                                              </w:divsChild>
                                            </w:div>
                                          </w:divsChild>
                                        </w:div>
                                      </w:divsChild>
                                    </w:div>
                                  </w:divsChild>
                                </w:div>
                              </w:divsChild>
                            </w:div>
                          </w:divsChild>
                        </w:div>
                      </w:divsChild>
                    </w:div>
                  </w:divsChild>
                </w:div>
              </w:divsChild>
            </w:div>
          </w:divsChild>
        </w:div>
      </w:divsChild>
    </w:div>
    <w:div w:id="1494301235">
      <w:bodyDiv w:val="1"/>
      <w:marLeft w:val="0"/>
      <w:marRight w:val="0"/>
      <w:marTop w:val="0"/>
      <w:marBottom w:val="0"/>
      <w:divBdr>
        <w:top w:val="none" w:sz="0" w:space="0" w:color="auto"/>
        <w:left w:val="none" w:sz="0" w:space="0" w:color="auto"/>
        <w:bottom w:val="none" w:sz="0" w:space="0" w:color="auto"/>
        <w:right w:val="none" w:sz="0" w:space="0" w:color="auto"/>
      </w:divBdr>
      <w:divsChild>
        <w:div w:id="484666568">
          <w:marLeft w:val="0"/>
          <w:marRight w:val="0"/>
          <w:marTop w:val="0"/>
          <w:marBottom w:val="0"/>
          <w:divBdr>
            <w:top w:val="none" w:sz="0" w:space="0" w:color="auto"/>
            <w:left w:val="none" w:sz="0" w:space="0" w:color="auto"/>
            <w:bottom w:val="none" w:sz="0" w:space="0" w:color="auto"/>
            <w:right w:val="none" w:sz="0" w:space="0" w:color="auto"/>
          </w:divBdr>
          <w:divsChild>
            <w:div w:id="57869927">
              <w:marLeft w:val="0"/>
              <w:marRight w:val="0"/>
              <w:marTop w:val="0"/>
              <w:marBottom w:val="0"/>
              <w:divBdr>
                <w:top w:val="none" w:sz="0" w:space="0" w:color="auto"/>
                <w:left w:val="none" w:sz="0" w:space="0" w:color="auto"/>
                <w:bottom w:val="none" w:sz="0" w:space="0" w:color="auto"/>
                <w:right w:val="none" w:sz="0" w:space="0" w:color="auto"/>
              </w:divBdr>
              <w:divsChild>
                <w:div w:id="299655228">
                  <w:marLeft w:val="0"/>
                  <w:marRight w:val="0"/>
                  <w:marTop w:val="0"/>
                  <w:marBottom w:val="0"/>
                  <w:divBdr>
                    <w:top w:val="none" w:sz="0" w:space="0" w:color="auto"/>
                    <w:left w:val="none" w:sz="0" w:space="0" w:color="auto"/>
                    <w:bottom w:val="none" w:sz="0" w:space="0" w:color="auto"/>
                    <w:right w:val="none" w:sz="0" w:space="0" w:color="auto"/>
                  </w:divBdr>
                  <w:divsChild>
                    <w:div w:id="1342047203">
                      <w:marLeft w:val="0"/>
                      <w:marRight w:val="0"/>
                      <w:marTop w:val="0"/>
                      <w:marBottom w:val="0"/>
                      <w:divBdr>
                        <w:top w:val="none" w:sz="0" w:space="0" w:color="auto"/>
                        <w:left w:val="single" w:sz="6" w:space="0" w:color="92B7D0"/>
                        <w:bottom w:val="none" w:sz="0" w:space="0" w:color="auto"/>
                        <w:right w:val="single" w:sz="6" w:space="0" w:color="92B7D0"/>
                      </w:divBdr>
                      <w:divsChild>
                        <w:div w:id="59449952">
                          <w:marLeft w:val="225"/>
                          <w:marRight w:val="450"/>
                          <w:marTop w:val="75"/>
                          <w:marBottom w:val="0"/>
                          <w:divBdr>
                            <w:top w:val="none" w:sz="0" w:space="0" w:color="auto"/>
                            <w:left w:val="none" w:sz="0" w:space="0" w:color="auto"/>
                            <w:bottom w:val="none" w:sz="0" w:space="0" w:color="auto"/>
                            <w:right w:val="none" w:sz="0" w:space="0" w:color="auto"/>
                          </w:divBdr>
                          <w:divsChild>
                            <w:div w:id="1499616278">
                              <w:marLeft w:val="0"/>
                              <w:marRight w:val="0"/>
                              <w:marTop w:val="0"/>
                              <w:marBottom w:val="0"/>
                              <w:divBdr>
                                <w:top w:val="none" w:sz="0" w:space="0" w:color="auto"/>
                                <w:left w:val="none" w:sz="0" w:space="0" w:color="auto"/>
                                <w:bottom w:val="none" w:sz="0" w:space="0" w:color="auto"/>
                                <w:right w:val="none" w:sz="0" w:space="0" w:color="auto"/>
                              </w:divBdr>
                              <w:divsChild>
                                <w:div w:id="1471749544">
                                  <w:marLeft w:val="0"/>
                                  <w:marRight w:val="0"/>
                                  <w:marTop w:val="0"/>
                                  <w:marBottom w:val="0"/>
                                  <w:divBdr>
                                    <w:top w:val="none" w:sz="0" w:space="0" w:color="auto"/>
                                    <w:left w:val="none" w:sz="0" w:space="0" w:color="auto"/>
                                    <w:bottom w:val="none" w:sz="0" w:space="0" w:color="auto"/>
                                    <w:right w:val="none" w:sz="0" w:space="0" w:color="auto"/>
                                  </w:divBdr>
                                  <w:divsChild>
                                    <w:div w:id="398866695">
                                      <w:marLeft w:val="0"/>
                                      <w:marRight w:val="0"/>
                                      <w:marTop w:val="0"/>
                                      <w:marBottom w:val="0"/>
                                      <w:divBdr>
                                        <w:top w:val="none" w:sz="0" w:space="0" w:color="auto"/>
                                        <w:left w:val="none" w:sz="0" w:space="0" w:color="auto"/>
                                        <w:bottom w:val="none" w:sz="0" w:space="0" w:color="auto"/>
                                        <w:right w:val="none" w:sz="0" w:space="0" w:color="auto"/>
                                      </w:divBdr>
                                      <w:divsChild>
                                        <w:div w:id="15119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895353">
      <w:bodyDiv w:val="1"/>
      <w:marLeft w:val="0"/>
      <w:marRight w:val="0"/>
      <w:marTop w:val="0"/>
      <w:marBottom w:val="0"/>
      <w:divBdr>
        <w:top w:val="none" w:sz="0" w:space="0" w:color="auto"/>
        <w:left w:val="none" w:sz="0" w:space="0" w:color="auto"/>
        <w:bottom w:val="none" w:sz="0" w:space="0" w:color="auto"/>
        <w:right w:val="none" w:sz="0" w:space="0" w:color="auto"/>
      </w:divBdr>
      <w:divsChild>
        <w:div w:id="169680370">
          <w:marLeft w:val="0"/>
          <w:marRight w:val="0"/>
          <w:marTop w:val="0"/>
          <w:marBottom w:val="0"/>
          <w:divBdr>
            <w:top w:val="none" w:sz="0" w:space="0" w:color="auto"/>
            <w:left w:val="none" w:sz="0" w:space="0" w:color="auto"/>
            <w:bottom w:val="none" w:sz="0" w:space="0" w:color="auto"/>
            <w:right w:val="none" w:sz="0" w:space="0" w:color="auto"/>
          </w:divBdr>
          <w:divsChild>
            <w:div w:id="1118911989">
              <w:marLeft w:val="0"/>
              <w:marRight w:val="0"/>
              <w:marTop w:val="0"/>
              <w:marBottom w:val="0"/>
              <w:divBdr>
                <w:top w:val="none" w:sz="0" w:space="0" w:color="auto"/>
                <w:left w:val="none" w:sz="0" w:space="0" w:color="auto"/>
                <w:bottom w:val="none" w:sz="0" w:space="0" w:color="auto"/>
                <w:right w:val="none" w:sz="0" w:space="0" w:color="auto"/>
              </w:divBdr>
              <w:divsChild>
                <w:div w:id="1374620431">
                  <w:marLeft w:val="0"/>
                  <w:marRight w:val="0"/>
                  <w:marTop w:val="0"/>
                  <w:marBottom w:val="0"/>
                  <w:divBdr>
                    <w:top w:val="none" w:sz="0" w:space="0" w:color="auto"/>
                    <w:left w:val="none" w:sz="0" w:space="0" w:color="auto"/>
                    <w:bottom w:val="none" w:sz="0" w:space="0" w:color="auto"/>
                    <w:right w:val="none" w:sz="0" w:space="0" w:color="auto"/>
                  </w:divBdr>
                  <w:divsChild>
                    <w:div w:id="585502799">
                      <w:marLeft w:val="0"/>
                      <w:marRight w:val="0"/>
                      <w:marTop w:val="0"/>
                      <w:marBottom w:val="0"/>
                      <w:divBdr>
                        <w:top w:val="none" w:sz="0" w:space="0" w:color="auto"/>
                        <w:left w:val="none" w:sz="0" w:space="0" w:color="auto"/>
                        <w:bottom w:val="none" w:sz="0" w:space="0" w:color="auto"/>
                        <w:right w:val="none" w:sz="0" w:space="0" w:color="auto"/>
                      </w:divBdr>
                      <w:divsChild>
                        <w:div w:id="1453862180">
                          <w:marLeft w:val="0"/>
                          <w:marRight w:val="0"/>
                          <w:marTop w:val="0"/>
                          <w:marBottom w:val="0"/>
                          <w:divBdr>
                            <w:top w:val="none" w:sz="0" w:space="0" w:color="auto"/>
                            <w:left w:val="none" w:sz="0" w:space="0" w:color="auto"/>
                            <w:bottom w:val="none" w:sz="0" w:space="0" w:color="auto"/>
                            <w:right w:val="none" w:sz="0" w:space="0" w:color="auto"/>
                          </w:divBdr>
                          <w:divsChild>
                            <w:div w:id="13732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7563">
      <w:bodyDiv w:val="1"/>
      <w:marLeft w:val="0"/>
      <w:marRight w:val="0"/>
      <w:marTop w:val="0"/>
      <w:marBottom w:val="0"/>
      <w:divBdr>
        <w:top w:val="none" w:sz="0" w:space="0" w:color="auto"/>
        <w:left w:val="none" w:sz="0" w:space="0" w:color="auto"/>
        <w:bottom w:val="none" w:sz="0" w:space="0" w:color="auto"/>
        <w:right w:val="none" w:sz="0" w:space="0" w:color="auto"/>
      </w:divBdr>
    </w:div>
    <w:div w:id="1886017194">
      <w:bodyDiv w:val="1"/>
      <w:marLeft w:val="0"/>
      <w:marRight w:val="0"/>
      <w:marTop w:val="0"/>
      <w:marBottom w:val="0"/>
      <w:divBdr>
        <w:top w:val="none" w:sz="0" w:space="0" w:color="auto"/>
        <w:left w:val="none" w:sz="0" w:space="0" w:color="auto"/>
        <w:bottom w:val="none" w:sz="0" w:space="0" w:color="auto"/>
        <w:right w:val="none" w:sz="0" w:space="0" w:color="auto"/>
      </w:divBdr>
      <w:divsChild>
        <w:div w:id="1483305084">
          <w:marLeft w:val="0"/>
          <w:marRight w:val="0"/>
          <w:marTop w:val="0"/>
          <w:marBottom w:val="0"/>
          <w:divBdr>
            <w:top w:val="none" w:sz="0" w:space="0" w:color="auto"/>
            <w:left w:val="none" w:sz="0" w:space="0" w:color="auto"/>
            <w:bottom w:val="none" w:sz="0" w:space="0" w:color="auto"/>
            <w:right w:val="none" w:sz="0" w:space="0" w:color="auto"/>
          </w:divBdr>
          <w:divsChild>
            <w:div w:id="712772768">
              <w:marLeft w:val="0"/>
              <w:marRight w:val="0"/>
              <w:marTop w:val="0"/>
              <w:marBottom w:val="0"/>
              <w:divBdr>
                <w:top w:val="none" w:sz="0" w:space="0" w:color="auto"/>
                <w:left w:val="none" w:sz="0" w:space="0" w:color="auto"/>
                <w:bottom w:val="none" w:sz="0" w:space="0" w:color="auto"/>
                <w:right w:val="none" w:sz="0" w:space="0" w:color="auto"/>
              </w:divBdr>
              <w:divsChild>
                <w:div w:id="1506435637">
                  <w:marLeft w:val="0"/>
                  <w:marRight w:val="0"/>
                  <w:marTop w:val="0"/>
                  <w:marBottom w:val="0"/>
                  <w:divBdr>
                    <w:top w:val="none" w:sz="0" w:space="0" w:color="auto"/>
                    <w:left w:val="none" w:sz="0" w:space="0" w:color="auto"/>
                    <w:bottom w:val="none" w:sz="0" w:space="0" w:color="auto"/>
                    <w:right w:val="none" w:sz="0" w:space="0" w:color="auto"/>
                  </w:divBdr>
                  <w:divsChild>
                    <w:div w:id="573321448">
                      <w:marLeft w:val="0"/>
                      <w:marRight w:val="0"/>
                      <w:marTop w:val="0"/>
                      <w:marBottom w:val="0"/>
                      <w:divBdr>
                        <w:top w:val="none" w:sz="0" w:space="0" w:color="auto"/>
                        <w:left w:val="single" w:sz="6" w:space="0" w:color="92B7D0"/>
                        <w:bottom w:val="none" w:sz="0" w:space="0" w:color="auto"/>
                        <w:right w:val="single" w:sz="6" w:space="0" w:color="92B7D0"/>
                      </w:divBdr>
                      <w:divsChild>
                        <w:div w:id="513737178">
                          <w:marLeft w:val="225"/>
                          <w:marRight w:val="450"/>
                          <w:marTop w:val="75"/>
                          <w:marBottom w:val="0"/>
                          <w:divBdr>
                            <w:top w:val="none" w:sz="0" w:space="0" w:color="auto"/>
                            <w:left w:val="none" w:sz="0" w:space="0" w:color="auto"/>
                            <w:bottom w:val="none" w:sz="0" w:space="0" w:color="auto"/>
                            <w:right w:val="none" w:sz="0" w:space="0" w:color="auto"/>
                          </w:divBdr>
                          <w:divsChild>
                            <w:div w:id="1604260646">
                              <w:marLeft w:val="0"/>
                              <w:marRight w:val="0"/>
                              <w:marTop w:val="0"/>
                              <w:marBottom w:val="0"/>
                              <w:divBdr>
                                <w:top w:val="none" w:sz="0" w:space="0" w:color="auto"/>
                                <w:left w:val="none" w:sz="0" w:space="0" w:color="auto"/>
                                <w:bottom w:val="none" w:sz="0" w:space="0" w:color="auto"/>
                                <w:right w:val="none" w:sz="0" w:space="0" w:color="auto"/>
                              </w:divBdr>
                              <w:divsChild>
                                <w:div w:id="909004651">
                                  <w:marLeft w:val="0"/>
                                  <w:marRight w:val="0"/>
                                  <w:marTop w:val="0"/>
                                  <w:marBottom w:val="0"/>
                                  <w:divBdr>
                                    <w:top w:val="none" w:sz="0" w:space="0" w:color="auto"/>
                                    <w:left w:val="none" w:sz="0" w:space="0" w:color="auto"/>
                                    <w:bottom w:val="none" w:sz="0" w:space="0" w:color="auto"/>
                                    <w:right w:val="none" w:sz="0" w:space="0" w:color="auto"/>
                                  </w:divBdr>
                                  <w:divsChild>
                                    <w:div w:id="1528761786">
                                      <w:marLeft w:val="0"/>
                                      <w:marRight w:val="0"/>
                                      <w:marTop w:val="0"/>
                                      <w:marBottom w:val="0"/>
                                      <w:divBdr>
                                        <w:top w:val="none" w:sz="0" w:space="0" w:color="auto"/>
                                        <w:left w:val="none" w:sz="0" w:space="0" w:color="auto"/>
                                        <w:bottom w:val="none" w:sz="0" w:space="0" w:color="auto"/>
                                        <w:right w:val="none" w:sz="0" w:space="0" w:color="auto"/>
                                      </w:divBdr>
                                      <w:divsChild>
                                        <w:div w:id="1023749896">
                                          <w:marLeft w:val="0"/>
                                          <w:marRight w:val="0"/>
                                          <w:marTop w:val="0"/>
                                          <w:marBottom w:val="0"/>
                                          <w:divBdr>
                                            <w:top w:val="none" w:sz="0" w:space="0" w:color="auto"/>
                                            <w:left w:val="none" w:sz="0" w:space="0" w:color="auto"/>
                                            <w:bottom w:val="none" w:sz="0" w:space="0" w:color="auto"/>
                                            <w:right w:val="none" w:sz="0" w:space="0" w:color="auto"/>
                                          </w:divBdr>
                                          <w:divsChild>
                                            <w:div w:id="782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2043458">
      <w:bodyDiv w:val="1"/>
      <w:marLeft w:val="0"/>
      <w:marRight w:val="0"/>
      <w:marTop w:val="0"/>
      <w:marBottom w:val="0"/>
      <w:divBdr>
        <w:top w:val="none" w:sz="0" w:space="0" w:color="auto"/>
        <w:left w:val="none" w:sz="0" w:space="0" w:color="auto"/>
        <w:bottom w:val="none" w:sz="0" w:space="0" w:color="auto"/>
        <w:right w:val="none" w:sz="0" w:space="0" w:color="auto"/>
      </w:divBdr>
      <w:divsChild>
        <w:div w:id="1576210026">
          <w:marLeft w:val="900"/>
          <w:marRight w:val="900"/>
          <w:marTop w:val="0"/>
          <w:marBottom w:val="300"/>
          <w:divBdr>
            <w:top w:val="none" w:sz="0" w:space="0" w:color="auto"/>
            <w:left w:val="none" w:sz="0" w:space="0" w:color="auto"/>
            <w:bottom w:val="none" w:sz="0" w:space="0" w:color="auto"/>
            <w:right w:val="none" w:sz="0" w:space="0" w:color="auto"/>
          </w:divBdr>
          <w:divsChild>
            <w:div w:id="1429886107">
              <w:marLeft w:val="0"/>
              <w:marRight w:val="0"/>
              <w:marTop w:val="0"/>
              <w:marBottom w:val="0"/>
              <w:divBdr>
                <w:top w:val="none" w:sz="0" w:space="0" w:color="auto"/>
                <w:left w:val="none" w:sz="0" w:space="0" w:color="auto"/>
                <w:bottom w:val="none" w:sz="0" w:space="0" w:color="auto"/>
                <w:right w:val="none" w:sz="0" w:space="0" w:color="auto"/>
              </w:divBdr>
              <w:divsChild>
                <w:div w:id="1938100971">
                  <w:marLeft w:val="0"/>
                  <w:marRight w:val="0"/>
                  <w:marTop w:val="0"/>
                  <w:marBottom w:val="0"/>
                  <w:divBdr>
                    <w:top w:val="none" w:sz="0" w:space="0" w:color="auto"/>
                    <w:left w:val="none" w:sz="0" w:space="0" w:color="auto"/>
                    <w:bottom w:val="none" w:sz="0" w:space="0" w:color="auto"/>
                    <w:right w:val="none" w:sz="0" w:space="0" w:color="auto"/>
                  </w:divBdr>
                  <w:divsChild>
                    <w:div w:id="391269664">
                      <w:marLeft w:val="0"/>
                      <w:marRight w:val="47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go.microsoft.com/fwlink/?LinkId=207967"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go.microsoft.com/fwlink/?LinkId=207970"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go.microsoft.com/fwlink/?linkid=84091" TargetMode="External"/><Relationship Id="rId29" Type="http://schemas.openxmlformats.org/officeDocument/2006/relationships/hyperlink" Target="http://go.microsoft.com/fwlink/?LinkId=207989" TargetMode="External"/><Relationship Id="rId11" Type="http://schemas.openxmlformats.org/officeDocument/2006/relationships/image" Target="media/image2.gif"/><Relationship Id="rId24" Type="http://schemas.openxmlformats.org/officeDocument/2006/relationships/image" Target="media/image11.png"/><Relationship Id="rId32" Type="http://schemas.openxmlformats.org/officeDocument/2006/relationships/hyperlink" Target="http://go.microsoft.com/fwlink/?LinkId=207975" TargetMode="External"/><Relationship Id="rId37" Type="http://schemas.openxmlformats.org/officeDocument/2006/relationships/hyperlink" Target="http://go.microsoft.com/fwlink/?LinkId=207974" TargetMode="External"/><Relationship Id="rId40" Type="http://schemas.openxmlformats.org/officeDocument/2006/relationships/hyperlink" Target="http://go.microsoft.com/fwlink/?LinkId=207968" TargetMode="External"/><Relationship Id="rId45" Type="http://schemas.openxmlformats.org/officeDocument/2006/relationships/hyperlink" Target="http://go.microsoft.com/fwlink/?LinkId=207973" TargetMode="External"/><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gif"/><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go.microsoft.com/fwlink/?LinkId=207972"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go.microsoft.com/fwlink/?LinkId=20780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hellocloudsso.fabrikam.com:449/" TargetMode="External"/><Relationship Id="rId43" Type="http://schemas.openxmlformats.org/officeDocument/2006/relationships/hyperlink" Target="http://go.microsoft.com/fwlink/?LinkId=207971"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http://go.microsoft.com/fwlink/?LinkId=20780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go.microsoft.com/fwlink/?linkid=192401" TargetMode="External"/><Relationship Id="rId38" Type="http://schemas.openxmlformats.org/officeDocument/2006/relationships/hyperlink" Target="https://hellocloudsso.fabrikam.com" TargetMode="External"/><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go.microsoft.com/fwlink/?LinkId=207969"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go.microsoft.com/fwlink/?LinkId=17963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3332C-B7D5-43C4-A952-17E34B8771DA}">
  <ds:schemaRefs>
    <ds:schemaRef ds:uri="http://www.w3.org/2001/XMLSchema"/>
  </ds:schemaRefs>
</ds:datastoreItem>
</file>

<file path=customXml/itemProps2.xml><?xml version="1.0" encoding="utf-8"?>
<ds:datastoreItem xmlns:ds="http://schemas.openxmlformats.org/officeDocument/2006/customXml" ds:itemID="{00F86093-29BA-40BA-A7DB-C3431C8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8051</Words>
  <Characters>45892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53836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skwan@microsoft.com;vittorib@microsoft.com;Paul Beck;v-davmow@microsoft.com</dc:creator>
  <cp:lastModifiedBy>Brent Pabst</cp:lastModifiedBy>
  <cp:revision>3</cp:revision>
  <cp:lastPrinted>2010-12-22T04:21:00Z</cp:lastPrinted>
  <dcterms:created xsi:type="dcterms:W3CDTF">2011-12-13T19:01:00Z</dcterms:created>
  <dcterms:modified xsi:type="dcterms:W3CDTF">2011-12-13T19:01:00Z</dcterms:modified>
</cp:coreProperties>
</file>