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2A" w:rsidRPr="009C54C0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 освіти і науки України</w:t>
      </w:r>
    </w:p>
    <w:p w:rsidR="009A512A" w:rsidRPr="009C54C0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</w:t>
      </w:r>
    </w:p>
    <w:p w:rsidR="009A512A" w:rsidRPr="009C54C0" w:rsidRDefault="009A512A" w:rsidP="009A51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    "Київський політехнічний інститут імені Ігоря Сікорського"</w:t>
      </w:r>
    </w:p>
    <w:p w:rsidR="009A512A" w:rsidRPr="009C54C0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4C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Фізико-технічний інститут</w:t>
      </w:r>
    </w:p>
    <w:p w:rsidR="009A512A" w:rsidRPr="00CA6C26" w:rsidRDefault="009A512A" w:rsidP="009A512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512A" w:rsidRPr="00CA6C26" w:rsidRDefault="009A512A" w:rsidP="009A512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005E" w:rsidRDefault="00AA005E" w:rsidP="00AA005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КРИПТОГРАФІЯ</w:t>
      </w:r>
    </w:p>
    <w:p w:rsidR="00AA005E" w:rsidRDefault="00AA005E" w:rsidP="00AA005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КОМП’ЮТЕРНИЙ ПРАКТИКУМ №1</w:t>
      </w:r>
    </w:p>
    <w:p w:rsidR="00AA005E" w:rsidRPr="00AA005E" w:rsidRDefault="00AA005E" w:rsidP="00AA005E">
      <w:pPr>
        <w:pStyle w:val="Default"/>
        <w:jc w:val="center"/>
        <w:rPr>
          <w:sz w:val="40"/>
          <w:szCs w:val="40"/>
        </w:rPr>
      </w:pPr>
    </w:p>
    <w:p w:rsidR="009A512A" w:rsidRDefault="00AA005E" w:rsidP="00AA005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bCs/>
          <w:sz w:val="32"/>
          <w:szCs w:val="32"/>
        </w:rPr>
        <w:t>Експериментальна оцінка ентропії на символ джерела відкритого тексту</w:t>
      </w:r>
      <w:r w:rsidR="009A512A"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A512A"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A512A"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512A" w:rsidRPr="00CA6C26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512A" w:rsidRPr="00CA6C26" w:rsidRDefault="009A512A" w:rsidP="009A512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12A" w:rsidRPr="00CA6C26" w:rsidRDefault="009A512A" w:rsidP="009A512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</w:t>
      </w:r>
      <w:proofErr w:type="spellEnd"/>
      <w:r w:rsidR="00AA005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и</w:t>
      </w: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9A512A" w:rsidRPr="00CA6C26" w:rsidRDefault="009A512A" w:rsidP="009A512A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Студенти ФБ-01</w:t>
      </w:r>
    </w:p>
    <w:p w:rsidR="009A512A" w:rsidRPr="00406E53" w:rsidRDefault="009A512A" w:rsidP="009A512A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Сотнікова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П.О.</w:t>
      </w:r>
    </w:p>
    <w:p w:rsidR="009A512A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Струкало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В.В.</w:t>
      </w:r>
    </w:p>
    <w:p w:rsidR="009A512A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A512A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E13E3" w:rsidRDefault="001E13E3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E13E3" w:rsidRDefault="001E13E3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9A512A" w:rsidRDefault="009A512A" w:rsidP="009A512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B3226" w:rsidRDefault="009A512A" w:rsidP="00FB322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:rsidR="00FB3226" w:rsidRPr="00FB3226" w:rsidRDefault="00FB3226" w:rsidP="00FB322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ectPr w:rsidR="00FB3226" w:rsidRPr="00FB32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3226" w:rsidRPr="00FB3226" w:rsidRDefault="00FB3226" w:rsidP="00FB32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B32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</w:t>
      </w:r>
      <w:r w:rsidRPr="00FB3226">
        <w:rPr>
          <w:rFonts w:ascii="Times New Roman" w:hAnsi="Times New Roman" w:cs="Times New Roman"/>
          <w:b/>
          <w:bCs/>
          <w:sz w:val="28"/>
          <w:szCs w:val="28"/>
        </w:rPr>
        <w:t xml:space="preserve">ета роботи </w:t>
      </w:r>
    </w:p>
    <w:p w:rsidR="00C72280" w:rsidRPr="001563A4" w:rsidRDefault="00FB3226" w:rsidP="00FB32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3226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1563A4" w:rsidRDefault="001563A4" w:rsidP="00FD33BF">
      <w:pPr>
        <w:spacing w:line="240" w:lineRule="auto"/>
        <w:ind w:left="-284"/>
        <w:rPr>
          <w:sz w:val="28"/>
        </w:rPr>
      </w:pPr>
    </w:p>
    <w:p w:rsidR="0066749F" w:rsidRPr="0066749F" w:rsidRDefault="0066749F" w:rsidP="00FD33BF">
      <w:pPr>
        <w:spacing w:line="240" w:lineRule="auto"/>
        <w:ind w:left="-284"/>
        <w:rPr>
          <w:sz w:val="28"/>
        </w:rPr>
      </w:pPr>
      <w:r>
        <w:rPr>
          <w:sz w:val="28"/>
        </w:rPr>
        <w:t>Частоти букв у тексті</w:t>
      </w:r>
      <w:r w:rsidR="0078497A">
        <w:rPr>
          <w:sz w:val="28"/>
        </w:rPr>
        <w:t xml:space="preserve"> з пробілами</w:t>
      </w:r>
      <w:r w:rsidR="0078497A">
        <w:rPr>
          <w:sz w:val="28"/>
        </w:rPr>
        <w:tab/>
      </w:r>
      <w:r w:rsidR="0078497A">
        <w:rPr>
          <w:sz w:val="28"/>
        </w:rPr>
        <w:tab/>
      </w:r>
      <w:r w:rsidR="00FD33BF">
        <w:rPr>
          <w:sz w:val="28"/>
        </w:rPr>
        <w:t xml:space="preserve">      </w:t>
      </w:r>
      <w:r w:rsidR="0078497A">
        <w:rPr>
          <w:sz w:val="28"/>
        </w:rPr>
        <w:t>Частоти букв у тексті без пробілів</w:t>
      </w:r>
    </w:p>
    <w:p w:rsidR="0066749F" w:rsidRDefault="00FD33BF" w:rsidP="00C72280">
      <w:pPr>
        <w:spacing w:line="240" w:lineRule="auto"/>
        <w:ind w:left="-426" w:right="-426"/>
        <w:rPr>
          <w:sz w:val="28"/>
          <w:lang w:val="ru-RU"/>
        </w:rPr>
      </w:pPr>
      <w:r>
        <w:rPr>
          <w:sz w:val="28"/>
          <w:lang w:val="ru-RU"/>
        </w:rPr>
        <w:t xml:space="preserve">   </w:t>
      </w:r>
      <w:r w:rsidR="0066749F" w:rsidRPr="0066749F">
        <w:rPr>
          <w:noProof/>
          <w:sz w:val="28"/>
          <w:lang w:val="ru-RU" w:eastAsia="zh-TW"/>
        </w:rPr>
        <w:drawing>
          <wp:inline distT="0" distB="0" distL="0" distR="0" wp14:anchorId="74AEDF86" wp14:editId="4449CF64">
            <wp:extent cx="2388644" cy="6274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8242" cy="6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  <w:t xml:space="preserve">   </w:t>
      </w:r>
      <w:r w:rsidRPr="00FD33BF">
        <w:rPr>
          <w:noProof/>
          <w:sz w:val="28"/>
          <w:lang w:val="ru-RU" w:eastAsia="zh-TW"/>
        </w:rPr>
        <w:drawing>
          <wp:inline distT="0" distB="0" distL="0" distR="0" wp14:anchorId="1172047E" wp14:editId="302B78D8">
            <wp:extent cx="3268133" cy="626775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275" cy="62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A4" w:rsidRDefault="001563A4" w:rsidP="00FB3226">
      <w:pPr>
        <w:spacing w:line="240" w:lineRule="auto"/>
        <w:rPr>
          <w:sz w:val="28"/>
          <w:lang w:val="ru-RU"/>
        </w:rPr>
      </w:pPr>
    </w:p>
    <w:p w:rsidR="00C72280" w:rsidRDefault="00C72280" w:rsidP="00FB3226">
      <w:pPr>
        <w:spacing w:line="240" w:lineRule="auto"/>
        <w:rPr>
          <w:sz w:val="28"/>
          <w:lang w:val="ru-RU"/>
        </w:rPr>
      </w:pPr>
      <w:proofErr w:type="spellStart"/>
      <w:r>
        <w:rPr>
          <w:sz w:val="28"/>
          <w:lang w:val="ru-RU"/>
        </w:rPr>
        <w:t>Таблиці</w:t>
      </w:r>
      <w:proofErr w:type="spellEnd"/>
      <w:r>
        <w:rPr>
          <w:sz w:val="28"/>
          <w:lang w:val="ru-RU"/>
        </w:rPr>
        <w:t xml:space="preserve"> частот </w:t>
      </w:r>
      <w:proofErr w:type="spellStart"/>
      <w:r>
        <w:rPr>
          <w:sz w:val="28"/>
          <w:lang w:val="ru-RU"/>
        </w:rPr>
        <w:t>біграм</w:t>
      </w:r>
      <w:proofErr w:type="spellEnd"/>
      <w:r>
        <w:rPr>
          <w:sz w:val="28"/>
          <w:lang w:val="ru-RU"/>
        </w:rPr>
        <w:t xml:space="preserve"> наведено в </w:t>
      </w:r>
      <w:proofErr w:type="spellStart"/>
      <w:r>
        <w:rPr>
          <w:sz w:val="28"/>
          <w:lang w:val="ru-RU"/>
        </w:rPr>
        <w:t>таблиці</w:t>
      </w:r>
      <w:proofErr w:type="spellEnd"/>
    </w:p>
    <w:p w:rsidR="001563A4" w:rsidRDefault="001563A4" w:rsidP="00FB3226">
      <w:pPr>
        <w:spacing w:line="240" w:lineRule="auto"/>
        <w:rPr>
          <w:sz w:val="28"/>
        </w:rPr>
      </w:pPr>
    </w:p>
    <w:p w:rsidR="001563A4" w:rsidRDefault="001563A4" w:rsidP="00FB3226">
      <w:pPr>
        <w:spacing w:line="240" w:lineRule="auto"/>
        <w:rPr>
          <w:sz w:val="28"/>
        </w:rPr>
      </w:pPr>
    </w:p>
    <w:p w:rsidR="0066749F" w:rsidRPr="00FD33BF" w:rsidRDefault="00FD33BF" w:rsidP="00FB3226">
      <w:pPr>
        <w:spacing w:line="240" w:lineRule="auto"/>
        <w:rPr>
          <w:sz w:val="28"/>
        </w:rPr>
      </w:pPr>
      <w:r>
        <w:rPr>
          <w:sz w:val="28"/>
        </w:rPr>
        <w:lastRenderedPageBreak/>
        <w:t>Ентропія</w:t>
      </w:r>
    </w:p>
    <w:p w:rsidR="0066749F" w:rsidRDefault="00FD33BF" w:rsidP="00FB3226">
      <w:pPr>
        <w:spacing w:line="240" w:lineRule="auto"/>
        <w:rPr>
          <w:sz w:val="28"/>
          <w:lang w:val="ru-RU"/>
        </w:rPr>
      </w:pPr>
      <w:r w:rsidRPr="00FD33BF">
        <w:rPr>
          <w:noProof/>
          <w:sz w:val="28"/>
          <w:lang w:val="ru-RU" w:eastAsia="zh-TW"/>
        </w:rPr>
        <w:drawing>
          <wp:inline distT="0" distB="0" distL="0" distR="0" wp14:anchorId="4A3566A5" wp14:editId="187F9A43">
            <wp:extent cx="5940425" cy="1589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9F" w:rsidRDefault="0066749F" w:rsidP="00FB3226">
      <w:pPr>
        <w:spacing w:line="240" w:lineRule="auto"/>
        <w:rPr>
          <w:sz w:val="28"/>
          <w:lang w:val="ru-RU"/>
        </w:rPr>
      </w:pPr>
    </w:p>
    <w:p w:rsidR="0066749F" w:rsidRDefault="0066749F" w:rsidP="00FB3226">
      <w:pPr>
        <w:spacing w:line="240" w:lineRule="auto"/>
        <w:rPr>
          <w:sz w:val="28"/>
          <w:lang w:val="ru-RU"/>
        </w:rPr>
      </w:pPr>
    </w:p>
    <w:p w:rsidR="0066749F" w:rsidRDefault="0066749F" w:rsidP="00FB3226">
      <w:pPr>
        <w:spacing w:line="240" w:lineRule="auto"/>
        <w:rPr>
          <w:sz w:val="28"/>
          <w:lang w:val="ru-RU"/>
        </w:rPr>
      </w:pPr>
    </w:p>
    <w:p w:rsidR="001E2504" w:rsidRPr="00C72280" w:rsidRDefault="00C72280" w:rsidP="00FB3226">
      <w:pPr>
        <w:spacing w:line="240" w:lineRule="auto"/>
        <w:rPr>
          <w:b/>
          <w:sz w:val="28"/>
          <w:lang w:val="en-US"/>
        </w:rPr>
      </w:pPr>
      <w:proofErr w:type="spellStart"/>
      <w:r w:rsidRPr="00C72280">
        <w:rPr>
          <w:b/>
          <w:sz w:val="28"/>
          <w:lang w:val="en-US"/>
        </w:rPr>
        <w:t>CoolPinkProgram</w:t>
      </w:r>
      <w:proofErr w:type="spellEnd"/>
    </w:p>
    <w:p w:rsidR="001E2504" w:rsidRPr="00C72280" w:rsidRDefault="00A23C5B" w:rsidP="00FB3226">
      <w:pPr>
        <w:spacing w:line="240" w:lineRule="auto"/>
        <w:rPr>
          <w:sz w:val="28"/>
          <w:lang w:val="en-US"/>
        </w:rPr>
      </w:pPr>
      <w:r>
        <w:rPr>
          <w:sz w:val="28"/>
        </w:rPr>
        <w:t xml:space="preserve">5,19327276391476 </w:t>
      </w:r>
      <w:r>
        <w:rPr>
          <w:sz w:val="28"/>
          <w:lang w:val="en-US"/>
        </w:rPr>
        <w:t>&lt; H(10) &lt;</w:t>
      </w:r>
      <w:r w:rsidR="00C72280">
        <w:rPr>
          <w:sz w:val="28"/>
          <w:lang w:val="en-US"/>
        </w:rPr>
        <w:t xml:space="preserve"> </w:t>
      </w:r>
      <w:r w:rsidR="00C72280" w:rsidRPr="00C72280">
        <w:rPr>
          <w:sz w:val="28"/>
          <w:lang w:val="en-US"/>
        </w:rPr>
        <w:t>4,</w:t>
      </w:r>
      <w:r>
        <w:rPr>
          <w:sz w:val="28"/>
          <w:lang w:val="en-US"/>
        </w:rPr>
        <w:t>28671878387234</w:t>
      </w:r>
    </w:p>
    <w:p w:rsidR="001E2504" w:rsidRDefault="001E2504" w:rsidP="00FB3226">
      <w:pPr>
        <w:spacing w:line="240" w:lineRule="auto"/>
        <w:rPr>
          <w:sz w:val="28"/>
          <w:lang w:val="ru-RU"/>
        </w:rPr>
      </w:pPr>
      <w:r>
        <w:rPr>
          <w:noProof/>
          <w:lang w:val="ru-RU" w:eastAsia="zh-TW"/>
        </w:rPr>
        <w:drawing>
          <wp:inline distT="0" distB="0" distL="0" distR="0" wp14:anchorId="004AA3CF" wp14:editId="0D6371DF">
            <wp:extent cx="5940425" cy="4019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80" w:rsidRDefault="00C72280" w:rsidP="00FB3226">
      <w:pPr>
        <w:spacing w:line="240" w:lineRule="auto"/>
        <w:rPr>
          <w:sz w:val="28"/>
          <w:lang w:val="ru-RU"/>
        </w:rPr>
      </w:pPr>
    </w:p>
    <w:p w:rsidR="00C72280" w:rsidRDefault="00C72280" w:rsidP="00FB3226">
      <w:pPr>
        <w:spacing w:line="240" w:lineRule="auto"/>
        <w:rPr>
          <w:sz w:val="28"/>
          <w:lang w:val="ru-RU"/>
        </w:rPr>
      </w:pPr>
    </w:p>
    <w:p w:rsidR="00C72280" w:rsidRDefault="00C72280" w:rsidP="00FB3226">
      <w:pPr>
        <w:spacing w:line="240" w:lineRule="auto"/>
        <w:rPr>
          <w:sz w:val="28"/>
          <w:lang w:val="ru-RU"/>
        </w:rPr>
      </w:pPr>
    </w:p>
    <w:p w:rsidR="00C72280" w:rsidRDefault="00C72280" w:rsidP="00FB3226">
      <w:pPr>
        <w:spacing w:line="240" w:lineRule="auto"/>
        <w:rPr>
          <w:sz w:val="28"/>
          <w:lang w:val="ru-RU"/>
        </w:rPr>
      </w:pPr>
    </w:p>
    <w:p w:rsidR="001563A4" w:rsidRDefault="001563A4" w:rsidP="00FB3226">
      <w:pPr>
        <w:spacing w:line="240" w:lineRule="auto"/>
        <w:rPr>
          <w:sz w:val="28"/>
          <w:lang w:val="ru-RU"/>
        </w:rPr>
      </w:pPr>
    </w:p>
    <w:p w:rsidR="00C72280" w:rsidRPr="005D4585" w:rsidRDefault="005D4585" w:rsidP="00FB3226">
      <w:pPr>
        <w:spacing w:line="240" w:lineRule="auto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1,77175623391097 </w:t>
      </w:r>
      <w:proofErr w:type="gramStart"/>
      <w:r>
        <w:rPr>
          <w:sz w:val="28"/>
          <w:lang w:val="ru-RU"/>
        </w:rPr>
        <w:t xml:space="preserve">&lt; </w:t>
      </w:r>
      <w:r w:rsidR="00C72280">
        <w:rPr>
          <w:sz w:val="28"/>
          <w:lang w:val="en-US"/>
        </w:rPr>
        <w:t>H</w:t>
      </w:r>
      <w:proofErr w:type="gramEnd"/>
      <w:r w:rsidR="00C72280" w:rsidRPr="005D4585">
        <w:rPr>
          <w:sz w:val="28"/>
          <w:lang w:val="ru-RU"/>
        </w:rPr>
        <w:t xml:space="preserve">(20) </w:t>
      </w:r>
      <w:r>
        <w:rPr>
          <w:sz w:val="28"/>
          <w:lang w:val="en-US"/>
        </w:rPr>
        <w:t>&lt; 2,37173959443901</w:t>
      </w:r>
    </w:p>
    <w:p w:rsidR="001E2504" w:rsidRDefault="001E2504" w:rsidP="00FB3226">
      <w:pPr>
        <w:spacing w:line="240" w:lineRule="auto"/>
        <w:rPr>
          <w:sz w:val="28"/>
          <w:lang w:val="ru-RU"/>
        </w:rPr>
      </w:pPr>
      <w:r w:rsidRPr="001E2504">
        <w:rPr>
          <w:noProof/>
          <w:sz w:val="28"/>
          <w:lang w:val="ru-RU" w:eastAsia="zh-TW"/>
        </w:rPr>
        <w:drawing>
          <wp:inline distT="0" distB="0" distL="0" distR="0" wp14:anchorId="143326E8" wp14:editId="0BD84F54">
            <wp:extent cx="5940425" cy="4028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9A" w:rsidRPr="005D4585" w:rsidRDefault="003F019A" w:rsidP="003F019A">
      <w:pPr>
        <w:spacing w:line="240" w:lineRule="auto"/>
        <w:rPr>
          <w:sz w:val="28"/>
          <w:lang w:val="ru-RU"/>
        </w:rPr>
      </w:pPr>
    </w:p>
    <w:p w:rsidR="003F019A" w:rsidRPr="005D4585" w:rsidRDefault="005D4585" w:rsidP="00FB3226">
      <w:pPr>
        <w:spacing w:line="240" w:lineRule="auto"/>
        <w:rPr>
          <w:sz w:val="28"/>
          <w:lang w:val="ru-RU"/>
        </w:rPr>
      </w:pPr>
      <w:r>
        <w:rPr>
          <w:sz w:val="28"/>
          <w:lang w:val="en-US"/>
        </w:rPr>
        <w:t xml:space="preserve">2,26131859907406 &lt; </w:t>
      </w:r>
      <w:r w:rsidR="003F019A">
        <w:rPr>
          <w:sz w:val="28"/>
          <w:lang w:val="en-US"/>
        </w:rPr>
        <w:t>H</w:t>
      </w:r>
      <w:r w:rsidR="003F019A" w:rsidRPr="005D4585">
        <w:rPr>
          <w:sz w:val="28"/>
          <w:lang w:val="ru-RU"/>
        </w:rPr>
        <w:t xml:space="preserve">(30) </w:t>
      </w:r>
      <w:r>
        <w:rPr>
          <w:sz w:val="28"/>
          <w:lang w:val="en-US"/>
        </w:rPr>
        <w:t>&lt; 3,02806488879142</w:t>
      </w:r>
      <w:bookmarkStart w:id="0" w:name="_GoBack"/>
      <w:bookmarkEnd w:id="0"/>
    </w:p>
    <w:p w:rsidR="001E2504" w:rsidRDefault="0013102E" w:rsidP="00FB3226">
      <w:pPr>
        <w:spacing w:line="240" w:lineRule="auto"/>
        <w:rPr>
          <w:sz w:val="28"/>
          <w:lang w:val="ru-RU"/>
        </w:rPr>
      </w:pPr>
      <w:r>
        <w:rPr>
          <w:noProof/>
          <w:lang w:val="ru-RU" w:eastAsia="zh-TW"/>
        </w:rPr>
        <w:drawing>
          <wp:inline distT="0" distB="0" distL="0" distR="0" wp14:anchorId="6F501DD3" wp14:editId="29896B52">
            <wp:extent cx="5940425" cy="4044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82" w:rsidRPr="00C2774E" w:rsidRDefault="00690982" w:rsidP="00FB3226">
      <w:pPr>
        <w:spacing w:line="240" w:lineRule="auto"/>
        <w:rPr>
          <w:rFonts w:cstheme="minorHAnsi"/>
          <w:sz w:val="40"/>
        </w:rPr>
      </w:pPr>
      <w:r w:rsidRPr="00690982">
        <w:rPr>
          <w:b/>
          <w:sz w:val="32"/>
        </w:rPr>
        <w:lastRenderedPageBreak/>
        <w:t>Висновки:</w:t>
      </w:r>
      <w:r w:rsidR="00C2774E">
        <w:rPr>
          <w:b/>
          <w:sz w:val="32"/>
        </w:rPr>
        <w:t xml:space="preserve"> </w:t>
      </w:r>
      <w:r w:rsidR="00C2774E">
        <w:rPr>
          <w:sz w:val="32"/>
        </w:rPr>
        <w:t xml:space="preserve">на лабораторній роботі познайомилися з </w:t>
      </w:r>
      <w:r w:rsidR="00C2774E">
        <w:rPr>
          <w:rFonts w:cstheme="minorHAnsi"/>
          <w:sz w:val="32"/>
          <w:szCs w:val="24"/>
        </w:rPr>
        <w:t>поняттями</w:t>
      </w:r>
      <w:r w:rsidR="00C2774E" w:rsidRPr="00C2774E">
        <w:rPr>
          <w:rFonts w:ascii="Times New Roman" w:hAnsi="Times New Roman" w:cs="Times New Roman"/>
          <w:sz w:val="32"/>
          <w:szCs w:val="24"/>
        </w:rPr>
        <w:t xml:space="preserve"> </w:t>
      </w:r>
      <w:r w:rsidR="00C2774E" w:rsidRPr="00C2774E">
        <w:rPr>
          <w:rFonts w:cstheme="minorHAnsi"/>
          <w:sz w:val="32"/>
          <w:szCs w:val="24"/>
        </w:rPr>
        <w:t xml:space="preserve">ентропії </w:t>
      </w:r>
      <w:r w:rsidR="00C2774E">
        <w:rPr>
          <w:rFonts w:cstheme="minorHAnsi"/>
          <w:sz w:val="32"/>
          <w:szCs w:val="24"/>
        </w:rPr>
        <w:t xml:space="preserve">та надлишковості, вивчали та порівнювали різні моделі </w:t>
      </w:r>
      <w:r w:rsidR="00C2774E" w:rsidRPr="00C2774E">
        <w:rPr>
          <w:rFonts w:cstheme="minorHAnsi"/>
          <w:sz w:val="32"/>
          <w:szCs w:val="24"/>
        </w:rPr>
        <w:t>джерела відкритого тексту для н</w:t>
      </w:r>
      <w:r w:rsidR="00C2774E">
        <w:rPr>
          <w:rFonts w:cstheme="minorHAnsi"/>
          <w:sz w:val="32"/>
          <w:szCs w:val="24"/>
        </w:rPr>
        <w:t xml:space="preserve">аближеного визначення ентропії. Також визначали частоту символів та </w:t>
      </w:r>
      <w:proofErr w:type="spellStart"/>
      <w:r w:rsidR="00C2774E">
        <w:rPr>
          <w:rFonts w:cstheme="minorHAnsi"/>
          <w:sz w:val="32"/>
          <w:szCs w:val="24"/>
        </w:rPr>
        <w:t>біграм</w:t>
      </w:r>
      <w:proofErr w:type="spellEnd"/>
      <w:r w:rsidR="00C2774E">
        <w:rPr>
          <w:rFonts w:cstheme="minorHAnsi"/>
          <w:sz w:val="32"/>
          <w:szCs w:val="24"/>
        </w:rPr>
        <w:t xml:space="preserve"> в тексті та оцінювали ентропію.</w:t>
      </w:r>
    </w:p>
    <w:sectPr w:rsidR="00690982" w:rsidRPr="00C2774E" w:rsidSect="00FB322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2A"/>
    <w:rsid w:val="00120F09"/>
    <w:rsid w:val="0013102E"/>
    <w:rsid w:val="001563A4"/>
    <w:rsid w:val="001E13E3"/>
    <w:rsid w:val="001E2504"/>
    <w:rsid w:val="002252D7"/>
    <w:rsid w:val="002A36E7"/>
    <w:rsid w:val="003F019A"/>
    <w:rsid w:val="005954FC"/>
    <w:rsid w:val="005D4585"/>
    <w:rsid w:val="0066749F"/>
    <w:rsid w:val="00690982"/>
    <w:rsid w:val="0078497A"/>
    <w:rsid w:val="008A69CF"/>
    <w:rsid w:val="008B6C19"/>
    <w:rsid w:val="009A512A"/>
    <w:rsid w:val="00A23C5B"/>
    <w:rsid w:val="00AA005E"/>
    <w:rsid w:val="00C2774E"/>
    <w:rsid w:val="00C72280"/>
    <w:rsid w:val="00CB1BAE"/>
    <w:rsid w:val="00E0263B"/>
    <w:rsid w:val="00FB3226"/>
    <w:rsid w:val="00FD0072"/>
    <w:rsid w:val="00F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40767-260A-419B-B9EB-DD0C5038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19A"/>
    <w:rPr>
      <w:rFonts w:eastAsiaTheme="minorHAnsi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00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7228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C72280"/>
    <w:rPr>
      <w:color w:val="954F72"/>
      <w:u w:val="single"/>
    </w:rPr>
  </w:style>
  <w:style w:type="paragraph" w:customStyle="1" w:styleId="xl65">
    <w:name w:val="xl65"/>
    <w:basedOn w:val="a"/>
    <w:rsid w:val="00C722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TW"/>
    </w:rPr>
  </w:style>
  <w:style w:type="paragraph" w:customStyle="1" w:styleId="xl66">
    <w:name w:val="xl66"/>
    <w:basedOn w:val="a"/>
    <w:rsid w:val="00C722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zh-TW"/>
    </w:rPr>
  </w:style>
  <w:style w:type="table" w:styleId="a5">
    <w:name w:val="Table Grid"/>
    <w:basedOn w:val="a1"/>
    <w:uiPriority w:val="39"/>
    <w:rsid w:val="00C72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2022-09-14T10:39:00Z</dcterms:created>
  <dcterms:modified xsi:type="dcterms:W3CDTF">2022-09-19T07:57:00Z</dcterms:modified>
</cp:coreProperties>
</file>