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A59DA">
      <w:pPr>
        <w:spacing w:line="440" w:lineRule="exact"/>
        <w:ind w:firstLine="640" w:firstLineChars="200"/>
        <w:rPr>
          <w:rFonts w:ascii="仿宋_GB2312" w:eastAsia="仿宋_GB2312"/>
          <w:sz w:val="32"/>
          <w:szCs w:val="32"/>
        </w:rPr>
      </w:pPr>
    </w:p>
    <w:p w14:paraId="624AABCF">
      <w:pPr>
        <w:spacing w:line="440" w:lineRule="exact"/>
        <w:ind w:firstLine="640" w:firstLineChars="200"/>
        <w:rPr>
          <w:rFonts w:ascii="仿宋_GB2312" w:eastAsia="仿宋_GB2312"/>
          <w:sz w:val="32"/>
          <w:szCs w:val="32"/>
        </w:rPr>
      </w:pPr>
    </w:p>
    <w:p w14:paraId="268CC70F">
      <w:pPr>
        <w:jc w:val="center"/>
        <w:rPr>
          <w:rFonts w:ascii="宋体" w:hAnsi="宋体"/>
          <w:b/>
          <w:color w:val="000000"/>
          <w:spacing w:val="28"/>
          <w:sz w:val="72"/>
          <w:szCs w:val="32"/>
        </w:rPr>
      </w:pPr>
      <w:r>
        <w:rPr>
          <w:rFonts w:hint="eastAsia" w:ascii="宋体" w:hAnsi="宋体"/>
          <w:b/>
          <w:color w:val="000000"/>
          <w:spacing w:val="28"/>
          <w:sz w:val="72"/>
          <w:szCs w:val="32"/>
        </w:rPr>
        <w:t>中南民族大学</w:t>
      </w:r>
    </w:p>
    <w:p w14:paraId="1619773D">
      <w:pPr>
        <w:jc w:val="center"/>
        <w:rPr>
          <w:rFonts w:ascii="楷体_GB2312" w:eastAsia="楷体_GB2312"/>
          <w:b/>
          <w:color w:val="000000"/>
          <w:spacing w:val="22"/>
          <w:sz w:val="48"/>
          <w:szCs w:val="32"/>
        </w:rPr>
      </w:pPr>
    </w:p>
    <w:p w14:paraId="04D48194">
      <w:pPr>
        <w:jc w:val="center"/>
        <w:rPr>
          <w:rFonts w:ascii="宋体" w:hAnsi="宋体"/>
          <w:b/>
          <w:color w:val="000000"/>
          <w:spacing w:val="20"/>
          <w:sz w:val="44"/>
          <w:szCs w:val="44"/>
        </w:rPr>
      </w:pPr>
      <w:r>
        <w:rPr>
          <w:rFonts w:hint="eastAsia" w:ascii="宋体" w:hAnsi="宋体"/>
          <w:b/>
          <w:color w:val="000000"/>
          <w:spacing w:val="20"/>
          <w:sz w:val="44"/>
          <w:szCs w:val="44"/>
        </w:rPr>
        <w:t>毕业论文(设计)</w:t>
      </w:r>
    </w:p>
    <w:p w14:paraId="733C92D4">
      <w:pPr>
        <w:rPr>
          <w:rFonts w:ascii="楷体_GB2312" w:eastAsia="楷体_GB2312"/>
          <w:b/>
          <w:color w:val="000000"/>
          <w:spacing w:val="22"/>
          <w:sz w:val="48"/>
          <w:szCs w:val="32"/>
        </w:rPr>
      </w:pPr>
    </w:p>
    <w:p w14:paraId="5F37A80D">
      <w:pPr>
        <w:rPr>
          <w:rFonts w:ascii="仿宋_GB2312" w:hAnsi="宋体"/>
          <w:b/>
          <w:color w:val="000000"/>
          <w:spacing w:val="20"/>
          <w:sz w:val="48"/>
          <w:szCs w:val="52"/>
        </w:rPr>
      </w:pPr>
    </w:p>
    <w:p w14:paraId="241A92CF">
      <w:pPr>
        <w:rPr>
          <w:rFonts w:ascii="楷体_GB2312" w:hAnsi="宋体" w:eastAsia="楷体_GB2312"/>
          <w:b/>
          <w:color w:val="000000"/>
          <w:spacing w:val="20"/>
          <w:sz w:val="48"/>
          <w:szCs w:val="52"/>
        </w:rPr>
      </w:pPr>
    </w:p>
    <w:p w14:paraId="665A23B5">
      <w:pPr>
        <w:rPr>
          <w:rFonts w:ascii="楷体_GB2312" w:hAnsi="宋体" w:eastAsia="楷体_GB2312"/>
          <w:b/>
          <w:color w:val="000000"/>
          <w:spacing w:val="20"/>
          <w:sz w:val="48"/>
          <w:szCs w:val="52"/>
        </w:rPr>
      </w:pPr>
    </w:p>
    <w:p w14:paraId="000159A5">
      <w:pPr>
        <w:ind w:firstLine="359" w:firstLineChars="74"/>
        <w:rPr>
          <w:rFonts w:ascii="楷体_GB2312" w:eastAsia="楷体_GB2312"/>
          <w:b/>
          <w:color w:val="000000"/>
          <w:spacing w:val="22"/>
          <w:sz w:val="44"/>
          <w:szCs w:val="32"/>
        </w:rPr>
      </w:pPr>
      <w:r>
        <w:rPr>
          <w:rFonts w:hint="eastAsia" w:ascii="楷体_GB2312" w:eastAsia="楷体_GB2312"/>
          <w:b/>
          <w:color w:val="000000"/>
          <w:spacing w:val="22"/>
          <w:sz w:val="44"/>
          <w:szCs w:val="32"/>
        </w:rPr>
        <w:t>学院</w:t>
      </w:r>
      <w:r>
        <w:rPr>
          <w:rFonts w:hint="eastAsia" w:ascii="楷体_GB2312" w:eastAsia="楷体_GB2312"/>
          <w:b/>
          <w:color w:val="000000"/>
          <w:spacing w:val="22"/>
          <w:sz w:val="44"/>
          <w:szCs w:val="32"/>
          <w:u w:val="single"/>
        </w:rPr>
        <w:t>：</w:t>
      </w:r>
      <w:r>
        <w:rPr>
          <w:rFonts w:hint="eastAsia" w:ascii="楷体_GB2312" w:hAnsi="宋体" w:eastAsia="楷体_GB2312"/>
          <w:b/>
          <w:color w:val="000000"/>
          <w:spacing w:val="20"/>
          <w:sz w:val="48"/>
          <w:szCs w:val="52"/>
          <w:u w:val="single"/>
        </w:rPr>
        <w:t xml:space="preserve"> 计算机学院</w:t>
      </w:r>
      <w:r>
        <w:rPr>
          <w:rFonts w:hint="eastAsia" w:ascii="楷体_GB2312" w:hAnsi="宋体" w:eastAsia="楷体_GB2312"/>
          <w:b/>
          <w:color w:val="000000"/>
          <w:spacing w:val="20"/>
          <w:sz w:val="48"/>
          <w:szCs w:val="52"/>
          <w:u w:val="single"/>
          <w:lang w:eastAsia="zh-CN"/>
        </w:rPr>
        <w:t>（</w:t>
      </w:r>
      <w:r>
        <w:rPr>
          <w:rFonts w:hint="eastAsia" w:ascii="楷体_GB2312" w:hAnsi="宋体" w:eastAsia="楷体_GB2312"/>
          <w:b/>
          <w:color w:val="000000"/>
          <w:spacing w:val="20"/>
          <w:sz w:val="48"/>
          <w:szCs w:val="52"/>
          <w:u w:val="single"/>
          <w:lang w:val="en-US" w:eastAsia="zh-CN"/>
        </w:rPr>
        <w:t>人工智能学院</w:t>
      </w:r>
      <w:r>
        <w:rPr>
          <w:rFonts w:hint="eastAsia" w:ascii="楷体_GB2312" w:hAnsi="宋体" w:eastAsia="楷体_GB2312"/>
          <w:b/>
          <w:color w:val="000000"/>
          <w:spacing w:val="20"/>
          <w:sz w:val="48"/>
          <w:szCs w:val="52"/>
          <w:u w:val="single"/>
          <w:lang w:eastAsia="zh-CN"/>
        </w:rPr>
        <w:t>）</w:t>
      </w:r>
      <w:r>
        <w:rPr>
          <w:rFonts w:hint="eastAsia" w:ascii="楷体_GB2312" w:hAnsi="宋体" w:eastAsia="楷体_GB2312"/>
          <w:b/>
          <w:color w:val="000000"/>
          <w:spacing w:val="20"/>
          <w:sz w:val="48"/>
          <w:szCs w:val="52"/>
          <w:u w:val="single"/>
          <w:lang w:val="en-US" w:eastAsia="zh-CN"/>
        </w:rPr>
        <w:t xml:space="preserve"> </w:t>
      </w:r>
      <w:r>
        <w:rPr>
          <w:rFonts w:hint="eastAsia" w:ascii="楷体_GB2312" w:hAnsi="宋体" w:eastAsia="楷体_GB2312"/>
          <w:b/>
          <w:color w:val="000000"/>
          <w:spacing w:val="20"/>
          <w:sz w:val="48"/>
          <w:szCs w:val="52"/>
          <w:u w:val="single"/>
        </w:rPr>
        <w:t xml:space="preserve"> </w:t>
      </w:r>
      <w:r>
        <w:rPr>
          <w:rFonts w:hint="eastAsia" w:ascii="楷体_GB2312" w:hAnsi="宋体" w:eastAsia="楷体_GB2312"/>
          <w:b/>
          <w:color w:val="000000"/>
          <w:spacing w:val="20"/>
          <w:sz w:val="28"/>
          <w:szCs w:val="28"/>
          <w:u w:val="single"/>
        </w:rPr>
        <w:t xml:space="preserve"> </w:t>
      </w:r>
      <w:r>
        <w:rPr>
          <w:rFonts w:hint="eastAsia" w:ascii="楷体_GB2312" w:eastAsia="楷体_GB2312"/>
          <w:b/>
          <w:color w:val="000000"/>
          <w:spacing w:val="22"/>
          <w:sz w:val="44"/>
          <w:szCs w:val="32"/>
          <w:u w:val="single"/>
        </w:rPr>
        <w:t xml:space="preserve">         </w:t>
      </w:r>
    </w:p>
    <w:p w14:paraId="0F7736E3">
      <w:pPr>
        <w:ind w:firstLine="359" w:firstLineChars="74"/>
        <w:rPr>
          <w:rFonts w:ascii="楷体_GB2312" w:eastAsia="楷体_GB2312"/>
          <w:b/>
          <w:color w:val="000000"/>
          <w:spacing w:val="22"/>
          <w:sz w:val="44"/>
          <w:szCs w:val="32"/>
        </w:rPr>
      </w:pPr>
    </w:p>
    <w:p w14:paraId="2FCF6DCB">
      <w:pPr>
        <w:ind w:firstLine="359" w:firstLineChars="74"/>
        <w:rPr>
          <w:rFonts w:ascii="楷体_GB2312" w:eastAsia="楷体_GB2312"/>
          <w:b/>
          <w:color w:val="000000"/>
          <w:spacing w:val="22"/>
          <w:sz w:val="44"/>
          <w:szCs w:val="32"/>
        </w:rPr>
      </w:pPr>
      <w:r>
        <w:rPr>
          <w:rFonts w:hint="eastAsia" w:ascii="楷体_GB2312" w:eastAsia="楷体_GB2312"/>
          <w:b/>
          <w:color w:val="000000"/>
          <w:spacing w:val="22"/>
          <w:sz w:val="44"/>
          <w:szCs w:val="32"/>
        </w:rPr>
        <w:t>专业</w:t>
      </w:r>
      <w:r>
        <w:rPr>
          <w:rFonts w:hint="eastAsia" w:ascii="楷体_GB2312" w:eastAsia="楷体_GB2312"/>
          <w:b/>
          <w:color w:val="000000"/>
          <w:spacing w:val="22"/>
          <w:sz w:val="44"/>
          <w:szCs w:val="32"/>
          <w:u w:val="single"/>
          <w:lang w:eastAsia="zh-CN"/>
        </w:rPr>
        <w:t>：</w:t>
      </w:r>
      <w:r>
        <w:rPr>
          <w:rFonts w:hint="eastAsia" w:ascii="楷体_GB2312" w:eastAsia="楷体_GB2312"/>
          <w:b/>
          <w:color w:val="000000"/>
          <w:spacing w:val="22"/>
          <w:sz w:val="44"/>
          <w:szCs w:val="32"/>
          <w:u w:val="single"/>
          <w:lang w:val="en-US" w:eastAsia="zh-CN"/>
        </w:rPr>
        <w:t xml:space="preserve">            </w:t>
      </w:r>
      <w:r>
        <w:rPr>
          <w:rFonts w:hint="eastAsia" w:ascii="楷体_GB2312" w:eastAsia="楷体_GB2312"/>
          <w:b/>
          <w:color w:val="000000"/>
          <w:spacing w:val="22"/>
          <w:sz w:val="44"/>
          <w:szCs w:val="44"/>
        </w:rPr>
        <w:t>年级</w:t>
      </w:r>
      <w:r>
        <w:rPr>
          <w:rFonts w:hint="eastAsia" w:ascii="楷体_GB2312" w:eastAsia="楷体_GB2312"/>
          <w:b/>
          <w:color w:val="000000"/>
          <w:spacing w:val="22"/>
          <w:sz w:val="44"/>
          <w:szCs w:val="44"/>
          <w:u w:val="single"/>
          <w:lang w:eastAsia="zh-CN"/>
        </w:rPr>
        <w:t>：</w:t>
      </w:r>
      <w:r>
        <w:rPr>
          <w:rFonts w:hint="eastAsia" w:ascii="楷体_GB2312" w:eastAsia="楷体_GB2312"/>
          <w:b/>
          <w:color w:val="000000"/>
          <w:spacing w:val="22"/>
          <w:sz w:val="44"/>
          <w:szCs w:val="32"/>
          <w:u w:val="single"/>
          <w:lang w:val="en-US" w:eastAsia="zh-CN"/>
        </w:rPr>
        <w:t xml:space="preserve"> </w:t>
      </w:r>
      <w:r>
        <w:rPr>
          <w:rFonts w:hint="eastAsia" w:ascii="楷体_GB2312" w:eastAsia="楷体_GB2312"/>
          <w:b/>
          <w:color w:val="000000"/>
          <w:spacing w:val="22"/>
          <w:sz w:val="44"/>
          <w:szCs w:val="32"/>
          <w:u w:val="single"/>
        </w:rPr>
        <w:t xml:space="preserve"> </w:t>
      </w:r>
      <w:r>
        <w:rPr>
          <w:rFonts w:hint="eastAsia" w:ascii="楷体_GB2312" w:eastAsia="楷体_GB2312"/>
          <w:b/>
          <w:color w:val="000000"/>
          <w:spacing w:val="22"/>
          <w:sz w:val="44"/>
          <w:szCs w:val="32"/>
          <w:u w:val="single"/>
          <w:lang w:val="en-US" w:eastAsia="zh-CN"/>
        </w:rPr>
        <w:t xml:space="preserve"> </w:t>
      </w:r>
      <w:r>
        <w:rPr>
          <w:rFonts w:hint="eastAsia" w:ascii="楷体_GB2312" w:eastAsia="楷体_GB2312"/>
          <w:b/>
          <w:color w:val="000000"/>
          <w:spacing w:val="22"/>
          <w:sz w:val="30"/>
          <w:szCs w:val="30"/>
          <w:u w:val="single"/>
        </w:rPr>
        <w:t xml:space="preserve">      </w:t>
      </w:r>
      <w:r>
        <w:rPr>
          <w:rFonts w:hint="eastAsia" w:ascii="楷体_GB2312" w:eastAsia="楷体_GB2312"/>
          <w:b/>
          <w:color w:val="000000"/>
          <w:spacing w:val="22"/>
          <w:sz w:val="44"/>
          <w:szCs w:val="32"/>
          <w:u w:val="single"/>
        </w:rPr>
        <w:t xml:space="preserve"> </w:t>
      </w:r>
    </w:p>
    <w:p w14:paraId="53A98377">
      <w:pPr>
        <w:rPr>
          <w:rFonts w:ascii="楷体_GB2312" w:eastAsia="楷体_GB2312"/>
          <w:b/>
          <w:color w:val="000000"/>
          <w:spacing w:val="22"/>
          <w:sz w:val="44"/>
          <w:szCs w:val="32"/>
        </w:rPr>
      </w:pPr>
    </w:p>
    <w:p w14:paraId="536B42DE">
      <w:pPr>
        <w:ind w:left="1532" w:leftChars="209" w:right="-42" w:hanging="1093" w:hangingChars="225"/>
        <w:rPr>
          <w:rFonts w:ascii="楷体_GB2312" w:eastAsia="楷体_GB2312"/>
          <w:b/>
          <w:color w:val="000000"/>
          <w:spacing w:val="22"/>
          <w:sz w:val="40"/>
          <w:szCs w:val="32"/>
          <w:u w:val="single"/>
        </w:rPr>
      </w:pPr>
      <w:r>
        <w:rPr>
          <w:rFonts w:hint="eastAsia" w:ascii="楷体_GB2312" w:eastAsia="楷体_GB2312"/>
          <w:b/>
          <w:color w:val="000000"/>
          <w:spacing w:val="22"/>
          <w:sz w:val="44"/>
          <w:szCs w:val="32"/>
        </w:rPr>
        <w:t>题目</w:t>
      </w:r>
      <w:r>
        <w:rPr>
          <w:rFonts w:hint="eastAsia" w:ascii="楷体_GB2312" w:hAnsi="宋体" w:eastAsia="楷体_GB2312"/>
          <w:b/>
          <w:color w:val="000000"/>
          <w:spacing w:val="20"/>
          <w:sz w:val="48"/>
          <w:szCs w:val="52"/>
          <w:u w:val="single"/>
        </w:rPr>
        <w:t>:</w:t>
      </w:r>
      <w:r>
        <w:rPr>
          <w:rFonts w:hint="eastAsia" w:ascii="楷体_GB2312" w:hAnsi="宋体" w:eastAsia="楷体_GB2312"/>
          <w:b/>
          <w:color w:val="000000"/>
          <w:spacing w:val="-23"/>
          <w:sz w:val="48"/>
          <w:szCs w:val="52"/>
          <w:u w:val="single"/>
          <w:lang w:val="en-US" w:eastAsia="zh-CN"/>
        </w:rPr>
        <w:t>企业固定资产管理系统设计与实现</w:t>
      </w:r>
      <w:r>
        <w:rPr>
          <w:rFonts w:hint="eastAsia" w:ascii="楷体_GB2312" w:hAnsi="宋体" w:eastAsia="楷体_GB2312"/>
          <w:b/>
          <w:color w:val="000000"/>
          <w:spacing w:val="20"/>
          <w:sz w:val="48"/>
          <w:szCs w:val="52"/>
          <w:u w:val="single"/>
          <w:lang w:val="en-US" w:eastAsia="zh-CN"/>
        </w:rPr>
        <w:t xml:space="preserve">                  </w:t>
      </w:r>
      <w:r>
        <w:rPr>
          <w:rFonts w:hint="eastAsia" w:ascii="楷体_GB2312" w:hAnsi="宋体" w:eastAsia="楷体_GB2312"/>
          <w:b/>
          <w:color w:val="000000"/>
          <w:spacing w:val="-20"/>
          <w:sz w:val="44"/>
          <w:szCs w:val="44"/>
          <w:u w:val="single"/>
        </w:rPr>
        <w:t xml:space="preserve"> </w:t>
      </w:r>
    </w:p>
    <w:p w14:paraId="1A71888D">
      <w:pPr>
        <w:rPr>
          <w:rFonts w:ascii="楷体_GB2312" w:eastAsia="楷体_GB2312"/>
          <w:b/>
          <w:color w:val="000000"/>
          <w:spacing w:val="22"/>
          <w:sz w:val="44"/>
          <w:szCs w:val="32"/>
        </w:rPr>
      </w:pPr>
    </w:p>
    <w:p w14:paraId="79502291">
      <w:pPr>
        <w:ind w:firstLine="359" w:firstLineChars="74"/>
        <w:rPr>
          <w:rFonts w:ascii="楷体_GB2312" w:eastAsia="楷体_GB2312"/>
          <w:b/>
          <w:color w:val="000000"/>
          <w:spacing w:val="22"/>
          <w:sz w:val="40"/>
          <w:szCs w:val="32"/>
        </w:rPr>
      </w:pPr>
      <w:r>
        <w:rPr>
          <w:rFonts w:hint="eastAsia" w:ascii="楷体_GB2312" w:eastAsia="楷体_GB2312"/>
          <w:b/>
          <w:color w:val="000000"/>
          <w:spacing w:val="22"/>
          <w:sz w:val="44"/>
          <w:szCs w:val="32"/>
        </w:rPr>
        <w:t>学生姓名</w:t>
      </w:r>
      <w:r>
        <w:rPr>
          <w:rFonts w:hint="eastAsia" w:ascii="楷体_GB2312" w:eastAsia="楷体_GB2312"/>
          <w:b/>
          <w:color w:val="000000"/>
          <w:spacing w:val="22"/>
          <w:sz w:val="44"/>
          <w:szCs w:val="32"/>
          <w:u w:val="single"/>
        </w:rPr>
        <w:t>：</w:t>
      </w:r>
      <w:r>
        <w:rPr>
          <w:rFonts w:hint="eastAsia" w:ascii="楷体_GB2312" w:eastAsia="楷体_GB2312"/>
          <w:b/>
          <w:color w:val="000000"/>
          <w:spacing w:val="22"/>
          <w:sz w:val="44"/>
          <w:szCs w:val="32"/>
          <w:u w:val="single"/>
          <w:lang w:val="en-US" w:eastAsia="zh-CN"/>
        </w:rPr>
        <w:t xml:space="preserve"> </w:t>
      </w:r>
      <w:r>
        <w:rPr>
          <w:rFonts w:hint="eastAsia" w:ascii="楷体_GB2312" w:eastAsia="楷体_GB2312"/>
          <w:b/>
          <w:color w:val="000000"/>
          <w:spacing w:val="22"/>
          <w:sz w:val="44"/>
          <w:szCs w:val="32"/>
          <w:u w:val="single"/>
        </w:rPr>
        <w:t xml:space="preserve"> </w:t>
      </w:r>
      <w:r>
        <w:rPr>
          <w:rFonts w:hint="eastAsia" w:ascii="楷体_GB2312" w:eastAsia="楷体_GB2312"/>
          <w:b/>
          <w:color w:val="000000"/>
          <w:spacing w:val="22"/>
          <w:sz w:val="44"/>
          <w:szCs w:val="32"/>
        </w:rPr>
        <w:t>学号</w:t>
      </w:r>
      <w:r>
        <w:rPr>
          <w:rFonts w:hint="eastAsia" w:ascii="楷体_GB2312" w:eastAsia="楷体_GB2312"/>
          <w:b/>
          <w:color w:val="000000"/>
          <w:spacing w:val="22"/>
          <w:sz w:val="44"/>
          <w:szCs w:val="32"/>
          <w:u w:val="single"/>
        </w:rPr>
        <w:t>：</w:t>
      </w:r>
      <w:r>
        <w:rPr>
          <w:rFonts w:hint="eastAsia" w:ascii="楷体_GB2312" w:eastAsia="楷体_GB2312"/>
          <w:b/>
          <w:color w:val="000000"/>
          <w:spacing w:val="22"/>
          <w:sz w:val="44"/>
          <w:szCs w:val="32"/>
          <w:u w:val="single"/>
          <w:lang w:val="en-US" w:eastAsia="zh-CN"/>
        </w:rPr>
        <w:t xml:space="preserve">  </w:t>
      </w:r>
      <w:r>
        <w:rPr>
          <w:rFonts w:hint="eastAsia" w:ascii="楷体_GB2312" w:eastAsia="楷体_GB2312"/>
          <w:b/>
          <w:color w:val="000000"/>
          <w:spacing w:val="22"/>
          <w:sz w:val="44"/>
          <w:szCs w:val="32"/>
          <w:u w:val="single"/>
        </w:rPr>
        <w:t xml:space="preserve">   </w:t>
      </w:r>
    </w:p>
    <w:p w14:paraId="540E4A4F">
      <w:pPr>
        <w:rPr>
          <w:rFonts w:ascii="楷体_GB2312" w:eastAsia="楷体_GB2312"/>
          <w:b/>
          <w:color w:val="000000"/>
          <w:spacing w:val="22"/>
          <w:sz w:val="44"/>
          <w:szCs w:val="32"/>
        </w:rPr>
      </w:pPr>
    </w:p>
    <w:p w14:paraId="5DBA0857">
      <w:pPr>
        <w:ind w:firstLine="359" w:firstLineChars="74"/>
        <w:rPr>
          <w:rFonts w:ascii="楷体_GB2312" w:eastAsia="楷体_GB2312"/>
          <w:b/>
          <w:color w:val="000000"/>
          <w:spacing w:val="22"/>
          <w:sz w:val="44"/>
          <w:szCs w:val="44"/>
          <w:u w:val="single"/>
        </w:rPr>
      </w:pPr>
      <w:r>
        <w:rPr>
          <w:rFonts w:hint="eastAsia" w:ascii="楷体_GB2312" w:eastAsia="楷体_GB2312"/>
          <w:b/>
          <w:color w:val="000000"/>
          <w:spacing w:val="22"/>
          <w:sz w:val="44"/>
          <w:szCs w:val="32"/>
        </w:rPr>
        <w:t>指导教师姓名</w:t>
      </w:r>
      <w:r>
        <w:rPr>
          <w:rFonts w:hint="eastAsia" w:ascii="楷体_GB2312" w:eastAsia="楷体_GB2312"/>
          <w:b/>
          <w:color w:val="000000"/>
          <w:spacing w:val="22"/>
          <w:sz w:val="44"/>
          <w:szCs w:val="32"/>
          <w:u w:val="single"/>
        </w:rPr>
        <w:t>：吴立锋</w:t>
      </w:r>
      <w:r>
        <w:rPr>
          <w:rFonts w:hint="eastAsia" w:ascii="楷体_GB2312" w:eastAsia="楷体_GB2312"/>
          <w:b/>
          <w:color w:val="000000"/>
          <w:spacing w:val="22"/>
          <w:sz w:val="40"/>
          <w:szCs w:val="32"/>
          <w:u w:val="single"/>
        </w:rPr>
        <w:t xml:space="preserve"> </w:t>
      </w:r>
      <w:r>
        <w:rPr>
          <w:rFonts w:hint="eastAsia" w:ascii="楷体_GB2312" w:eastAsia="楷体_GB2312"/>
          <w:b/>
          <w:color w:val="000000"/>
          <w:spacing w:val="22"/>
          <w:sz w:val="44"/>
          <w:szCs w:val="32"/>
        </w:rPr>
        <w:t>职称</w:t>
      </w:r>
      <w:r>
        <w:rPr>
          <w:rFonts w:hint="eastAsia" w:ascii="楷体_GB2312" w:eastAsia="楷体_GB2312"/>
          <w:b/>
          <w:color w:val="000000"/>
          <w:spacing w:val="22"/>
          <w:sz w:val="44"/>
          <w:szCs w:val="32"/>
          <w:u w:val="single"/>
        </w:rPr>
        <w:t xml:space="preserve">:副教授     </w:t>
      </w:r>
    </w:p>
    <w:p w14:paraId="7635855E">
      <w:pPr>
        <w:ind w:firstLine="729" w:firstLineChars="150"/>
        <w:jc w:val="right"/>
        <w:rPr>
          <w:rFonts w:ascii="楷体_GB2312" w:eastAsia="楷体_GB2312"/>
          <w:b/>
          <w:color w:val="000000"/>
          <w:spacing w:val="22"/>
          <w:sz w:val="44"/>
          <w:szCs w:val="44"/>
          <w:u w:val="single"/>
        </w:rPr>
      </w:pPr>
    </w:p>
    <w:p w14:paraId="01EFC535">
      <w:pPr>
        <w:ind w:firstLine="729" w:firstLineChars="150"/>
        <w:jc w:val="right"/>
        <w:rPr>
          <w:rFonts w:ascii="楷体_GB2312" w:eastAsia="楷体_GB2312"/>
          <w:b/>
          <w:color w:val="000000"/>
          <w:spacing w:val="22"/>
          <w:sz w:val="44"/>
          <w:szCs w:val="44"/>
          <w:u w:val="single"/>
        </w:rPr>
      </w:pPr>
    </w:p>
    <w:p w14:paraId="0E4664CF">
      <w:pPr>
        <w:ind w:right="1456" w:firstLine="3287" w:firstLineChars="900"/>
        <w:rPr>
          <w:b/>
          <w:bCs/>
          <w:sz w:val="30"/>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r>
        <w:rPr>
          <w:rFonts w:hint="eastAsia" w:ascii="方正楷体简体" w:eastAsia="方正楷体简体"/>
          <w:b/>
          <w:color w:val="000000"/>
          <w:spacing w:val="22"/>
          <w:sz w:val="32"/>
          <w:szCs w:val="32"/>
          <w:lang w:val="en-US" w:eastAsia="zh-CN"/>
        </w:rPr>
        <w:t xml:space="preserve"> 2026</w:t>
      </w:r>
      <w:r>
        <w:rPr>
          <w:rFonts w:hint="eastAsia" w:ascii="方正楷体简体" w:eastAsia="方正楷体简体"/>
          <w:b/>
          <w:color w:val="000000"/>
          <w:spacing w:val="22"/>
          <w:sz w:val="32"/>
          <w:szCs w:val="32"/>
        </w:rPr>
        <w:t>年</w:t>
      </w:r>
      <w:r>
        <w:rPr>
          <w:rFonts w:hint="eastAsia" w:ascii="方正楷体简体" w:eastAsia="方正楷体简体"/>
          <w:bCs/>
          <w:color w:val="000000"/>
          <w:spacing w:val="22"/>
          <w:sz w:val="32"/>
          <w:szCs w:val="32"/>
          <w:lang w:val="en-US" w:eastAsia="zh-CN"/>
        </w:rPr>
        <w:t>5</w:t>
      </w:r>
      <w:r>
        <w:rPr>
          <w:rFonts w:hint="eastAsia" w:ascii="方正楷体简体" w:eastAsia="方正楷体简体"/>
          <w:b/>
          <w:color w:val="000000"/>
          <w:spacing w:val="22"/>
          <w:sz w:val="32"/>
          <w:szCs w:val="32"/>
        </w:rPr>
        <w:t>月</w:t>
      </w:r>
    </w:p>
    <w:p w14:paraId="3BF524EB">
      <w:pPr>
        <w:jc w:val="both"/>
        <w:rPr>
          <w:b/>
          <w:bCs/>
          <w:sz w:val="30"/>
        </w:rPr>
      </w:pPr>
    </w:p>
    <w:p w14:paraId="3B9E095D">
      <w:pPr>
        <w:jc w:val="center"/>
        <w:rPr>
          <w:b/>
          <w:bCs/>
          <w:sz w:val="36"/>
          <w:szCs w:val="36"/>
        </w:rPr>
      </w:pPr>
      <w:r>
        <w:rPr>
          <w:rFonts w:hint="eastAsia"/>
          <w:b/>
          <w:bCs/>
          <w:sz w:val="36"/>
          <w:szCs w:val="36"/>
        </w:rPr>
        <w:t>中南民族大学本科毕业论文（设计）原创性声明</w:t>
      </w:r>
    </w:p>
    <w:p w14:paraId="3899628E">
      <w:pPr>
        <w:jc w:val="center"/>
        <w:rPr>
          <w:b/>
          <w:bCs/>
          <w:sz w:val="30"/>
        </w:rPr>
      </w:pPr>
    </w:p>
    <w:p w14:paraId="4EF17F1C">
      <w:pPr>
        <w:pStyle w:val="5"/>
        <w:ind w:left="0" w:leftChars="0" w:firstLine="640"/>
        <w:rPr>
          <w:rFonts w:ascii="仿宋_GB2312"/>
          <w:sz w:val="32"/>
          <w:szCs w:val="32"/>
        </w:rPr>
      </w:pPr>
      <w:r>
        <w:rPr>
          <w:rFonts w:hint="eastAsia" w:ascii="仿宋_GB2312"/>
          <w:sz w:val="32"/>
          <w:szCs w:val="32"/>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6BD57646">
      <w:pPr>
        <w:rPr>
          <w:rFonts w:ascii="仿宋_GB2312" w:eastAsia="仿宋_GB2312"/>
          <w:sz w:val="32"/>
          <w:szCs w:val="32"/>
        </w:rPr>
      </w:pPr>
    </w:p>
    <w:p w14:paraId="19B2B85C">
      <w:pPr>
        <w:rPr>
          <w:rFonts w:ascii="仿宋_GB2312" w:eastAsia="仿宋_GB2312"/>
          <w:sz w:val="32"/>
          <w:szCs w:val="32"/>
        </w:rPr>
      </w:pPr>
    </w:p>
    <w:p w14:paraId="4F1E9E8B">
      <w:pPr>
        <w:rPr>
          <w:rFonts w:ascii="仿宋_GB2312" w:eastAsia="仿宋_GB2312"/>
          <w:sz w:val="32"/>
          <w:szCs w:val="32"/>
        </w:rPr>
      </w:pPr>
    </w:p>
    <w:p w14:paraId="011C57F6">
      <w:pPr>
        <w:rPr>
          <w:rFonts w:ascii="仿宋_GB2312" w:eastAsia="仿宋_GB2312"/>
          <w:sz w:val="32"/>
          <w:szCs w:val="32"/>
        </w:rPr>
      </w:pPr>
      <w:r>
        <w:rPr>
          <w:rFonts w:hint="eastAsia" w:ascii="仿宋_GB2312" w:eastAsia="仿宋_GB2312"/>
          <w:sz w:val="32"/>
          <w:szCs w:val="32"/>
        </w:rPr>
        <w:t xml:space="preserve">                      作者签名：     年    月    日</w:t>
      </w:r>
    </w:p>
    <w:p w14:paraId="39E79844">
      <w:pPr>
        <w:jc w:val="center"/>
        <w:rPr>
          <w:rFonts w:eastAsia="黑体"/>
          <w:b/>
          <w:bCs/>
          <w:sz w:val="28"/>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4CB7D2B3">
      <w:pPr>
        <w:jc w:val="center"/>
        <w:rPr>
          <w:rFonts w:eastAsia="黑体"/>
          <w:b/>
          <w:bCs/>
          <w:sz w:val="28"/>
        </w:rPr>
      </w:pPr>
      <w:r>
        <w:rPr>
          <w:rFonts w:hint="eastAsia" w:eastAsia="黑体"/>
          <w:b/>
          <w:bCs/>
          <w:sz w:val="28"/>
        </w:rPr>
        <w:t>目    录</w:t>
      </w:r>
    </w:p>
    <w:p w14:paraId="4D095A22">
      <w:pPr>
        <w:jc w:val="center"/>
        <w:rPr>
          <w:rFonts w:eastAsia="黑体"/>
          <w:b/>
          <w:bCs/>
          <w:sz w:val="28"/>
        </w:rPr>
      </w:pPr>
    </w:p>
    <w:p w14:paraId="7F47E0F9">
      <w:pPr>
        <w:pStyle w:val="10"/>
        <w:tabs>
          <w:tab w:val="right" w:leader="dot" w:pos="8306"/>
        </w:tabs>
        <w:rPr>
          <w:rFonts w:hint="eastAsia" w:ascii="宋体" w:hAnsi="宋体" w:eastAsia="宋体" w:cs="宋体"/>
          <w:sz w:val="21"/>
          <w:szCs w:val="21"/>
        </w:rPr>
      </w:pPr>
      <w:r>
        <w:rPr>
          <w:rFonts w:hint="eastAsia" w:ascii="宋体" w:hAnsi="宋体" w:eastAsia="宋体" w:cs="宋体"/>
          <w:b w:val="0"/>
          <w:bCs/>
          <w:sz w:val="21"/>
          <w:szCs w:val="21"/>
        </w:rPr>
        <w:fldChar w:fldCharType="begin"/>
      </w:r>
      <w:r>
        <w:rPr>
          <w:rFonts w:hint="eastAsia" w:ascii="宋体" w:hAnsi="宋体" w:eastAsia="宋体" w:cs="宋体"/>
          <w:b w:val="0"/>
          <w:bCs/>
          <w:sz w:val="21"/>
          <w:szCs w:val="21"/>
        </w:rPr>
        <w:instrText xml:space="preserve"> TOC \o "1-3" \h \z \u </w:instrText>
      </w:r>
      <w:r>
        <w:rPr>
          <w:rFonts w:hint="eastAsia" w:ascii="宋体" w:hAnsi="宋体" w:eastAsia="宋体" w:cs="宋体"/>
          <w:b w:val="0"/>
          <w:bCs/>
          <w:sz w:val="21"/>
          <w:szCs w:val="21"/>
        </w:rPr>
        <w:fldChar w:fldCharType="separate"/>
      </w: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_Toc4625 </w:instrText>
      </w:r>
      <w:r>
        <w:rPr>
          <w:rFonts w:hint="eastAsia" w:ascii="宋体" w:hAnsi="宋体" w:eastAsia="宋体" w:cs="宋体"/>
          <w:bCs/>
          <w:sz w:val="21"/>
          <w:szCs w:val="21"/>
        </w:rPr>
        <w:fldChar w:fldCharType="separate"/>
      </w:r>
      <w:r>
        <w:rPr>
          <w:rFonts w:hint="eastAsia" w:ascii="宋体" w:hAnsi="宋体" w:eastAsia="宋体" w:cs="宋体"/>
          <w:sz w:val="21"/>
          <w:szCs w:val="21"/>
        </w:rPr>
        <w:t>摘要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_Toc4625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0837AD71">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_Toc26604 </w:instrText>
      </w:r>
      <w:r>
        <w:rPr>
          <w:rFonts w:hint="eastAsia" w:ascii="宋体" w:hAnsi="宋体" w:eastAsia="宋体" w:cs="宋体"/>
          <w:bCs/>
          <w:sz w:val="21"/>
          <w:szCs w:val="21"/>
        </w:rPr>
        <w:fldChar w:fldCharType="separate"/>
      </w:r>
      <w:r>
        <w:rPr>
          <w:rFonts w:hint="eastAsia" w:ascii="宋体" w:hAnsi="宋体" w:eastAsia="宋体" w:cs="宋体"/>
          <w:sz w:val="21"/>
          <w:szCs w:val="21"/>
        </w:rPr>
        <w:t>Abstract</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_Toc26604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3886F154">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_Toc11233 </w:instrText>
      </w:r>
      <w:r>
        <w:rPr>
          <w:rFonts w:hint="eastAsia" w:ascii="宋体" w:hAnsi="宋体" w:eastAsia="宋体" w:cs="宋体"/>
          <w:bCs/>
          <w:sz w:val="21"/>
          <w:szCs w:val="21"/>
        </w:rPr>
        <w:fldChar w:fldCharType="separate"/>
      </w:r>
      <w:r>
        <w:rPr>
          <w:rFonts w:hint="eastAsia" w:ascii="宋体" w:hAnsi="宋体" w:eastAsia="宋体" w:cs="宋体"/>
          <w:sz w:val="21"/>
          <w:szCs w:val="21"/>
        </w:rPr>
        <w:t>引言</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_Toc11233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77208EBD">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_Toc32163 </w:instrText>
      </w:r>
      <w:r>
        <w:rPr>
          <w:rFonts w:hint="eastAsia" w:ascii="宋体" w:hAnsi="宋体" w:eastAsia="宋体" w:cs="宋体"/>
          <w:bCs/>
          <w:sz w:val="21"/>
          <w:szCs w:val="21"/>
        </w:rPr>
        <w:fldChar w:fldCharType="separate"/>
      </w:r>
      <w:r>
        <w:rPr>
          <w:rFonts w:hint="eastAsia" w:ascii="宋体" w:hAnsi="宋体" w:eastAsia="宋体" w:cs="宋体"/>
          <w:sz w:val="21"/>
          <w:szCs w:val="21"/>
        </w:rPr>
        <w:t>1 开发工具及技术简介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_Toc32163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635ACC8E">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_Toc9457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1</w:t>
      </w:r>
      <w:r>
        <w:rPr>
          <w:rFonts w:hint="eastAsia" w:ascii="宋体" w:hAnsi="宋体" w:eastAsia="宋体" w:cs="宋体"/>
          <w:bCs w:val="0"/>
          <w:sz w:val="21"/>
          <w:szCs w:val="21"/>
          <w:lang w:val="en-US" w:eastAsia="zh-CN"/>
        </w:rPr>
        <w:t>.1</w:t>
      </w:r>
      <w:r>
        <w:rPr>
          <w:rFonts w:hint="eastAsia" w:ascii="宋体" w:hAnsi="宋体" w:eastAsia="宋体" w:cs="宋体"/>
          <w:bCs w:val="0"/>
          <w:sz w:val="21"/>
          <w:szCs w:val="21"/>
        </w:rPr>
        <w:t xml:space="preserve"> </w:t>
      </w:r>
      <w:r>
        <w:rPr>
          <w:rFonts w:hint="eastAsia" w:ascii="宋体" w:hAnsi="宋体" w:eastAsia="宋体" w:cs="宋体"/>
          <w:bCs w:val="0"/>
          <w:sz w:val="21"/>
          <w:szCs w:val="21"/>
          <w:lang w:val="en-US" w:eastAsia="zh-CN"/>
        </w:rPr>
        <w:t>Qt</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_Toc9457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00701BF1">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_Toc14585 </w:instrText>
      </w:r>
      <w:r>
        <w:rPr>
          <w:rFonts w:hint="eastAsia" w:ascii="宋体" w:hAnsi="宋体" w:eastAsia="宋体" w:cs="宋体"/>
          <w:bCs/>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lang w:val="en-US" w:eastAsia="zh-CN"/>
        </w:rPr>
        <w:t>.1.1</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Qt开发工具简介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_Toc14585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6139459A">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_Toc32759 </w:instrText>
      </w:r>
      <w:r>
        <w:rPr>
          <w:rFonts w:hint="eastAsia" w:ascii="宋体" w:hAnsi="宋体" w:eastAsia="宋体" w:cs="宋体"/>
          <w:bCs/>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lang w:val="en-US" w:eastAsia="zh-CN"/>
        </w:rPr>
        <w:t>.1.2 Qt的主要特性</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_Toc32759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3426FF1">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_Toc32492 </w:instrText>
      </w:r>
      <w:r>
        <w:rPr>
          <w:rFonts w:hint="eastAsia" w:ascii="宋体" w:hAnsi="宋体" w:eastAsia="宋体" w:cs="宋体"/>
          <w:bCs/>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lang w:val="en-US" w:eastAsia="zh-CN"/>
        </w:rPr>
        <w:t>1.3</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主要运用到的Qt模块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_Toc32492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3988C9EE">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_Toc11951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1</w:t>
      </w:r>
      <w:r>
        <w:rPr>
          <w:rFonts w:hint="eastAsia" w:ascii="宋体" w:hAnsi="宋体" w:eastAsia="宋体" w:cs="宋体"/>
          <w:bCs w:val="0"/>
          <w:sz w:val="21"/>
          <w:szCs w:val="21"/>
          <w:lang w:val="en-US" w:eastAsia="zh-CN"/>
        </w:rPr>
        <w:t>.2</w:t>
      </w:r>
      <w:r>
        <w:rPr>
          <w:rFonts w:hint="eastAsia" w:ascii="宋体" w:hAnsi="宋体" w:eastAsia="宋体" w:cs="宋体"/>
          <w:bCs w:val="0"/>
          <w:sz w:val="21"/>
          <w:szCs w:val="21"/>
        </w:rPr>
        <w:t xml:space="preserve"> </w:t>
      </w:r>
      <w:r>
        <w:rPr>
          <w:rFonts w:hint="eastAsia" w:ascii="宋体" w:hAnsi="宋体" w:eastAsia="宋体" w:cs="宋体"/>
          <w:bCs w:val="0"/>
          <w:sz w:val="21"/>
          <w:szCs w:val="21"/>
          <w:lang w:val="en-US" w:eastAsia="zh-CN"/>
        </w:rPr>
        <w:t>SQLite</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_Toc11951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770E5843">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_Toc24625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1.2.1</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SQLite简介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_Toc24625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48721BD">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_Toc30013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1.2.2</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SQLite的常用数据类型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_Toc30013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E12BEE8">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_Toc13717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1</w:t>
      </w:r>
      <w:r>
        <w:rPr>
          <w:rFonts w:hint="eastAsia" w:ascii="宋体" w:hAnsi="宋体" w:eastAsia="宋体" w:cs="宋体"/>
          <w:bCs w:val="0"/>
          <w:sz w:val="21"/>
          <w:szCs w:val="21"/>
          <w:lang w:val="en-US" w:eastAsia="zh-CN"/>
        </w:rPr>
        <w:t>.3</w:t>
      </w:r>
      <w:r>
        <w:rPr>
          <w:rFonts w:hint="eastAsia" w:ascii="宋体" w:hAnsi="宋体" w:eastAsia="宋体" w:cs="宋体"/>
          <w:bCs w:val="0"/>
          <w:sz w:val="21"/>
          <w:szCs w:val="21"/>
        </w:rPr>
        <w:t xml:space="preserve"> </w:t>
      </w:r>
      <w:r>
        <w:rPr>
          <w:rFonts w:hint="eastAsia" w:ascii="宋体" w:hAnsi="宋体" w:eastAsia="宋体" w:cs="宋体"/>
          <w:bCs w:val="0"/>
          <w:sz w:val="21"/>
          <w:szCs w:val="21"/>
          <w:lang w:val="en-US" w:eastAsia="zh-CN"/>
        </w:rPr>
        <w:t>设计模式</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_Toc13717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7A657486">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_Toc16777 </w:instrText>
      </w:r>
      <w:r>
        <w:rPr>
          <w:rFonts w:hint="eastAsia" w:ascii="宋体" w:hAnsi="宋体" w:eastAsia="宋体" w:cs="宋体"/>
          <w:bCs/>
          <w:sz w:val="21"/>
          <w:szCs w:val="21"/>
        </w:rPr>
        <w:fldChar w:fldCharType="separate"/>
      </w:r>
      <w:r>
        <w:rPr>
          <w:rFonts w:hint="eastAsia" w:ascii="宋体" w:hAnsi="宋体" w:eastAsia="宋体" w:cs="宋体"/>
          <w:sz w:val="21"/>
          <w:szCs w:val="21"/>
        </w:rPr>
        <w:t>2需求分析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_Toc16777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C191442">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_Toc5225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 xml:space="preserve">2.1 </w:t>
      </w:r>
      <w:r>
        <w:rPr>
          <w:rFonts w:hint="eastAsia" w:ascii="宋体" w:hAnsi="宋体" w:eastAsia="宋体" w:cs="宋体"/>
          <w:bCs w:val="0"/>
          <w:sz w:val="21"/>
          <w:szCs w:val="21"/>
          <w:lang w:val="en-US" w:eastAsia="zh-CN"/>
        </w:rPr>
        <w:t>普通职工</w:t>
      </w:r>
      <w:r>
        <w:rPr>
          <w:rFonts w:hint="eastAsia" w:ascii="宋体" w:hAnsi="宋体" w:eastAsia="宋体" w:cs="宋体"/>
          <w:bCs w:val="0"/>
          <w:sz w:val="21"/>
          <w:szCs w:val="21"/>
        </w:rPr>
        <w:t>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_Toc5225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F78971D">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_Toc24193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2.</w:t>
      </w:r>
      <w:r>
        <w:rPr>
          <w:rFonts w:hint="eastAsia" w:ascii="宋体" w:hAnsi="宋体" w:eastAsia="宋体" w:cs="宋体"/>
          <w:bCs w:val="0"/>
          <w:sz w:val="21"/>
          <w:szCs w:val="21"/>
          <w:lang w:val="en-US" w:eastAsia="zh-CN"/>
        </w:rPr>
        <w:t>2</w:t>
      </w:r>
      <w:r>
        <w:rPr>
          <w:rFonts w:hint="eastAsia" w:ascii="宋体" w:hAnsi="宋体" w:eastAsia="宋体" w:cs="宋体"/>
          <w:bCs w:val="0"/>
          <w:sz w:val="21"/>
          <w:szCs w:val="21"/>
        </w:rPr>
        <w:t xml:space="preserve"> </w:t>
      </w:r>
      <w:r>
        <w:rPr>
          <w:rFonts w:hint="eastAsia" w:ascii="宋体" w:hAnsi="宋体" w:eastAsia="宋体" w:cs="宋体"/>
          <w:bCs w:val="0"/>
          <w:sz w:val="21"/>
          <w:szCs w:val="21"/>
          <w:lang w:val="en-US" w:eastAsia="zh-CN"/>
        </w:rPr>
        <w:t>审批员</w:t>
      </w:r>
      <w:r>
        <w:rPr>
          <w:rFonts w:hint="eastAsia" w:ascii="宋体" w:hAnsi="宋体" w:eastAsia="宋体" w:cs="宋体"/>
          <w:bCs w:val="0"/>
          <w:sz w:val="21"/>
          <w:szCs w:val="21"/>
        </w:rPr>
        <w:t>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_Toc24193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0DC98E4D">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_Toc830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2.</w:t>
      </w:r>
      <w:r>
        <w:rPr>
          <w:rFonts w:hint="eastAsia" w:ascii="宋体" w:hAnsi="宋体" w:eastAsia="宋体" w:cs="宋体"/>
          <w:bCs w:val="0"/>
          <w:sz w:val="21"/>
          <w:szCs w:val="21"/>
          <w:lang w:val="en-US" w:eastAsia="zh-CN"/>
        </w:rPr>
        <w:t>3</w:t>
      </w:r>
      <w:r>
        <w:rPr>
          <w:rFonts w:hint="eastAsia" w:ascii="宋体" w:hAnsi="宋体" w:eastAsia="宋体" w:cs="宋体"/>
          <w:bCs w:val="0"/>
          <w:sz w:val="21"/>
          <w:szCs w:val="21"/>
        </w:rPr>
        <w:t xml:space="preserve"> </w:t>
      </w:r>
      <w:r>
        <w:rPr>
          <w:rFonts w:hint="eastAsia" w:ascii="宋体" w:hAnsi="宋体" w:eastAsia="宋体" w:cs="宋体"/>
          <w:bCs w:val="0"/>
          <w:sz w:val="21"/>
          <w:szCs w:val="21"/>
          <w:lang w:val="en-US" w:eastAsia="zh-CN"/>
        </w:rPr>
        <w:t>资产管理员</w:t>
      </w:r>
      <w:r>
        <w:rPr>
          <w:rFonts w:hint="eastAsia" w:ascii="宋体" w:hAnsi="宋体" w:eastAsia="宋体" w:cs="宋体"/>
          <w:bCs w:val="0"/>
          <w:sz w:val="21"/>
          <w:szCs w:val="21"/>
        </w:rPr>
        <w:t>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_Toc830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7ED09B2">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_Toc27240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2.</w:t>
      </w:r>
      <w:r>
        <w:rPr>
          <w:rFonts w:hint="eastAsia" w:ascii="宋体" w:hAnsi="宋体" w:eastAsia="宋体" w:cs="宋体"/>
          <w:bCs w:val="0"/>
          <w:sz w:val="21"/>
          <w:szCs w:val="21"/>
          <w:lang w:val="en-US" w:eastAsia="zh-CN"/>
        </w:rPr>
        <w:t>4</w:t>
      </w:r>
      <w:r>
        <w:rPr>
          <w:rFonts w:hint="eastAsia" w:ascii="宋体" w:hAnsi="宋体" w:eastAsia="宋体" w:cs="宋体"/>
          <w:bCs w:val="0"/>
          <w:sz w:val="21"/>
          <w:szCs w:val="21"/>
        </w:rPr>
        <w:t xml:space="preserve"> </w:t>
      </w:r>
      <w:r>
        <w:rPr>
          <w:rFonts w:hint="eastAsia" w:ascii="宋体" w:hAnsi="宋体" w:eastAsia="宋体" w:cs="宋体"/>
          <w:bCs w:val="0"/>
          <w:sz w:val="21"/>
          <w:szCs w:val="21"/>
          <w:lang w:val="en-US" w:eastAsia="zh-CN"/>
        </w:rPr>
        <w:t>系统管理员</w:t>
      </w:r>
      <w:r>
        <w:rPr>
          <w:rFonts w:hint="eastAsia" w:ascii="宋体" w:hAnsi="宋体" w:eastAsia="宋体" w:cs="宋体"/>
          <w:bCs w:val="0"/>
          <w:sz w:val="21"/>
          <w:szCs w:val="21"/>
        </w:rPr>
        <w:t>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_Toc27240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7183591B">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_Toc22902 </w:instrText>
      </w:r>
      <w:r>
        <w:rPr>
          <w:rFonts w:hint="eastAsia" w:ascii="宋体" w:hAnsi="宋体" w:eastAsia="宋体" w:cs="宋体"/>
          <w:bCs/>
          <w:sz w:val="21"/>
          <w:szCs w:val="21"/>
        </w:rPr>
        <w:fldChar w:fldCharType="separate"/>
      </w:r>
      <w:r>
        <w:rPr>
          <w:rFonts w:hint="eastAsia" w:ascii="宋体" w:hAnsi="宋体" w:eastAsia="宋体" w:cs="宋体"/>
          <w:sz w:val="21"/>
          <w:szCs w:val="21"/>
        </w:rPr>
        <w:t>3 系统设计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_Toc22902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1D988E7">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_Toc28824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3.1 功能模块设计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_Toc28824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6532F79">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_Toc18556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3.2 数据库设计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_Toc18556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6B8ADEE1">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_Toc19046 </w:instrText>
      </w:r>
      <w:r>
        <w:rPr>
          <w:rFonts w:hint="eastAsia" w:ascii="宋体" w:hAnsi="宋体" w:eastAsia="宋体" w:cs="宋体"/>
          <w:bCs/>
          <w:sz w:val="21"/>
          <w:szCs w:val="21"/>
        </w:rPr>
        <w:fldChar w:fldCharType="separate"/>
      </w:r>
      <w:r>
        <w:rPr>
          <w:rFonts w:hint="eastAsia" w:ascii="宋体" w:hAnsi="宋体" w:eastAsia="宋体" w:cs="宋体"/>
          <w:sz w:val="21"/>
          <w:szCs w:val="21"/>
        </w:rPr>
        <w:t xml:space="preserve">4 </w:t>
      </w:r>
      <w:r>
        <w:rPr>
          <w:rFonts w:hint="eastAsia" w:ascii="宋体" w:hAnsi="宋体" w:eastAsia="宋体" w:cs="宋体"/>
          <w:sz w:val="21"/>
          <w:szCs w:val="21"/>
          <w:lang w:eastAsia="zh-CN"/>
        </w:rPr>
        <w:t>系统实现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_Toc19046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DF65DA1">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_Toc17310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4.1用户登录</w:t>
      </w:r>
      <w:r>
        <w:rPr>
          <w:rFonts w:hint="eastAsia" w:ascii="宋体" w:hAnsi="宋体" w:eastAsia="宋体" w:cs="宋体"/>
          <w:bCs w:val="0"/>
          <w:sz w:val="21"/>
          <w:szCs w:val="21"/>
          <w:lang w:val="en-US" w:eastAsia="zh-CN"/>
        </w:rPr>
        <w:t>与注册</w:t>
      </w:r>
      <w:r>
        <w:rPr>
          <w:rFonts w:hint="eastAsia" w:ascii="宋体" w:hAnsi="宋体" w:eastAsia="宋体" w:cs="宋体"/>
          <w:bCs w:val="0"/>
          <w:sz w:val="21"/>
          <w:szCs w:val="21"/>
        </w:rPr>
        <w:t>模块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_Toc17310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3A2532E">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_Toc18433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4.2</w:t>
      </w:r>
      <w:r>
        <w:rPr>
          <w:rFonts w:hint="eastAsia" w:ascii="宋体" w:hAnsi="宋体" w:eastAsia="宋体" w:cs="宋体"/>
          <w:bCs w:val="0"/>
          <w:sz w:val="21"/>
          <w:szCs w:val="21"/>
          <w:lang w:val="en-US" w:eastAsia="zh-CN"/>
        </w:rPr>
        <w:t>员工功能模块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_Toc18433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7D46CA18">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_Toc25571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ascii="宋体" w:hAnsi="宋体" w:eastAsia="宋体" w:cs="宋体"/>
          <w:sz w:val="21"/>
          <w:szCs w:val="21"/>
          <w:lang w:val="en-US" w:eastAsia="zh-CN"/>
        </w:rPr>
        <w:t>2.1 普通员工操作</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_Toc25571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75158E7">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_Toc27021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ascii="宋体" w:hAnsi="宋体" w:eastAsia="宋体" w:cs="宋体"/>
          <w:sz w:val="21"/>
          <w:szCs w:val="21"/>
          <w:lang w:val="en-US" w:eastAsia="zh-CN"/>
        </w:rPr>
        <w:t>2.2 审批员操作</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_Toc27021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F924E92">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_Toc3917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ascii="宋体" w:hAnsi="宋体" w:eastAsia="宋体" w:cs="宋体"/>
          <w:sz w:val="21"/>
          <w:szCs w:val="21"/>
          <w:lang w:val="en-US" w:eastAsia="zh-CN"/>
        </w:rPr>
        <w:t>2.3 资产管理员操作</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_Toc3917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17F7738">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_Toc29125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ascii="宋体" w:hAnsi="宋体" w:eastAsia="宋体" w:cs="宋体"/>
          <w:sz w:val="21"/>
          <w:szCs w:val="21"/>
          <w:lang w:val="en-US" w:eastAsia="zh-CN"/>
        </w:rPr>
        <w:t>2.4 系统管理员操作</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_Toc29125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7411A9D">
      <w:pPr>
        <w:pStyle w:val="11"/>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_Toc9953 </w:instrText>
      </w:r>
      <w:r>
        <w:rPr>
          <w:rFonts w:hint="eastAsia" w:ascii="宋体" w:hAnsi="宋体" w:eastAsia="宋体" w:cs="宋体"/>
          <w:bCs/>
          <w:sz w:val="21"/>
          <w:szCs w:val="21"/>
        </w:rPr>
        <w:fldChar w:fldCharType="separate"/>
      </w:r>
      <w:r>
        <w:rPr>
          <w:rFonts w:hint="eastAsia" w:ascii="宋体" w:hAnsi="宋体" w:eastAsia="宋体" w:cs="宋体"/>
          <w:bCs w:val="0"/>
          <w:sz w:val="21"/>
          <w:szCs w:val="21"/>
        </w:rPr>
        <w:t>4.</w:t>
      </w:r>
      <w:r>
        <w:rPr>
          <w:rFonts w:hint="eastAsia" w:ascii="宋体" w:hAnsi="宋体" w:eastAsia="宋体" w:cs="宋体"/>
          <w:bCs w:val="0"/>
          <w:sz w:val="21"/>
          <w:szCs w:val="21"/>
          <w:lang w:val="en-US" w:eastAsia="zh-CN"/>
        </w:rPr>
        <w:t>3数据的发送和接收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_Toc9953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264E3178">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_Toc24841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ascii="宋体" w:hAnsi="宋体" w:eastAsia="宋体" w:cs="宋体"/>
          <w:sz w:val="21"/>
          <w:szCs w:val="21"/>
          <w:lang w:val="en-US" w:eastAsia="zh-CN"/>
        </w:rPr>
        <w:t>3.1 服务器端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_Toc24841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30C6A532">
      <w:pPr>
        <w:pStyle w:val="6"/>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_Toc31649 </w:instrText>
      </w:r>
      <w:r>
        <w:rPr>
          <w:rFonts w:hint="eastAsia" w:ascii="宋体" w:hAnsi="宋体" w:eastAsia="宋体" w:cs="宋体"/>
          <w:bCs/>
          <w:sz w:val="21"/>
          <w:szCs w:val="21"/>
        </w:rPr>
        <w:fldChar w:fldCharType="separate"/>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ascii="宋体" w:hAnsi="宋体" w:eastAsia="宋体" w:cs="宋体"/>
          <w:sz w:val="21"/>
          <w:szCs w:val="21"/>
          <w:lang w:val="en-US" w:eastAsia="zh-CN"/>
        </w:rPr>
        <w:t>3.2 客户端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_Toc31649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4571373A">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_Toc14298 </w:instrText>
      </w:r>
      <w:r>
        <w:rPr>
          <w:rFonts w:hint="eastAsia" w:ascii="宋体" w:hAnsi="宋体" w:eastAsia="宋体" w:cs="宋体"/>
          <w:bCs/>
          <w:sz w:val="21"/>
          <w:szCs w:val="21"/>
        </w:rPr>
        <w:fldChar w:fldCharType="separate"/>
      </w:r>
      <w:r>
        <w:rPr>
          <w:rFonts w:hint="eastAsia" w:ascii="宋体" w:hAnsi="宋体" w:eastAsia="宋体" w:cs="宋体"/>
          <w:sz w:val="21"/>
          <w:szCs w:val="21"/>
        </w:rPr>
        <w:t>结论</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_Toc14298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573BBFCE">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_Toc27041 </w:instrText>
      </w:r>
      <w:r>
        <w:rPr>
          <w:rFonts w:hint="eastAsia" w:ascii="宋体" w:hAnsi="宋体" w:eastAsia="宋体" w:cs="宋体"/>
          <w:bCs/>
          <w:sz w:val="21"/>
          <w:szCs w:val="21"/>
        </w:rPr>
        <w:fldChar w:fldCharType="separate"/>
      </w:r>
      <w:r>
        <w:rPr>
          <w:rFonts w:hint="eastAsia" w:ascii="宋体" w:hAnsi="宋体" w:eastAsia="宋体" w:cs="宋体"/>
          <w:sz w:val="21"/>
          <w:szCs w:val="21"/>
        </w:rPr>
        <w:t>致谢</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_Toc27041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3AAE735E">
      <w:pPr>
        <w:pStyle w:val="10"/>
        <w:tabs>
          <w:tab w:val="right" w:leader="dot" w:pos="8306"/>
        </w:tabs>
        <w:rPr>
          <w:rFonts w:hint="eastAsia" w:ascii="宋体" w:hAnsi="宋体" w:eastAsia="宋体" w:cs="宋体"/>
          <w:sz w:val="21"/>
          <w:szCs w:val="21"/>
        </w:rPr>
      </w:pPr>
      <w:r>
        <w:rPr>
          <w:rFonts w:hint="eastAsia" w:ascii="宋体" w:hAnsi="宋体" w:eastAsia="宋体" w:cs="宋体"/>
          <w:bCs/>
          <w:sz w:val="21"/>
          <w:szCs w:val="21"/>
        </w:rPr>
        <w:fldChar w:fldCharType="begin"/>
      </w:r>
      <w:r>
        <w:rPr>
          <w:rFonts w:hint="eastAsia" w:ascii="宋体" w:hAnsi="宋体" w:eastAsia="宋体" w:cs="宋体"/>
          <w:bCs/>
          <w:sz w:val="21"/>
          <w:szCs w:val="21"/>
        </w:rPr>
        <w:instrText xml:space="preserve"> HYPERLINK \l _Toc16808 </w:instrText>
      </w:r>
      <w:r>
        <w:rPr>
          <w:rFonts w:hint="eastAsia" w:ascii="宋体" w:hAnsi="宋体" w:eastAsia="宋体" w:cs="宋体"/>
          <w:bCs/>
          <w:sz w:val="21"/>
          <w:szCs w:val="21"/>
        </w:rPr>
        <w:fldChar w:fldCharType="separate"/>
      </w:r>
      <w:r>
        <w:rPr>
          <w:rFonts w:hint="eastAsia" w:ascii="宋体" w:hAnsi="宋体" w:eastAsia="宋体" w:cs="宋体"/>
          <w:sz w:val="21"/>
          <w:szCs w:val="21"/>
        </w:rPr>
        <w:t>参考文献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_Toc16808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bCs/>
          <w:sz w:val="21"/>
          <w:szCs w:val="21"/>
        </w:rPr>
        <w:fldChar w:fldCharType="end"/>
      </w:r>
    </w:p>
    <w:p w14:paraId="71DF4D0F">
      <w:pPr>
        <w:keepNext w:val="0"/>
        <w:keepLines w:val="0"/>
        <w:pageBreakBefore w:val="0"/>
        <w:kinsoku/>
        <w:wordWrap/>
        <w:overflowPunct/>
        <w:topLinePunct w:val="0"/>
        <w:autoSpaceDE/>
        <w:autoSpaceDN/>
        <w:bidi w:val="0"/>
        <w:adjustRightInd/>
        <w:snapToGrid/>
        <w:spacing w:line="500" w:lineRule="exact"/>
        <w:jc w:val="center"/>
        <w:textAlignment w:val="auto"/>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r>
        <w:rPr>
          <w:rFonts w:hint="eastAsia" w:ascii="宋体" w:hAnsi="宋体" w:eastAsia="宋体" w:cs="宋体"/>
          <w:bCs/>
          <w:sz w:val="21"/>
          <w:szCs w:val="21"/>
        </w:rPr>
        <w:fldChar w:fldCharType="end"/>
      </w:r>
    </w:p>
    <w:p w14:paraId="5C1E6761">
      <w:pPr>
        <w:jc w:val="center"/>
        <w:rPr>
          <w:rFonts w:ascii="黑体" w:hAnsi="宋体" w:eastAsia="黑体"/>
          <w:spacing w:val="-4"/>
          <w:sz w:val="36"/>
        </w:rPr>
      </w:pPr>
    </w:p>
    <w:p w14:paraId="60DC0DCB">
      <w:pPr>
        <w:jc w:val="center"/>
        <w:rPr>
          <w:rFonts w:hint="default" w:ascii="黑体" w:hAnsi="宋体" w:eastAsia="黑体"/>
          <w:spacing w:val="-4"/>
          <w:sz w:val="36"/>
          <w:lang w:val="en-US" w:eastAsia="zh-CN"/>
        </w:rPr>
      </w:pPr>
      <w:r>
        <w:rPr>
          <w:rFonts w:hint="eastAsia" w:ascii="黑体" w:hAnsi="宋体" w:eastAsia="黑体"/>
          <w:spacing w:val="-4"/>
          <w:sz w:val="36"/>
          <w:lang w:val="en-US" w:eastAsia="zh-CN"/>
        </w:rPr>
        <w:t>企业固定资产管理系统设计与实现</w:t>
      </w:r>
    </w:p>
    <w:p w14:paraId="22FEAF58">
      <w:pPr>
        <w:jc w:val="center"/>
        <w:rPr>
          <w:rFonts w:eastAsia="楷体_GB2312"/>
          <w:b/>
          <w:bCs/>
        </w:rPr>
      </w:pPr>
    </w:p>
    <w:p w14:paraId="730EAFFB">
      <w:pPr>
        <w:rPr>
          <w:rFonts w:ascii="宋体" w:hAnsi="宋体"/>
        </w:rPr>
      </w:pPr>
      <w:bookmarkStart w:id="0" w:name="_Toc8039642"/>
      <w:bookmarkStart w:id="1" w:name="_Toc4625"/>
      <w:r>
        <w:rPr>
          <w:rStyle w:val="24"/>
          <w:rFonts w:hint="eastAsia" w:ascii="黑体" w:hAnsi="黑体" w:eastAsia="黑体"/>
          <w:b w:val="0"/>
          <w:sz w:val="28"/>
          <w:szCs w:val="28"/>
        </w:rPr>
        <w:t>摘要</w:t>
      </w:r>
      <w:bookmarkEnd w:id="0"/>
      <w:bookmarkEnd w:id="1"/>
      <w:r>
        <w:rPr>
          <w:rFonts w:hint="eastAsia" w:eastAsia="黑体"/>
          <w:szCs w:val="21"/>
        </w:rPr>
        <w:t>：</w:t>
      </w:r>
      <w:r>
        <w:rPr>
          <w:rFonts w:hint="eastAsia" w:ascii="宋体" w:hAnsi="宋体"/>
          <w:lang w:val="en-US" w:eastAsia="zh-CN"/>
        </w:rPr>
        <w:t>随着企业的快速发展，企业固定资产管理的过程中产生的数据量爆炸增加。传统的固定资产管理方式逐渐显露出很大的弊端，数据管理困难大，查询统计不便，并且难以进行数据的共享都影响着企业大大小小的日常活动。</w:t>
      </w:r>
      <w:r>
        <w:rPr>
          <w:rFonts w:hint="eastAsia" w:ascii="宋体" w:hAnsi="宋体"/>
        </w:rPr>
        <w:t>针对</w:t>
      </w:r>
      <w:r>
        <w:rPr>
          <w:rFonts w:hint="eastAsia" w:ascii="宋体" w:hAnsi="宋体"/>
          <w:lang w:val="en-US" w:eastAsia="zh-CN"/>
        </w:rPr>
        <w:t>这种现状</w:t>
      </w:r>
      <w:r>
        <w:rPr>
          <w:rFonts w:hint="eastAsia" w:ascii="宋体" w:hAnsi="宋体"/>
        </w:rPr>
        <w:t>，本文</w:t>
      </w:r>
      <w:r>
        <w:rPr>
          <w:rFonts w:hint="eastAsia" w:ascii="宋体" w:hAnsi="宋体"/>
          <w:lang w:val="en-US" w:eastAsia="zh-CN"/>
        </w:rPr>
        <w:t>在</w:t>
      </w:r>
      <w:r>
        <w:rPr>
          <w:rFonts w:hint="eastAsia" w:ascii="宋体" w:hAnsi="宋体"/>
        </w:rPr>
        <w:t>开发环境</w:t>
      </w:r>
      <w:r>
        <w:rPr>
          <w:rFonts w:hint="eastAsia" w:ascii="宋体" w:hAnsi="宋体"/>
          <w:lang w:val="en-US" w:eastAsia="zh-CN"/>
        </w:rPr>
        <w:t>Qt中</w:t>
      </w:r>
      <w:r>
        <w:rPr>
          <w:rFonts w:hint="eastAsia" w:ascii="宋体" w:hAnsi="宋体"/>
        </w:rPr>
        <w:t>，</w:t>
      </w:r>
      <w:r>
        <w:rPr>
          <w:rFonts w:hint="eastAsia" w:ascii="宋体" w:hAnsi="宋体"/>
          <w:lang w:val="en-US" w:eastAsia="zh-CN"/>
        </w:rPr>
        <w:t>使用面向对象</w:t>
      </w:r>
      <w:r>
        <w:rPr>
          <w:rFonts w:hint="eastAsia" w:ascii="宋体" w:hAnsi="宋体"/>
        </w:rPr>
        <w:t>开发语言</w:t>
      </w:r>
      <w:r>
        <w:rPr>
          <w:rFonts w:hint="eastAsia" w:ascii="宋体" w:hAnsi="宋体"/>
          <w:lang w:val="en-US" w:eastAsia="zh-CN"/>
        </w:rPr>
        <w:t>C++</w:t>
      </w:r>
      <w:r>
        <w:rPr>
          <w:rFonts w:hint="eastAsia" w:ascii="宋体" w:hAnsi="宋体"/>
        </w:rPr>
        <w:t>，</w:t>
      </w:r>
      <w:r>
        <w:rPr>
          <w:rFonts w:hint="eastAsia" w:ascii="宋体" w:hAnsi="宋体"/>
          <w:lang w:val="en-US" w:eastAsia="zh-CN"/>
        </w:rPr>
        <w:t>结合SQLite</w:t>
      </w:r>
      <w:r>
        <w:rPr>
          <w:rFonts w:hint="eastAsia" w:ascii="宋体" w:hAnsi="宋体"/>
        </w:rPr>
        <w:t>数据库</w:t>
      </w:r>
      <w:r>
        <w:rPr>
          <w:rFonts w:hint="eastAsia" w:ascii="宋体" w:hAnsi="宋体"/>
          <w:lang w:val="en-US" w:eastAsia="zh-CN"/>
        </w:rPr>
        <w:t>并运用所学的相关专业知识，</w:t>
      </w:r>
      <w:r>
        <w:rPr>
          <w:rFonts w:hint="eastAsia" w:ascii="宋体" w:hAnsi="宋体"/>
        </w:rPr>
        <w:t>设计并实现了一个</w:t>
      </w:r>
      <w:r>
        <w:rPr>
          <w:rFonts w:hint="eastAsia" w:ascii="宋体" w:hAnsi="宋体"/>
          <w:lang w:val="en-US" w:eastAsia="zh-CN"/>
        </w:rPr>
        <w:t>简易</w:t>
      </w:r>
      <w:r>
        <w:rPr>
          <w:rFonts w:hint="eastAsia" w:ascii="宋体" w:hAnsi="宋体"/>
        </w:rPr>
        <w:t>的</w:t>
      </w:r>
      <w:r>
        <w:rPr>
          <w:rFonts w:hint="eastAsia" w:ascii="宋体" w:hAnsi="宋体"/>
          <w:lang w:val="en-US" w:eastAsia="zh-CN"/>
        </w:rPr>
        <w:t>企业固定资产管理系统</w:t>
      </w:r>
      <w:r>
        <w:rPr>
          <w:rFonts w:hint="eastAsia" w:ascii="宋体" w:hAnsi="宋体"/>
        </w:rPr>
        <w:t>，该系统旨在</w:t>
      </w:r>
      <w:r>
        <w:rPr>
          <w:rFonts w:hint="eastAsia" w:ascii="宋体" w:hAnsi="宋体"/>
          <w:lang w:val="en-US" w:eastAsia="zh-CN"/>
        </w:rPr>
        <w:t>提高固定资产的利用率，减轻企业财政的压力，从而提高企业的竞争力。</w:t>
      </w:r>
    </w:p>
    <w:p w14:paraId="4141ABFB">
      <w:pPr>
        <w:spacing w:line="340" w:lineRule="exact"/>
        <w:jc w:val="center"/>
        <w:rPr>
          <w:rFonts w:eastAsia="楷体_GB2312"/>
          <w:b/>
          <w:bCs/>
        </w:rPr>
      </w:pPr>
    </w:p>
    <w:p w14:paraId="37512138">
      <w:pPr>
        <w:bidi w:val="0"/>
        <w:rPr>
          <w:rFonts w:hint="eastAsia" w:eastAsia="宋体"/>
          <w:lang w:val="en-US" w:eastAsia="zh-CN"/>
        </w:rPr>
      </w:pPr>
      <w:r>
        <w:rPr>
          <w:rFonts w:hint="eastAsia" w:ascii="黑体" w:hAnsi="黑体" w:eastAsia="黑体" w:cs="黑体"/>
          <w:sz w:val="28"/>
          <w:szCs w:val="28"/>
        </w:rPr>
        <w:t>关键词：</w:t>
      </w:r>
      <w:r>
        <w:rPr>
          <w:rFonts w:hint="eastAsia" w:eastAsia="黑体"/>
          <w:lang w:val="en-US" w:eastAsia="zh-CN"/>
        </w:rPr>
        <w:t>固定资产</w:t>
      </w:r>
      <w:r>
        <w:rPr>
          <w:rFonts w:hint="eastAsia"/>
        </w:rPr>
        <w:t>；</w:t>
      </w:r>
      <w:r>
        <w:rPr>
          <w:rFonts w:hint="eastAsia"/>
          <w:lang w:val="en-US" w:eastAsia="zh-CN"/>
        </w:rPr>
        <w:t>Qt</w:t>
      </w:r>
      <w:r>
        <w:rPr>
          <w:rFonts w:hint="eastAsia"/>
        </w:rPr>
        <w:t>；</w:t>
      </w:r>
      <w:r>
        <w:rPr>
          <w:rFonts w:hint="eastAsia"/>
          <w:lang w:val="en-US" w:eastAsia="zh-CN"/>
        </w:rPr>
        <w:t>C++</w:t>
      </w:r>
      <w:r>
        <w:rPr>
          <w:rFonts w:hint="eastAsia"/>
        </w:rPr>
        <w:t>；</w:t>
      </w:r>
      <w:r>
        <w:rPr>
          <w:rFonts w:hint="eastAsia"/>
          <w:lang w:val="en-US" w:eastAsia="zh-CN"/>
        </w:rPr>
        <w:t>SQLite</w:t>
      </w:r>
    </w:p>
    <w:p w14:paraId="647AD66C">
      <w:pPr>
        <w:spacing w:line="360" w:lineRule="exact"/>
        <w:jc w:val="center"/>
        <w:rPr>
          <w:rFonts w:eastAsia="楷体_GB2312"/>
          <w:b/>
          <w:bCs/>
        </w:rPr>
      </w:pPr>
    </w:p>
    <w:p w14:paraId="2D48106F">
      <w:pPr>
        <w:jc w:val="center"/>
        <w:rPr>
          <w:b/>
          <w:bCs/>
          <w:sz w:val="32"/>
        </w:rPr>
      </w:pPr>
      <w:r>
        <w:rPr>
          <w:rFonts w:ascii="Times New Roman" w:hAnsi="Times New Roman"/>
          <w:b/>
          <w:bCs/>
          <w:sz w:val="32"/>
        </w:rPr>
        <w:t xml:space="preserve">Design and </w:t>
      </w:r>
      <w:r>
        <w:rPr>
          <w:rFonts w:hint="eastAsia" w:ascii="Times New Roman" w:hAnsi="Times New Roman"/>
          <w:b/>
          <w:bCs/>
          <w:sz w:val="32"/>
        </w:rPr>
        <w:t>I</w:t>
      </w:r>
      <w:r>
        <w:rPr>
          <w:rFonts w:ascii="Times New Roman" w:hAnsi="Times New Roman"/>
          <w:b/>
          <w:bCs/>
          <w:sz w:val="32"/>
        </w:rPr>
        <w:t xml:space="preserve">mplementation of </w:t>
      </w:r>
      <w:r>
        <w:rPr>
          <w:rFonts w:hint="eastAsia" w:ascii="Times New Roman" w:hAnsi="Times New Roman"/>
          <w:b/>
          <w:bCs/>
          <w:sz w:val="32"/>
        </w:rPr>
        <w:t>Enterprise</w:t>
      </w:r>
      <w:r>
        <w:rPr>
          <w:rFonts w:ascii="Times New Roman" w:hAnsi="Times New Roman"/>
          <w:b/>
          <w:bCs/>
          <w:sz w:val="32"/>
        </w:rPr>
        <w:t xml:space="preserve"> </w:t>
      </w:r>
      <w:r>
        <w:rPr>
          <w:rFonts w:hint="eastAsia" w:ascii="Times New Roman" w:hAnsi="Times New Roman"/>
          <w:b/>
          <w:bCs/>
          <w:sz w:val="32"/>
        </w:rPr>
        <w:t>Fixed Asset Management System</w:t>
      </w:r>
    </w:p>
    <w:p w14:paraId="799AC0CD">
      <w:pPr>
        <w:jc w:val="center"/>
        <w:rPr>
          <w:sz w:val="18"/>
        </w:rPr>
      </w:pPr>
    </w:p>
    <w:p w14:paraId="50182B88">
      <w:pPr>
        <w:rPr>
          <w:rFonts w:hint="eastAsia" w:ascii="Times New Roman" w:hAnsi="Times New Roman"/>
          <w:spacing w:val="-4"/>
          <w:szCs w:val="21"/>
        </w:rPr>
      </w:pPr>
      <w:bookmarkStart w:id="2" w:name="_Toc8039643"/>
      <w:bookmarkStart w:id="3" w:name="_Toc26604"/>
      <w:r>
        <w:rPr>
          <w:rStyle w:val="24"/>
          <w:rFonts w:ascii="Times New Roman" w:hAnsi="Times New Roman"/>
          <w:sz w:val="28"/>
          <w:szCs w:val="28"/>
        </w:rPr>
        <w:t>Abstract</w:t>
      </w:r>
      <w:bookmarkEnd w:id="2"/>
      <w:bookmarkEnd w:id="3"/>
      <w:r>
        <w:rPr>
          <w:rFonts w:hint="eastAsia" w:ascii="Times New Roman" w:hAnsi="Times New Roman"/>
          <w:spacing w:val="-4"/>
          <w:szCs w:val="21"/>
        </w:rPr>
        <w:t>：With the rapid development of enterprises, the amount of data generated in the process of fixed asset management has exploded.The traditional fixed asset management method has gradually revealed significant drawbacks.The difficulty of data management, inconvenience in query and statistics, and difficulty in data sharing all affect the daily activities of enterprises of all sizes. In response to this situation, this article uses the object-oriented development language C++in the development environment Qt, combined with the SQLite database and relevant professional knowledge learned, to design and implement a simple enterprise fixed asset management system. The system aims to improve the utilization rate of fixed assets, reduce financial pressure on enterprises, and enhance their competitiveness.</w:t>
      </w:r>
    </w:p>
    <w:p w14:paraId="299D484F">
      <w:pPr>
        <w:spacing w:line="320" w:lineRule="exact"/>
        <w:ind w:firstLine="3989" w:firstLineChars="1892"/>
        <w:rPr>
          <w:rFonts w:eastAsia="楷体_GB2312"/>
          <w:b/>
          <w:bCs/>
        </w:rPr>
      </w:pPr>
    </w:p>
    <w:p w14:paraId="7C64A016">
      <w:pPr>
        <w:bidi w:val="0"/>
        <w:rPr>
          <w:rFonts w:hint="eastAsia" w:eastAsia="宋体"/>
          <w:lang w:val="en-US" w:eastAsia="zh-CN"/>
        </w:rPr>
      </w:pPr>
      <w:bookmarkStart w:id="4" w:name="_Toc24444"/>
      <w:r>
        <w:rPr>
          <w:rFonts w:hint="default" w:ascii="Times New Roman" w:hAnsi="Times New Roman" w:cs="Times New Roman"/>
          <w:b/>
          <w:bCs/>
          <w:sz w:val="28"/>
          <w:szCs w:val="28"/>
        </w:rPr>
        <w:t>Key words</w:t>
      </w:r>
      <w:bookmarkEnd w:id="4"/>
      <w:r>
        <w:rPr>
          <w:rFonts w:hint="default" w:ascii="Times New Roman" w:hAnsi="Times New Roman" w:cs="Times New Roman"/>
          <w:b/>
          <w:bCs/>
          <w:sz w:val="28"/>
          <w:szCs w:val="28"/>
        </w:rPr>
        <w:t>：</w:t>
      </w:r>
      <w:r>
        <w:rPr>
          <w:rFonts w:hint="eastAsia"/>
          <w:lang w:val="en-US" w:eastAsia="zh-CN"/>
        </w:rPr>
        <w:t>Fixed assets</w:t>
      </w:r>
      <w:r>
        <w:rPr>
          <w:rFonts w:hint="eastAsia"/>
        </w:rPr>
        <w:t>;</w:t>
      </w:r>
      <w:r>
        <w:t xml:space="preserve"> </w:t>
      </w:r>
      <w:r>
        <w:rPr>
          <w:rFonts w:hint="eastAsia"/>
          <w:lang w:val="en-US" w:eastAsia="zh-CN"/>
        </w:rPr>
        <w:t>Qt</w:t>
      </w:r>
      <w:r>
        <w:t>;</w:t>
      </w:r>
      <w:r>
        <w:rPr>
          <w:rFonts w:hint="eastAsia"/>
          <w:lang w:val="en-US" w:eastAsia="zh-CN"/>
        </w:rPr>
        <w:t>C++</w:t>
      </w:r>
      <w:r>
        <w:rPr>
          <w:rFonts w:hint="eastAsia"/>
        </w:rPr>
        <w:t>;</w:t>
      </w:r>
      <w:r>
        <w:t xml:space="preserve"> </w:t>
      </w:r>
      <w:r>
        <w:rPr>
          <w:rFonts w:hint="eastAsia"/>
          <w:lang w:val="en-US" w:eastAsia="zh-CN"/>
        </w:rPr>
        <w:t>SQLite</w:t>
      </w:r>
    </w:p>
    <w:p w14:paraId="600131F7">
      <w:pPr>
        <w:widowControl/>
        <w:jc w:val="left"/>
        <w:rPr>
          <w:rFonts w:ascii="Times New Roman" w:hAnsi="Times New Roman"/>
        </w:rPr>
      </w:pPr>
      <w:r>
        <w:rPr>
          <w:rFonts w:ascii="Times New Roman" w:hAnsi="Times New Roman"/>
        </w:rPr>
        <w:br w:type="page"/>
      </w:r>
    </w:p>
    <w:p w14:paraId="59B4324C">
      <w:pPr>
        <w:pStyle w:val="2"/>
        <w:widowControl/>
        <w:adjustRightInd w:val="0"/>
        <w:snapToGrid w:val="0"/>
        <w:spacing w:before="156" w:beforeLines="50" w:after="156" w:afterLines="50" w:line="240" w:lineRule="auto"/>
        <w:jc w:val="left"/>
        <w:rPr>
          <w:rFonts w:ascii="黑体" w:hAnsi="黑体" w:eastAsia="黑体"/>
        </w:rPr>
      </w:pPr>
      <w:bookmarkStart w:id="5" w:name="_Toc11233"/>
      <w:bookmarkStart w:id="6" w:name="_Toc8039644"/>
      <w:r>
        <w:rPr>
          <w:rFonts w:hint="eastAsia" w:ascii="Tahoma" w:hAnsi="Tahoma" w:eastAsia="黑体" w:cstheme="minorBidi"/>
          <w:sz w:val="28"/>
        </w:rPr>
        <w:t>引言</w:t>
      </w:r>
      <w:bookmarkEnd w:id="5"/>
      <w:bookmarkEnd w:id="6"/>
      <w:bookmarkStart w:id="96" w:name="_GoBack"/>
      <w:bookmarkEnd w:id="96"/>
    </w:p>
    <w:p w14:paraId="6C18FA53">
      <w:pPr>
        <w:ind w:firstLine="420" w:firstLineChars="200"/>
        <w:rPr>
          <w:rFonts w:hint="eastAsia" w:ascii="宋体" w:hAnsi="宋体"/>
          <w:lang w:val="en-US" w:eastAsia="zh-CN"/>
        </w:rPr>
      </w:pPr>
      <w:r>
        <w:rPr>
          <w:rFonts w:hint="eastAsia" w:ascii="宋体" w:hAnsi="宋体"/>
          <w:lang w:val="en-US" w:eastAsia="zh-CN"/>
        </w:rPr>
        <w:t>随着经济的快速发展，企业资产规模也在不断扩大。企业的固定资产是保障企业各项工作开展最重要的因素和内容，是企业发展和生存的根本和基础，是企业各项经济活动的资金保障</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_Ref16048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w:t>
      </w:r>
      <w:r>
        <w:rPr>
          <w:rFonts w:hint="default" w:ascii="Times New Roman" w:hAnsi="Times New Roman" w:cs="Times New Roman"/>
          <w:vertAlign w:val="superscript"/>
          <w:lang w:val="en-US" w:eastAsia="zh-CN"/>
        </w:rPr>
        <w:fldChar w:fldCharType="end"/>
      </w:r>
      <w:r>
        <w:rPr>
          <w:rFonts w:hint="eastAsia" w:ascii="宋体" w:hAnsi="宋体"/>
          <w:lang w:val="en-US" w:eastAsia="zh-CN"/>
        </w:rPr>
        <w:t>。固定资产管理根据固定资产自身状态可大致分为形成、使用、报废、处置四个阶段，是一个全面、立体、动态的管理过程</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_Ref16081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w:t>
      </w:r>
      <w:r>
        <w:rPr>
          <w:rFonts w:hint="default" w:ascii="Times New Roman" w:hAnsi="Times New Roman" w:cs="Times New Roman"/>
          <w:vertAlign w:val="superscript"/>
          <w:lang w:val="en-US" w:eastAsia="zh-CN"/>
        </w:rPr>
        <w:fldChar w:fldCharType="end"/>
      </w:r>
      <w:r>
        <w:rPr>
          <w:rFonts w:hint="eastAsia" w:ascii="宋体" w:hAnsi="宋体"/>
          <w:lang w:val="en-US" w:eastAsia="zh-CN"/>
        </w:rPr>
        <w:t>。但由于固定资产有价值高，使用周期长，使用地点分散等特点，固定资产管理繁琐困难。大致表现在：各部门合作过程中，错误或不及时的信息传递致使各部门掌握的固定资产状态信息不对称</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_Ref16329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w:t>
      </w:r>
      <w:r>
        <w:rPr>
          <w:rFonts w:hint="default" w:ascii="Times New Roman" w:hAnsi="Times New Roman" w:cs="Times New Roman"/>
          <w:vertAlign w:val="superscript"/>
          <w:lang w:val="en-US" w:eastAsia="zh-CN"/>
        </w:rPr>
        <w:fldChar w:fldCharType="end"/>
      </w:r>
      <w:r>
        <w:rPr>
          <w:rFonts w:hint="eastAsia" w:ascii="宋体" w:hAnsi="宋体"/>
          <w:vertAlign w:val="baseline"/>
          <w:lang w:val="en-US" w:eastAsia="zh-CN"/>
        </w:rPr>
        <w:t>。</w:t>
      </w:r>
      <w:r>
        <w:rPr>
          <w:rFonts w:hint="eastAsia" w:ascii="宋体" w:hAnsi="宋体"/>
          <w:lang w:val="en-US" w:eastAsia="zh-CN"/>
        </w:rPr>
        <w:t>在实际工作中各部门难以高效率地配合；由于时间上没有严格限制，容易造成单据流转速度慢，入账时间滞后，漏进重复进帐，帐实不符等问题。完善集团公司的固定资产管理，不仅可以保证集团公司的经济效益和财务效益，还可以为集团公司的长期发展战略目标提供一定的支持</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_Ref16391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[4]</w:t>
      </w:r>
      <w:r>
        <w:rPr>
          <w:rFonts w:hint="default" w:ascii="Times New Roman" w:hAnsi="Times New Roman" w:cs="Times New Roman"/>
          <w:vertAlign w:val="superscript"/>
          <w:lang w:val="en-US" w:eastAsia="zh-CN"/>
        </w:rPr>
        <w:fldChar w:fldCharType="end"/>
      </w:r>
      <w:r>
        <w:rPr>
          <w:rFonts w:hint="eastAsia" w:ascii="宋体" w:hAnsi="宋体"/>
          <w:lang w:val="en-US" w:eastAsia="zh-CN"/>
        </w:rPr>
        <w:t>。所以如何对固定资产进行管理成为了众企业急需解决的难题。</w:t>
      </w:r>
    </w:p>
    <w:p w14:paraId="413D728B">
      <w:pPr>
        <w:ind w:firstLine="420" w:firstLineChars="200"/>
        <w:rPr>
          <w:rFonts w:hint="default" w:ascii="宋体" w:hAnsi="宋体"/>
          <w:lang w:val="en-US"/>
        </w:rPr>
      </w:pPr>
      <w:r>
        <w:rPr>
          <w:rFonts w:hint="eastAsia" w:ascii="宋体" w:hAnsi="宋体"/>
          <w:lang w:val="en-US" w:eastAsia="zh-CN"/>
        </w:rPr>
        <w:t>最初使用手工管理资产使得固定资产配置的时间长、流程长、手续繁琐，不仅查询效率低，而且人力成本高、错误率高。面对海量数据，传统的管理方式已经难以满足现今企业的需求。于是越来越多的企业选择固定资产管理系统来管理固定资产。对比传统的管理方式，固定资产管理系统能实现资产全生命周期的动态管理。不仅简化了工作流程，降低了时间成本、人工成本，而且数据更新快捷，便于实时操作。使用计算机处理数据不仅效率高、速度快，而且便于查阅和资源共享。科学合理地使用固定资产管理系统无疑能全面提高企业固定资产管理工作的效率和水平。</w:t>
      </w:r>
    </w:p>
    <w:p w14:paraId="0302FD26">
      <w:pPr>
        <w:ind w:firstLine="420" w:firstLineChars="200"/>
        <w:rPr>
          <w:rFonts w:hint="eastAsia" w:ascii="宋体" w:hAnsi="宋体"/>
        </w:rPr>
      </w:pPr>
      <w:r>
        <w:rPr>
          <w:rFonts w:hint="eastAsia" w:ascii="宋体" w:hAnsi="宋体"/>
        </w:rPr>
        <w:t>C/S结构在技术上已经很成熟，它的主要特点是交互性强、具有安全的存取模式、响应速度快、利于处理大量数据</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_Ref12241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[5]</w:t>
      </w:r>
      <w:r>
        <w:rPr>
          <w:rFonts w:hint="default" w:ascii="Times New Roman" w:hAnsi="Times New Roman" w:cs="Times New Roman"/>
          <w:vertAlign w:val="superscript"/>
          <w:lang w:eastAsia="zh-CN"/>
        </w:rPr>
        <w:fldChar w:fldCharType="end"/>
      </w:r>
      <w:r>
        <w:rPr>
          <w:rFonts w:hint="eastAsia" w:ascii="宋体" w:hAnsi="宋体"/>
        </w:rPr>
        <w:t>。鉴于此情况设计了一个基于</w:t>
      </w:r>
      <w:r>
        <w:rPr>
          <w:rFonts w:hint="eastAsia" w:ascii="宋体" w:hAnsi="宋体"/>
          <w:lang w:val="en-US" w:eastAsia="zh-CN"/>
        </w:rPr>
        <w:t>C</w:t>
      </w:r>
      <w:r>
        <w:rPr>
          <w:rFonts w:hint="eastAsia" w:ascii="宋体" w:hAnsi="宋体"/>
        </w:rPr>
        <w:t>/</w:t>
      </w:r>
      <w:r>
        <w:rPr>
          <w:rFonts w:ascii="宋体" w:hAnsi="宋体"/>
        </w:rPr>
        <w:t>S</w:t>
      </w:r>
      <w:r>
        <w:rPr>
          <w:rFonts w:hint="eastAsia" w:ascii="宋体" w:hAnsi="宋体"/>
        </w:rPr>
        <w:t>模式的</w:t>
      </w:r>
      <w:r>
        <w:rPr>
          <w:rFonts w:hint="eastAsia" w:ascii="宋体" w:hAnsi="宋体"/>
          <w:lang w:val="en-US" w:eastAsia="zh-CN"/>
        </w:rPr>
        <w:t>企业固定资产管理系统，不仅简化了工作流程，降低了时间成本、人工成本，而且数据更新快捷，便于实时操作。</w:t>
      </w:r>
    </w:p>
    <w:p w14:paraId="4E6C77F7">
      <w:pPr>
        <w:pStyle w:val="2"/>
        <w:spacing w:before="31" w:beforeLines="10" w:after="31" w:afterLines="10"/>
        <w:rPr>
          <w:rFonts w:ascii="黑体" w:hAnsi="黑体" w:eastAsia="黑体"/>
          <w:sz w:val="28"/>
          <w:szCs w:val="28"/>
        </w:rPr>
      </w:pPr>
      <w:bookmarkStart w:id="7" w:name="_Toc8039645"/>
      <w:bookmarkStart w:id="8" w:name="_Toc32163"/>
      <w:r>
        <w:rPr>
          <w:rFonts w:hint="eastAsia" w:ascii="黑体" w:hAnsi="黑体" w:eastAsia="黑体"/>
          <w:sz w:val="28"/>
          <w:szCs w:val="28"/>
        </w:rPr>
        <w:t>1 开发工具及技术简介</w:t>
      </w:r>
      <w:bookmarkEnd w:id="7"/>
      <w:bookmarkEnd w:id="8"/>
    </w:p>
    <w:p w14:paraId="733D5CEB">
      <w:pPr>
        <w:ind w:firstLine="420" w:firstLineChars="200"/>
        <w:rPr>
          <w:rFonts w:hint="default" w:ascii="宋体" w:hAnsi="宋体" w:eastAsia="宋体"/>
          <w:szCs w:val="21"/>
          <w:lang w:val="en-US" w:eastAsia="zh-CN"/>
        </w:rPr>
      </w:pPr>
      <w:r>
        <w:rPr>
          <w:rFonts w:hint="eastAsia"/>
          <w:szCs w:val="21"/>
        </w:rPr>
        <w:t>本系统采用的开发工具：</w:t>
      </w:r>
      <w:r>
        <w:rPr>
          <w:rFonts w:hint="eastAsia" w:ascii="宋体" w:hAnsi="宋体"/>
          <w:szCs w:val="21"/>
        </w:rPr>
        <w:t>Qt5.9.3以及SQLite</w:t>
      </w:r>
      <w:r>
        <w:rPr>
          <w:rFonts w:hint="eastAsia" w:ascii="宋体" w:hAnsi="宋体"/>
          <w:szCs w:val="21"/>
          <w:lang w:val="en-US" w:eastAsia="zh-CN"/>
        </w:rPr>
        <w:t xml:space="preserve"> 3，</w:t>
      </w:r>
      <w:r>
        <w:rPr>
          <w:rFonts w:hint="eastAsia" w:ascii="宋体" w:hAnsi="宋体"/>
          <w:szCs w:val="21"/>
        </w:rPr>
        <w:t>下面分别进行介绍。</w:t>
      </w:r>
    </w:p>
    <w:p w14:paraId="581F7F66">
      <w:pPr>
        <w:ind w:firstLine="420" w:firstLineChars="200"/>
        <w:rPr>
          <w:rFonts w:hint="eastAsia" w:ascii="宋体" w:hAnsi="宋体"/>
          <w:szCs w:val="21"/>
          <w:lang w:val="en-US" w:eastAsia="zh-CN"/>
        </w:rPr>
      </w:pPr>
      <w:r>
        <w:rPr>
          <w:rFonts w:hint="eastAsia" w:ascii="宋体" w:hAnsi="宋体"/>
          <w:szCs w:val="21"/>
        </w:rPr>
        <w:t>本系统采用的开发语言：</w:t>
      </w:r>
      <w:r>
        <w:rPr>
          <w:rFonts w:hint="eastAsia" w:ascii="宋体" w:hAnsi="宋体"/>
          <w:szCs w:val="21"/>
          <w:lang w:val="en-US" w:eastAsia="zh-CN"/>
        </w:rPr>
        <w:t>C++。</w:t>
      </w:r>
    </w:p>
    <w:p w14:paraId="5C10E07B">
      <w:pPr>
        <w:pStyle w:val="3"/>
        <w:spacing w:before="0" w:after="0" w:line="240" w:lineRule="auto"/>
        <w:rPr>
          <w:rStyle w:val="27"/>
          <w:rFonts w:hint="eastAsia" w:ascii="黑体" w:hAnsi="黑体" w:eastAsia="黑体"/>
          <w:b/>
          <w:bCs w:val="0"/>
          <w:sz w:val="24"/>
          <w:szCs w:val="24"/>
          <w:lang w:val="en-US" w:eastAsia="zh-CN"/>
        </w:rPr>
      </w:pPr>
      <w:bookmarkStart w:id="9" w:name="_Toc9457"/>
      <w:bookmarkStart w:id="10" w:name="_Toc8039646"/>
      <w:r>
        <w:rPr>
          <w:rStyle w:val="27"/>
          <w:rFonts w:ascii="黑体" w:hAnsi="黑体" w:eastAsia="黑体"/>
          <w:b/>
          <w:bCs w:val="0"/>
          <w:sz w:val="24"/>
          <w:szCs w:val="24"/>
        </w:rPr>
        <w:t>1</w:t>
      </w:r>
      <w:r>
        <w:rPr>
          <w:rStyle w:val="27"/>
          <w:rFonts w:hint="eastAsia" w:ascii="黑体" w:hAnsi="黑体" w:eastAsia="黑体"/>
          <w:b/>
          <w:bCs w:val="0"/>
          <w:sz w:val="24"/>
          <w:szCs w:val="24"/>
          <w:lang w:val="en-US" w:eastAsia="zh-CN"/>
        </w:rPr>
        <w:t>.1</w:t>
      </w:r>
      <w:r>
        <w:rPr>
          <w:rStyle w:val="27"/>
          <w:rFonts w:ascii="黑体" w:hAnsi="黑体" w:eastAsia="黑体"/>
          <w:b/>
          <w:bCs w:val="0"/>
          <w:sz w:val="24"/>
          <w:szCs w:val="24"/>
        </w:rPr>
        <w:t xml:space="preserve"> </w:t>
      </w:r>
      <w:r>
        <w:rPr>
          <w:rStyle w:val="27"/>
          <w:rFonts w:hint="eastAsia" w:ascii="黑体" w:hAnsi="黑体" w:eastAsia="黑体"/>
          <w:b/>
          <w:bCs w:val="0"/>
          <w:sz w:val="24"/>
          <w:szCs w:val="24"/>
          <w:lang w:val="en-US" w:eastAsia="zh-CN"/>
        </w:rPr>
        <w:t>Qt</w:t>
      </w:r>
      <w:bookmarkEnd w:id="9"/>
    </w:p>
    <w:p w14:paraId="19B8080D">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eastAsia" w:ascii="黑体" w:hAnsi="黑体" w:eastAsia="黑体" w:cs="黑体"/>
          <w:b/>
          <w:sz w:val="21"/>
          <w:szCs w:val="21"/>
          <w:lang w:val="en-US" w:eastAsia="zh-CN"/>
        </w:rPr>
      </w:pPr>
      <w:bookmarkStart w:id="11" w:name="_Toc14585"/>
      <w:r>
        <w:rPr>
          <w:rFonts w:hint="eastAsia" w:ascii="黑体" w:hAnsi="黑体" w:eastAsia="黑体" w:cs="黑体"/>
          <w:b/>
          <w:sz w:val="21"/>
          <w:szCs w:val="21"/>
        </w:rPr>
        <w:t>1</w:t>
      </w:r>
      <w:r>
        <w:rPr>
          <w:rFonts w:hint="eastAsia" w:ascii="黑体" w:hAnsi="黑体" w:eastAsia="黑体" w:cs="黑体"/>
          <w:b/>
          <w:sz w:val="21"/>
          <w:szCs w:val="21"/>
          <w:lang w:val="en-US" w:eastAsia="zh-CN"/>
        </w:rPr>
        <w:t>.1.1</w:t>
      </w:r>
      <w:r>
        <w:rPr>
          <w:rFonts w:hint="eastAsia" w:ascii="黑体" w:hAnsi="黑体" w:eastAsia="黑体" w:cs="黑体"/>
          <w:b/>
          <w:sz w:val="21"/>
          <w:szCs w:val="21"/>
        </w:rPr>
        <w:t xml:space="preserve"> </w:t>
      </w:r>
      <w:bookmarkEnd w:id="10"/>
      <w:r>
        <w:rPr>
          <w:rFonts w:hint="eastAsia" w:ascii="黑体" w:hAnsi="黑体" w:eastAsia="黑体" w:cs="黑体"/>
          <w:b/>
          <w:sz w:val="21"/>
          <w:szCs w:val="21"/>
          <w:lang w:val="en-US" w:eastAsia="zh-CN"/>
        </w:rPr>
        <w:t>Qt开发工具简介</w:t>
      </w:r>
      <w:bookmarkEnd w:id="11"/>
    </w:p>
    <w:p w14:paraId="4992393D">
      <w:pPr>
        <w:ind w:firstLine="420" w:firstLineChars="200"/>
        <w:rPr>
          <w:rStyle w:val="27"/>
          <w:rFonts w:ascii="黑体" w:hAnsi="黑体" w:eastAsia="黑体"/>
          <w:b/>
          <w:bCs w:val="0"/>
          <w:sz w:val="24"/>
          <w:szCs w:val="24"/>
        </w:rPr>
      </w:pPr>
      <w:r>
        <w:rPr>
          <w:rFonts w:hint="default" w:ascii="宋体" w:hAnsi="宋体"/>
          <w:color w:val="000000" w:themeColor="text1"/>
          <w:shd w:val="clear" w:color="auto" w:fill="FFFFFF"/>
          <w:lang w:val="en-US" w:eastAsia="zh-CN"/>
          <w14:textFill>
            <w14:solidFill>
              <w14:schemeClr w14:val="tx1"/>
            </w14:solidFill>
          </w14:textFill>
        </w:rPr>
        <w:t>Qt是基于C++跨平台的应用程序开发框架，拥有丰富的API，既可以开发GUI程序，也可用于开发非GUI程序</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_Ref23745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[6]</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lang w:val="en-US" w:eastAsia="zh-CN"/>
          <w14:textFill>
            <w14:solidFill>
              <w14:schemeClr w14:val="tx1"/>
            </w14:solidFill>
          </w14:textFill>
        </w:rPr>
        <w:t>。</w:t>
      </w:r>
      <w:r>
        <w:rPr>
          <w:rFonts w:hint="eastAsia" w:ascii="宋体" w:hAnsi="宋体"/>
          <w:color w:val="000000" w:themeColor="text1"/>
          <w:shd w:val="clear" w:color="auto" w:fill="FFFFFF"/>
          <w14:textFill>
            <w14:solidFill>
              <w14:schemeClr w14:val="tx1"/>
            </w14:solidFill>
          </w14:textFill>
        </w:rPr>
        <w:t>Qt提供了完整的插件框架与类库来对应用软件进行扩展，并形成一种可扩展的开发机制</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_Ref16519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[7]</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vertAlign w:val="baseline"/>
          <w:lang w:val="en-US" w:eastAsia="zh-CN"/>
          <w14:textFill>
            <w14:solidFill>
              <w14:schemeClr w14:val="tx1"/>
            </w14:solidFill>
          </w14:textFill>
        </w:rPr>
        <w:t>。并且</w:t>
      </w:r>
      <w:r>
        <w:rPr>
          <w:rFonts w:hint="eastAsia" w:ascii="宋体" w:hAnsi="宋体"/>
          <w:color w:val="000000" w:themeColor="text1"/>
          <w:shd w:val="clear" w:color="auto" w:fill="FFFFFF"/>
          <w:lang w:val="en-US" w:eastAsia="zh-CN"/>
          <w14:textFill>
            <w14:solidFill>
              <w14:schemeClr w14:val="tx1"/>
            </w14:solidFill>
          </w14:textFill>
        </w:rPr>
        <w:t>在众多开发场景都能使用</w:t>
      </w:r>
      <w:r>
        <w:rPr>
          <w:rFonts w:hint="eastAsia" w:ascii="宋体" w:hAnsi="宋体"/>
          <w:color w:val="000000" w:themeColor="text1"/>
          <w:shd w:val="clear" w:color="auto" w:fill="FFFFFF"/>
          <w:lang w:eastAsia="zh-CN"/>
          <w14:textFill>
            <w14:solidFill>
              <w14:schemeClr w14:val="tx1"/>
            </w14:solidFill>
          </w14:textFill>
        </w:rPr>
        <w:t>，</w:t>
      </w:r>
      <w:r>
        <w:rPr>
          <w:rFonts w:hint="eastAsia" w:ascii="宋体" w:hAnsi="宋体"/>
          <w:color w:val="000000" w:themeColor="text1"/>
          <w:shd w:val="clear" w:color="auto" w:fill="FFFFFF"/>
          <w:lang w:val="en-US" w:eastAsia="zh-CN"/>
          <w14:textFill>
            <w14:solidFill>
              <w14:schemeClr w14:val="tx1"/>
            </w14:solidFill>
          </w14:textFill>
        </w:rPr>
        <w:t>例如</w:t>
      </w:r>
      <w:r>
        <w:rPr>
          <w:rFonts w:hint="eastAsia" w:ascii="宋体" w:hAnsi="宋体"/>
          <w:color w:val="000000" w:themeColor="text1"/>
          <w:shd w:val="clear" w:color="auto" w:fill="FFFFFF"/>
          <w14:textFill>
            <w14:solidFill>
              <w14:schemeClr w14:val="tx1"/>
            </w14:solidFill>
          </w14:textFill>
        </w:rPr>
        <w:t>图形界面</w:t>
      </w:r>
      <w:r>
        <w:rPr>
          <w:rFonts w:hint="eastAsia" w:ascii="宋体" w:hAnsi="宋体"/>
          <w:color w:val="000000" w:themeColor="text1"/>
          <w:shd w:val="clear" w:color="auto" w:fill="FFFFFF"/>
          <w:lang w:val="en-US" w:eastAsia="zh-CN"/>
          <w14:textFill>
            <w14:solidFill>
              <w14:schemeClr w14:val="tx1"/>
            </w14:solidFill>
          </w14:textFill>
        </w:rPr>
        <w:t>类的</w:t>
      </w:r>
      <w:r>
        <w:rPr>
          <w:rFonts w:hint="eastAsia" w:ascii="宋体" w:hAnsi="宋体"/>
          <w:color w:val="000000" w:themeColor="text1"/>
          <w:shd w:val="clear" w:color="auto" w:fill="FFFFFF"/>
          <w14:textFill>
            <w14:solidFill>
              <w14:schemeClr w14:val="tx1"/>
            </w14:solidFill>
          </w14:textFill>
        </w:rPr>
        <w:t>应用程序、命令行工具</w:t>
      </w:r>
      <w:r>
        <w:rPr>
          <w:rFonts w:hint="eastAsia" w:ascii="宋体" w:hAnsi="宋体"/>
          <w:color w:val="000000" w:themeColor="text1"/>
          <w:shd w:val="clear" w:color="auto" w:fill="FFFFFF"/>
          <w:lang w:val="en-US" w:eastAsia="zh-CN"/>
          <w14:textFill>
            <w14:solidFill>
              <w14:schemeClr w14:val="tx1"/>
            </w14:solidFill>
          </w14:textFill>
        </w:rPr>
        <w:t>或者客户</w:t>
      </w:r>
      <w:r>
        <w:rPr>
          <w:rFonts w:hint="eastAsia" w:ascii="宋体" w:hAnsi="宋体"/>
          <w:color w:val="000000" w:themeColor="text1"/>
          <w:shd w:val="clear" w:color="auto" w:fill="FFFFFF"/>
          <w14:textFill>
            <w14:solidFill>
              <w14:schemeClr w14:val="tx1"/>
            </w14:solidFill>
          </w14:textFill>
        </w:rPr>
        <w:t>端程序等</w:t>
      </w:r>
      <w:r>
        <w:rPr>
          <w:rFonts w:hint="eastAsia" w:ascii="宋体" w:hAnsi="宋体"/>
          <w:color w:val="000000" w:themeColor="text1"/>
          <w:shd w:val="clear" w:color="auto" w:fill="FFFFFF"/>
          <w:lang w:eastAsia="zh-CN"/>
          <w14:textFill>
            <w14:solidFill>
              <w14:schemeClr w14:val="tx1"/>
            </w14:solidFill>
          </w14:textFill>
        </w:rPr>
        <w:t>，</w:t>
      </w:r>
      <w:r>
        <w:rPr>
          <w:rFonts w:hint="eastAsia" w:ascii="宋体" w:hAnsi="宋体"/>
          <w:color w:val="000000" w:themeColor="text1"/>
          <w:shd w:val="clear" w:color="auto" w:fill="FFFFFF"/>
          <w:lang w:val="en-US" w:eastAsia="zh-CN"/>
          <w14:textFill>
            <w14:solidFill>
              <w14:schemeClr w14:val="tx1"/>
            </w14:solidFill>
          </w14:textFill>
        </w:rPr>
        <w:t>其</w:t>
      </w:r>
      <w:r>
        <w:rPr>
          <w:rFonts w:hint="eastAsia" w:ascii="宋体" w:hAnsi="宋体"/>
          <w:color w:val="000000" w:themeColor="text1"/>
          <w:shd w:val="clear" w:color="auto" w:fill="FFFFFF"/>
          <w14:textFill>
            <w14:solidFill>
              <w14:schemeClr w14:val="tx1"/>
            </w14:solidFill>
          </w14:textFill>
        </w:rPr>
        <w:t>提供了一套</w:t>
      </w:r>
      <w:r>
        <w:rPr>
          <w:rFonts w:hint="eastAsia" w:ascii="宋体" w:hAnsi="宋体"/>
          <w:color w:val="000000" w:themeColor="text1"/>
          <w:shd w:val="clear" w:color="auto" w:fill="FFFFFF"/>
          <w:lang w:val="en-US" w:eastAsia="zh-CN"/>
          <w14:textFill>
            <w14:solidFill>
              <w14:schemeClr w14:val="tx1"/>
            </w14:solidFill>
          </w14:textFill>
        </w:rPr>
        <w:t>完善</w:t>
      </w:r>
      <w:r>
        <w:rPr>
          <w:rFonts w:hint="eastAsia" w:ascii="宋体" w:hAnsi="宋体"/>
          <w:color w:val="000000" w:themeColor="text1"/>
          <w:shd w:val="clear" w:color="auto" w:fill="FFFFFF"/>
          <w14:textFill>
            <w14:solidFill>
              <w14:schemeClr w14:val="tx1"/>
            </w14:solidFill>
          </w14:textFill>
        </w:rPr>
        <w:t>的开发框架，</w:t>
      </w:r>
      <w:r>
        <w:rPr>
          <w:rFonts w:hint="eastAsia" w:ascii="宋体" w:hAnsi="宋体"/>
          <w:color w:val="000000" w:themeColor="text1"/>
          <w:shd w:val="clear" w:color="auto" w:fill="FFFFFF"/>
          <w:lang w:val="en-US" w:eastAsia="zh-CN"/>
          <w14:textFill>
            <w14:solidFill>
              <w14:schemeClr w14:val="tx1"/>
            </w14:solidFill>
          </w14:textFill>
        </w:rPr>
        <w:t>其中</w:t>
      </w:r>
      <w:r>
        <w:rPr>
          <w:rFonts w:hint="eastAsia" w:ascii="宋体" w:hAnsi="宋体"/>
          <w:color w:val="000000" w:themeColor="text1"/>
          <w:shd w:val="clear" w:color="auto" w:fill="FFFFFF"/>
          <w14:textFill>
            <w14:solidFill>
              <w14:schemeClr w14:val="tx1"/>
            </w14:solidFill>
          </w14:textFill>
        </w:rPr>
        <w:t>包括了大量的核心模块、GUI 模块、多媒体模块、网络模块、数据库模块等，可以满足不同领域和应用场景的需求。</w:t>
      </w:r>
      <w:bookmarkStart w:id="12" w:name="_Toc8039647"/>
    </w:p>
    <w:p w14:paraId="75EFAFA6">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default" w:ascii="黑体" w:hAnsi="黑体" w:eastAsia="黑体" w:cs="黑体"/>
          <w:b/>
          <w:sz w:val="21"/>
          <w:szCs w:val="21"/>
          <w:lang w:val="en-US" w:eastAsia="zh-CN"/>
        </w:rPr>
      </w:pPr>
      <w:bookmarkStart w:id="13" w:name="_Toc32759"/>
      <w:r>
        <w:rPr>
          <w:rFonts w:hint="eastAsia" w:ascii="黑体" w:hAnsi="黑体" w:eastAsia="黑体" w:cs="黑体"/>
          <w:b/>
          <w:sz w:val="21"/>
          <w:szCs w:val="21"/>
        </w:rPr>
        <w:t>1</w:t>
      </w:r>
      <w:r>
        <w:rPr>
          <w:rFonts w:hint="eastAsia" w:ascii="黑体" w:hAnsi="黑体" w:eastAsia="黑体" w:cs="黑体"/>
          <w:b/>
          <w:sz w:val="21"/>
          <w:szCs w:val="21"/>
          <w:lang w:val="en-US" w:eastAsia="zh-CN"/>
        </w:rPr>
        <w:t xml:space="preserve">.1.2 </w:t>
      </w:r>
      <w:bookmarkEnd w:id="12"/>
      <w:r>
        <w:rPr>
          <w:rFonts w:hint="eastAsia" w:ascii="黑体" w:hAnsi="黑体" w:eastAsia="黑体" w:cs="黑体"/>
          <w:b/>
          <w:sz w:val="21"/>
          <w:szCs w:val="21"/>
          <w:lang w:val="en-US" w:eastAsia="zh-CN"/>
        </w:rPr>
        <w:t>Qt的主要特性</w:t>
      </w:r>
      <w:bookmarkEnd w:id="13"/>
    </w:p>
    <w:p w14:paraId="129A6CD4">
      <w:pPr>
        <w:ind w:firstLine="420" w:firstLineChars="0"/>
        <w:rPr>
          <w:rFonts w:hint="eastAsia" w:ascii="宋体" w:hAnsi="宋体"/>
          <w:color w:val="000000" w:themeColor="text1"/>
          <w:shd w:val="clear" w:color="auto" w:fill="FFFFFF"/>
          <w:lang w:val="en-US" w:eastAsia="zh-CN"/>
          <w14:textFill>
            <w14:solidFill>
              <w14:schemeClr w14:val="tx1"/>
            </w14:solidFill>
          </w14:textFill>
        </w:rPr>
      </w:pPr>
      <w:bookmarkStart w:id="14" w:name="_Toc8039648"/>
      <w:r>
        <w:rPr>
          <w:rFonts w:hint="eastAsia" w:ascii="宋体" w:hAnsi="宋体"/>
          <w:color w:val="000000" w:themeColor="text1"/>
          <w:shd w:val="clear" w:color="auto" w:fill="FFFFFF"/>
          <w:lang w:val="en-US" w:eastAsia="zh-CN"/>
          <w14:textFill>
            <w14:solidFill>
              <w14:schemeClr w14:val="tx1"/>
            </w14:solidFill>
          </w14:textFill>
        </w:rPr>
        <w:t>Qt具有</w:t>
      </w:r>
      <w:r>
        <w:rPr>
          <w:rFonts w:hint="default" w:ascii="宋体" w:hAnsi="宋体"/>
          <w:color w:val="000000" w:themeColor="text1"/>
          <w:shd w:val="clear" w:color="auto" w:fill="FFFFFF"/>
          <w:lang w:val="en-US" w:eastAsia="zh-CN"/>
          <w14:textFill>
            <w14:solidFill>
              <w14:schemeClr w14:val="tx1"/>
            </w14:solidFill>
          </w14:textFill>
        </w:rPr>
        <w:t>跨平台</w:t>
      </w:r>
      <w:r>
        <w:rPr>
          <w:rFonts w:hint="eastAsia" w:ascii="宋体" w:hAnsi="宋体"/>
          <w:color w:val="000000" w:themeColor="text1"/>
          <w:shd w:val="clear" w:color="auto" w:fill="FFFFFF"/>
          <w:lang w:val="en-US" w:eastAsia="zh-CN"/>
          <w14:textFill>
            <w14:solidFill>
              <w14:schemeClr w14:val="tx1"/>
            </w14:solidFill>
          </w14:textFill>
        </w:rPr>
        <w:t>性。因为在</w:t>
      </w:r>
      <w:r>
        <w:rPr>
          <w:rFonts w:hint="default" w:ascii="宋体" w:hAnsi="宋体"/>
          <w:color w:val="000000" w:themeColor="text1"/>
          <w:shd w:val="clear" w:color="auto" w:fill="FFFFFF"/>
          <w:lang w:val="en-US" w:eastAsia="zh-CN"/>
          <w14:textFill>
            <w14:solidFill>
              <w14:schemeClr w14:val="tx1"/>
            </w14:solidFill>
          </w14:textFill>
        </w:rPr>
        <w:t>OS</w:t>
      </w:r>
      <w:r>
        <w:rPr>
          <w:rFonts w:hint="eastAsia" w:ascii="宋体" w:hAnsi="宋体"/>
          <w:color w:val="000000" w:themeColor="text1"/>
          <w:shd w:val="clear" w:color="auto" w:fill="FFFFFF"/>
          <w:lang w:val="en-US" w:eastAsia="zh-CN"/>
          <w14:textFill>
            <w14:solidFill>
              <w14:schemeClr w14:val="tx1"/>
            </w14:solidFill>
          </w14:textFill>
        </w:rPr>
        <w:t>与</w:t>
      </w:r>
      <w:r>
        <w:rPr>
          <w:rFonts w:hint="default" w:ascii="宋体" w:hAnsi="宋体"/>
          <w:color w:val="000000" w:themeColor="text1"/>
          <w:shd w:val="clear" w:color="auto" w:fill="FFFFFF"/>
          <w:lang w:val="en-US" w:eastAsia="zh-CN"/>
          <w14:textFill>
            <w14:solidFill>
              <w14:schemeClr w14:val="tx1"/>
            </w14:solidFill>
          </w14:textFill>
        </w:rPr>
        <w:t>应用层之间</w:t>
      </w:r>
      <w:r>
        <w:rPr>
          <w:rFonts w:hint="eastAsia" w:ascii="宋体" w:hAnsi="宋体"/>
          <w:color w:val="000000" w:themeColor="text1"/>
          <w:shd w:val="clear" w:color="auto" w:fill="FFFFFF"/>
          <w:lang w:val="en-US" w:eastAsia="zh-CN"/>
          <w14:textFill>
            <w14:solidFill>
              <w14:schemeClr w14:val="tx1"/>
            </w14:solidFill>
          </w14:textFill>
        </w:rPr>
        <w:t>，</w:t>
      </w:r>
      <w:r>
        <w:rPr>
          <w:rFonts w:hint="default" w:ascii="宋体" w:hAnsi="宋体"/>
          <w:color w:val="000000" w:themeColor="text1"/>
          <w:shd w:val="clear" w:color="auto" w:fill="FFFFFF"/>
          <w:lang w:val="en-US" w:eastAsia="zh-CN"/>
          <w14:textFill>
            <w14:solidFill>
              <w14:schemeClr w14:val="tx1"/>
            </w14:solidFill>
          </w14:textFill>
        </w:rPr>
        <w:t>增加了一个平台层来保证</w:t>
      </w:r>
      <w:r>
        <w:rPr>
          <w:rFonts w:hint="eastAsia" w:ascii="宋体" w:hAnsi="宋体"/>
          <w:color w:val="000000" w:themeColor="text1"/>
          <w:shd w:val="clear" w:color="auto" w:fill="FFFFFF"/>
          <w:lang w:val="en-US" w:eastAsia="zh-CN"/>
          <w14:textFill>
            <w14:solidFill>
              <w14:schemeClr w14:val="tx1"/>
            </w14:solidFill>
          </w14:textFill>
        </w:rPr>
        <w:t>它良好的</w:t>
      </w:r>
      <w:r>
        <w:rPr>
          <w:rFonts w:hint="default" w:ascii="宋体" w:hAnsi="宋体"/>
          <w:color w:val="000000" w:themeColor="text1"/>
          <w:shd w:val="clear" w:color="auto" w:fill="FFFFFF"/>
          <w:lang w:val="en-US" w:eastAsia="zh-CN"/>
          <w14:textFill>
            <w14:solidFill>
              <w14:schemeClr w14:val="tx1"/>
            </w14:solidFill>
          </w14:textFill>
        </w:rPr>
        <w:t>可移植性</w:t>
      </w:r>
      <w:r>
        <w:rPr>
          <w:rFonts w:hint="eastAsia" w:ascii="宋体" w:hAnsi="宋体"/>
          <w:color w:val="000000" w:themeColor="text1"/>
          <w:shd w:val="clear" w:color="auto" w:fill="FFFFFF"/>
          <w:lang w:val="en-US" w:eastAsia="zh-CN"/>
          <w14:textFill>
            <w14:solidFill>
              <w14:schemeClr w14:val="tx1"/>
            </w14:solidFill>
          </w14:textFill>
        </w:rPr>
        <w:t>。</w:t>
      </w:r>
      <w:r>
        <w:rPr>
          <w:rFonts w:hint="default" w:ascii="宋体" w:hAnsi="宋体"/>
          <w:color w:val="000000" w:themeColor="text1"/>
          <w:shd w:val="clear" w:color="auto" w:fill="FFFFFF"/>
          <w:lang w:val="en-US" w:eastAsia="zh-CN"/>
          <w14:textFill>
            <w14:solidFill>
              <w14:schemeClr w14:val="tx1"/>
            </w14:solidFill>
          </w14:textFill>
        </w:rPr>
        <w:t>Qt使用的是面向对象的框架,通过使用其特殊的代码和一些规定的宏</w:t>
      </w:r>
      <w:r>
        <w:rPr>
          <w:rFonts w:hint="eastAsia" w:ascii="宋体" w:hAnsi="宋体"/>
          <w:color w:val="000000" w:themeColor="text1"/>
          <w:shd w:val="clear" w:color="auto" w:fill="FFFFFF"/>
          <w:lang w:val="en-US" w:eastAsia="zh-CN"/>
          <w14:textFill>
            <w14:solidFill>
              <w14:schemeClr w14:val="tx1"/>
            </w14:solidFill>
          </w14:textFill>
        </w:rPr>
        <w:t>，</w:t>
      </w:r>
      <w:r>
        <w:rPr>
          <w:rFonts w:hint="default" w:ascii="宋体" w:hAnsi="宋体"/>
          <w:color w:val="000000" w:themeColor="text1"/>
          <w:shd w:val="clear" w:color="auto" w:fill="FFFFFF"/>
          <w:lang w:val="en-US" w:eastAsia="zh-CN"/>
          <w14:textFill>
            <w14:solidFill>
              <w14:schemeClr w14:val="tx1"/>
            </w14:solidFill>
          </w14:textFill>
        </w:rPr>
        <w:t>Qt很容易生成扩展（称为Meta ObjectCompiler,MOC（元对象编译器））</w:t>
      </w:r>
      <w:r>
        <w:rPr>
          <w:rFonts w:hint="eastAsia" w:ascii="宋体" w:hAnsi="宋体"/>
          <w:color w:val="000000" w:themeColor="text1"/>
          <w:shd w:val="clear" w:color="auto" w:fill="FFFFFF"/>
          <w:lang w:val="en-US" w:eastAsia="zh-CN"/>
          <w14:textFill>
            <w14:solidFill>
              <w14:schemeClr w14:val="tx1"/>
            </w14:solidFill>
          </w14:textFill>
        </w:rPr>
        <w:t>，</w:t>
      </w:r>
      <w:r>
        <w:rPr>
          <w:rFonts w:hint="default" w:ascii="宋体" w:hAnsi="宋体"/>
          <w:color w:val="000000" w:themeColor="text1"/>
          <w:shd w:val="clear" w:color="auto" w:fill="FFFFFF"/>
          <w:lang w:val="en-US" w:eastAsia="zh-CN"/>
          <w14:textFill>
            <w14:solidFill>
              <w14:schemeClr w14:val="tx1"/>
            </w14:solidFill>
          </w14:textFill>
        </w:rPr>
        <w:t>并且它允许真正地以组件方式进行编程</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_Ref16620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[8]</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lang w:val="en-US" w:eastAsia="zh-CN"/>
          <w14:textFill>
            <w14:solidFill>
              <w14:schemeClr w14:val="tx1"/>
            </w14:solidFill>
          </w14:textFill>
        </w:rPr>
        <w:t>。</w:t>
      </w:r>
    </w:p>
    <w:p w14:paraId="60B211E6">
      <w:pPr>
        <w:ind w:firstLine="420" w:firstLineChars="0"/>
        <w:rPr>
          <w:rFonts w:hint="eastAsia" w:ascii="宋体" w:hAnsi="宋体"/>
          <w:color w:val="000000" w:themeColor="text1"/>
          <w:shd w:val="clear" w:color="auto" w:fill="FFFFFF"/>
          <w:lang w:val="en-US" w:eastAsia="zh-CN"/>
          <w14:textFill>
            <w14:solidFill>
              <w14:schemeClr w14:val="tx1"/>
            </w14:solidFill>
          </w14:textFill>
        </w:rPr>
      </w:pPr>
      <w:r>
        <w:rPr>
          <w:rFonts w:hint="eastAsia" w:ascii="宋体" w:hAnsi="宋体"/>
          <w:color w:val="000000" w:themeColor="text1"/>
          <w:shd w:val="clear" w:color="auto" w:fill="FFFFFF"/>
          <w:lang w:val="en-US" w:eastAsia="zh-CN"/>
          <w14:textFill>
            <w14:solidFill>
              <w14:schemeClr w14:val="tx1"/>
            </w14:solidFill>
          </w14:textFill>
        </w:rPr>
        <w:t>Qt拥有</w:t>
      </w:r>
      <w:r>
        <w:rPr>
          <w:rFonts w:hint="default" w:ascii="宋体" w:hAnsi="宋体"/>
          <w:color w:val="000000" w:themeColor="text1"/>
          <w:shd w:val="clear" w:color="auto" w:fill="FFFFFF"/>
          <w:lang w:val="en-US" w:eastAsia="zh-CN"/>
          <w14:textFill>
            <w14:solidFill>
              <w14:schemeClr w14:val="tx1"/>
            </w14:solidFill>
          </w14:textFill>
        </w:rPr>
        <w:t>强大的信号与槽机制</w:t>
      </w:r>
      <w:r>
        <w:rPr>
          <w:rFonts w:hint="eastAsia" w:ascii="宋体" w:hAnsi="宋体"/>
          <w:color w:val="000000" w:themeColor="text1"/>
          <w:shd w:val="clear" w:color="auto" w:fill="FFFFFF"/>
          <w:lang w:val="en-US" w:eastAsia="zh-CN"/>
          <w14:textFill>
            <w14:solidFill>
              <w14:schemeClr w14:val="tx1"/>
            </w14:solidFill>
          </w14:textFill>
        </w:rPr>
        <w:t>。在</w:t>
      </w:r>
      <w:r>
        <w:rPr>
          <w:rFonts w:hint="default" w:ascii="宋体" w:hAnsi="宋体"/>
          <w:color w:val="000000" w:themeColor="text1"/>
          <w:shd w:val="clear" w:color="auto" w:fill="FFFFFF"/>
          <w:lang w:val="en-US" w:eastAsia="zh-CN"/>
          <w14:textFill>
            <w14:solidFill>
              <w14:schemeClr w14:val="tx1"/>
            </w14:solidFill>
          </w14:textFill>
        </w:rPr>
        <w:t>减弱了Qt对象的耦合度</w:t>
      </w:r>
      <w:r>
        <w:rPr>
          <w:rFonts w:hint="eastAsia" w:ascii="宋体" w:hAnsi="宋体"/>
          <w:color w:val="000000" w:themeColor="text1"/>
          <w:shd w:val="clear" w:color="auto" w:fill="FFFFFF"/>
          <w:lang w:val="en-US" w:eastAsia="zh-CN"/>
          <w14:textFill>
            <w14:solidFill>
              <w14:schemeClr w14:val="tx1"/>
            </w14:solidFill>
          </w14:textFill>
        </w:rPr>
        <w:t>的同时，轻松能让不同的对象灵活地相互传递与交互数据，从而能让开发者以一种更简单直接的方式完成更复杂的功能。</w:t>
      </w:r>
    </w:p>
    <w:p w14:paraId="4C6B27FE">
      <w:pPr>
        <w:ind w:firstLine="420" w:firstLineChars="0"/>
        <w:rPr>
          <w:rFonts w:hint="eastAsia" w:ascii="宋体" w:hAnsi="宋体"/>
          <w:color w:val="000000" w:themeColor="text1"/>
          <w:shd w:val="clear" w:color="auto" w:fill="FFFFFF"/>
          <w:lang w:val="en-US" w:eastAsia="zh-CN"/>
          <w14:textFill>
            <w14:solidFill>
              <w14:schemeClr w14:val="tx1"/>
            </w14:solidFill>
          </w14:textFill>
        </w:rPr>
      </w:pPr>
      <w:r>
        <w:rPr>
          <w:rFonts w:hint="eastAsia" w:ascii="宋体" w:hAnsi="宋体"/>
          <w:color w:val="000000" w:themeColor="text1"/>
          <w:shd w:val="clear" w:color="auto" w:fill="FFFFFF"/>
          <w:lang w:val="en-US" w:eastAsia="zh-CN"/>
          <w14:textFill>
            <w14:solidFill>
              <w14:schemeClr w14:val="tx1"/>
            </w14:solidFill>
          </w14:textFill>
        </w:rPr>
        <w:t>Qt有优秀的界面设计工具Qt Designer和丰富的功能模块。Qt Designer 简化了用户界面设计过程，提供了大量封装好的工具和接口，用户可以轻而易举地通过拖拽的方式布控Qt界面控件</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_Ref23098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[9]</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lang w:val="en-US" w:eastAsia="zh-CN"/>
          <w14:textFill>
            <w14:solidFill>
              <w14:schemeClr w14:val="tx1"/>
            </w14:solidFill>
          </w14:textFill>
        </w:rPr>
        <w:t>，并且可以搭配QSS来使得界面更加美观。丰富的功能模块可以轻松应对不同领域的和应用场景的开发需求。</w:t>
      </w:r>
    </w:p>
    <w:p w14:paraId="599CA955">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default" w:ascii="黑体" w:hAnsi="黑体" w:eastAsia="黑体" w:cs="黑体"/>
          <w:b/>
          <w:sz w:val="21"/>
          <w:szCs w:val="21"/>
          <w:lang w:val="en-US" w:eastAsia="zh-CN"/>
        </w:rPr>
      </w:pPr>
      <w:bookmarkStart w:id="15" w:name="_Toc32492"/>
      <w:r>
        <w:rPr>
          <w:rFonts w:hint="eastAsia" w:ascii="黑体" w:hAnsi="黑体" w:eastAsia="黑体" w:cs="黑体"/>
          <w:b/>
          <w:sz w:val="21"/>
          <w:szCs w:val="21"/>
        </w:rPr>
        <w:t>1.</w:t>
      </w:r>
      <w:r>
        <w:rPr>
          <w:rFonts w:hint="eastAsia" w:ascii="黑体" w:hAnsi="黑体" w:eastAsia="黑体" w:cs="黑体"/>
          <w:b/>
          <w:sz w:val="21"/>
          <w:szCs w:val="21"/>
          <w:lang w:val="en-US" w:eastAsia="zh-CN"/>
        </w:rPr>
        <w:t>1.3</w:t>
      </w:r>
      <w:r>
        <w:rPr>
          <w:rFonts w:hint="eastAsia" w:ascii="黑体" w:hAnsi="黑体" w:eastAsia="黑体" w:cs="黑体"/>
          <w:b/>
          <w:sz w:val="21"/>
          <w:szCs w:val="21"/>
        </w:rPr>
        <w:t xml:space="preserve"> </w:t>
      </w:r>
      <w:bookmarkEnd w:id="14"/>
      <w:r>
        <w:rPr>
          <w:rFonts w:hint="eastAsia" w:ascii="黑体" w:hAnsi="黑体" w:eastAsia="黑体" w:cs="黑体"/>
          <w:b/>
          <w:sz w:val="21"/>
          <w:szCs w:val="21"/>
          <w:lang w:val="en-US" w:eastAsia="zh-CN"/>
        </w:rPr>
        <w:t>主要运用到的Qt模块</w:t>
      </w:r>
      <w:bookmarkEnd w:id="15"/>
    </w:p>
    <w:p w14:paraId="1591213F">
      <w:pPr>
        <w:ind w:firstLine="420" w:firstLineChars="0"/>
        <w:rPr>
          <w:rFonts w:hint="default" w:ascii="宋体" w:hAnsi="宋体"/>
          <w:color w:val="000000" w:themeColor="text1"/>
          <w:shd w:val="clear" w:color="auto" w:fill="FFFFFF"/>
          <w:lang w:val="en-US" w:eastAsia="zh-CN"/>
          <w14:textFill>
            <w14:solidFill>
              <w14:schemeClr w14:val="tx1"/>
            </w14:solidFill>
          </w14:textFill>
        </w:rPr>
      </w:pPr>
      <w:bookmarkStart w:id="16" w:name="_Toc8039649"/>
      <w:r>
        <w:rPr>
          <w:rFonts w:hint="eastAsia" w:ascii="宋体" w:hAnsi="宋体"/>
          <w:color w:val="000000" w:themeColor="text1"/>
          <w:shd w:val="clear" w:color="auto" w:fill="FFFFFF"/>
          <w:lang w:val="en-US" w:eastAsia="zh-CN"/>
          <w14:textFill>
            <w14:solidFill>
              <w14:schemeClr w14:val="tx1"/>
            </w14:solidFill>
          </w14:textFill>
        </w:rPr>
        <w:t>Qt的GUI模块提供了用于窗口系统集成、事件处理、OpenGL和OpenGL ES集成、2D图形、基本成像、字体和文本的类。</w:t>
      </w:r>
    </w:p>
    <w:p w14:paraId="058C0C3C">
      <w:pPr>
        <w:ind w:firstLine="420" w:firstLineChars="0"/>
        <w:rPr>
          <w:rFonts w:hint="eastAsia" w:ascii="宋体" w:hAnsi="宋体"/>
          <w:color w:val="000000" w:themeColor="text1"/>
          <w:shd w:val="clear" w:color="auto" w:fill="FFFFFF"/>
          <w:lang w:val="en-US" w:eastAsia="zh-CN"/>
          <w14:textFill>
            <w14:solidFill>
              <w14:schemeClr w14:val="tx1"/>
            </w14:solidFill>
          </w14:textFill>
        </w:rPr>
      </w:pPr>
      <w:r>
        <w:rPr>
          <w:rFonts w:hint="eastAsia" w:ascii="宋体" w:hAnsi="宋体"/>
          <w:color w:val="000000" w:themeColor="text1"/>
          <w:shd w:val="clear" w:color="auto" w:fill="FFFFFF"/>
          <w:lang w:val="en-US" w:eastAsia="zh-CN"/>
          <w14:textFill>
            <w14:solidFill>
              <w14:schemeClr w14:val="tx1"/>
            </w14:solidFill>
          </w14:textFill>
        </w:rPr>
        <w:t>Qt的Widgets模块提供了一组UI元素，能够创建经典的桌面风格用户界面。</w:t>
      </w:r>
    </w:p>
    <w:p w14:paraId="6F7A1FCE">
      <w:pPr>
        <w:ind w:firstLine="420" w:firstLineChars="0"/>
        <w:rPr>
          <w:rFonts w:hint="default" w:ascii="宋体" w:hAnsi="宋体"/>
          <w:color w:val="000000" w:themeColor="text1"/>
          <w:shd w:val="clear" w:color="auto" w:fill="FFFFFF"/>
          <w:lang w:val="en-US" w:eastAsia="zh-CN"/>
          <w14:textFill>
            <w14:solidFill>
              <w14:schemeClr w14:val="tx1"/>
            </w14:solidFill>
          </w14:textFill>
        </w:rPr>
      </w:pPr>
      <w:r>
        <w:rPr>
          <w:rFonts w:hint="eastAsia" w:ascii="宋体" w:hAnsi="宋体"/>
          <w:color w:val="000000" w:themeColor="text1"/>
          <w:shd w:val="clear" w:color="auto" w:fill="FFFFFF"/>
          <w:lang w:val="en-US" w:eastAsia="zh-CN"/>
          <w14:textFill>
            <w14:solidFill>
              <w14:schemeClr w14:val="tx1"/>
            </w14:solidFill>
          </w14:textFill>
        </w:rPr>
        <w:t>Qt的SQL模块是一个为SQL数据库提供支持的重要模块。Qt SQL模块的API分为不同的层：驱动程序层、SQL API层、用户界面层、SQL编程指南包含有关使用Qt SQL进行开发的信息</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_Ref31180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[10]</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lang w:val="en-US" w:eastAsia="zh-CN"/>
          <w14:textFill>
            <w14:solidFill>
              <w14:schemeClr w14:val="tx1"/>
            </w14:solidFill>
          </w14:textFill>
        </w:rPr>
        <w:t>。在本系统中，主要用到了QSqlDatabase、QSqlTableModel、QSqlQuery、QSqlRecord、QSqlError这几个类。其中，QSQLTableModel的功能是为SQLite数据库提供一个可操作的表格读写模型，将数据库呈现在表格上，能够查看并编辑表格中的数据，而且使用QSQLTableModel不需要了解SQL语法，是QSqlQuery更高层次的替代品</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_Ref16692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[11]</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lang w:val="en-US" w:eastAsia="zh-CN"/>
          <w14:textFill>
            <w14:solidFill>
              <w14:schemeClr w14:val="tx1"/>
            </w14:solidFill>
          </w14:textFill>
        </w:rPr>
        <w:t>。</w:t>
      </w:r>
    </w:p>
    <w:p w14:paraId="1C022852">
      <w:pPr>
        <w:ind w:firstLine="420" w:firstLineChars="0"/>
        <w:rPr>
          <w:rFonts w:hint="eastAsia" w:ascii="宋体" w:hAnsi="宋体"/>
          <w:szCs w:val="21"/>
          <w:shd w:val="clear" w:color="auto" w:fill="FFFFFF"/>
          <w:lang w:val="en-US" w:eastAsia="zh-CN"/>
        </w:rPr>
      </w:pPr>
      <w:r>
        <w:rPr>
          <w:rFonts w:hint="eastAsia" w:ascii="宋体" w:hAnsi="宋体"/>
          <w:color w:val="000000" w:themeColor="text1"/>
          <w:shd w:val="clear" w:color="auto" w:fill="FFFFFF"/>
          <w:lang w:val="en-US" w:eastAsia="zh-CN"/>
          <w14:textFill>
            <w14:solidFill>
              <w14:schemeClr w14:val="tx1"/>
            </w14:solidFill>
          </w14:textFill>
        </w:rPr>
        <w:t>Qt的Network模块为使用TCP/IP的应用程序编程提供了一组API，请求、cookie和通过HTTP发送数据等操作由各种C++类处理。在本系统中，主要用到了QTcpSocket和QTcpServer两个类。QTcpSocket采用异步工作方式，它依靠Qt事件循环发现外来数据和向外发送数据,并以信号的方式报告状态改变或产生的错误</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instrText xml:space="preserve"> REF _Ref16744 \r \h </w:instrTex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t>[12]</w:t>
      </w:r>
      <w:r>
        <w:rPr>
          <w:rFonts w:hint="default" w:ascii="Times New Roman" w:hAnsi="Times New Roman" w:cs="Times New Roman"/>
          <w:color w:val="000000" w:themeColor="text1"/>
          <w:shd w:val="clear" w:color="auto" w:fill="FFFFFF"/>
          <w:vertAlign w:val="superscript"/>
          <w:lang w:val="en-US" w:eastAsia="zh-CN"/>
          <w14:textFill>
            <w14:solidFill>
              <w14:schemeClr w14:val="tx1"/>
            </w14:solidFill>
          </w14:textFill>
        </w:rPr>
        <w:fldChar w:fldCharType="end"/>
      </w:r>
      <w:r>
        <w:rPr>
          <w:rFonts w:hint="eastAsia" w:ascii="宋体" w:hAnsi="宋体"/>
          <w:color w:val="000000" w:themeColor="text1"/>
          <w:shd w:val="clear" w:color="auto" w:fill="FFFFFF"/>
          <w:lang w:val="en-US" w:eastAsia="zh-CN"/>
          <w14:textFill>
            <w14:solidFill>
              <w14:schemeClr w14:val="tx1"/>
            </w14:solidFill>
          </w14:textFill>
        </w:rPr>
        <w:t>。</w:t>
      </w:r>
    </w:p>
    <w:p w14:paraId="50E84ED5">
      <w:pPr>
        <w:pStyle w:val="3"/>
        <w:spacing w:before="0" w:after="0" w:line="240" w:lineRule="auto"/>
        <w:rPr>
          <w:rFonts w:hint="default" w:ascii="宋体" w:hAnsi="宋体"/>
          <w:sz w:val="24"/>
          <w:szCs w:val="24"/>
          <w:shd w:val="clear" w:color="auto" w:fill="FFFFFF"/>
          <w:lang w:val="en-US" w:eastAsia="zh-CN"/>
        </w:rPr>
      </w:pPr>
      <w:bookmarkStart w:id="17" w:name="_Toc11951"/>
      <w:r>
        <w:rPr>
          <w:rStyle w:val="27"/>
          <w:rFonts w:ascii="黑体" w:hAnsi="黑体" w:eastAsia="黑体"/>
          <w:b/>
          <w:bCs w:val="0"/>
          <w:sz w:val="24"/>
          <w:szCs w:val="24"/>
        </w:rPr>
        <w:t>1</w:t>
      </w:r>
      <w:r>
        <w:rPr>
          <w:rStyle w:val="27"/>
          <w:rFonts w:hint="eastAsia" w:ascii="黑体" w:hAnsi="黑体" w:eastAsia="黑体"/>
          <w:b/>
          <w:bCs w:val="0"/>
          <w:sz w:val="24"/>
          <w:szCs w:val="24"/>
          <w:lang w:val="en-US" w:eastAsia="zh-CN"/>
        </w:rPr>
        <w:t>.2</w:t>
      </w:r>
      <w:r>
        <w:rPr>
          <w:rStyle w:val="27"/>
          <w:rFonts w:ascii="黑体" w:hAnsi="黑体" w:eastAsia="黑体"/>
          <w:b/>
          <w:bCs w:val="0"/>
          <w:sz w:val="24"/>
          <w:szCs w:val="24"/>
        </w:rPr>
        <w:t xml:space="preserve"> </w:t>
      </w:r>
      <w:r>
        <w:rPr>
          <w:rStyle w:val="27"/>
          <w:rFonts w:hint="eastAsia" w:ascii="黑体" w:hAnsi="黑体" w:eastAsia="黑体"/>
          <w:b/>
          <w:bCs w:val="0"/>
          <w:sz w:val="24"/>
          <w:szCs w:val="24"/>
          <w:lang w:val="en-US" w:eastAsia="zh-CN"/>
        </w:rPr>
        <w:t>SQLite</w:t>
      </w:r>
      <w:bookmarkEnd w:id="17"/>
    </w:p>
    <w:p w14:paraId="4D43F268">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default" w:ascii="黑体" w:hAnsi="黑体" w:eastAsia="黑体" w:cs="黑体"/>
          <w:b/>
          <w:sz w:val="21"/>
          <w:szCs w:val="21"/>
          <w:lang w:val="en-US" w:eastAsia="zh-CN"/>
        </w:rPr>
      </w:pPr>
      <w:bookmarkStart w:id="18" w:name="_Toc24625"/>
      <w:r>
        <w:rPr>
          <w:rFonts w:hint="eastAsia" w:ascii="黑体" w:hAnsi="黑体" w:eastAsia="黑体" w:cs="黑体"/>
          <w:b/>
          <w:sz w:val="21"/>
          <w:szCs w:val="21"/>
          <w:lang w:val="en-US" w:eastAsia="zh-CN"/>
        </w:rPr>
        <w:t>1.2.1</w:t>
      </w:r>
      <w:r>
        <w:rPr>
          <w:rFonts w:hint="eastAsia" w:ascii="黑体" w:hAnsi="黑体" w:eastAsia="黑体" w:cs="黑体"/>
          <w:b/>
          <w:sz w:val="21"/>
          <w:szCs w:val="21"/>
        </w:rPr>
        <w:t xml:space="preserve"> </w:t>
      </w:r>
      <w:bookmarkEnd w:id="16"/>
      <w:r>
        <w:rPr>
          <w:rFonts w:hint="eastAsia" w:ascii="黑体" w:hAnsi="黑体" w:eastAsia="黑体" w:cs="黑体"/>
          <w:b/>
          <w:sz w:val="21"/>
          <w:szCs w:val="21"/>
          <w:lang w:val="en-US" w:eastAsia="zh-CN"/>
        </w:rPr>
        <w:t>SQLite简介</w:t>
      </w:r>
      <w:bookmarkEnd w:id="18"/>
    </w:p>
    <w:p w14:paraId="4766B961">
      <w:pPr>
        <w:ind w:firstLine="420" w:firstLineChars="200"/>
        <w:rPr>
          <w:rFonts w:hint="eastAsia" w:ascii="宋体" w:hAnsi="宋体"/>
          <w:szCs w:val="21"/>
          <w:shd w:val="clear" w:color="auto" w:fill="FFFFFF"/>
          <w:vertAlign w:val="baseline"/>
          <w:lang w:val="en-US" w:eastAsia="zh-CN"/>
        </w:rPr>
      </w:pPr>
      <w:bookmarkStart w:id="19" w:name="_Toc8039650"/>
      <w:r>
        <w:rPr>
          <w:rFonts w:hint="eastAsia" w:ascii="宋体" w:hAnsi="宋体"/>
          <w:szCs w:val="21"/>
          <w:shd w:val="clear" w:color="auto" w:fill="FFFFFF"/>
          <w:lang w:val="en-US" w:eastAsia="zh-CN"/>
        </w:rPr>
        <w:t>SQLite是</w:t>
      </w:r>
      <w:r>
        <w:rPr>
          <w:rFonts w:hint="eastAsia" w:ascii="宋体" w:hAnsi="宋体"/>
          <w:szCs w:val="21"/>
          <w:shd w:val="clear" w:color="auto" w:fill="FFFFFF"/>
        </w:rPr>
        <w:t>一款数据库</w:t>
      </w:r>
      <w:r>
        <w:rPr>
          <w:rFonts w:hint="eastAsia" w:ascii="宋体" w:hAnsi="宋体"/>
          <w:szCs w:val="21"/>
          <w:shd w:val="clear" w:color="auto" w:fill="FFFFFF"/>
          <w:lang w:eastAsia="zh-CN"/>
        </w:rPr>
        <w:t>，在使用前无需提前配置系统运行环境</w:t>
      </w:r>
      <w:r>
        <w:rPr>
          <w:rFonts w:hint="eastAsia" w:ascii="宋体" w:hAnsi="宋体"/>
          <w:szCs w:val="21"/>
          <w:shd w:val="clear" w:color="auto" w:fill="FFFFFF"/>
        </w:rPr>
        <w:t>，</w:t>
      </w:r>
      <w:r>
        <w:rPr>
          <w:rFonts w:hint="eastAsia" w:ascii="宋体" w:hAnsi="宋体"/>
          <w:szCs w:val="21"/>
          <w:shd w:val="clear" w:color="auto" w:fill="FFFFFF"/>
          <w:lang w:val="en-US" w:eastAsia="zh-CN"/>
        </w:rPr>
        <w:t>它不仅体量很轻</w:t>
      </w:r>
      <w:r>
        <w:rPr>
          <w:rFonts w:hint="eastAsia" w:ascii="宋体" w:hAnsi="宋体"/>
          <w:szCs w:val="21"/>
          <w:shd w:val="clear" w:color="auto" w:fill="FFFFFF"/>
          <w:lang w:eastAsia="zh-CN"/>
        </w:rPr>
        <w:t>，</w:t>
      </w:r>
      <w:r>
        <w:rPr>
          <w:rFonts w:hint="eastAsia" w:ascii="宋体" w:hAnsi="宋体"/>
          <w:szCs w:val="21"/>
          <w:shd w:val="clear" w:color="auto" w:fill="FFFFFF"/>
          <w:lang w:val="en-US" w:eastAsia="zh-CN"/>
        </w:rPr>
        <w:t>而且可以</w:t>
      </w:r>
      <w:r>
        <w:rPr>
          <w:rFonts w:hint="eastAsia" w:ascii="宋体" w:hAnsi="宋体"/>
          <w:szCs w:val="21"/>
          <w:shd w:val="clear" w:color="auto" w:fill="FFFFFF"/>
        </w:rPr>
        <w:t>支持</w:t>
      </w:r>
      <w:r>
        <w:rPr>
          <w:rFonts w:hint="eastAsia" w:ascii="宋体" w:hAnsi="宋体"/>
          <w:szCs w:val="21"/>
          <w:shd w:val="clear" w:color="auto" w:fill="FFFFFF"/>
          <w:lang w:val="en-US" w:eastAsia="zh-CN"/>
        </w:rPr>
        <w:t>许</w:t>
      </w:r>
      <w:r>
        <w:rPr>
          <w:rFonts w:hint="eastAsia" w:ascii="宋体" w:hAnsi="宋体"/>
          <w:szCs w:val="21"/>
          <w:shd w:val="clear" w:color="auto" w:fill="FFFFFF"/>
        </w:rPr>
        <w:t>多种</w:t>
      </w:r>
      <w:r>
        <w:rPr>
          <w:rFonts w:hint="eastAsia" w:ascii="宋体" w:hAnsi="宋体"/>
          <w:szCs w:val="21"/>
          <w:shd w:val="clear" w:color="auto" w:fill="FFFFFF"/>
          <w:lang w:val="en-US" w:eastAsia="zh-CN"/>
        </w:rPr>
        <w:t>编程</w:t>
      </w:r>
      <w:r>
        <w:rPr>
          <w:rFonts w:hint="eastAsia" w:ascii="宋体" w:hAnsi="宋体"/>
          <w:szCs w:val="21"/>
          <w:shd w:val="clear" w:color="auto" w:fill="FFFFFF"/>
        </w:rPr>
        <w:t>语言</w:t>
      </w:r>
      <w:r>
        <w:rPr>
          <w:rFonts w:hint="eastAsia" w:ascii="宋体" w:hAnsi="宋体"/>
          <w:szCs w:val="21"/>
          <w:shd w:val="clear" w:color="auto" w:fill="FFFFFF"/>
          <w:lang w:eastAsia="zh-CN"/>
        </w:rPr>
        <w:t>。能够高效利用嵌入式系统有限的资源实现事务处理功能,具有系统开销小和实时性能好等优势</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_Ref16793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[13]</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szCs w:val="21"/>
          <w:shd w:val="clear" w:color="auto" w:fill="FFFFFF"/>
          <w:vertAlign w:val="baseline"/>
          <w:lang w:val="en-US" w:eastAsia="zh-CN"/>
        </w:rPr>
        <w:t>。</w:t>
      </w:r>
      <w:r>
        <w:rPr>
          <w:rFonts w:hint="eastAsia" w:ascii="宋体" w:hAnsi="宋体"/>
          <w:szCs w:val="21"/>
          <w:shd w:val="clear" w:color="auto" w:fill="FFFFFF"/>
        </w:rPr>
        <w:t>作为一个开源的嵌入式数据库，系统开销小，在开发设计中，用数据库SQLite对系统的批量数据进行维护管理，可以大大提高程序的运行效率</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_Ref16832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[14]</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szCs w:val="21"/>
          <w:shd w:val="clear" w:color="auto" w:fill="FFFFFF"/>
          <w:vertAlign w:val="baseline"/>
          <w:lang w:val="en-US" w:eastAsia="zh-CN"/>
        </w:rPr>
        <w:t>。</w:t>
      </w:r>
    </w:p>
    <w:p w14:paraId="5ADCFD47">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default" w:ascii="黑体" w:hAnsi="黑体" w:eastAsia="黑体" w:cs="黑体"/>
          <w:b/>
          <w:sz w:val="21"/>
          <w:szCs w:val="21"/>
          <w:lang w:val="en-US" w:eastAsia="zh-CN"/>
        </w:rPr>
      </w:pPr>
      <w:bookmarkStart w:id="20" w:name="_Toc30013"/>
      <w:r>
        <w:rPr>
          <w:rFonts w:hint="eastAsia" w:ascii="黑体" w:hAnsi="黑体" w:eastAsia="黑体" w:cs="黑体"/>
          <w:b/>
          <w:sz w:val="21"/>
          <w:szCs w:val="21"/>
          <w:lang w:val="en-US" w:eastAsia="zh-CN"/>
        </w:rPr>
        <w:t>1.2.2</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SQLite的常用数据类型</w:t>
      </w:r>
      <w:bookmarkEnd w:id="20"/>
    </w:p>
    <w:p w14:paraId="69DCC6CC">
      <w:pPr>
        <w:ind w:firstLine="420" w:firstLineChars="200"/>
        <w:rPr>
          <w:rFonts w:hint="eastAsia" w:ascii="宋体" w:hAnsi="宋体"/>
          <w:szCs w:val="21"/>
          <w:shd w:val="clear" w:color="auto" w:fill="FFFFFF"/>
          <w:lang w:eastAsia="zh-CN"/>
        </w:rPr>
      </w:pPr>
      <w:r>
        <w:rPr>
          <w:rFonts w:hint="eastAsia" w:ascii="宋体" w:hAnsi="宋体"/>
          <w:szCs w:val="21"/>
          <w:shd w:val="clear" w:color="auto" w:fill="FFFFFF"/>
          <w:lang w:eastAsia="zh-CN"/>
        </w:rPr>
        <w:t>INTEGER: 值被标识为整数；REAL: 所有值都是浮动的数值,被存储为8字节的IEEE浮动标记序号；TEXT: 值为文本字符串,使用数据库编码存储；BLOB: 值是BLOB数据块，以输入的数据格式进行存储，如何输入就如何存储,不改变格式；DATA ：包含了 年份、月份、日期。</w:t>
      </w:r>
    </w:p>
    <w:p w14:paraId="070FBB40">
      <w:pPr>
        <w:pStyle w:val="3"/>
        <w:spacing w:before="0" w:after="0" w:line="240" w:lineRule="auto"/>
        <w:rPr>
          <w:rStyle w:val="27"/>
          <w:rFonts w:hint="eastAsia" w:ascii="黑体" w:hAnsi="黑体" w:eastAsia="黑体"/>
          <w:b/>
          <w:bCs w:val="0"/>
          <w:sz w:val="24"/>
          <w:szCs w:val="24"/>
          <w:lang w:val="en-US" w:eastAsia="zh-CN"/>
        </w:rPr>
      </w:pPr>
      <w:bookmarkStart w:id="21" w:name="_Toc13717"/>
      <w:r>
        <w:rPr>
          <w:rStyle w:val="27"/>
          <w:rFonts w:ascii="黑体" w:hAnsi="黑体" w:eastAsia="黑体"/>
          <w:b/>
          <w:bCs w:val="0"/>
          <w:sz w:val="24"/>
          <w:szCs w:val="24"/>
        </w:rPr>
        <w:t>1</w:t>
      </w:r>
      <w:r>
        <w:rPr>
          <w:rStyle w:val="27"/>
          <w:rFonts w:hint="eastAsia" w:ascii="黑体" w:hAnsi="黑体" w:eastAsia="黑体"/>
          <w:b/>
          <w:bCs w:val="0"/>
          <w:sz w:val="24"/>
          <w:szCs w:val="24"/>
          <w:lang w:val="en-US" w:eastAsia="zh-CN"/>
        </w:rPr>
        <w:t>.3</w:t>
      </w:r>
      <w:r>
        <w:rPr>
          <w:rStyle w:val="27"/>
          <w:rFonts w:ascii="黑体" w:hAnsi="黑体" w:eastAsia="黑体"/>
          <w:b/>
          <w:bCs w:val="0"/>
          <w:sz w:val="24"/>
          <w:szCs w:val="24"/>
        </w:rPr>
        <w:t xml:space="preserve"> </w:t>
      </w:r>
      <w:r>
        <w:rPr>
          <w:rStyle w:val="27"/>
          <w:rFonts w:hint="eastAsia" w:ascii="黑体" w:hAnsi="黑体" w:eastAsia="黑体"/>
          <w:b/>
          <w:bCs w:val="0"/>
          <w:sz w:val="24"/>
          <w:szCs w:val="24"/>
          <w:lang w:val="en-US" w:eastAsia="zh-CN"/>
        </w:rPr>
        <w:t>设计模式</w:t>
      </w:r>
      <w:bookmarkEnd w:id="21"/>
    </w:p>
    <w:p w14:paraId="6E61FC81">
      <w:pPr>
        <w:ind w:firstLine="420" w:firstLineChars="200"/>
        <w:rPr>
          <w:rFonts w:hint="default" w:ascii="宋体" w:hAnsi="宋体" w:cs="Arial"/>
          <w:szCs w:val="21"/>
          <w:shd w:val="clear" w:color="auto" w:fill="FFFFFF"/>
          <w:vertAlign w:val="baseline"/>
          <w:lang w:val="en-US" w:eastAsia="zh-CN"/>
        </w:rPr>
      </w:pPr>
      <w:r>
        <w:rPr>
          <w:rFonts w:hint="eastAsia" w:ascii="宋体" w:hAnsi="宋体" w:cs="Arial"/>
          <w:szCs w:val="21"/>
          <w:shd w:val="clear" w:color="auto" w:fill="FFFFFF"/>
          <w:lang w:val="en-US" w:eastAsia="zh-CN"/>
        </w:rPr>
        <w:t>设计模式 (Design pattern) 是一套被反复使用的、多数人知晓的、经过分类编目的、代码设计经验的总结</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_Ref15813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[15]</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cs="Arial"/>
          <w:szCs w:val="21"/>
          <w:shd w:val="clear" w:color="auto" w:fill="FFFFFF"/>
          <w:lang w:val="en-US" w:eastAsia="zh-CN"/>
        </w:rPr>
        <w:t>。</w:t>
      </w:r>
      <w:r>
        <w:rPr>
          <w:rFonts w:hint="eastAsia" w:ascii="宋体" w:hAnsi="宋体"/>
          <w:szCs w:val="21"/>
          <w:shd w:val="clear" w:color="auto" w:fill="FFFFFF"/>
          <w:lang w:val="en-US" w:eastAsia="zh-CN"/>
        </w:rPr>
        <w:t>它有助于提升面向对象的软件开发质量。设计模式识别有助于程序的理解，并为软件系统重构与维护降低成本，减少研发时间</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_Ref17175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[16]</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szCs w:val="21"/>
          <w:shd w:val="clear" w:color="auto" w:fill="FFFFFF"/>
          <w:vertAlign w:val="baseline"/>
          <w:lang w:val="en-US" w:eastAsia="zh-CN"/>
        </w:rPr>
        <w:t>。</w:t>
      </w:r>
    </w:p>
    <w:p w14:paraId="45436FB1">
      <w:pPr>
        <w:ind w:firstLine="420" w:firstLineChars="200"/>
        <w:rPr>
          <w:rFonts w:hint="eastAsia" w:ascii="宋体" w:hAnsi="宋体" w:cs="Arial"/>
          <w:szCs w:val="21"/>
          <w:shd w:val="clear" w:color="auto" w:fill="FFFFFF"/>
          <w:vertAlign w:val="baseline"/>
          <w:lang w:val="en-US" w:eastAsia="zh-CN"/>
        </w:rPr>
      </w:pPr>
      <w:r>
        <w:rPr>
          <w:rFonts w:hint="eastAsia" w:ascii="宋体" w:hAnsi="宋体" w:cs="Arial"/>
          <w:szCs w:val="21"/>
          <w:shd w:val="clear" w:color="auto" w:fill="FFFFFF"/>
          <w:lang w:val="en-US" w:eastAsia="zh-CN"/>
        </w:rPr>
        <w:t>工厂设计模式属于“创建型模式”, 即在创建对象的过程中, 隐藏创建逻辑, 这使得程序在创建给定实例对象时, 可以提供灵活的判断</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_Ref19784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[17]</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cs="Arial"/>
          <w:szCs w:val="21"/>
          <w:shd w:val="clear" w:color="auto" w:fill="FFFFFF"/>
          <w:lang w:val="en-US" w:eastAsia="zh-CN"/>
        </w:rPr>
        <w:t>。抽象工厂模式是</w:t>
      </w:r>
      <w:r>
        <w:rPr>
          <w:rFonts w:hint="default" w:ascii="宋体" w:hAnsi="宋体" w:cs="Arial"/>
          <w:szCs w:val="21"/>
          <w:shd w:val="clear" w:color="auto" w:fill="FFFFFF"/>
          <w:lang w:val="en-US" w:eastAsia="zh-CN"/>
        </w:rPr>
        <w:t>将对象实例化过程抽象到一组接口的创建中。目的在于不指定具体类类型的情况下创建一系列相关的类对象</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_Ref841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[18]</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cs="Arial"/>
          <w:szCs w:val="21"/>
          <w:shd w:val="clear" w:color="auto" w:fill="FFFFFF"/>
          <w:vertAlign w:val="baseline"/>
          <w:lang w:val="en-US" w:eastAsia="zh-CN"/>
        </w:rPr>
        <w:t>。</w:t>
      </w:r>
    </w:p>
    <w:p w14:paraId="53EF1EAB">
      <w:pPr>
        <w:ind w:firstLine="420" w:firstLineChars="200"/>
        <w:rPr>
          <w:rFonts w:hint="eastAsia" w:ascii="宋体" w:hAnsi="宋体" w:cs="Arial"/>
          <w:szCs w:val="21"/>
          <w:shd w:val="clear" w:color="auto" w:fill="FFFFFF"/>
        </w:rPr>
      </w:pPr>
      <w:r>
        <w:rPr>
          <w:rFonts w:hint="default" w:ascii="宋体" w:hAnsi="宋体" w:cs="Arial"/>
          <w:szCs w:val="21"/>
          <w:shd w:val="clear" w:color="auto" w:fill="FFFFFF"/>
          <w:vertAlign w:val="baseline"/>
          <w:lang w:val="en-US" w:eastAsia="zh-CN"/>
        </w:rPr>
        <w:t>单例模式(Singleton Pattern)：确保某一个类最多只有一个实例，并向整个系统提供这个实例，即该类需提供一个访问唯一实例的全局方法，这个类称为单例类</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_Ref71463468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[19]</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cs="Arial"/>
          <w:szCs w:val="21"/>
          <w:shd w:val="clear" w:color="auto" w:fill="FFFFFF"/>
          <w:vertAlign w:val="baseline"/>
          <w:lang w:val="en-US" w:eastAsia="zh-CN"/>
        </w:rPr>
        <w:t>。</w:t>
      </w:r>
      <w:r>
        <w:rPr>
          <w:rFonts w:hint="eastAsia" w:ascii="宋体" w:hAnsi="宋体" w:cs="Arial"/>
          <w:szCs w:val="21"/>
          <w:shd w:val="clear" w:color="auto" w:fill="FFFFFF"/>
          <w:lang w:val="en-US" w:eastAsia="zh-CN"/>
        </w:rPr>
        <w:t>单例模式适合用于内存常驻、信息配置、公用方法或者全局管理等职责单一的任务</w:t>
      </w:r>
      <w:r>
        <w:rPr>
          <w:rFonts w:hint="default" w:ascii="Times New Roman" w:hAnsi="Times New Roman" w:cs="Times New Roman"/>
          <w:szCs w:val="21"/>
          <w:shd w:val="clear" w:color="auto" w:fill="FFFFFF"/>
          <w:vertAlign w:val="superscript"/>
          <w:lang w:val="en-US" w:eastAsia="zh-CN"/>
        </w:rPr>
        <w:fldChar w:fldCharType="begin"/>
      </w:r>
      <w:r>
        <w:rPr>
          <w:rFonts w:hint="default" w:ascii="Times New Roman" w:hAnsi="Times New Roman" w:cs="Times New Roman"/>
          <w:szCs w:val="21"/>
          <w:shd w:val="clear" w:color="auto" w:fill="FFFFFF"/>
          <w:vertAlign w:val="superscript"/>
          <w:lang w:val="en-US" w:eastAsia="zh-CN"/>
        </w:rPr>
        <w:instrText xml:space="preserve"> REF _Ref20956 \r \h </w:instrText>
      </w:r>
      <w:r>
        <w:rPr>
          <w:rFonts w:hint="default" w:ascii="Times New Roman" w:hAnsi="Times New Roman" w:cs="Times New Roman"/>
          <w:szCs w:val="21"/>
          <w:shd w:val="clear" w:color="auto" w:fill="FFFFFF"/>
          <w:vertAlign w:val="superscript"/>
          <w:lang w:val="en-US" w:eastAsia="zh-CN"/>
        </w:rPr>
        <w:fldChar w:fldCharType="separate"/>
      </w:r>
      <w:r>
        <w:rPr>
          <w:rFonts w:hint="default" w:ascii="Times New Roman" w:hAnsi="Times New Roman" w:cs="Times New Roman"/>
          <w:szCs w:val="21"/>
          <w:shd w:val="clear" w:color="auto" w:fill="FFFFFF"/>
          <w:vertAlign w:val="superscript"/>
          <w:lang w:val="en-US" w:eastAsia="zh-CN"/>
        </w:rPr>
        <w:t>[20]</w:t>
      </w:r>
      <w:r>
        <w:rPr>
          <w:rFonts w:hint="default" w:ascii="Times New Roman" w:hAnsi="Times New Roman" w:cs="Times New Roman"/>
          <w:szCs w:val="21"/>
          <w:shd w:val="clear" w:color="auto" w:fill="FFFFFF"/>
          <w:vertAlign w:val="superscript"/>
          <w:lang w:val="en-US" w:eastAsia="zh-CN"/>
        </w:rPr>
        <w:fldChar w:fldCharType="end"/>
      </w:r>
      <w:r>
        <w:rPr>
          <w:rFonts w:hint="eastAsia" w:ascii="宋体" w:hAnsi="宋体" w:cs="Arial"/>
          <w:szCs w:val="21"/>
          <w:shd w:val="clear" w:color="auto" w:fill="FFFFFF"/>
          <w:lang w:val="en-US" w:eastAsia="zh-CN"/>
        </w:rPr>
        <w:t>。</w:t>
      </w:r>
    </w:p>
    <w:p w14:paraId="55141F06">
      <w:pPr>
        <w:pStyle w:val="2"/>
        <w:spacing w:before="31" w:beforeLines="10" w:after="31" w:afterLines="10"/>
        <w:rPr>
          <w:rFonts w:hint="eastAsia" w:ascii="黑体" w:hAnsi="黑体" w:eastAsia="黑体"/>
          <w:sz w:val="28"/>
          <w:szCs w:val="28"/>
        </w:rPr>
      </w:pPr>
      <w:bookmarkStart w:id="22" w:name="_Toc16777"/>
      <w:r>
        <w:rPr>
          <w:rFonts w:hint="eastAsia" w:ascii="黑体" w:hAnsi="黑体" w:eastAsia="黑体"/>
          <w:sz w:val="28"/>
          <w:szCs w:val="28"/>
        </w:rPr>
        <w:t>2需求分析</w:t>
      </w:r>
      <w:bookmarkEnd w:id="19"/>
      <w:bookmarkEnd w:id="22"/>
    </w:p>
    <w:p w14:paraId="63859977">
      <w:pPr>
        <w:ind w:firstLine="420" w:firstLineChars="200"/>
        <w:rPr>
          <w:rFonts w:hint="eastAsia" w:ascii="宋体" w:hAnsi="宋体"/>
          <w:szCs w:val="21"/>
        </w:rPr>
      </w:pPr>
      <w:r>
        <w:rPr>
          <w:rFonts w:hint="eastAsia" w:ascii="宋体" w:hAnsi="宋体"/>
          <w:szCs w:val="21"/>
        </w:rPr>
        <w:t>不同类型</w:t>
      </w:r>
      <w:r>
        <w:rPr>
          <w:rFonts w:hint="eastAsia" w:ascii="宋体" w:hAnsi="宋体"/>
          <w:szCs w:val="21"/>
          <w:lang w:val="en-US" w:eastAsia="zh-CN"/>
        </w:rPr>
        <w:t>职工</w:t>
      </w:r>
      <w:r>
        <w:rPr>
          <w:rFonts w:hint="eastAsia" w:ascii="宋体" w:hAnsi="宋体"/>
          <w:szCs w:val="21"/>
        </w:rPr>
        <w:t>有不同的使用权限,</w:t>
      </w:r>
      <w:r>
        <w:rPr>
          <w:rFonts w:hint="eastAsia" w:ascii="宋体" w:hAnsi="宋体"/>
          <w:szCs w:val="21"/>
          <w:lang w:val="en-US" w:eastAsia="zh-CN"/>
        </w:rPr>
        <w:t>职工</w:t>
      </w:r>
      <w:r>
        <w:rPr>
          <w:rFonts w:hint="eastAsia" w:ascii="宋体" w:hAnsi="宋体"/>
          <w:szCs w:val="21"/>
        </w:rPr>
        <w:t>分为</w:t>
      </w:r>
      <w:r>
        <w:rPr>
          <w:rFonts w:hint="eastAsia" w:ascii="宋体" w:hAnsi="宋体"/>
          <w:szCs w:val="21"/>
          <w:lang w:val="en-US" w:eastAsia="zh-CN"/>
        </w:rPr>
        <w:t>四</w:t>
      </w:r>
      <w:r>
        <w:rPr>
          <w:rFonts w:hint="eastAsia" w:ascii="宋体" w:hAnsi="宋体"/>
          <w:szCs w:val="21"/>
        </w:rPr>
        <w:t>类：</w:t>
      </w:r>
      <w:r>
        <w:rPr>
          <w:rFonts w:hint="eastAsia" w:ascii="宋体" w:hAnsi="宋体"/>
          <w:szCs w:val="21"/>
          <w:lang w:val="en-US" w:eastAsia="zh-CN"/>
        </w:rPr>
        <w:t>普通职工</w:t>
      </w:r>
      <w:r>
        <w:rPr>
          <w:rFonts w:hint="eastAsia" w:ascii="宋体" w:hAnsi="宋体"/>
          <w:szCs w:val="21"/>
        </w:rPr>
        <w:t>、</w:t>
      </w:r>
      <w:r>
        <w:rPr>
          <w:rFonts w:hint="eastAsia" w:ascii="宋体" w:hAnsi="宋体"/>
          <w:szCs w:val="21"/>
          <w:lang w:val="en-US" w:eastAsia="zh-CN"/>
        </w:rPr>
        <w:t>审批员</w:t>
      </w:r>
      <w:r>
        <w:rPr>
          <w:rFonts w:hint="eastAsia" w:ascii="宋体" w:hAnsi="宋体"/>
          <w:szCs w:val="21"/>
        </w:rPr>
        <w:t>、</w:t>
      </w:r>
      <w:r>
        <w:rPr>
          <w:rFonts w:hint="eastAsia" w:ascii="宋体" w:hAnsi="宋体"/>
          <w:szCs w:val="21"/>
          <w:lang w:val="en-US" w:eastAsia="zh-CN"/>
        </w:rPr>
        <w:t>资产管理员、系统管理员</w:t>
      </w:r>
      <w:r>
        <w:rPr>
          <w:rFonts w:hint="eastAsia" w:ascii="宋体" w:hAnsi="宋体"/>
          <w:szCs w:val="21"/>
        </w:rPr>
        <w:t>。</w:t>
      </w:r>
    </w:p>
    <w:p w14:paraId="6ACF81BA">
      <w:pPr>
        <w:pStyle w:val="3"/>
        <w:spacing w:before="0" w:after="0" w:line="240" w:lineRule="auto"/>
        <w:rPr>
          <w:rStyle w:val="27"/>
          <w:rFonts w:ascii="黑体" w:hAnsi="黑体" w:eastAsia="黑体"/>
          <w:b/>
          <w:bCs w:val="0"/>
          <w:sz w:val="24"/>
          <w:szCs w:val="24"/>
        </w:rPr>
      </w:pPr>
      <w:bookmarkStart w:id="23" w:name="_Toc8039651"/>
      <w:bookmarkStart w:id="24" w:name="_Toc5225"/>
      <w:bookmarkStart w:id="25" w:name="_Hlk8654442"/>
      <w:r>
        <w:rPr>
          <w:rStyle w:val="27"/>
          <w:rFonts w:hint="eastAsia" w:ascii="黑体" w:hAnsi="黑体" w:eastAsia="黑体"/>
          <w:b/>
          <w:bCs w:val="0"/>
          <w:sz w:val="24"/>
          <w:szCs w:val="24"/>
        </w:rPr>
        <w:t xml:space="preserve">2.1 </w:t>
      </w:r>
      <w:r>
        <w:rPr>
          <w:rStyle w:val="27"/>
          <w:rFonts w:hint="eastAsia" w:ascii="黑体" w:hAnsi="黑体" w:eastAsia="黑体"/>
          <w:b/>
          <w:bCs w:val="0"/>
          <w:sz w:val="24"/>
          <w:szCs w:val="24"/>
          <w:lang w:val="en-US" w:eastAsia="zh-CN"/>
        </w:rPr>
        <w:t>普通职工</w:t>
      </w:r>
      <w:r>
        <w:rPr>
          <w:rStyle w:val="27"/>
          <w:rFonts w:hint="eastAsia" w:ascii="黑体" w:hAnsi="黑体" w:eastAsia="黑体"/>
          <w:b/>
          <w:bCs w:val="0"/>
          <w:sz w:val="24"/>
          <w:szCs w:val="24"/>
        </w:rPr>
        <w:t>需求分析</w:t>
      </w:r>
      <w:bookmarkEnd w:id="23"/>
      <w:bookmarkEnd w:id="24"/>
    </w:p>
    <w:p w14:paraId="7DF48313">
      <w:pPr>
        <w:ind w:firstLine="420" w:firstLineChars="200"/>
        <w:rPr>
          <w:rFonts w:hint="eastAsia" w:ascii="宋体" w:hAnsi="宋体"/>
          <w:szCs w:val="21"/>
        </w:rPr>
      </w:pPr>
      <w:r>
        <w:rPr>
          <w:rFonts w:hint="eastAsia" w:ascii="宋体" w:hAnsi="宋体"/>
          <w:szCs w:val="21"/>
          <w:lang w:val="en-US" w:eastAsia="zh-CN"/>
        </w:rPr>
        <w:t>在系统中对个人信息进行维护，根据需求申请资产的配置</w:t>
      </w:r>
      <w:r>
        <w:rPr>
          <w:rFonts w:hint="eastAsia" w:ascii="宋体" w:hAnsi="宋体"/>
          <w:szCs w:val="21"/>
        </w:rPr>
        <w:t>：</w:t>
      </w:r>
    </w:p>
    <w:p w14:paraId="3B5A1B18">
      <w:pPr>
        <w:ind w:firstLine="420" w:firstLineChars="0"/>
        <w:rPr>
          <w:rFonts w:hint="default" w:ascii="宋体" w:hAnsi="宋体"/>
          <w:szCs w:val="21"/>
          <w:lang w:val="en-US" w:eastAsia="zh-CN"/>
        </w:rPr>
      </w:pPr>
      <w:r>
        <w:rPr>
          <w:rFonts w:hint="eastAsia" w:ascii="宋体" w:hAnsi="宋体"/>
          <w:szCs w:val="21"/>
          <w:lang w:val="en-US" w:eastAsia="zh-CN"/>
        </w:rPr>
        <w:t>(1)系统登录：成功登录系统后才能进行后续操作；</w:t>
      </w:r>
    </w:p>
    <w:p w14:paraId="37DEE26B">
      <w:pPr>
        <w:ind w:firstLine="420" w:firstLineChars="0"/>
        <w:rPr>
          <w:rFonts w:hint="eastAsia" w:ascii="宋体" w:hAnsi="宋体"/>
          <w:szCs w:val="21"/>
        </w:rPr>
      </w:pPr>
      <w:r>
        <w:rPr>
          <w:rFonts w:hint="eastAsia" w:ascii="宋体" w:hAnsi="宋体"/>
          <w:szCs w:val="21"/>
        </w:rPr>
        <w:t>(</w:t>
      </w:r>
      <w:r>
        <w:rPr>
          <w:rFonts w:hint="eastAsia" w:ascii="宋体" w:hAnsi="宋体"/>
          <w:szCs w:val="21"/>
          <w:lang w:val="en-US" w:eastAsia="zh-CN"/>
        </w:rPr>
        <w:t>2</w:t>
      </w:r>
      <w:r>
        <w:rPr>
          <w:rFonts w:hint="eastAsia" w:ascii="宋体" w:hAnsi="宋体"/>
          <w:szCs w:val="21"/>
        </w:rPr>
        <w:t>)</w:t>
      </w:r>
      <w:r>
        <w:rPr>
          <w:rFonts w:hint="eastAsia" w:ascii="宋体" w:hAnsi="宋体"/>
          <w:szCs w:val="21"/>
          <w:lang w:val="en-US" w:eastAsia="zh-CN"/>
        </w:rPr>
        <w:t>修改个人信息</w:t>
      </w:r>
      <w:r>
        <w:rPr>
          <w:rFonts w:hint="eastAsia" w:ascii="宋体" w:hAnsi="宋体"/>
          <w:szCs w:val="21"/>
        </w:rPr>
        <w:t>：</w:t>
      </w:r>
      <w:r>
        <w:rPr>
          <w:rFonts w:hint="eastAsia" w:ascii="宋体" w:hAnsi="宋体"/>
          <w:szCs w:val="21"/>
          <w:lang w:val="en-US" w:eastAsia="zh-CN"/>
        </w:rPr>
        <w:t>修改个人信息，包括姓名、部门、电话等信息</w:t>
      </w:r>
      <w:r>
        <w:rPr>
          <w:rFonts w:hint="eastAsia" w:ascii="宋体" w:hAnsi="宋体"/>
          <w:szCs w:val="21"/>
        </w:rPr>
        <w:t>；</w:t>
      </w:r>
    </w:p>
    <w:p w14:paraId="43B8B235">
      <w:pPr>
        <w:ind w:firstLine="420" w:firstLineChars="0"/>
        <w:rPr>
          <w:rFonts w:hint="default" w:ascii="宋体" w:hAnsi="宋体"/>
          <w:szCs w:val="21"/>
          <w:lang w:val="en-US" w:eastAsia="zh-CN"/>
        </w:rPr>
      </w:pPr>
      <w:r>
        <w:rPr>
          <w:rFonts w:hint="eastAsia" w:ascii="宋体" w:hAnsi="宋体"/>
          <w:szCs w:val="21"/>
          <w:lang w:val="en-US" w:eastAsia="zh-CN"/>
        </w:rPr>
        <w:t>(3)资产查询：查询资产的使用情况、空闲状态及相关信息；</w:t>
      </w:r>
    </w:p>
    <w:p w14:paraId="0DBA4896">
      <w:pPr>
        <w:ind w:firstLine="420" w:firstLineChars="0"/>
        <w:rPr>
          <w:rFonts w:hint="eastAsia" w:ascii="宋体" w:hAnsi="宋体"/>
          <w:szCs w:val="21"/>
        </w:rPr>
      </w:pPr>
      <w:r>
        <w:rPr>
          <w:rFonts w:hint="eastAsia" w:ascii="宋体" w:hAnsi="宋体"/>
          <w:szCs w:val="21"/>
        </w:rPr>
        <w:t>(</w:t>
      </w:r>
      <w:r>
        <w:rPr>
          <w:rFonts w:hint="eastAsia" w:ascii="宋体" w:hAnsi="宋体"/>
          <w:szCs w:val="21"/>
          <w:lang w:val="en-US" w:eastAsia="zh-CN"/>
        </w:rPr>
        <w:t>4</w:t>
      </w:r>
      <w:r>
        <w:rPr>
          <w:rFonts w:hint="eastAsia" w:ascii="宋体" w:hAnsi="宋体"/>
          <w:szCs w:val="21"/>
        </w:rPr>
        <w:t>)</w:t>
      </w:r>
      <w:r>
        <w:rPr>
          <w:rFonts w:hint="eastAsia" w:ascii="宋体" w:hAnsi="宋体"/>
          <w:szCs w:val="21"/>
          <w:lang w:val="en-US" w:eastAsia="zh-CN"/>
        </w:rPr>
        <w:t>资产申请</w:t>
      </w:r>
      <w:r>
        <w:rPr>
          <w:rFonts w:hint="eastAsia" w:ascii="宋体" w:hAnsi="宋体"/>
          <w:szCs w:val="21"/>
        </w:rPr>
        <w:t>：</w:t>
      </w:r>
      <w:r>
        <w:rPr>
          <w:rFonts w:hint="eastAsia" w:ascii="宋体" w:hAnsi="宋体"/>
          <w:szCs w:val="21"/>
          <w:lang w:val="en-US" w:eastAsia="zh-CN"/>
        </w:rPr>
        <w:t>申请使用资产，需要说明资产类型及数量、申请理由、预计退还时间等相关信息并等待审批员审批</w:t>
      </w:r>
      <w:r>
        <w:rPr>
          <w:rFonts w:hint="eastAsia" w:ascii="宋体" w:hAnsi="宋体"/>
          <w:szCs w:val="21"/>
        </w:rPr>
        <w:t>；</w:t>
      </w:r>
    </w:p>
    <w:p w14:paraId="507C9304">
      <w:pPr>
        <w:ind w:firstLine="420" w:firstLineChars="0"/>
        <w:rPr>
          <w:rFonts w:hint="eastAsia" w:ascii="宋体" w:hAnsi="宋体"/>
          <w:szCs w:val="21"/>
        </w:rPr>
      </w:pPr>
      <w:r>
        <w:rPr>
          <w:rFonts w:hint="eastAsia" w:ascii="宋体" w:hAnsi="宋体"/>
          <w:szCs w:val="21"/>
        </w:rPr>
        <w:t>(</w:t>
      </w:r>
      <w:r>
        <w:rPr>
          <w:rFonts w:hint="eastAsia" w:ascii="宋体" w:hAnsi="宋体"/>
          <w:szCs w:val="21"/>
          <w:lang w:val="en-US" w:eastAsia="zh-CN"/>
        </w:rPr>
        <w:t>5</w:t>
      </w:r>
      <w:r>
        <w:rPr>
          <w:rFonts w:hint="eastAsia" w:ascii="宋体" w:hAnsi="宋体"/>
          <w:szCs w:val="21"/>
        </w:rPr>
        <w:t>)</w:t>
      </w:r>
      <w:r>
        <w:rPr>
          <w:rFonts w:hint="eastAsia" w:ascii="宋体" w:hAnsi="宋体"/>
          <w:szCs w:val="21"/>
          <w:lang w:val="en-US" w:eastAsia="zh-CN"/>
        </w:rPr>
        <w:t>取消申请：取消资产申请，需要提交取消理由等信息</w:t>
      </w:r>
      <w:r>
        <w:rPr>
          <w:rFonts w:hint="eastAsia" w:ascii="宋体" w:hAnsi="宋体"/>
          <w:szCs w:val="21"/>
        </w:rPr>
        <w:t>；</w:t>
      </w:r>
    </w:p>
    <w:p w14:paraId="2860EAA8">
      <w:pPr>
        <w:ind w:firstLine="420" w:firstLineChars="0"/>
        <w:rPr>
          <w:rFonts w:hint="eastAsia" w:ascii="宋体" w:hAnsi="宋体"/>
          <w:szCs w:val="21"/>
        </w:rPr>
      </w:pPr>
      <w:r>
        <w:rPr>
          <w:rFonts w:hint="eastAsia" w:ascii="宋体" w:hAnsi="宋体"/>
          <w:szCs w:val="21"/>
        </w:rPr>
        <w:t>(</w:t>
      </w:r>
      <w:r>
        <w:rPr>
          <w:rFonts w:hint="eastAsia" w:ascii="宋体" w:hAnsi="宋体"/>
          <w:szCs w:val="21"/>
          <w:lang w:val="en-US" w:eastAsia="zh-CN"/>
        </w:rPr>
        <w:t>6</w:t>
      </w:r>
      <w:r>
        <w:rPr>
          <w:rFonts w:hint="eastAsia" w:ascii="宋体" w:hAnsi="宋体"/>
          <w:szCs w:val="21"/>
        </w:rPr>
        <w:t>)</w:t>
      </w:r>
      <w:r>
        <w:rPr>
          <w:rFonts w:hint="eastAsia" w:ascii="宋体" w:hAnsi="宋体"/>
          <w:szCs w:val="21"/>
          <w:lang w:val="en-US" w:eastAsia="zh-CN"/>
        </w:rPr>
        <w:t>申请退还：申请退还借用的资产，需要说明具体退还时间、退还资产类型及数量等相关信息</w:t>
      </w:r>
      <w:r>
        <w:rPr>
          <w:rFonts w:hint="eastAsia" w:ascii="宋体" w:hAnsi="宋体"/>
          <w:szCs w:val="21"/>
        </w:rPr>
        <w:t>；</w:t>
      </w:r>
    </w:p>
    <w:p w14:paraId="2DE9425D">
      <w:pPr>
        <w:ind w:firstLine="420" w:firstLineChars="0"/>
        <w:rPr>
          <w:rFonts w:hint="eastAsia" w:ascii="宋体" w:hAnsi="宋体"/>
          <w:szCs w:val="21"/>
          <w:lang w:val="en-US" w:eastAsia="zh-CN"/>
        </w:rPr>
      </w:pPr>
      <w:r>
        <w:rPr>
          <w:rFonts w:hint="eastAsia" w:ascii="宋体" w:hAnsi="宋体"/>
          <w:szCs w:val="21"/>
          <w:lang w:val="en-US" w:eastAsia="zh-CN"/>
        </w:rPr>
        <w:t>(7)用户反馈：将系统使用中产生的问题以及系统不足之处反馈给系统管理员；</w:t>
      </w:r>
    </w:p>
    <w:p w14:paraId="26F41FF4">
      <w:pPr>
        <w:pStyle w:val="3"/>
        <w:spacing w:before="0" w:after="0" w:line="240" w:lineRule="auto"/>
        <w:rPr>
          <w:rStyle w:val="27"/>
          <w:rFonts w:ascii="黑体" w:hAnsi="黑体" w:eastAsia="黑体"/>
          <w:b/>
          <w:bCs w:val="0"/>
          <w:sz w:val="24"/>
          <w:szCs w:val="24"/>
        </w:rPr>
      </w:pPr>
      <w:bookmarkStart w:id="26" w:name="_Toc24193"/>
      <w:r>
        <w:rPr>
          <w:rStyle w:val="27"/>
          <w:rFonts w:hint="eastAsia" w:ascii="黑体" w:hAnsi="黑体" w:eastAsia="黑体"/>
          <w:b/>
          <w:bCs w:val="0"/>
          <w:sz w:val="24"/>
          <w:szCs w:val="24"/>
        </w:rPr>
        <w:t>2.</w:t>
      </w:r>
      <w:r>
        <w:rPr>
          <w:rStyle w:val="27"/>
          <w:rFonts w:hint="eastAsia" w:ascii="黑体" w:hAnsi="黑体" w:eastAsia="黑体"/>
          <w:b/>
          <w:bCs w:val="0"/>
          <w:sz w:val="24"/>
          <w:szCs w:val="24"/>
          <w:lang w:val="en-US" w:eastAsia="zh-CN"/>
        </w:rPr>
        <w:t>2</w:t>
      </w:r>
      <w:r>
        <w:rPr>
          <w:rStyle w:val="27"/>
          <w:rFonts w:hint="eastAsia" w:ascii="黑体" w:hAnsi="黑体" w:eastAsia="黑体"/>
          <w:b/>
          <w:bCs w:val="0"/>
          <w:sz w:val="24"/>
          <w:szCs w:val="24"/>
        </w:rPr>
        <w:t xml:space="preserve"> </w:t>
      </w:r>
      <w:r>
        <w:rPr>
          <w:rStyle w:val="27"/>
          <w:rFonts w:hint="eastAsia" w:ascii="黑体" w:hAnsi="黑体" w:eastAsia="黑体"/>
          <w:b/>
          <w:bCs w:val="0"/>
          <w:sz w:val="24"/>
          <w:szCs w:val="24"/>
          <w:lang w:val="en-US" w:eastAsia="zh-CN"/>
        </w:rPr>
        <w:t>审批员</w:t>
      </w:r>
      <w:r>
        <w:rPr>
          <w:rStyle w:val="27"/>
          <w:rFonts w:hint="eastAsia" w:ascii="黑体" w:hAnsi="黑体" w:eastAsia="黑体"/>
          <w:b/>
          <w:bCs w:val="0"/>
          <w:sz w:val="24"/>
          <w:szCs w:val="24"/>
        </w:rPr>
        <w:t>需求分析</w:t>
      </w:r>
      <w:bookmarkEnd w:id="26"/>
    </w:p>
    <w:p w14:paraId="1A6ABEF0">
      <w:pPr>
        <w:ind w:firstLine="420" w:firstLineChars="200"/>
        <w:rPr>
          <w:rFonts w:hint="eastAsia" w:ascii="宋体" w:hAnsi="宋体"/>
          <w:szCs w:val="21"/>
        </w:rPr>
      </w:pPr>
      <w:r>
        <w:rPr>
          <w:rFonts w:hint="eastAsia" w:ascii="宋体" w:hAnsi="宋体"/>
          <w:szCs w:val="21"/>
        </w:rPr>
        <w:t>根据</w:t>
      </w:r>
      <w:r>
        <w:rPr>
          <w:rFonts w:hint="eastAsia" w:ascii="宋体" w:hAnsi="宋体"/>
          <w:szCs w:val="21"/>
          <w:lang w:val="en-US" w:eastAsia="zh-CN"/>
        </w:rPr>
        <w:t>已有的资产及实际情况，审批职工的资产申请，并对退还资产状态进行审查，对于紧缺或者磨损的资产申请采购或者折损</w:t>
      </w:r>
      <w:r>
        <w:rPr>
          <w:rFonts w:hint="eastAsia" w:ascii="宋体" w:hAnsi="宋体"/>
          <w:szCs w:val="21"/>
        </w:rPr>
        <w:t>：</w:t>
      </w:r>
    </w:p>
    <w:p w14:paraId="4216E8BF">
      <w:pPr>
        <w:ind w:firstLine="420" w:firstLineChars="200"/>
        <w:rPr>
          <w:rFonts w:hint="eastAsia" w:ascii="宋体" w:hAnsi="宋体"/>
          <w:szCs w:val="21"/>
        </w:rPr>
      </w:pPr>
      <w:r>
        <w:rPr>
          <w:rFonts w:hint="eastAsia" w:ascii="宋体" w:hAnsi="宋体"/>
          <w:szCs w:val="21"/>
        </w:rPr>
        <w:t>(1)</w:t>
      </w:r>
      <w:r>
        <w:rPr>
          <w:rFonts w:hint="eastAsia" w:ascii="宋体" w:hAnsi="宋体"/>
          <w:szCs w:val="21"/>
          <w:lang w:eastAsia="zh-CN"/>
        </w:rPr>
        <w:t>登录</w:t>
      </w:r>
      <w:r>
        <w:rPr>
          <w:rFonts w:hint="eastAsia" w:ascii="宋体" w:hAnsi="宋体"/>
          <w:szCs w:val="21"/>
        </w:rPr>
        <w:t>系统：进行所有操作的前置条件；</w:t>
      </w:r>
    </w:p>
    <w:p w14:paraId="0D03E18C">
      <w:pPr>
        <w:ind w:firstLine="420" w:firstLineChars="200"/>
        <w:rPr>
          <w:rFonts w:hint="eastAsia" w:ascii="宋体" w:hAnsi="宋体"/>
          <w:szCs w:val="21"/>
          <w:lang w:val="en-US" w:eastAsia="zh-CN"/>
        </w:rPr>
      </w:pPr>
      <w:r>
        <w:rPr>
          <w:rFonts w:hint="eastAsia" w:ascii="宋体" w:hAnsi="宋体"/>
          <w:szCs w:val="21"/>
          <w:lang w:val="en-US" w:eastAsia="zh-CN"/>
        </w:rPr>
        <w:t>(2)修改个人信息：对个人信息进行修改；</w:t>
      </w:r>
    </w:p>
    <w:p w14:paraId="55FC11CA">
      <w:pPr>
        <w:ind w:firstLine="420" w:firstLineChars="200"/>
        <w:rPr>
          <w:rFonts w:hint="default" w:ascii="宋体" w:hAnsi="宋体"/>
          <w:szCs w:val="21"/>
          <w:lang w:val="en-US" w:eastAsia="zh-CN"/>
        </w:rPr>
      </w:pPr>
      <w:r>
        <w:rPr>
          <w:rFonts w:hint="eastAsia" w:ascii="宋体" w:hAnsi="宋体"/>
          <w:szCs w:val="21"/>
          <w:lang w:val="en-US" w:eastAsia="zh-CN"/>
        </w:rPr>
        <w:t>(3)资产查询：查询资产的使用情况、空闲状态即相关信息；</w:t>
      </w:r>
    </w:p>
    <w:p w14:paraId="3139940F">
      <w:pPr>
        <w:ind w:firstLine="420" w:firstLineChars="200"/>
        <w:rPr>
          <w:rFonts w:hint="eastAsia" w:ascii="宋体" w:hAnsi="宋体"/>
          <w:szCs w:val="21"/>
        </w:rPr>
      </w:pPr>
      <w:r>
        <w:rPr>
          <w:rFonts w:hint="eastAsia" w:ascii="宋体" w:hAnsi="宋体"/>
          <w:szCs w:val="21"/>
        </w:rPr>
        <w:t>(</w:t>
      </w:r>
      <w:r>
        <w:rPr>
          <w:rFonts w:hint="eastAsia" w:ascii="宋体" w:hAnsi="宋体"/>
          <w:szCs w:val="21"/>
          <w:lang w:val="en-US" w:eastAsia="zh-CN"/>
        </w:rPr>
        <w:t>4</w:t>
      </w:r>
      <w:r>
        <w:rPr>
          <w:rFonts w:hint="eastAsia" w:ascii="宋体" w:hAnsi="宋体"/>
          <w:szCs w:val="21"/>
        </w:rPr>
        <w:t>)</w:t>
      </w:r>
      <w:r>
        <w:rPr>
          <w:rFonts w:hint="eastAsia" w:ascii="宋体" w:hAnsi="宋体"/>
          <w:szCs w:val="21"/>
          <w:lang w:val="en-US" w:eastAsia="zh-CN"/>
        </w:rPr>
        <w:t>审批申请</w:t>
      </w:r>
      <w:r>
        <w:rPr>
          <w:rFonts w:hint="eastAsia" w:ascii="宋体" w:hAnsi="宋体"/>
          <w:szCs w:val="21"/>
        </w:rPr>
        <w:t>：</w:t>
      </w:r>
      <w:r>
        <w:rPr>
          <w:rFonts w:hint="eastAsia" w:ascii="宋体" w:hAnsi="宋体"/>
          <w:szCs w:val="21"/>
          <w:lang w:val="en-US" w:eastAsia="zh-CN"/>
        </w:rPr>
        <w:t>根据实际情况，通过或驳回职工对资产的申请，并说明理由，如果同意申请则需要修改相应资产的状态，即空闲-&gt;使用中</w:t>
      </w:r>
      <w:r>
        <w:rPr>
          <w:rFonts w:hint="eastAsia" w:ascii="宋体" w:hAnsi="宋体"/>
          <w:szCs w:val="21"/>
        </w:rPr>
        <w:t>；</w:t>
      </w:r>
    </w:p>
    <w:p w14:paraId="090D7F06">
      <w:pPr>
        <w:ind w:firstLine="420" w:firstLineChars="200"/>
        <w:rPr>
          <w:rFonts w:hint="default" w:ascii="宋体" w:hAnsi="宋体"/>
          <w:szCs w:val="21"/>
          <w:lang w:val="en-US" w:eastAsia="zh-CN"/>
        </w:rPr>
      </w:pPr>
      <w:r>
        <w:rPr>
          <w:rFonts w:hint="eastAsia" w:ascii="宋体" w:hAnsi="宋体"/>
          <w:szCs w:val="21"/>
          <w:lang w:val="en-US" w:eastAsia="zh-CN"/>
        </w:rPr>
        <w:t>(5)执行归还：查看归还申请信息，对职工退还的资产进行检查，例如审查资产是否按时归还、资产的磨损情况等，如果资产按时归还并未有损坏则修改相应的资产状态，即使用中-&gt;空闲</w:t>
      </w:r>
      <w:r>
        <w:rPr>
          <w:rFonts w:hint="eastAsia" w:ascii="宋体" w:hAnsi="宋体"/>
          <w:szCs w:val="21"/>
        </w:rPr>
        <w:t>；</w:t>
      </w:r>
    </w:p>
    <w:p w14:paraId="0FCA46EF">
      <w:pPr>
        <w:ind w:firstLine="420" w:firstLineChars="200"/>
        <w:rPr>
          <w:rFonts w:hint="eastAsia" w:ascii="宋体" w:hAnsi="宋体"/>
          <w:szCs w:val="21"/>
        </w:rPr>
      </w:pPr>
      <w:r>
        <w:rPr>
          <w:rFonts w:hint="eastAsia" w:ascii="宋体" w:hAnsi="宋体"/>
          <w:szCs w:val="21"/>
        </w:rPr>
        <w:t>(</w:t>
      </w:r>
      <w:r>
        <w:rPr>
          <w:rFonts w:hint="eastAsia" w:ascii="宋体" w:hAnsi="宋体"/>
          <w:szCs w:val="21"/>
          <w:lang w:val="en-US" w:eastAsia="zh-CN"/>
        </w:rPr>
        <w:t>6</w:t>
      </w:r>
      <w:r>
        <w:rPr>
          <w:rFonts w:hint="eastAsia" w:ascii="宋体" w:hAnsi="宋体"/>
          <w:szCs w:val="21"/>
        </w:rPr>
        <w:t>)</w:t>
      </w:r>
      <w:r>
        <w:rPr>
          <w:rFonts w:hint="eastAsia" w:ascii="宋体" w:hAnsi="宋体"/>
          <w:szCs w:val="21"/>
          <w:lang w:val="en-US" w:eastAsia="zh-CN"/>
        </w:rPr>
        <w:t>申请采购或折损</w:t>
      </w:r>
      <w:r>
        <w:rPr>
          <w:rFonts w:hint="eastAsia" w:ascii="宋体" w:hAnsi="宋体"/>
          <w:szCs w:val="21"/>
        </w:rPr>
        <w:t>：</w:t>
      </w:r>
      <w:r>
        <w:rPr>
          <w:rFonts w:hint="eastAsia" w:ascii="宋体" w:hAnsi="宋体"/>
          <w:szCs w:val="21"/>
          <w:lang w:val="en-US" w:eastAsia="zh-CN"/>
        </w:rPr>
        <w:t>如果遇到资产紧缺则根据实际情况考虑是否需要申请采购新的资产，如果需要则修改该类资产信息即充足-&gt;紧缺，并申请采购；如果资产有磨损，则根据磨损情况考虑是否继续投入使用，如果无法继续使用则申请下架资产即空闲-&gt;折损</w:t>
      </w:r>
      <w:r>
        <w:rPr>
          <w:rFonts w:hint="eastAsia" w:ascii="宋体" w:hAnsi="宋体"/>
          <w:szCs w:val="21"/>
        </w:rPr>
        <w:t>；</w:t>
      </w:r>
    </w:p>
    <w:p w14:paraId="3F69A900">
      <w:pPr>
        <w:ind w:firstLine="420" w:firstLineChars="200"/>
        <w:rPr>
          <w:rFonts w:hint="default" w:ascii="宋体" w:hAnsi="宋体"/>
          <w:szCs w:val="21"/>
          <w:lang w:val="en-US" w:eastAsia="zh-CN"/>
        </w:rPr>
      </w:pPr>
      <w:r>
        <w:rPr>
          <w:rFonts w:hint="eastAsia" w:ascii="宋体" w:hAnsi="宋体"/>
          <w:szCs w:val="21"/>
          <w:lang w:val="en-US" w:eastAsia="zh-CN"/>
        </w:rPr>
        <w:t>(7)用户反馈：将系统使用中产生的问题及系统不足之处反馈给系统管理员；</w:t>
      </w:r>
    </w:p>
    <w:p w14:paraId="3D9AA24D">
      <w:pPr>
        <w:pStyle w:val="3"/>
        <w:spacing w:before="0" w:after="0" w:line="240" w:lineRule="auto"/>
        <w:rPr>
          <w:rStyle w:val="27"/>
          <w:rFonts w:ascii="黑体" w:hAnsi="黑体" w:eastAsia="黑体"/>
          <w:b/>
          <w:bCs w:val="0"/>
          <w:sz w:val="24"/>
          <w:szCs w:val="24"/>
        </w:rPr>
      </w:pPr>
      <w:bookmarkStart w:id="27" w:name="_Toc830"/>
      <w:r>
        <w:rPr>
          <w:rStyle w:val="27"/>
          <w:rFonts w:hint="eastAsia" w:ascii="黑体" w:hAnsi="黑体" w:eastAsia="黑体"/>
          <w:b/>
          <w:bCs w:val="0"/>
          <w:sz w:val="24"/>
          <w:szCs w:val="24"/>
        </w:rPr>
        <w:t>2.</w:t>
      </w:r>
      <w:r>
        <w:rPr>
          <w:rStyle w:val="27"/>
          <w:rFonts w:hint="eastAsia" w:ascii="黑体" w:hAnsi="黑体" w:eastAsia="黑体"/>
          <w:b/>
          <w:bCs w:val="0"/>
          <w:sz w:val="24"/>
          <w:szCs w:val="24"/>
          <w:lang w:val="en-US" w:eastAsia="zh-CN"/>
        </w:rPr>
        <w:t>3</w:t>
      </w:r>
      <w:r>
        <w:rPr>
          <w:rStyle w:val="27"/>
          <w:rFonts w:hint="eastAsia" w:ascii="黑体" w:hAnsi="黑体" w:eastAsia="黑体"/>
          <w:b/>
          <w:bCs w:val="0"/>
          <w:sz w:val="24"/>
          <w:szCs w:val="24"/>
        </w:rPr>
        <w:t xml:space="preserve"> </w:t>
      </w:r>
      <w:r>
        <w:rPr>
          <w:rStyle w:val="27"/>
          <w:rFonts w:hint="eastAsia" w:ascii="黑体" w:hAnsi="黑体" w:eastAsia="黑体"/>
          <w:b/>
          <w:bCs w:val="0"/>
          <w:sz w:val="24"/>
          <w:szCs w:val="24"/>
          <w:lang w:val="en-US" w:eastAsia="zh-CN"/>
        </w:rPr>
        <w:t>资产管理员</w:t>
      </w:r>
      <w:r>
        <w:rPr>
          <w:rStyle w:val="27"/>
          <w:rFonts w:hint="eastAsia" w:ascii="黑体" w:hAnsi="黑体" w:eastAsia="黑体"/>
          <w:b/>
          <w:bCs w:val="0"/>
          <w:sz w:val="24"/>
          <w:szCs w:val="24"/>
        </w:rPr>
        <w:t>需求分析</w:t>
      </w:r>
      <w:bookmarkEnd w:id="27"/>
    </w:p>
    <w:p w14:paraId="52F79328">
      <w:pPr>
        <w:ind w:firstLine="420" w:firstLineChars="200"/>
        <w:rPr>
          <w:rFonts w:hint="default" w:ascii="宋体" w:hAnsi="宋体"/>
          <w:szCs w:val="21"/>
          <w:lang w:val="en-US" w:eastAsia="zh-CN"/>
        </w:rPr>
      </w:pPr>
      <w:r>
        <w:rPr>
          <w:rFonts w:hint="eastAsia" w:ascii="宋体" w:hAnsi="宋体"/>
          <w:szCs w:val="21"/>
          <w:lang w:val="en-US" w:eastAsia="zh-CN"/>
        </w:rPr>
        <w:t>根据实际情况统计、采购、盘点固定资产，将相关信息录入系统：</w:t>
      </w:r>
    </w:p>
    <w:bookmarkEnd w:id="25"/>
    <w:p w14:paraId="11C8A7A5">
      <w:pPr>
        <w:ind w:firstLine="420" w:firstLineChars="200"/>
        <w:rPr>
          <w:rFonts w:hint="eastAsia" w:ascii="宋体" w:hAnsi="宋体"/>
          <w:szCs w:val="21"/>
        </w:rPr>
      </w:pPr>
      <w:bookmarkStart w:id="28" w:name="_Toc8039653"/>
      <w:r>
        <w:rPr>
          <w:rFonts w:hint="eastAsia" w:ascii="宋体" w:hAnsi="宋体"/>
          <w:szCs w:val="21"/>
        </w:rPr>
        <w:t>(1)系统</w:t>
      </w:r>
      <w:r>
        <w:rPr>
          <w:rFonts w:hint="eastAsia" w:ascii="宋体" w:hAnsi="宋体"/>
          <w:szCs w:val="21"/>
          <w:lang w:eastAsia="zh-CN"/>
        </w:rPr>
        <w:t>登录</w:t>
      </w:r>
      <w:r>
        <w:rPr>
          <w:rFonts w:hint="eastAsia" w:ascii="宋体" w:hAnsi="宋体"/>
          <w:szCs w:val="21"/>
        </w:rPr>
        <w:t>：</w:t>
      </w:r>
      <w:r>
        <w:rPr>
          <w:rFonts w:hint="eastAsia" w:ascii="宋体" w:hAnsi="宋体"/>
          <w:szCs w:val="21"/>
          <w:lang w:eastAsia="zh-CN"/>
        </w:rPr>
        <w:t>登录</w:t>
      </w:r>
      <w:r>
        <w:rPr>
          <w:rFonts w:hint="eastAsia" w:ascii="宋体" w:hAnsi="宋体"/>
          <w:szCs w:val="21"/>
        </w:rPr>
        <w:t>后才可以进行后续操作；</w:t>
      </w:r>
    </w:p>
    <w:p w14:paraId="5C0AED87">
      <w:pPr>
        <w:ind w:firstLine="420" w:firstLineChars="200"/>
        <w:rPr>
          <w:rFonts w:hint="eastAsia" w:ascii="宋体" w:hAnsi="宋体"/>
          <w:szCs w:val="21"/>
          <w:lang w:val="en-US" w:eastAsia="zh-CN"/>
        </w:rPr>
      </w:pPr>
      <w:r>
        <w:rPr>
          <w:rFonts w:hint="eastAsia" w:ascii="宋体" w:hAnsi="宋体"/>
          <w:szCs w:val="21"/>
        </w:rPr>
        <w:t>(2)</w:t>
      </w:r>
      <w:r>
        <w:rPr>
          <w:rFonts w:hint="eastAsia" w:ascii="宋体" w:hAnsi="宋体"/>
          <w:szCs w:val="21"/>
          <w:lang w:val="en-US" w:eastAsia="zh-CN"/>
        </w:rPr>
        <w:t>修改个人信息：修改相关个人信息；</w:t>
      </w:r>
    </w:p>
    <w:p w14:paraId="00F57CD1">
      <w:pPr>
        <w:ind w:firstLine="420" w:firstLineChars="200"/>
        <w:rPr>
          <w:rFonts w:hint="default" w:ascii="宋体" w:hAnsi="宋体"/>
          <w:szCs w:val="21"/>
          <w:lang w:val="en-US" w:eastAsia="zh-CN"/>
        </w:rPr>
      </w:pPr>
      <w:r>
        <w:rPr>
          <w:rFonts w:hint="eastAsia" w:ascii="宋体" w:hAnsi="宋体"/>
          <w:szCs w:val="21"/>
          <w:lang w:val="en-US" w:eastAsia="zh-CN"/>
        </w:rPr>
        <w:t>(3)资产查询：查询资产的使用情况、空闲状态即相关信息；</w:t>
      </w:r>
    </w:p>
    <w:p w14:paraId="1A8D1914">
      <w:pPr>
        <w:ind w:firstLine="420" w:firstLineChars="200"/>
        <w:rPr>
          <w:rFonts w:hint="default" w:ascii="宋体" w:hAnsi="宋体"/>
          <w:szCs w:val="21"/>
          <w:lang w:val="en-US"/>
        </w:rPr>
      </w:pPr>
      <w:r>
        <w:rPr>
          <w:rFonts w:hint="eastAsia" w:ascii="宋体" w:hAnsi="宋体"/>
          <w:szCs w:val="21"/>
        </w:rPr>
        <w:t>(</w:t>
      </w:r>
      <w:r>
        <w:rPr>
          <w:rFonts w:hint="eastAsia" w:ascii="宋体" w:hAnsi="宋体"/>
          <w:szCs w:val="21"/>
          <w:lang w:val="en-US" w:eastAsia="zh-CN"/>
        </w:rPr>
        <w:t>4</w:t>
      </w:r>
      <w:r>
        <w:rPr>
          <w:rFonts w:hint="eastAsia" w:ascii="宋体" w:hAnsi="宋体"/>
          <w:szCs w:val="21"/>
        </w:rPr>
        <w:t>)</w:t>
      </w:r>
      <w:r>
        <w:rPr>
          <w:rFonts w:hint="eastAsia" w:ascii="宋体" w:hAnsi="宋体"/>
          <w:szCs w:val="21"/>
          <w:lang w:val="en-US" w:eastAsia="zh-CN"/>
        </w:rPr>
        <w:t>资产采购</w:t>
      </w:r>
      <w:r>
        <w:rPr>
          <w:rFonts w:hint="eastAsia" w:ascii="宋体" w:hAnsi="宋体"/>
          <w:szCs w:val="21"/>
        </w:rPr>
        <w:t>：</w:t>
      </w:r>
      <w:r>
        <w:rPr>
          <w:rFonts w:hint="eastAsia" w:ascii="宋体" w:hAnsi="宋体"/>
          <w:szCs w:val="21"/>
          <w:lang w:val="en-US" w:eastAsia="zh-CN"/>
        </w:rPr>
        <w:t>根据实际情况，审批审批员的资产采购申请，如果通过申请则采购相应资产并入库，否则驳回申请并说明理由；</w:t>
      </w:r>
    </w:p>
    <w:p w14:paraId="7BD7B67A">
      <w:pPr>
        <w:ind w:firstLine="420" w:firstLineChars="200"/>
        <w:rPr>
          <w:rFonts w:hint="default" w:ascii="宋体" w:hAnsi="宋体"/>
          <w:szCs w:val="21"/>
          <w:lang w:val="en-US" w:eastAsia="zh-CN"/>
        </w:rPr>
      </w:pPr>
      <w:r>
        <w:rPr>
          <w:rFonts w:hint="eastAsia" w:ascii="宋体" w:hAnsi="宋体"/>
          <w:szCs w:val="21"/>
        </w:rPr>
        <w:t>(</w:t>
      </w:r>
      <w:r>
        <w:rPr>
          <w:rFonts w:hint="eastAsia" w:ascii="宋体" w:hAnsi="宋体"/>
          <w:szCs w:val="21"/>
          <w:lang w:val="en-US" w:eastAsia="zh-CN"/>
        </w:rPr>
        <w:t>5</w:t>
      </w:r>
      <w:r>
        <w:rPr>
          <w:rFonts w:hint="eastAsia" w:ascii="宋体" w:hAnsi="宋体"/>
          <w:szCs w:val="21"/>
        </w:rPr>
        <w:t>)</w:t>
      </w:r>
      <w:r>
        <w:rPr>
          <w:rFonts w:hint="eastAsia" w:ascii="宋体" w:hAnsi="宋体"/>
          <w:szCs w:val="21"/>
          <w:lang w:val="en-US" w:eastAsia="zh-CN"/>
        </w:rPr>
        <w:t>资产折损</w:t>
      </w:r>
      <w:r>
        <w:rPr>
          <w:rFonts w:hint="eastAsia" w:ascii="宋体" w:hAnsi="宋体"/>
          <w:szCs w:val="21"/>
        </w:rPr>
        <w:t>：</w:t>
      </w:r>
      <w:r>
        <w:rPr>
          <w:rFonts w:hint="eastAsia" w:ascii="宋体" w:hAnsi="宋体"/>
          <w:szCs w:val="21"/>
          <w:lang w:val="en-US" w:eastAsia="zh-CN"/>
        </w:rPr>
        <w:t>根据实际情况，审批审批员的资产折损申请，如果通过申请则将相应资产出库，否则驳回申请并说明理由；</w:t>
      </w:r>
    </w:p>
    <w:p w14:paraId="2F86348C">
      <w:pPr>
        <w:ind w:firstLine="420" w:firstLineChars="200"/>
        <w:rPr>
          <w:rFonts w:hint="eastAsia" w:ascii="宋体" w:hAnsi="宋体"/>
          <w:szCs w:val="21"/>
        </w:rPr>
      </w:pPr>
      <w:r>
        <w:rPr>
          <w:rFonts w:hint="eastAsia" w:ascii="宋体" w:hAnsi="宋体"/>
          <w:szCs w:val="21"/>
        </w:rPr>
        <w:t>(</w:t>
      </w:r>
      <w:r>
        <w:rPr>
          <w:rFonts w:hint="eastAsia" w:ascii="宋体" w:hAnsi="宋体"/>
          <w:szCs w:val="21"/>
          <w:lang w:val="en-US" w:eastAsia="zh-CN"/>
        </w:rPr>
        <w:t>6</w:t>
      </w:r>
      <w:r>
        <w:rPr>
          <w:rFonts w:hint="eastAsia" w:ascii="宋体" w:hAnsi="宋体"/>
          <w:szCs w:val="21"/>
        </w:rPr>
        <w:t>)</w:t>
      </w:r>
      <w:r>
        <w:rPr>
          <w:rFonts w:hint="eastAsia" w:ascii="宋体" w:hAnsi="宋体"/>
          <w:szCs w:val="21"/>
          <w:lang w:val="en-US" w:eastAsia="zh-CN"/>
        </w:rPr>
        <w:t>资产信息管理</w:t>
      </w:r>
      <w:r>
        <w:rPr>
          <w:rFonts w:hint="eastAsia" w:ascii="宋体" w:hAnsi="宋体"/>
          <w:szCs w:val="21"/>
        </w:rPr>
        <w:t>：</w:t>
      </w:r>
      <w:r>
        <w:rPr>
          <w:rFonts w:hint="eastAsia" w:ascii="宋体" w:hAnsi="宋体"/>
          <w:szCs w:val="21"/>
          <w:lang w:val="en-US" w:eastAsia="zh-CN"/>
        </w:rPr>
        <w:t>增加、删除、修改资产的信息</w:t>
      </w:r>
      <w:r>
        <w:rPr>
          <w:rFonts w:hint="eastAsia" w:ascii="宋体" w:hAnsi="宋体"/>
          <w:szCs w:val="21"/>
        </w:rPr>
        <w:t>；</w:t>
      </w:r>
    </w:p>
    <w:p w14:paraId="337B70D3">
      <w:pPr>
        <w:ind w:firstLine="420" w:firstLineChars="200"/>
        <w:rPr>
          <w:rFonts w:hint="eastAsia" w:ascii="宋体" w:hAnsi="宋体"/>
          <w:szCs w:val="21"/>
          <w:lang w:val="en-US" w:eastAsia="zh-CN"/>
        </w:rPr>
      </w:pPr>
      <w:r>
        <w:rPr>
          <w:rFonts w:hint="eastAsia" w:ascii="宋体" w:hAnsi="宋体"/>
          <w:szCs w:val="21"/>
          <w:lang w:val="en-US" w:eastAsia="zh-CN"/>
        </w:rPr>
        <w:t>(7)用户反馈：将系统使用中产生的问题以及系统不足之处反馈给系统管理员；</w:t>
      </w:r>
    </w:p>
    <w:p w14:paraId="5DF0C005">
      <w:pPr>
        <w:pStyle w:val="3"/>
        <w:spacing w:before="0" w:after="0" w:line="240" w:lineRule="auto"/>
        <w:rPr>
          <w:rStyle w:val="27"/>
          <w:rFonts w:ascii="黑体" w:hAnsi="黑体" w:eastAsia="黑体"/>
          <w:b/>
          <w:bCs w:val="0"/>
          <w:sz w:val="24"/>
          <w:szCs w:val="24"/>
        </w:rPr>
      </w:pPr>
      <w:bookmarkStart w:id="29" w:name="_Toc27240"/>
      <w:r>
        <w:rPr>
          <w:rStyle w:val="27"/>
          <w:rFonts w:hint="eastAsia" w:ascii="黑体" w:hAnsi="黑体" w:eastAsia="黑体"/>
          <w:b/>
          <w:bCs w:val="0"/>
          <w:sz w:val="24"/>
          <w:szCs w:val="24"/>
        </w:rPr>
        <w:t>2.</w:t>
      </w:r>
      <w:r>
        <w:rPr>
          <w:rStyle w:val="27"/>
          <w:rFonts w:hint="eastAsia" w:ascii="黑体" w:hAnsi="黑体" w:eastAsia="黑体"/>
          <w:b/>
          <w:bCs w:val="0"/>
          <w:sz w:val="24"/>
          <w:szCs w:val="24"/>
          <w:lang w:val="en-US" w:eastAsia="zh-CN"/>
        </w:rPr>
        <w:t>4</w:t>
      </w:r>
      <w:r>
        <w:rPr>
          <w:rStyle w:val="27"/>
          <w:rFonts w:hint="eastAsia" w:ascii="黑体" w:hAnsi="黑体" w:eastAsia="黑体"/>
          <w:b/>
          <w:bCs w:val="0"/>
          <w:sz w:val="24"/>
          <w:szCs w:val="24"/>
        </w:rPr>
        <w:t xml:space="preserve"> </w:t>
      </w:r>
      <w:r>
        <w:rPr>
          <w:rStyle w:val="27"/>
          <w:rFonts w:hint="eastAsia" w:ascii="黑体" w:hAnsi="黑体" w:eastAsia="黑体"/>
          <w:b/>
          <w:bCs w:val="0"/>
          <w:sz w:val="24"/>
          <w:szCs w:val="24"/>
          <w:lang w:val="en-US" w:eastAsia="zh-CN"/>
        </w:rPr>
        <w:t>系统管理员</w:t>
      </w:r>
      <w:r>
        <w:rPr>
          <w:rStyle w:val="27"/>
          <w:rFonts w:hint="eastAsia" w:ascii="黑体" w:hAnsi="黑体" w:eastAsia="黑体"/>
          <w:b/>
          <w:bCs w:val="0"/>
          <w:sz w:val="24"/>
          <w:szCs w:val="24"/>
        </w:rPr>
        <w:t>需求分析</w:t>
      </w:r>
      <w:bookmarkEnd w:id="29"/>
    </w:p>
    <w:p w14:paraId="7F773144">
      <w:pPr>
        <w:ind w:firstLine="420" w:firstLineChars="200"/>
        <w:rPr>
          <w:rFonts w:hint="default" w:ascii="宋体" w:hAnsi="宋体"/>
          <w:szCs w:val="21"/>
          <w:lang w:val="en-US" w:eastAsia="zh-CN"/>
        </w:rPr>
      </w:pPr>
      <w:r>
        <w:rPr>
          <w:rFonts w:hint="eastAsia" w:ascii="宋体" w:hAnsi="宋体"/>
          <w:szCs w:val="21"/>
          <w:lang w:val="en-US" w:eastAsia="zh-CN"/>
        </w:rPr>
        <w:t>根据实际情况对系统进行维护，主要包括：</w:t>
      </w:r>
    </w:p>
    <w:p w14:paraId="5F55ED6A">
      <w:pPr>
        <w:ind w:firstLine="420" w:firstLineChars="0"/>
        <w:rPr>
          <w:rFonts w:hint="eastAsia" w:ascii="宋体" w:hAnsi="宋体"/>
          <w:szCs w:val="21"/>
        </w:rPr>
      </w:pPr>
      <w:r>
        <w:rPr>
          <w:rFonts w:hint="eastAsia" w:ascii="宋体" w:hAnsi="宋体"/>
          <w:szCs w:val="21"/>
        </w:rPr>
        <w:t>(</w:t>
      </w:r>
      <w:r>
        <w:rPr>
          <w:rFonts w:hint="eastAsia" w:ascii="宋体" w:hAnsi="宋体"/>
          <w:szCs w:val="21"/>
          <w:lang w:val="en-US" w:eastAsia="zh-CN"/>
        </w:rPr>
        <w:t>1</w:t>
      </w:r>
      <w:r>
        <w:rPr>
          <w:rFonts w:hint="eastAsia" w:ascii="宋体" w:hAnsi="宋体"/>
          <w:szCs w:val="21"/>
        </w:rPr>
        <w:t>)系统</w:t>
      </w:r>
      <w:r>
        <w:rPr>
          <w:rFonts w:hint="eastAsia" w:ascii="宋体" w:hAnsi="宋体"/>
          <w:szCs w:val="21"/>
          <w:lang w:eastAsia="zh-CN"/>
        </w:rPr>
        <w:t>登录</w:t>
      </w:r>
      <w:r>
        <w:rPr>
          <w:rFonts w:hint="eastAsia" w:ascii="宋体" w:hAnsi="宋体"/>
          <w:szCs w:val="21"/>
        </w:rPr>
        <w:t>：</w:t>
      </w:r>
      <w:r>
        <w:rPr>
          <w:rFonts w:hint="eastAsia" w:ascii="宋体" w:hAnsi="宋体"/>
          <w:szCs w:val="21"/>
          <w:lang w:eastAsia="zh-CN"/>
        </w:rPr>
        <w:t>登录</w:t>
      </w:r>
      <w:r>
        <w:rPr>
          <w:rFonts w:hint="eastAsia" w:ascii="宋体" w:hAnsi="宋体"/>
          <w:szCs w:val="21"/>
        </w:rPr>
        <w:t>后才可以进行后续操作；</w:t>
      </w:r>
    </w:p>
    <w:p w14:paraId="48239626">
      <w:pPr>
        <w:ind w:firstLine="420" w:firstLineChars="200"/>
        <w:rPr>
          <w:rFonts w:hint="default" w:ascii="宋体" w:hAnsi="宋体"/>
          <w:szCs w:val="21"/>
          <w:lang w:val="en-US" w:eastAsia="zh-CN"/>
        </w:rPr>
      </w:pPr>
      <w:r>
        <w:rPr>
          <w:rFonts w:hint="eastAsia" w:ascii="宋体" w:hAnsi="宋体"/>
          <w:szCs w:val="21"/>
        </w:rPr>
        <w:t>(2)</w:t>
      </w:r>
      <w:r>
        <w:rPr>
          <w:rFonts w:hint="eastAsia" w:ascii="宋体" w:hAnsi="宋体"/>
          <w:szCs w:val="21"/>
          <w:lang w:val="en-US" w:eastAsia="zh-CN"/>
        </w:rPr>
        <w:t>修改个人信息：修改相关个人信息；</w:t>
      </w:r>
    </w:p>
    <w:p w14:paraId="4EDDA83B">
      <w:pPr>
        <w:ind w:firstLine="420" w:firstLineChars="200"/>
        <w:rPr>
          <w:rFonts w:hint="eastAsia" w:ascii="宋体" w:hAnsi="宋体"/>
          <w:szCs w:val="21"/>
        </w:rPr>
      </w:pPr>
      <w:r>
        <w:rPr>
          <w:rFonts w:hint="eastAsia" w:ascii="宋体" w:hAnsi="宋体"/>
          <w:szCs w:val="21"/>
        </w:rPr>
        <w:t>(3)</w:t>
      </w:r>
      <w:r>
        <w:rPr>
          <w:rFonts w:hint="eastAsia" w:ascii="宋体" w:hAnsi="宋体"/>
          <w:szCs w:val="21"/>
          <w:lang w:val="en-US" w:eastAsia="zh-CN"/>
        </w:rPr>
        <w:t>登录信息管理</w:t>
      </w:r>
      <w:r>
        <w:rPr>
          <w:rFonts w:hint="eastAsia" w:ascii="宋体" w:hAnsi="宋体"/>
          <w:szCs w:val="21"/>
        </w:rPr>
        <w:t>：</w:t>
      </w:r>
      <w:r>
        <w:rPr>
          <w:rFonts w:hint="eastAsia" w:ascii="宋体" w:hAnsi="宋体"/>
          <w:szCs w:val="21"/>
          <w:lang w:val="en-US" w:eastAsia="zh-CN"/>
        </w:rPr>
        <w:t>系统用户的登录信息由系统管理员收集整理之后增加</w:t>
      </w:r>
      <w:r>
        <w:rPr>
          <w:rFonts w:hint="eastAsia" w:ascii="宋体" w:hAnsi="宋体"/>
          <w:szCs w:val="21"/>
        </w:rPr>
        <w:t>；</w:t>
      </w:r>
    </w:p>
    <w:p w14:paraId="5DCF3CAD">
      <w:pPr>
        <w:ind w:firstLine="420" w:firstLineChars="200"/>
        <w:rPr>
          <w:rFonts w:hint="default" w:ascii="宋体" w:hAnsi="宋体"/>
          <w:szCs w:val="21"/>
          <w:lang w:val="en-US" w:eastAsia="zh-CN"/>
        </w:rPr>
      </w:pPr>
      <w:r>
        <w:rPr>
          <w:rFonts w:hint="eastAsia" w:ascii="宋体" w:hAnsi="宋体"/>
          <w:szCs w:val="21"/>
        </w:rPr>
        <w:t>(4)</w:t>
      </w:r>
      <w:r>
        <w:rPr>
          <w:rFonts w:hint="eastAsia" w:ascii="宋体" w:hAnsi="宋体"/>
          <w:szCs w:val="21"/>
          <w:lang w:val="en-US" w:eastAsia="zh-CN"/>
        </w:rPr>
        <w:t>用户权限管理</w:t>
      </w:r>
      <w:r>
        <w:rPr>
          <w:rFonts w:hint="eastAsia" w:ascii="宋体" w:hAnsi="宋体"/>
          <w:szCs w:val="21"/>
        </w:rPr>
        <w:t>：</w:t>
      </w:r>
      <w:r>
        <w:rPr>
          <w:rFonts w:hint="eastAsia" w:ascii="宋体" w:hAnsi="宋体"/>
          <w:szCs w:val="21"/>
          <w:lang w:val="en-US" w:eastAsia="zh-CN"/>
        </w:rPr>
        <w:t>系统管理员为职工分配权限；</w:t>
      </w:r>
    </w:p>
    <w:p w14:paraId="73FC3CC8">
      <w:pPr>
        <w:ind w:firstLine="420" w:firstLineChars="200"/>
        <w:rPr>
          <w:rFonts w:hint="eastAsia" w:ascii="宋体" w:hAnsi="宋体"/>
          <w:szCs w:val="21"/>
        </w:rPr>
      </w:pPr>
      <w:r>
        <w:rPr>
          <w:rFonts w:hint="eastAsia" w:ascii="宋体" w:hAnsi="宋体"/>
          <w:szCs w:val="21"/>
        </w:rPr>
        <w:t>(5)</w:t>
      </w:r>
      <w:r>
        <w:rPr>
          <w:rFonts w:hint="eastAsia" w:ascii="宋体" w:hAnsi="宋体"/>
          <w:szCs w:val="21"/>
          <w:lang w:val="en-US" w:eastAsia="zh-CN"/>
        </w:rPr>
        <w:t>过期信息清理</w:t>
      </w:r>
      <w:r>
        <w:rPr>
          <w:rFonts w:hint="eastAsia" w:ascii="宋体" w:hAnsi="宋体"/>
          <w:szCs w:val="21"/>
        </w:rPr>
        <w:t>：</w:t>
      </w:r>
      <w:r>
        <w:rPr>
          <w:rFonts w:hint="eastAsia" w:ascii="宋体" w:hAnsi="宋体"/>
          <w:szCs w:val="21"/>
          <w:lang w:val="en-US" w:eastAsia="zh-CN"/>
        </w:rPr>
        <w:t>删除过期的信息，如过期的职工信息，过期的资产信息等</w:t>
      </w:r>
      <w:r>
        <w:rPr>
          <w:rFonts w:hint="eastAsia" w:ascii="宋体" w:hAnsi="宋体"/>
          <w:szCs w:val="21"/>
        </w:rPr>
        <w:t>；</w:t>
      </w:r>
    </w:p>
    <w:p w14:paraId="75B37B75">
      <w:pPr>
        <w:ind w:firstLine="420" w:firstLineChars="200"/>
        <w:rPr>
          <w:rFonts w:hint="eastAsia" w:ascii="宋体" w:hAnsi="宋体"/>
          <w:szCs w:val="21"/>
          <w:lang w:val="en-US" w:eastAsia="zh-CN"/>
        </w:rPr>
      </w:pPr>
      <w:r>
        <w:rPr>
          <w:rFonts w:hint="eastAsia" w:ascii="宋体" w:hAnsi="宋体"/>
          <w:szCs w:val="21"/>
          <w:lang w:val="en-US" w:eastAsia="zh-CN"/>
        </w:rPr>
        <w:t>(6)菜单管理：各权限开放的菜单由系统管理员决定，不同权限开放不同的菜单选择；</w:t>
      </w:r>
    </w:p>
    <w:p w14:paraId="6D1EFC2F">
      <w:pPr>
        <w:ind w:firstLine="420" w:firstLineChars="200"/>
        <w:rPr>
          <w:rFonts w:hint="eastAsia" w:ascii="宋体" w:hAnsi="宋体"/>
          <w:szCs w:val="21"/>
          <w:lang w:val="en-US" w:eastAsia="zh-CN"/>
        </w:rPr>
      </w:pPr>
      <w:r>
        <w:rPr>
          <w:rFonts w:hint="eastAsia" w:ascii="宋体" w:hAnsi="宋体"/>
          <w:szCs w:val="21"/>
          <w:lang w:val="en-US" w:eastAsia="zh-CN"/>
        </w:rPr>
        <w:t>(7)维护系统在运行过程中的问题，结合用户反馈维护系统；</w:t>
      </w:r>
    </w:p>
    <w:p w14:paraId="32F3033F">
      <w:pPr>
        <w:ind w:firstLine="420" w:firstLineChars="200"/>
        <w:rPr>
          <w:rFonts w:hint="default" w:ascii="宋体" w:hAnsi="宋体"/>
          <w:szCs w:val="21"/>
          <w:lang w:val="en-US" w:eastAsia="zh-CN"/>
        </w:rPr>
      </w:pPr>
      <w:r>
        <w:rPr>
          <w:rFonts w:hint="eastAsia" w:ascii="宋体" w:hAnsi="宋体"/>
          <w:szCs w:val="21"/>
          <w:lang w:val="en-US" w:eastAsia="zh-CN"/>
        </w:rPr>
        <w:t>(8)发布公告；</w:t>
      </w:r>
    </w:p>
    <w:p w14:paraId="51606D8D">
      <w:pPr>
        <w:pStyle w:val="2"/>
        <w:spacing w:before="31" w:beforeLines="10" w:after="31" w:afterLines="10"/>
        <w:rPr>
          <w:rFonts w:ascii="黑体" w:hAnsi="黑体" w:eastAsia="黑体"/>
          <w:sz w:val="28"/>
          <w:szCs w:val="28"/>
        </w:rPr>
      </w:pPr>
      <w:bookmarkStart w:id="30" w:name="_Toc22902"/>
      <w:r>
        <w:rPr>
          <w:rFonts w:hint="eastAsia" w:ascii="黑体" w:hAnsi="黑体" w:eastAsia="黑体"/>
          <w:sz w:val="28"/>
          <w:szCs w:val="28"/>
        </w:rPr>
        <w:t>3 系统设计</w:t>
      </w:r>
      <w:bookmarkEnd w:id="28"/>
      <w:bookmarkEnd w:id="30"/>
    </w:p>
    <w:p w14:paraId="58F4A261">
      <w:pPr>
        <w:pStyle w:val="3"/>
        <w:spacing w:before="0" w:after="0" w:line="240" w:lineRule="auto"/>
        <w:rPr>
          <w:rStyle w:val="27"/>
          <w:rFonts w:hint="eastAsia" w:ascii="黑体" w:hAnsi="黑体" w:eastAsia="黑体"/>
          <w:b/>
          <w:bCs w:val="0"/>
          <w:sz w:val="24"/>
          <w:szCs w:val="24"/>
        </w:rPr>
      </w:pPr>
      <w:bookmarkStart w:id="31" w:name="_Toc8039654"/>
      <w:bookmarkStart w:id="32" w:name="_Toc28824"/>
      <w:r>
        <w:rPr>
          <w:rStyle w:val="27"/>
          <w:rFonts w:hint="eastAsia" w:ascii="黑体" w:hAnsi="黑体" w:eastAsia="黑体"/>
          <w:b/>
          <w:bCs w:val="0"/>
          <w:sz w:val="24"/>
          <w:szCs w:val="24"/>
        </w:rPr>
        <w:t>3.1 功能模块设计</w:t>
      </w:r>
      <w:bookmarkEnd w:id="31"/>
      <w:bookmarkEnd w:id="32"/>
    </w:p>
    <w:p w14:paraId="25465516"/>
    <w:p w14:paraId="52763FB0">
      <w:pPr>
        <w:ind w:firstLine="420" w:firstLineChars="200"/>
        <w:rPr>
          <w:rFonts w:hint="eastAsia" w:ascii="宋体" w:hAnsi="宋体" w:eastAsia="宋体" w:cs="宋体"/>
        </w:rPr>
      </w:pPr>
      <w:r>
        <w:rPr>
          <w:rFonts w:hint="eastAsia" w:ascii="宋体" w:hAnsi="宋体" w:eastAsia="宋体" w:cs="宋体"/>
          <w:lang w:eastAsia="zh-CN"/>
        </w:rPr>
        <w:t>根据前面的需求分析，</w:t>
      </w:r>
      <w:r>
        <w:rPr>
          <w:rFonts w:hint="eastAsia" w:ascii="宋体" w:hAnsi="宋体" w:eastAsia="宋体" w:cs="宋体"/>
          <w:lang w:val="en-US" w:eastAsia="zh-CN"/>
        </w:rPr>
        <w:t>企业固定资产</w:t>
      </w:r>
      <w:r>
        <w:rPr>
          <w:rFonts w:hint="eastAsia" w:ascii="宋体" w:hAnsi="宋体" w:eastAsia="宋体" w:cs="宋体"/>
        </w:rPr>
        <w:t>管理系统功能模块如下图3-1所示：</w:t>
      </w:r>
    </w:p>
    <w:p w14:paraId="191DA9A6">
      <w:pPr>
        <w:rPr>
          <w:b/>
        </w:rPr>
      </w:pPr>
      <w:r>
        <w:rPr>
          <w:rFonts w:ascii="宋体" w:hAnsi="宋体" w:eastAsia="宋体" w:cs="宋体"/>
          <w:kern w:val="0"/>
          <w:sz w:val="24"/>
          <w:szCs w:val="24"/>
          <w:lang w:val="en-US" w:eastAsia="zh-CN" w:bidi="ar"/>
        </w:rPr>
        <w:drawing>
          <wp:inline distT="0" distB="0" distL="114300" distR="114300">
            <wp:extent cx="5812790" cy="1945005"/>
            <wp:effectExtent l="0" t="0" r="3810"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812790" cy="1945005"/>
                    </a:xfrm>
                    <a:prstGeom prst="rect">
                      <a:avLst/>
                    </a:prstGeom>
                    <a:noFill/>
                    <a:ln w="9525">
                      <a:noFill/>
                    </a:ln>
                  </pic:spPr>
                </pic:pic>
              </a:graphicData>
            </a:graphic>
          </wp:inline>
        </w:drawing>
      </w:r>
    </w:p>
    <w:p w14:paraId="42AEB9A5">
      <w:pPr>
        <w:jc w:val="center"/>
        <w:rPr>
          <w:rFonts w:hint="eastAsia" w:ascii="黑体" w:hAnsi="黑体" w:eastAsia="黑体" w:cs="黑体"/>
          <w:sz w:val="18"/>
          <w:szCs w:val="18"/>
        </w:rPr>
      </w:pPr>
      <w:r>
        <w:rPr>
          <w:rFonts w:hint="eastAsia" w:ascii="黑体" w:hAnsi="黑体" w:eastAsia="黑体" w:cs="黑体"/>
          <w:sz w:val="18"/>
          <w:szCs w:val="18"/>
        </w:rPr>
        <w:t>图 3-1 系统功能模块图</w:t>
      </w:r>
    </w:p>
    <w:p w14:paraId="21738A7D">
      <w:pPr>
        <w:ind w:firstLine="420" w:firstLineChars="0"/>
        <w:rPr>
          <w:rFonts w:hint="default"/>
          <w:lang w:val="en-US" w:eastAsia="zh-CN"/>
        </w:rPr>
      </w:pPr>
      <w:r>
        <w:rPr>
          <w:rFonts w:hint="eastAsia"/>
          <w:lang w:val="en-US" w:eastAsia="zh-CN"/>
        </w:rPr>
        <w:t>系统登录模块只要用于员工身份验证，在员工成功登录后，客户端根据返回的信息显示相应权限的菜单。普通职工模块主要完成的是对自己信息的修改（不包括权限）、对固定资产的查询、对固定资产的申请借用、对自己的申请的管理以及用户反馈。审查员模块主要完成的是对自己信息的修改（不包括权限）、对固定资产的查询、对普通职工申请的审核、向更高权限的资产管理员申请固定资产的采购或折损、</w:t>
      </w:r>
      <w:r>
        <w:rPr>
          <w:rFonts w:hint="eastAsia"/>
          <w:color w:val="auto"/>
          <w:lang w:val="en-US" w:eastAsia="zh-CN"/>
        </w:rPr>
        <w:t>以及用户反馈。</w:t>
      </w:r>
      <w:r>
        <w:rPr>
          <w:rFonts w:hint="eastAsia"/>
          <w:lang w:val="en-US" w:eastAsia="zh-CN"/>
        </w:rPr>
        <w:t>资产管理员主要完成的是自己信息的修改（不包括权限）、查询并增加、删除、修改固定资产的相关信息、审批审核员的采购或折损申请以及用户反馈。系统管理员主要完成对用户权限的分配、对用户信息的管理、菜单的管理、以及发布公告。</w:t>
      </w:r>
    </w:p>
    <w:p w14:paraId="013A9F94">
      <w:pPr>
        <w:pStyle w:val="3"/>
        <w:spacing w:before="0" w:after="0" w:line="240" w:lineRule="auto"/>
        <w:rPr>
          <w:rStyle w:val="27"/>
          <w:rFonts w:ascii="黑体" w:hAnsi="黑体" w:eastAsia="黑体"/>
          <w:b/>
          <w:bCs w:val="0"/>
          <w:sz w:val="24"/>
          <w:szCs w:val="24"/>
        </w:rPr>
      </w:pPr>
      <w:bookmarkStart w:id="33" w:name="_Toc18556"/>
      <w:bookmarkStart w:id="34" w:name="_Toc8039655"/>
      <w:r>
        <w:rPr>
          <w:rStyle w:val="27"/>
          <w:rFonts w:hint="eastAsia" w:ascii="黑体" w:hAnsi="黑体" w:eastAsia="黑体"/>
          <w:b/>
          <w:bCs w:val="0"/>
          <w:sz w:val="24"/>
          <w:szCs w:val="24"/>
        </w:rPr>
        <w:t>3.2 数据库设计</w:t>
      </w:r>
      <w:bookmarkEnd w:id="33"/>
      <w:bookmarkEnd w:id="34"/>
    </w:p>
    <w:p w14:paraId="01B644D5">
      <w:pPr>
        <w:ind w:firstLine="420" w:firstLineChars="200"/>
        <w:rPr>
          <w:rFonts w:ascii="宋体" w:hAnsi="宋体"/>
          <w:color w:val="000000" w:themeColor="text1"/>
          <w14:textFill>
            <w14:solidFill>
              <w14:schemeClr w14:val="tx1"/>
            </w14:solidFill>
          </w14:textFill>
        </w:rPr>
      </w:pPr>
      <w:r>
        <w:rPr>
          <w:rFonts w:hint="eastAsia" w:ascii="宋体" w:hAnsi="宋体"/>
        </w:rPr>
        <w:t>本</w:t>
      </w:r>
      <w:r>
        <w:rPr>
          <w:rFonts w:hint="eastAsia" w:ascii="宋体" w:hAnsi="宋体"/>
          <w:lang w:val="en-US" w:eastAsia="zh-CN"/>
        </w:rPr>
        <w:t>企业固定资产管理系统</w:t>
      </w:r>
      <w:r>
        <w:rPr>
          <w:rFonts w:hint="eastAsia" w:ascii="宋体" w:hAnsi="宋体"/>
        </w:rPr>
        <w:t>采用的是</w:t>
      </w:r>
      <w:r>
        <w:rPr>
          <w:rFonts w:hint="eastAsia" w:ascii="宋体" w:hAnsi="宋体"/>
          <w:lang w:val="en-US" w:eastAsia="zh-CN"/>
        </w:rPr>
        <w:t>SQLite</w:t>
      </w:r>
      <w:r>
        <w:rPr>
          <w:rFonts w:hint="eastAsia" w:ascii="宋体" w:hAnsi="宋体"/>
        </w:rPr>
        <w:t>数据库，根据前面的需求分析，创建了</w:t>
      </w:r>
      <w:r>
        <w:rPr>
          <w:rFonts w:hint="eastAsia" w:ascii="宋体" w:hAnsi="宋体"/>
          <w:color w:val="000000" w:themeColor="text1"/>
          <w14:textFill>
            <w14:solidFill>
              <w14:schemeClr w14:val="tx1"/>
            </w14:solidFill>
          </w14:textFill>
        </w:rPr>
        <w:t>如下</w:t>
      </w:r>
      <w:r>
        <w:rPr>
          <w:rFonts w:hint="eastAsia" w:ascii="宋体" w:hAnsi="宋体"/>
          <w:color w:val="000000" w:themeColor="text1"/>
          <w:lang w:val="en-US" w:eastAsia="zh-CN"/>
          <w14:textFill>
            <w14:solidFill>
              <w14:schemeClr w14:val="tx1"/>
            </w14:solidFill>
          </w14:textFill>
        </w:rPr>
        <w:t>7</w:t>
      </w:r>
      <w:r>
        <w:rPr>
          <w:rFonts w:hint="eastAsia" w:ascii="宋体" w:hAnsi="宋体"/>
          <w:color w:val="000000" w:themeColor="text1"/>
          <w14:textFill>
            <w14:solidFill>
              <w14:schemeClr w14:val="tx1"/>
            </w14:solidFill>
          </w14:textFill>
        </w:rPr>
        <w:t>个表来存放数据，分别为：</w:t>
      </w:r>
      <w:r>
        <w:rPr>
          <w:rFonts w:hint="eastAsia" w:ascii="宋体" w:hAnsi="宋体"/>
          <w:color w:val="000000" w:themeColor="text1"/>
          <w:lang w:val="en-US" w:eastAsia="zh-CN"/>
          <w14:textFill>
            <w14:solidFill>
              <w14:schemeClr w14:val="tx1"/>
            </w14:solidFill>
          </w14:textFill>
        </w:rPr>
        <w:t>员工信息表</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资产清单表</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资产类型表</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申请单据表</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单据细节表、权限开放表、用户消息表。</w:t>
      </w:r>
      <w:r>
        <w:rPr>
          <w:rFonts w:hint="eastAsia" w:ascii="宋体" w:hAnsi="宋体"/>
          <w:color w:val="000000" w:themeColor="text1"/>
          <w14:textFill>
            <w14:solidFill>
              <w14:schemeClr w14:val="tx1"/>
            </w14:solidFill>
          </w14:textFill>
        </w:rPr>
        <w:t>下面对每个表进行详细介绍。</w:t>
      </w:r>
    </w:p>
    <w:p w14:paraId="375781BC">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 xml:space="preserve">1) </w:t>
      </w:r>
      <w:r>
        <w:rPr>
          <w:rFonts w:hint="eastAsia" w:ascii="宋体" w:hAnsi="宋体"/>
          <w:color w:val="000000" w:themeColor="text1"/>
          <w:lang w:val="en-US" w:eastAsia="zh-CN"/>
          <w14:textFill>
            <w14:solidFill>
              <w14:schemeClr w14:val="tx1"/>
            </w14:solidFill>
          </w14:textFill>
        </w:rPr>
        <w:t>员工信息表</w:t>
      </w:r>
    </w:p>
    <w:p w14:paraId="041D335E">
      <w:pPr>
        <w:ind w:firstLine="420" w:firstLineChars="200"/>
        <w:rPr>
          <w:rFonts w:hint="default" w:ascii="宋体" w:hAnsi="宋体" w:cstheme="minorEastAsia"/>
          <w:kern w:val="0"/>
          <w:szCs w:val="21"/>
          <w:lang w:val="en-US" w:eastAsia="zh-CN"/>
        </w:rPr>
      </w:pPr>
      <w:r>
        <w:rPr>
          <w:rFonts w:hint="eastAsia" w:ascii="宋体" w:hAnsi="宋体"/>
          <w:color w:val="000000" w:themeColor="text1"/>
          <w:lang w:val="en-US" w:eastAsia="zh-CN"/>
          <w14:textFill>
            <w14:solidFill>
              <w14:schemeClr w14:val="tx1"/>
            </w14:solidFill>
          </w14:textFill>
        </w:rPr>
        <w:t>公司员工众多</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不同类型的员工拥有不同的权限，该表用于存放有关各员工的具体信息。</w:t>
      </w:r>
      <w:r>
        <w:rPr>
          <w:rFonts w:hint="eastAsia" w:ascii="宋体" w:hAnsi="宋体" w:cstheme="minorEastAsia"/>
          <w:kern w:val="0"/>
          <w:szCs w:val="21"/>
          <w:lang w:val="en-US" w:eastAsia="zh-CN"/>
        </w:rPr>
        <w:t>usrId为</w:t>
      </w:r>
      <w:r>
        <w:rPr>
          <w:rFonts w:hint="eastAsia" w:ascii="宋体" w:hAnsi="宋体"/>
          <w:color w:val="000000" w:themeColor="text1"/>
          <w:lang w:val="en-US" w:eastAsia="zh-CN"/>
          <w14:textFill>
            <w14:solidFill>
              <w14:schemeClr w14:val="tx1"/>
            </w14:solidFill>
          </w14:textFill>
        </w:rPr>
        <w:t>自增主键，每插入一条记录则数据库自动生成相应的</w:t>
      </w:r>
      <w:r>
        <w:rPr>
          <w:rFonts w:hint="eastAsia" w:ascii="宋体" w:hAnsi="宋体" w:cstheme="minorEastAsia"/>
          <w:kern w:val="0"/>
          <w:szCs w:val="21"/>
          <w:lang w:val="en-US" w:eastAsia="zh-CN"/>
        </w:rPr>
        <w:t>usrId。</w:t>
      </w:r>
      <w:r>
        <w:rPr>
          <w:rFonts w:hint="eastAsia" w:ascii="宋体" w:hAnsi="宋体" w:cs="Arial"/>
          <w:kern w:val="0"/>
          <w:szCs w:val="21"/>
          <w:lang w:val="en-US" w:eastAsia="zh-CN"/>
        </w:rPr>
        <w:t>usrPrmss的取值在0、1、2、3四个整数中，对应代表普通员工、审批员、资产管理员、系统管理员这四种权限。</w:t>
      </w:r>
    </w:p>
    <w:p w14:paraId="58CD8D14">
      <w:pPr>
        <w:ind w:firstLine="420" w:firstLineChars="200"/>
        <w:rPr>
          <w:rFonts w:hint="eastAsia"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表中有</w:t>
      </w:r>
      <w:r>
        <w:rPr>
          <w:rFonts w:hint="eastAsia" w:ascii="宋体" w:hAnsi="宋体"/>
          <w:color w:val="000000" w:themeColor="text1"/>
          <w:lang w:val="en-US" w:eastAsia="zh-CN"/>
          <w14:textFill>
            <w14:solidFill>
              <w14:schemeClr w14:val="tx1"/>
            </w14:solidFill>
          </w14:textFill>
        </w:rPr>
        <w:t>9</w:t>
      </w:r>
      <w:r>
        <w:rPr>
          <w:rFonts w:hint="eastAsia" w:ascii="宋体" w:hAnsi="宋体"/>
          <w:color w:val="000000" w:themeColor="text1"/>
          <w14:textFill>
            <w14:solidFill>
              <w14:schemeClr w14:val="tx1"/>
            </w14:solidFill>
          </w14:textFill>
        </w:rPr>
        <w:t>个字段，分别为：</w:t>
      </w:r>
      <w:r>
        <w:rPr>
          <w:rFonts w:hint="eastAsia" w:ascii="宋体" w:hAnsi="宋体"/>
          <w:color w:val="000000" w:themeColor="text1"/>
          <w:lang w:val="en-US" w:eastAsia="zh-CN"/>
          <w14:textFill>
            <w14:solidFill>
              <w14:schemeClr w14:val="tx1"/>
            </w14:solidFill>
          </w14:textFill>
        </w:rPr>
        <w:t>员工</w:t>
      </w:r>
      <w:r>
        <w:rPr>
          <w:rFonts w:hint="eastAsia" w:ascii="宋体" w:hAnsi="宋体"/>
          <w:color w:val="000000" w:themeColor="text1"/>
          <w14:textFill>
            <w14:solidFill>
              <w14:schemeClr w14:val="tx1"/>
            </w14:solidFill>
          </w14:textFill>
        </w:rPr>
        <w:t>ID、</w:t>
      </w:r>
      <w:r>
        <w:rPr>
          <w:rFonts w:hint="eastAsia" w:ascii="宋体" w:hAnsi="宋体"/>
          <w:color w:val="000000" w:themeColor="text1"/>
          <w:lang w:val="en-US" w:eastAsia="zh-CN"/>
          <w14:textFill>
            <w14:solidFill>
              <w14:schemeClr w14:val="tx1"/>
            </w14:solidFill>
          </w14:textFill>
        </w:rPr>
        <w:t>员工姓名</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员工密码</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员工权限</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员工性别</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员工生日</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员工手机号</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员工邮箱、员工地址</w:t>
      </w:r>
      <w:r>
        <w:rPr>
          <w:rFonts w:hint="eastAsia" w:ascii="宋体" w:hAnsi="宋体"/>
          <w:color w:val="000000" w:themeColor="text1"/>
          <w14:textFill>
            <w14:solidFill>
              <w14:schemeClr w14:val="tx1"/>
            </w14:solidFill>
          </w14:textFill>
        </w:rPr>
        <w:t>，详细结构如下表3-1所示。</w:t>
      </w:r>
      <w:r>
        <w:rPr>
          <w:rFonts w:hint="eastAsia" w:ascii="宋体" w:hAnsi="宋体"/>
          <w:color w:val="000000" w:themeColor="text1"/>
          <w:lang w:val="en-US" w:eastAsia="zh-CN"/>
          <w14:textFill>
            <w14:solidFill>
              <w14:schemeClr w14:val="tx1"/>
            </w14:solidFill>
          </w14:textFill>
        </w:rPr>
        <w:t xml:space="preserve"> </w:t>
      </w:r>
    </w:p>
    <w:p w14:paraId="20430386">
      <w:pPr>
        <w:jc w:val="center"/>
        <w:rPr>
          <w:rFonts w:ascii="黑体" w:hAnsi="黑体" w:eastAsia="黑体" w:cs="黑体"/>
          <w:sz w:val="18"/>
          <w:szCs w:val="18"/>
        </w:rPr>
      </w:pPr>
      <w:r>
        <w:rPr>
          <w:rFonts w:hint="eastAsia" w:ascii="黑体" w:hAnsi="黑体" w:eastAsia="黑体" w:cs="黑体"/>
          <w:sz w:val="18"/>
          <w:szCs w:val="18"/>
        </w:rPr>
        <w:t xml:space="preserve">表3-1 </w:t>
      </w:r>
      <w:r>
        <w:rPr>
          <w:rFonts w:hint="eastAsia" w:ascii="黑体" w:hAnsi="黑体" w:eastAsia="黑体" w:cs="黑体"/>
          <w:sz w:val="18"/>
          <w:szCs w:val="18"/>
          <w:lang w:val="en-US" w:eastAsia="zh-CN"/>
        </w:rPr>
        <w:t>员工信息</w:t>
      </w:r>
      <w:r>
        <w:rPr>
          <w:rFonts w:hint="eastAsia" w:ascii="黑体" w:hAnsi="黑体" w:eastAsia="黑体" w:cs="黑体"/>
          <w:sz w:val="18"/>
          <w:szCs w:val="18"/>
        </w:rPr>
        <w:t>表</w:t>
      </w:r>
    </w:p>
    <w:tbl>
      <w:tblPr>
        <w:tblStyle w:val="15"/>
        <w:tblW w:w="8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7"/>
        <w:gridCol w:w="2130"/>
        <w:gridCol w:w="1485"/>
        <w:gridCol w:w="1160"/>
        <w:gridCol w:w="1150"/>
        <w:gridCol w:w="1495"/>
      </w:tblGrid>
      <w:tr w14:paraId="4656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single" w:color="auto" w:sz="8" w:space="0"/>
              <w:left w:val="nil"/>
              <w:bottom w:val="single" w:color="auto" w:sz="6" w:space="0"/>
              <w:right w:val="nil"/>
            </w:tcBorders>
            <w:vAlign w:val="center"/>
          </w:tcPr>
          <w:p w14:paraId="4222F324">
            <w:pPr>
              <w:jc w:val="center"/>
              <w:rPr>
                <w:rFonts w:hint="eastAsia" w:ascii="宋体" w:hAnsi="宋体" w:eastAsia="宋体" w:cstheme="minorEastAsia"/>
                <w:kern w:val="0"/>
                <w:szCs w:val="21"/>
                <w:lang w:eastAsia="zh-CN"/>
              </w:rPr>
            </w:pPr>
            <w:r>
              <w:rPr>
                <w:rFonts w:hint="eastAsia" w:ascii="宋体" w:hAnsi="宋体" w:cstheme="minorEastAsia"/>
                <w:kern w:val="0"/>
                <w:szCs w:val="21"/>
                <w:lang w:eastAsia="zh-CN"/>
              </w:rPr>
              <w:t>序号</w:t>
            </w:r>
          </w:p>
        </w:tc>
        <w:tc>
          <w:tcPr>
            <w:tcW w:w="2130" w:type="dxa"/>
            <w:tcBorders>
              <w:top w:val="single" w:color="auto" w:sz="8" w:space="0"/>
              <w:left w:val="nil"/>
              <w:bottom w:val="single" w:color="auto" w:sz="6" w:space="0"/>
              <w:right w:val="nil"/>
            </w:tcBorders>
            <w:vAlign w:val="center"/>
          </w:tcPr>
          <w:p w14:paraId="1ADFA052">
            <w:pPr>
              <w:jc w:val="center"/>
              <w:rPr>
                <w:rFonts w:ascii="宋体" w:hAnsi="宋体" w:cstheme="minorEastAsia"/>
                <w:kern w:val="0"/>
                <w:szCs w:val="21"/>
              </w:rPr>
            </w:pPr>
            <w:r>
              <w:rPr>
                <w:rFonts w:hint="eastAsia" w:ascii="宋体" w:hAnsi="宋体" w:cstheme="minorEastAsia"/>
                <w:kern w:val="0"/>
                <w:szCs w:val="21"/>
              </w:rPr>
              <w:t>字段名</w:t>
            </w:r>
          </w:p>
        </w:tc>
        <w:tc>
          <w:tcPr>
            <w:tcW w:w="1485" w:type="dxa"/>
            <w:tcBorders>
              <w:top w:val="single" w:color="auto" w:sz="8" w:space="0"/>
              <w:left w:val="nil"/>
              <w:bottom w:val="single" w:color="auto" w:sz="6" w:space="0"/>
              <w:right w:val="nil"/>
            </w:tcBorders>
            <w:vAlign w:val="center"/>
          </w:tcPr>
          <w:p w14:paraId="0E3737EA">
            <w:pPr>
              <w:jc w:val="center"/>
              <w:rPr>
                <w:rFonts w:ascii="宋体" w:hAnsi="宋体" w:cstheme="minorEastAsia"/>
                <w:kern w:val="0"/>
                <w:szCs w:val="21"/>
              </w:rPr>
            </w:pPr>
            <w:r>
              <w:rPr>
                <w:rFonts w:hint="eastAsia" w:ascii="宋体" w:hAnsi="宋体" w:cstheme="minorEastAsia"/>
                <w:kern w:val="0"/>
                <w:szCs w:val="21"/>
              </w:rPr>
              <w:t>数据类型</w:t>
            </w:r>
          </w:p>
        </w:tc>
        <w:tc>
          <w:tcPr>
            <w:tcW w:w="1160" w:type="dxa"/>
            <w:tcBorders>
              <w:top w:val="single" w:color="auto" w:sz="8" w:space="0"/>
              <w:left w:val="nil"/>
              <w:bottom w:val="single" w:color="auto" w:sz="6" w:space="0"/>
              <w:right w:val="nil"/>
            </w:tcBorders>
            <w:vAlign w:val="center"/>
          </w:tcPr>
          <w:p w14:paraId="529040DA">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补充</w:t>
            </w:r>
          </w:p>
        </w:tc>
        <w:tc>
          <w:tcPr>
            <w:tcW w:w="1150" w:type="dxa"/>
            <w:tcBorders>
              <w:top w:val="single" w:color="auto" w:sz="8" w:space="0"/>
              <w:left w:val="nil"/>
              <w:bottom w:val="single" w:color="auto" w:sz="6" w:space="0"/>
              <w:right w:val="nil"/>
            </w:tcBorders>
            <w:vAlign w:val="center"/>
          </w:tcPr>
          <w:p w14:paraId="0AE45B9C">
            <w:pPr>
              <w:jc w:val="center"/>
              <w:rPr>
                <w:rFonts w:hint="eastAsia" w:ascii="宋体" w:hAnsi="宋体" w:cstheme="minorEastAsia"/>
                <w:kern w:val="0"/>
                <w:szCs w:val="21"/>
              </w:rPr>
            </w:pPr>
            <w:r>
              <w:rPr>
                <w:rFonts w:hint="eastAsia" w:ascii="宋体" w:hAnsi="宋体" w:cstheme="minorEastAsia"/>
                <w:kern w:val="0"/>
                <w:szCs w:val="21"/>
              </w:rPr>
              <w:t>是否主键</w:t>
            </w:r>
          </w:p>
        </w:tc>
        <w:tc>
          <w:tcPr>
            <w:tcW w:w="1495" w:type="dxa"/>
            <w:tcBorders>
              <w:top w:val="single" w:color="auto" w:sz="8" w:space="0"/>
              <w:left w:val="nil"/>
              <w:bottom w:val="single" w:color="auto" w:sz="6" w:space="0"/>
              <w:right w:val="nil"/>
            </w:tcBorders>
            <w:vAlign w:val="center"/>
          </w:tcPr>
          <w:p w14:paraId="309E0E9B">
            <w:pPr>
              <w:jc w:val="center"/>
              <w:rPr>
                <w:rFonts w:hint="eastAsia" w:ascii="宋体" w:hAnsi="宋体" w:cstheme="minorEastAsia"/>
                <w:kern w:val="0"/>
                <w:szCs w:val="21"/>
              </w:rPr>
            </w:pPr>
            <w:r>
              <w:rPr>
                <w:rFonts w:hint="eastAsia" w:ascii="宋体" w:hAnsi="宋体" w:cstheme="minorEastAsia"/>
                <w:kern w:val="0"/>
                <w:szCs w:val="21"/>
              </w:rPr>
              <w:t>描述</w:t>
            </w:r>
          </w:p>
        </w:tc>
      </w:tr>
      <w:tr w14:paraId="6D63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single" w:color="auto" w:sz="6" w:space="0"/>
              <w:left w:val="nil"/>
              <w:bottom w:val="nil"/>
              <w:right w:val="nil"/>
            </w:tcBorders>
            <w:vAlign w:val="center"/>
          </w:tcPr>
          <w:p w14:paraId="5051B852">
            <w:pPr>
              <w:widowControl/>
              <w:jc w:val="center"/>
              <w:rPr>
                <w:rFonts w:hint="default" w:ascii="宋体" w:hAnsi="宋体" w:eastAsia="宋体" w:cs="Arial"/>
                <w:kern w:val="0"/>
                <w:szCs w:val="21"/>
                <w:lang w:val="en-US" w:eastAsia="zh-CN"/>
              </w:rPr>
            </w:pPr>
            <w:bookmarkStart w:id="35" w:name="_Hlk7881419"/>
            <w:r>
              <w:rPr>
                <w:rFonts w:hint="eastAsia" w:ascii="宋体" w:hAnsi="宋体" w:cs="Arial"/>
                <w:kern w:val="0"/>
                <w:szCs w:val="21"/>
                <w:lang w:val="en-US" w:eastAsia="zh-CN"/>
              </w:rPr>
              <w:t>1</w:t>
            </w:r>
          </w:p>
        </w:tc>
        <w:tc>
          <w:tcPr>
            <w:tcW w:w="2130" w:type="dxa"/>
            <w:tcBorders>
              <w:top w:val="single" w:color="auto" w:sz="6" w:space="0"/>
              <w:left w:val="nil"/>
              <w:bottom w:val="nil"/>
              <w:right w:val="nil"/>
            </w:tcBorders>
            <w:vAlign w:val="center"/>
          </w:tcPr>
          <w:p w14:paraId="10B0BC97">
            <w:pPr>
              <w:widowControl/>
              <w:jc w:val="center"/>
              <w:rPr>
                <w:rFonts w:hint="eastAsia" w:ascii="宋体" w:hAnsi="宋体" w:eastAsia="宋体" w:cstheme="minorEastAsia"/>
                <w:kern w:val="0"/>
                <w:szCs w:val="21"/>
                <w:lang w:val="en-US" w:eastAsia="zh-CN"/>
              </w:rPr>
            </w:pPr>
            <w:r>
              <w:rPr>
                <w:rFonts w:hint="eastAsia" w:ascii="宋体" w:hAnsi="宋体" w:cstheme="minorEastAsia"/>
                <w:kern w:val="0"/>
                <w:szCs w:val="21"/>
                <w:lang w:val="en-US" w:eastAsia="zh-CN"/>
              </w:rPr>
              <w:t>usrId</w:t>
            </w:r>
          </w:p>
        </w:tc>
        <w:tc>
          <w:tcPr>
            <w:tcW w:w="1485" w:type="dxa"/>
            <w:tcBorders>
              <w:top w:val="single" w:color="auto" w:sz="6" w:space="0"/>
              <w:left w:val="nil"/>
              <w:bottom w:val="nil"/>
              <w:right w:val="nil"/>
            </w:tcBorders>
            <w:vAlign w:val="center"/>
          </w:tcPr>
          <w:p w14:paraId="452EEA6F">
            <w:pPr>
              <w:jc w:val="center"/>
              <w:rPr>
                <w:rFonts w:hint="default" w:ascii="宋体" w:hAnsi="宋体" w:eastAsia="宋体" w:cstheme="minorEastAsia"/>
                <w:kern w:val="0"/>
                <w:szCs w:val="21"/>
                <w:lang w:val="en-US" w:eastAsia="zh-CN"/>
              </w:rPr>
            </w:pPr>
            <w:r>
              <w:rPr>
                <w:rFonts w:hint="eastAsia" w:ascii="宋体" w:hAnsi="宋体" w:cs="Arial"/>
                <w:kern w:val="0"/>
                <w:szCs w:val="21"/>
                <w:lang w:val="en-US" w:eastAsia="zh-CN"/>
              </w:rPr>
              <w:t>INTEGER</w:t>
            </w:r>
          </w:p>
        </w:tc>
        <w:tc>
          <w:tcPr>
            <w:tcW w:w="1160" w:type="dxa"/>
            <w:tcBorders>
              <w:top w:val="single" w:color="auto" w:sz="6" w:space="0"/>
              <w:left w:val="nil"/>
              <w:bottom w:val="nil"/>
              <w:right w:val="nil"/>
            </w:tcBorders>
            <w:vAlign w:val="center"/>
          </w:tcPr>
          <w:p w14:paraId="754E277B">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自动生成</w:t>
            </w:r>
          </w:p>
        </w:tc>
        <w:tc>
          <w:tcPr>
            <w:tcW w:w="1150" w:type="dxa"/>
            <w:tcBorders>
              <w:top w:val="single" w:color="auto" w:sz="6" w:space="0"/>
              <w:left w:val="nil"/>
              <w:bottom w:val="nil"/>
              <w:right w:val="nil"/>
            </w:tcBorders>
            <w:vAlign w:val="center"/>
          </w:tcPr>
          <w:p w14:paraId="4272323A">
            <w:pPr>
              <w:jc w:val="center"/>
              <w:rPr>
                <w:rFonts w:hint="eastAsia" w:ascii="宋体" w:hAnsi="宋体" w:cstheme="minorEastAsia"/>
                <w:kern w:val="0"/>
                <w:szCs w:val="21"/>
              </w:rPr>
            </w:pPr>
            <w:r>
              <w:rPr>
                <w:rFonts w:hint="eastAsia" w:ascii="宋体" w:hAnsi="宋体" w:cs="Arial"/>
                <w:kern w:val="0"/>
                <w:szCs w:val="21"/>
              </w:rPr>
              <w:t>Yes</w:t>
            </w:r>
          </w:p>
        </w:tc>
        <w:tc>
          <w:tcPr>
            <w:tcW w:w="1495" w:type="dxa"/>
            <w:tcBorders>
              <w:top w:val="single" w:color="auto" w:sz="6" w:space="0"/>
              <w:left w:val="nil"/>
              <w:bottom w:val="nil"/>
              <w:right w:val="nil"/>
            </w:tcBorders>
            <w:vAlign w:val="center"/>
          </w:tcPr>
          <w:p w14:paraId="3C6999ED">
            <w:pPr>
              <w:jc w:val="center"/>
              <w:rPr>
                <w:rFonts w:hint="eastAsia" w:ascii="宋体" w:hAnsi="宋体" w:cstheme="minorEastAsia"/>
                <w:kern w:val="0"/>
                <w:szCs w:val="21"/>
              </w:rPr>
            </w:pPr>
            <w:r>
              <w:rPr>
                <w:rFonts w:hint="eastAsia" w:ascii="宋体" w:hAnsi="宋体" w:cs="Arial"/>
                <w:kern w:val="0"/>
                <w:szCs w:val="21"/>
                <w:lang w:val="en-US" w:eastAsia="zh-CN"/>
              </w:rPr>
              <w:t>员工</w:t>
            </w:r>
            <w:r>
              <w:rPr>
                <w:rFonts w:hint="eastAsia" w:ascii="宋体" w:hAnsi="宋体" w:cs="Arial"/>
                <w:kern w:val="0"/>
                <w:szCs w:val="21"/>
              </w:rPr>
              <w:t>I</w:t>
            </w:r>
            <w:r>
              <w:rPr>
                <w:rFonts w:ascii="宋体" w:hAnsi="宋体" w:cs="Arial"/>
                <w:kern w:val="0"/>
                <w:szCs w:val="21"/>
              </w:rPr>
              <w:t>D</w:t>
            </w:r>
          </w:p>
        </w:tc>
      </w:tr>
      <w:tr w14:paraId="2AD2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4350B579">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2</w:t>
            </w:r>
          </w:p>
        </w:tc>
        <w:tc>
          <w:tcPr>
            <w:tcW w:w="2130" w:type="dxa"/>
            <w:tcBorders>
              <w:top w:val="nil"/>
              <w:left w:val="nil"/>
              <w:bottom w:val="nil"/>
              <w:right w:val="nil"/>
            </w:tcBorders>
            <w:vAlign w:val="center"/>
          </w:tcPr>
          <w:p w14:paraId="53B0348A">
            <w:pPr>
              <w:widowControl/>
              <w:jc w:val="center"/>
              <w:rPr>
                <w:rFonts w:hint="eastAsia" w:ascii="宋体" w:hAnsi="宋体" w:eastAsia="宋体" w:cstheme="minorEastAsia"/>
                <w:kern w:val="0"/>
                <w:szCs w:val="21"/>
                <w:lang w:val="en-US" w:eastAsia="zh-CN"/>
              </w:rPr>
            </w:pPr>
            <w:r>
              <w:rPr>
                <w:rFonts w:hint="eastAsia" w:ascii="宋体" w:hAnsi="宋体" w:cstheme="minorEastAsia"/>
                <w:kern w:val="0"/>
                <w:szCs w:val="21"/>
                <w:lang w:val="en-US" w:eastAsia="zh-CN"/>
              </w:rPr>
              <w:t>usrName</w:t>
            </w:r>
          </w:p>
        </w:tc>
        <w:tc>
          <w:tcPr>
            <w:tcW w:w="1485" w:type="dxa"/>
            <w:tcBorders>
              <w:top w:val="nil"/>
              <w:left w:val="nil"/>
              <w:bottom w:val="nil"/>
              <w:right w:val="nil"/>
            </w:tcBorders>
            <w:vAlign w:val="center"/>
          </w:tcPr>
          <w:p w14:paraId="4F7E2EFB">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TEXT</w:t>
            </w:r>
          </w:p>
        </w:tc>
        <w:tc>
          <w:tcPr>
            <w:tcW w:w="1160" w:type="dxa"/>
            <w:tcBorders>
              <w:top w:val="nil"/>
              <w:left w:val="nil"/>
              <w:bottom w:val="nil"/>
              <w:right w:val="nil"/>
            </w:tcBorders>
            <w:vAlign w:val="center"/>
          </w:tcPr>
          <w:p w14:paraId="04771505">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NOT NULL</w:t>
            </w:r>
          </w:p>
        </w:tc>
        <w:tc>
          <w:tcPr>
            <w:tcW w:w="1150" w:type="dxa"/>
            <w:tcBorders>
              <w:top w:val="nil"/>
              <w:left w:val="nil"/>
              <w:bottom w:val="nil"/>
              <w:right w:val="nil"/>
            </w:tcBorders>
            <w:vAlign w:val="center"/>
          </w:tcPr>
          <w:p w14:paraId="4CC4FA4D">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06249628">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员工姓名</w:t>
            </w:r>
          </w:p>
        </w:tc>
      </w:tr>
      <w:tr w14:paraId="559A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6E5827E7">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3</w:t>
            </w:r>
          </w:p>
        </w:tc>
        <w:tc>
          <w:tcPr>
            <w:tcW w:w="2130" w:type="dxa"/>
            <w:tcBorders>
              <w:top w:val="nil"/>
              <w:left w:val="nil"/>
              <w:bottom w:val="nil"/>
              <w:right w:val="nil"/>
            </w:tcBorders>
            <w:vAlign w:val="center"/>
          </w:tcPr>
          <w:p w14:paraId="17BD7862">
            <w:pPr>
              <w:widowControl/>
              <w:jc w:val="center"/>
              <w:rPr>
                <w:rFonts w:hint="eastAsia" w:ascii="宋体" w:hAnsi="宋体" w:eastAsia="宋体" w:cstheme="minorEastAsia"/>
                <w:kern w:val="0"/>
                <w:szCs w:val="21"/>
                <w:lang w:eastAsia="zh-CN"/>
              </w:rPr>
            </w:pPr>
            <w:r>
              <w:rPr>
                <w:rFonts w:hint="eastAsia" w:ascii="宋体" w:hAnsi="宋体" w:cs="Arial"/>
                <w:kern w:val="0"/>
                <w:szCs w:val="21"/>
                <w:lang w:val="en-US" w:eastAsia="zh-CN"/>
              </w:rPr>
              <w:t>usrPwd</w:t>
            </w:r>
          </w:p>
        </w:tc>
        <w:tc>
          <w:tcPr>
            <w:tcW w:w="1485" w:type="dxa"/>
            <w:tcBorders>
              <w:top w:val="nil"/>
              <w:left w:val="nil"/>
              <w:bottom w:val="nil"/>
              <w:right w:val="nil"/>
            </w:tcBorders>
            <w:vAlign w:val="center"/>
          </w:tcPr>
          <w:p w14:paraId="42355093">
            <w:pPr>
              <w:jc w:val="center"/>
              <w:rPr>
                <w:rFonts w:ascii="宋体" w:hAnsi="宋体" w:cstheme="minorEastAsia"/>
                <w:kern w:val="0"/>
                <w:szCs w:val="21"/>
              </w:rPr>
            </w:pPr>
            <w:r>
              <w:rPr>
                <w:rFonts w:hint="eastAsia" w:ascii="宋体" w:hAnsi="宋体" w:cstheme="minorEastAsia"/>
                <w:kern w:val="0"/>
                <w:szCs w:val="21"/>
                <w:lang w:val="en-US" w:eastAsia="zh-CN"/>
              </w:rPr>
              <w:t>TEXT</w:t>
            </w:r>
            <w:r>
              <w:rPr>
                <w:rFonts w:ascii="宋体" w:hAnsi="宋体" w:cstheme="minorEastAsia"/>
                <w:kern w:val="0"/>
                <w:szCs w:val="21"/>
              </w:rPr>
              <w:t xml:space="preserve"> </w:t>
            </w:r>
          </w:p>
        </w:tc>
        <w:tc>
          <w:tcPr>
            <w:tcW w:w="1160" w:type="dxa"/>
            <w:tcBorders>
              <w:top w:val="nil"/>
              <w:left w:val="nil"/>
              <w:bottom w:val="nil"/>
              <w:right w:val="nil"/>
            </w:tcBorders>
            <w:vAlign w:val="center"/>
          </w:tcPr>
          <w:p w14:paraId="37F1182B">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NOT NULL</w:t>
            </w:r>
          </w:p>
        </w:tc>
        <w:tc>
          <w:tcPr>
            <w:tcW w:w="1150" w:type="dxa"/>
            <w:tcBorders>
              <w:top w:val="nil"/>
              <w:left w:val="nil"/>
              <w:bottom w:val="nil"/>
              <w:right w:val="nil"/>
            </w:tcBorders>
            <w:vAlign w:val="center"/>
          </w:tcPr>
          <w:p w14:paraId="5770886B">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60995BCA">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员工密码</w:t>
            </w:r>
          </w:p>
        </w:tc>
      </w:tr>
      <w:tr w14:paraId="1632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13FE17A1">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4</w:t>
            </w:r>
          </w:p>
        </w:tc>
        <w:tc>
          <w:tcPr>
            <w:tcW w:w="2130" w:type="dxa"/>
            <w:tcBorders>
              <w:top w:val="nil"/>
              <w:left w:val="nil"/>
              <w:bottom w:val="nil"/>
              <w:right w:val="nil"/>
            </w:tcBorders>
            <w:vAlign w:val="center"/>
          </w:tcPr>
          <w:p w14:paraId="6F1141CE">
            <w:pPr>
              <w:widowControl/>
              <w:jc w:val="center"/>
              <w:rPr>
                <w:rFonts w:hint="default" w:ascii="宋体" w:hAnsi="宋体" w:eastAsia="宋体" w:cstheme="minorEastAsia"/>
                <w:kern w:val="0"/>
                <w:szCs w:val="21"/>
                <w:lang w:val="en-US" w:eastAsia="zh-CN"/>
              </w:rPr>
            </w:pPr>
            <w:r>
              <w:rPr>
                <w:rFonts w:hint="eastAsia" w:ascii="宋体" w:hAnsi="宋体" w:cs="Arial"/>
                <w:kern w:val="0"/>
                <w:szCs w:val="21"/>
                <w:lang w:val="en-US" w:eastAsia="zh-CN"/>
              </w:rPr>
              <w:t>usrPrmss</w:t>
            </w:r>
          </w:p>
        </w:tc>
        <w:tc>
          <w:tcPr>
            <w:tcW w:w="1485" w:type="dxa"/>
            <w:tcBorders>
              <w:top w:val="nil"/>
              <w:left w:val="nil"/>
              <w:bottom w:val="nil"/>
              <w:right w:val="nil"/>
            </w:tcBorders>
            <w:vAlign w:val="center"/>
          </w:tcPr>
          <w:p w14:paraId="78E3D756">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INTEGER</w:t>
            </w:r>
          </w:p>
        </w:tc>
        <w:tc>
          <w:tcPr>
            <w:tcW w:w="1160" w:type="dxa"/>
            <w:tcBorders>
              <w:top w:val="nil"/>
              <w:left w:val="nil"/>
              <w:bottom w:val="nil"/>
              <w:right w:val="nil"/>
            </w:tcBorders>
            <w:vAlign w:val="center"/>
          </w:tcPr>
          <w:p w14:paraId="025E5E58">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NOY NULL</w:t>
            </w:r>
          </w:p>
        </w:tc>
        <w:tc>
          <w:tcPr>
            <w:tcW w:w="1150" w:type="dxa"/>
            <w:tcBorders>
              <w:top w:val="nil"/>
              <w:left w:val="nil"/>
              <w:bottom w:val="nil"/>
              <w:right w:val="nil"/>
            </w:tcBorders>
            <w:vAlign w:val="center"/>
          </w:tcPr>
          <w:p w14:paraId="17A6107F">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5A034F5C">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员工权限</w:t>
            </w:r>
          </w:p>
        </w:tc>
      </w:tr>
      <w:tr w14:paraId="4C6F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5EF1E26E">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5</w:t>
            </w:r>
          </w:p>
        </w:tc>
        <w:tc>
          <w:tcPr>
            <w:tcW w:w="2130" w:type="dxa"/>
            <w:tcBorders>
              <w:top w:val="nil"/>
              <w:left w:val="nil"/>
              <w:bottom w:val="nil"/>
              <w:right w:val="nil"/>
            </w:tcBorders>
            <w:vAlign w:val="center"/>
          </w:tcPr>
          <w:p w14:paraId="7927965C">
            <w:pPr>
              <w:widowControl/>
              <w:jc w:val="center"/>
              <w:rPr>
                <w:rFonts w:hint="default" w:ascii="宋体" w:hAnsi="宋体" w:eastAsia="宋体" w:cstheme="minorEastAsia"/>
                <w:kern w:val="0"/>
                <w:szCs w:val="21"/>
                <w:lang w:val="en-US" w:eastAsia="zh-CN"/>
              </w:rPr>
            </w:pPr>
            <w:r>
              <w:rPr>
                <w:rFonts w:hint="eastAsia" w:ascii="宋体" w:hAnsi="宋体" w:cs="Arial"/>
                <w:kern w:val="0"/>
                <w:szCs w:val="21"/>
                <w:lang w:val="en-US" w:eastAsia="zh-CN"/>
              </w:rPr>
              <w:t>usrSex</w:t>
            </w:r>
          </w:p>
        </w:tc>
        <w:tc>
          <w:tcPr>
            <w:tcW w:w="1485" w:type="dxa"/>
            <w:tcBorders>
              <w:top w:val="nil"/>
              <w:left w:val="nil"/>
              <w:bottom w:val="nil"/>
              <w:right w:val="nil"/>
            </w:tcBorders>
            <w:vAlign w:val="center"/>
          </w:tcPr>
          <w:p w14:paraId="7272BB5A">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INTEFER</w:t>
            </w:r>
          </w:p>
        </w:tc>
        <w:tc>
          <w:tcPr>
            <w:tcW w:w="1160" w:type="dxa"/>
            <w:tcBorders>
              <w:top w:val="nil"/>
              <w:left w:val="nil"/>
              <w:bottom w:val="nil"/>
              <w:right w:val="nil"/>
            </w:tcBorders>
            <w:vAlign w:val="center"/>
          </w:tcPr>
          <w:p w14:paraId="2155AE39">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NOY NULL</w:t>
            </w:r>
          </w:p>
        </w:tc>
        <w:tc>
          <w:tcPr>
            <w:tcW w:w="1150" w:type="dxa"/>
            <w:tcBorders>
              <w:top w:val="nil"/>
              <w:left w:val="nil"/>
              <w:bottom w:val="nil"/>
              <w:right w:val="nil"/>
            </w:tcBorders>
            <w:vAlign w:val="center"/>
          </w:tcPr>
          <w:p w14:paraId="37AE8327">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500FEF56">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员工性别</w:t>
            </w:r>
          </w:p>
        </w:tc>
      </w:tr>
      <w:tr w14:paraId="5A6D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142774F8">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6</w:t>
            </w:r>
          </w:p>
        </w:tc>
        <w:tc>
          <w:tcPr>
            <w:tcW w:w="2130" w:type="dxa"/>
            <w:tcBorders>
              <w:top w:val="nil"/>
              <w:left w:val="nil"/>
              <w:bottom w:val="nil"/>
              <w:right w:val="nil"/>
            </w:tcBorders>
            <w:vAlign w:val="center"/>
          </w:tcPr>
          <w:p w14:paraId="0FCF7DA8">
            <w:pPr>
              <w:widowControl/>
              <w:jc w:val="center"/>
              <w:rPr>
                <w:rFonts w:hint="default" w:ascii="宋体" w:hAnsi="宋体" w:eastAsia="宋体" w:cstheme="minorEastAsia"/>
                <w:kern w:val="0"/>
                <w:szCs w:val="21"/>
                <w:lang w:val="en-US" w:eastAsia="zh-CN"/>
              </w:rPr>
            </w:pPr>
            <w:r>
              <w:rPr>
                <w:rFonts w:hint="eastAsia" w:ascii="宋体" w:hAnsi="宋体" w:cs="Arial"/>
                <w:kern w:val="0"/>
                <w:szCs w:val="21"/>
                <w:lang w:val="en-US" w:eastAsia="zh-CN"/>
              </w:rPr>
              <w:t>usrBirday</w:t>
            </w:r>
          </w:p>
        </w:tc>
        <w:tc>
          <w:tcPr>
            <w:tcW w:w="1485" w:type="dxa"/>
            <w:tcBorders>
              <w:top w:val="nil"/>
              <w:left w:val="nil"/>
              <w:bottom w:val="nil"/>
              <w:right w:val="nil"/>
            </w:tcBorders>
            <w:vAlign w:val="center"/>
          </w:tcPr>
          <w:p w14:paraId="73B19A7A">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DATA</w:t>
            </w:r>
          </w:p>
        </w:tc>
        <w:tc>
          <w:tcPr>
            <w:tcW w:w="1160" w:type="dxa"/>
            <w:tcBorders>
              <w:top w:val="nil"/>
              <w:left w:val="nil"/>
              <w:bottom w:val="nil"/>
              <w:right w:val="nil"/>
            </w:tcBorders>
            <w:vAlign w:val="center"/>
          </w:tcPr>
          <w:p w14:paraId="2D9180FA">
            <w:pPr>
              <w:jc w:val="center"/>
              <w:rPr>
                <w:rFonts w:hint="default" w:ascii="宋体" w:hAnsi="宋体" w:eastAsia="宋体" w:cstheme="minorEastAsia"/>
                <w:kern w:val="0"/>
                <w:szCs w:val="21"/>
                <w:lang w:val="en-US" w:eastAsia="zh-CN"/>
              </w:rPr>
            </w:pPr>
          </w:p>
        </w:tc>
        <w:tc>
          <w:tcPr>
            <w:tcW w:w="1150" w:type="dxa"/>
            <w:tcBorders>
              <w:top w:val="nil"/>
              <w:left w:val="nil"/>
              <w:bottom w:val="nil"/>
              <w:right w:val="nil"/>
            </w:tcBorders>
            <w:vAlign w:val="center"/>
          </w:tcPr>
          <w:p w14:paraId="0D4A880B">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3EA93A46">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员工生日</w:t>
            </w:r>
          </w:p>
        </w:tc>
      </w:tr>
      <w:tr w14:paraId="78BC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7932F525">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7</w:t>
            </w:r>
          </w:p>
        </w:tc>
        <w:tc>
          <w:tcPr>
            <w:tcW w:w="2130" w:type="dxa"/>
            <w:tcBorders>
              <w:top w:val="nil"/>
              <w:left w:val="nil"/>
              <w:bottom w:val="nil"/>
              <w:right w:val="nil"/>
            </w:tcBorders>
            <w:vAlign w:val="center"/>
          </w:tcPr>
          <w:p w14:paraId="649D4675">
            <w:pPr>
              <w:widowControl/>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usrTel</w:t>
            </w:r>
          </w:p>
        </w:tc>
        <w:tc>
          <w:tcPr>
            <w:tcW w:w="1485" w:type="dxa"/>
            <w:tcBorders>
              <w:top w:val="nil"/>
              <w:left w:val="nil"/>
              <w:bottom w:val="nil"/>
              <w:right w:val="nil"/>
            </w:tcBorders>
            <w:vAlign w:val="center"/>
          </w:tcPr>
          <w:p w14:paraId="1D03DAB2">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DATA</w:t>
            </w:r>
          </w:p>
        </w:tc>
        <w:tc>
          <w:tcPr>
            <w:tcW w:w="1160" w:type="dxa"/>
            <w:tcBorders>
              <w:top w:val="nil"/>
              <w:left w:val="nil"/>
              <w:bottom w:val="nil"/>
              <w:right w:val="nil"/>
            </w:tcBorders>
            <w:vAlign w:val="center"/>
          </w:tcPr>
          <w:p w14:paraId="63FE541F">
            <w:pPr>
              <w:jc w:val="center"/>
              <w:rPr>
                <w:rFonts w:hint="default" w:ascii="宋体" w:hAnsi="宋体" w:eastAsia="宋体" w:cstheme="minorEastAsia"/>
                <w:kern w:val="0"/>
                <w:szCs w:val="21"/>
                <w:lang w:val="en-US" w:eastAsia="zh-CN"/>
              </w:rPr>
            </w:pPr>
          </w:p>
        </w:tc>
        <w:tc>
          <w:tcPr>
            <w:tcW w:w="1150" w:type="dxa"/>
            <w:tcBorders>
              <w:top w:val="nil"/>
              <w:left w:val="nil"/>
              <w:bottom w:val="nil"/>
              <w:right w:val="nil"/>
            </w:tcBorders>
            <w:vAlign w:val="center"/>
          </w:tcPr>
          <w:p w14:paraId="42764BDE">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2F242A07">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员工手机号</w:t>
            </w:r>
          </w:p>
        </w:tc>
      </w:tr>
      <w:tr w14:paraId="45B5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nil"/>
              <w:right w:val="nil"/>
            </w:tcBorders>
            <w:vAlign w:val="center"/>
          </w:tcPr>
          <w:p w14:paraId="08035397">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8</w:t>
            </w:r>
          </w:p>
        </w:tc>
        <w:tc>
          <w:tcPr>
            <w:tcW w:w="2130" w:type="dxa"/>
            <w:tcBorders>
              <w:top w:val="nil"/>
              <w:left w:val="nil"/>
              <w:bottom w:val="nil"/>
              <w:right w:val="nil"/>
            </w:tcBorders>
            <w:vAlign w:val="center"/>
          </w:tcPr>
          <w:p w14:paraId="36EF8AF9">
            <w:pPr>
              <w:widowControl/>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usrEmail</w:t>
            </w:r>
          </w:p>
        </w:tc>
        <w:tc>
          <w:tcPr>
            <w:tcW w:w="1485" w:type="dxa"/>
            <w:tcBorders>
              <w:top w:val="nil"/>
              <w:left w:val="nil"/>
              <w:bottom w:val="nil"/>
              <w:right w:val="nil"/>
            </w:tcBorders>
            <w:vAlign w:val="center"/>
          </w:tcPr>
          <w:p w14:paraId="04E538AD">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TEXT</w:t>
            </w:r>
          </w:p>
        </w:tc>
        <w:tc>
          <w:tcPr>
            <w:tcW w:w="1160" w:type="dxa"/>
            <w:tcBorders>
              <w:top w:val="nil"/>
              <w:left w:val="nil"/>
              <w:bottom w:val="nil"/>
              <w:right w:val="nil"/>
            </w:tcBorders>
            <w:vAlign w:val="center"/>
          </w:tcPr>
          <w:p w14:paraId="5371475F">
            <w:pPr>
              <w:jc w:val="center"/>
              <w:rPr>
                <w:rFonts w:ascii="宋体" w:hAnsi="宋体" w:cstheme="minorEastAsia"/>
                <w:kern w:val="0"/>
                <w:szCs w:val="21"/>
              </w:rPr>
            </w:pPr>
          </w:p>
        </w:tc>
        <w:tc>
          <w:tcPr>
            <w:tcW w:w="1150" w:type="dxa"/>
            <w:tcBorders>
              <w:top w:val="nil"/>
              <w:left w:val="nil"/>
              <w:bottom w:val="nil"/>
              <w:right w:val="nil"/>
            </w:tcBorders>
            <w:vAlign w:val="center"/>
          </w:tcPr>
          <w:p w14:paraId="5A95017E">
            <w:pPr>
              <w:jc w:val="center"/>
              <w:rPr>
                <w:rFonts w:hint="eastAsia" w:ascii="宋体" w:hAnsi="宋体" w:cstheme="minorEastAsia"/>
                <w:kern w:val="0"/>
                <w:szCs w:val="21"/>
              </w:rPr>
            </w:pPr>
          </w:p>
        </w:tc>
        <w:tc>
          <w:tcPr>
            <w:tcW w:w="1495" w:type="dxa"/>
            <w:tcBorders>
              <w:top w:val="nil"/>
              <w:left w:val="nil"/>
              <w:bottom w:val="nil"/>
              <w:right w:val="nil"/>
            </w:tcBorders>
            <w:vAlign w:val="center"/>
          </w:tcPr>
          <w:p w14:paraId="55176EB9">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员工邮箱</w:t>
            </w:r>
          </w:p>
        </w:tc>
      </w:tr>
      <w:tr w14:paraId="07AD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37" w:type="dxa"/>
            <w:tcBorders>
              <w:top w:val="nil"/>
              <w:left w:val="nil"/>
              <w:bottom w:val="single" w:color="auto" w:sz="8" w:space="0"/>
              <w:right w:val="nil"/>
            </w:tcBorders>
            <w:vAlign w:val="center"/>
          </w:tcPr>
          <w:p w14:paraId="76623368">
            <w:pPr>
              <w:widowControl/>
              <w:jc w:val="center"/>
              <w:rPr>
                <w:rFonts w:hint="default" w:ascii="宋体" w:hAnsi="宋体" w:cs="Arial"/>
                <w:kern w:val="0"/>
                <w:szCs w:val="21"/>
                <w:lang w:val="en-US" w:eastAsia="zh-CN"/>
              </w:rPr>
            </w:pPr>
            <w:r>
              <w:rPr>
                <w:rFonts w:hint="eastAsia" w:ascii="宋体" w:hAnsi="宋体" w:cs="Arial"/>
                <w:kern w:val="0"/>
                <w:szCs w:val="21"/>
                <w:lang w:val="en-US" w:eastAsia="zh-CN"/>
              </w:rPr>
              <w:t>9</w:t>
            </w:r>
          </w:p>
        </w:tc>
        <w:tc>
          <w:tcPr>
            <w:tcW w:w="2130" w:type="dxa"/>
            <w:tcBorders>
              <w:top w:val="nil"/>
              <w:left w:val="nil"/>
              <w:bottom w:val="single" w:color="auto" w:sz="8" w:space="0"/>
              <w:right w:val="nil"/>
            </w:tcBorders>
            <w:vAlign w:val="center"/>
          </w:tcPr>
          <w:p w14:paraId="5578BAF5">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usrAddr</w:t>
            </w:r>
          </w:p>
        </w:tc>
        <w:tc>
          <w:tcPr>
            <w:tcW w:w="1485" w:type="dxa"/>
            <w:tcBorders>
              <w:top w:val="nil"/>
              <w:left w:val="nil"/>
              <w:bottom w:val="single" w:color="auto" w:sz="8" w:space="0"/>
              <w:right w:val="nil"/>
            </w:tcBorders>
            <w:vAlign w:val="center"/>
          </w:tcPr>
          <w:p w14:paraId="7ADFC0FD">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TEXT</w:t>
            </w:r>
          </w:p>
        </w:tc>
        <w:tc>
          <w:tcPr>
            <w:tcW w:w="1160" w:type="dxa"/>
            <w:tcBorders>
              <w:top w:val="nil"/>
              <w:left w:val="nil"/>
              <w:bottom w:val="single" w:color="auto" w:sz="8" w:space="0"/>
              <w:right w:val="nil"/>
            </w:tcBorders>
            <w:vAlign w:val="center"/>
          </w:tcPr>
          <w:p w14:paraId="59E79070">
            <w:pPr>
              <w:jc w:val="center"/>
              <w:rPr>
                <w:rFonts w:ascii="宋体" w:hAnsi="宋体" w:cstheme="minorEastAsia"/>
                <w:kern w:val="0"/>
                <w:szCs w:val="21"/>
              </w:rPr>
            </w:pPr>
          </w:p>
        </w:tc>
        <w:tc>
          <w:tcPr>
            <w:tcW w:w="1150" w:type="dxa"/>
            <w:tcBorders>
              <w:top w:val="nil"/>
              <w:left w:val="nil"/>
              <w:bottom w:val="single" w:color="auto" w:sz="8" w:space="0"/>
              <w:right w:val="nil"/>
            </w:tcBorders>
            <w:vAlign w:val="center"/>
          </w:tcPr>
          <w:p w14:paraId="21C1AE1C">
            <w:pPr>
              <w:jc w:val="center"/>
              <w:rPr>
                <w:rFonts w:hint="eastAsia" w:ascii="宋体" w:hAnsi="宋体" w:cstheme="minorEastAsia"/>
                <w:kern w:val="0"/>
                <w:szCs w:val="21"/>
              </w:rPr>
            </w:pPr>
          </w:p>
        </w:tc>
        <w:tc>
          <w:tcPr>
            <w:tcW w:w="1495" w:type="dxa"/>
            <w:tcBorders>
              <w:top w:val="nil"/>
              <w:left w:val="nil"/>
              <w:bottom w:val="single" w:color="auto" w:sz="8" w:space="0"/>
              <w:right w:val="nil"/>
            </w:tcBorders>
            <w:vAlign w:val="center"/>
          </w:tcPr>
          <w:p w14:paraId="7FD2D2E2">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员工地址</w:t>
            </w:r>
          </w:p>
        </w:tc>
      </w:tr>
      <w:bookmarkEnd w:id="35"/>
    </w:tbl>
    <w:p w14:paraId="1ECB8CA0">
      <w:pP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资产清单表</w:t>
      </w:r>
    </w:p>
    <w:p w14:paraId="64FA87C0">
      <w:pPr>
        <w:ind w:firstLine="420" w:firstLineChars="200"/>
        <w:rPr>
          <w:rFonts w:hint="eastAsia" w:ascii="宋体" w:hAnsi="宋体" w:eastAsia="宋体"/>
          <w:color w:val="000000" w:themeColor="text1"/>
          <w:lang w:eastAsia="zh-CN"/>
          <w14:textFill>
            <w14:solidFill>
              <w14:schemeClr w14:val="tx1"/>
            </w14:solidFill>
          </w14:textFill>
        </w:rPr>
      </w:pPr>
      <w:r>
        <w:rPr>
          <w:rFonts w:hint="eastAsia" w:ascii="宋体" w:hAnsi="宋体"/>
          <w:color w:val="000000" w:themeColor="text1"/>
          <w14:textFill>
            <w14:solidFill>
              <w14:schemeClr w14:val="tx1"/>
            </w14:solidFill>
          </w14:textFill>
        </w:rPr>
        <w:t>该</w:t>
      </w:r>
      <w:r>
        <w:rPr>
          <w:rFonts w:hint="eastAsia" w:ascii="宋体" w:hAnsi="宋体"/>
          <w:color w:val="000000" w:themeColor="text1"/>
          <w:lang w:val="en-US" w:eastAsia="zh-CN"/>
          <w14:textFill>
            <w14:solidFill>
              <w14:schemeClr w14:val="tx1"/>
            </w14:solidFill>
          </w14:textFill>
        </w:rPr>
        <w:t>记录了每一个资产的相关信息，是所有资产的总表。</w:t>
      </w:r>
      <w:r>
        <w:rPr>
          <w:rFonts w:hint="eastAsia" w:ascii="宋体" w:hAnsi="宋体" w:cs="Arial"/>
          <w:kern w:val="0"/>
          <w:szCs w:val="21"/>
        </w:rPr>
        <w:t>asstId</w:t>
      </w:r>
      <w:r>
        <w:rPr>
          <w:rFonts w:hint="eastAsia" w:ascii="宋体" w:hAnsi="宋体" w:cstheme="minorEastAsia"/>
          <w:kern w:val="0"/>
          <w:szCs w:val="21"/>
          <w:lang w:val="en-US" w:eastAsia="zh-CN"/>
        </w:rPr>
        <w:t>为</w:t>
      </w:r>
      <w:r>
        <w:rPr>
          <w:rFonts w:hint="eastAsia" w:ascii="宋体" w:hAnsi="宋体"/>
          <w:color w:val="000000" w:themeColor="text1"/>
          <w:lang w:val="en-US" w:eastAsia="zh-CN"/>
          <w14:textFill>
            <w14:solidFill>
              <w14:schemeClr w14:val="tx1"/>
            </w14:solidFill>
          </w14:textFill>
        </w:rPr>
        <w:t>自增主键，每插入一条记录则数据库自动生成相应的</w:t>
      </w:r>
      <w:r>
        <w:rPr>
          <w:rFonts w:hint="eastAsia" w:ascii="宋体" w:hAnsi="宋体" w:cs="Arial"/>
          <w:kern w:val="0"/>
          <w:szCs w:val="21"/>
        </w:rPr>
        <w:t>asstId</w:t>
      </w:r>
      <w:r>
        <w:rPr>
          <w:rFonts w:hint="eastAsia" w:ascii="宋体" w:hAnsi="宋体" w:cs="Arial"/>
          <w:kern w:val="0"/>
          <w:szCs w:val="21"/>
          <w:lang w:eastAsia="zh-CN"/>
        </w:rPr>
        <w:t>。</w:t>
      </w:r>
    </w:p>
    <w:p w14:paraId="736EB706">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共有</w:t>
      </w:r>
      <w:r>
        <w:rPr>
          <w:rFonts w:hint="eastAsia" w:ascii="宋体" w:hAnsi="宋体"/>
          <w:color w:val="000000" w:themeColor="text1"/>
          <w:lang w:val="en-US" w:eastAsia="zh-CN"/>
          <w14:textFill>
            <w14:solidFill>
              <w14:schemeClr w14:val="tx1"/>
            </w14:solidFill>
          </w14:textFill>
        </w:rPr>
        <w:t>6</w:t>
      </w:r>
      <w:r>
        <w:rPr>
          <w:rFonts w:hint="eastAsia" w:ascii="宋体" w:hAnsi="宋体"/>
          <w:color w:val="000000" w:themeColor="text1"/>
          <w14:textFill>
            <w14:solidFill>
              <w14:schemeClr w14:val="tx1"/>
            </w14:solidFill>
          </w14:textFill>
        </w:rPr>
        <w:t>个字段，分别是：</w:t>
      </w:r>
      <w:r>
        <w:rPr>
          <w:rFonts w:hint="eastAsia" w:ascii="宋体" w:hAnsi="宋体" w:cstheme="minorEastAsia"/>
          <w:kern w:val="0"/>
          <w:szCs w:val="21"/>
        </w:rPr>
        <w:t>资产</w:t>
      </w:r>
      <w:r>
        <w:rPr>
          <w:rFonts w:hint="eastAsia" w:ascii="宋体" w:hAnsi="宋体" w:cstheme="minorEastAsia"/>
          <w:kern w:val="0"/>
          <w:szCs w:val="21"/>
          <w:lang w:val="en-US" w:eastAsia="zh-CN"/>
        </w:rPr>
        <w:t>ID</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1"/>
        </w:rPr>
        <w:t>资产名称</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1"/>
        </w:rPr>
        <w:t>资产类型</w:t>
      </w:r>
      <w:r>
        <w:rPr>
          <w:rFonts w:hint="eastAsia" w:ascii="宋体" w:hAnsi="宋体" w:cstheme="minorEastAsia"/>
          <w:kern w:val="0"/>
          <w:szCs w:val="21"/>
          <w:lang w:val="en-US" w:eastAsia="zh-CN"/>
        </w:rPr>
        <w:t>ID</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1"/>
        </w:rPr>
        <w:t>资产状态</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1"/>
        </w:rPr>
        <w:t>资产入库时间</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1"/>
        </w:rPr>
        <w:t>资产出库时间</w:t>
      </w:r>
      <w:r>
        <w:rPr>
          <w:rFonts w:hint="eastAsia" w:ascii="宋体" w:hAnsi="宋体" w:cstheme="minorEastAsia"/>
          <w:kern w:val="0"/>
          <w:szCs w:val="21"/>
          <w:lang w:eastAsia="zh-CN"/>
        </w:rPr>
        <w:t>，</w:t>
      </w:r>
      <w:r>
        <w:rPr>
          <w:rFonts w:hint="eastAsia" w:ascii="宋体" w:hAnsi="宋体"/>
          <w:color w:val="000000" w:themeColor="text1"/>
          <w14:textFill>
            <w14:solidFill>
              <w14:schemeClr w14:val="tx1"/>
            </w14:solidFill>
          </w14:textFill>
        </w:rPr>
        <w:t>详细结构如下表3-2所示。</w:t>
      </w:r>
    </w:p>
    <w:p w14:paraId="1AC97B4E">
      <w:pPr>
        <w:jc w:val="center"/>
        <w:rPr>
          <w:rFonts w:ascii="黑体" w:hAnsi="黑体" w:eastAsia="黑体" w:cs="黑体"/>
          <w:sz w:val="18"/>
          <w:szCs w:val="18"/>
        </w:rPr>
      </w:pPr>
      <w:r>
        <w:rPr>
          <w:rFonts w:hint="eastAsia" w:ascii="黑体" w:hAnsi="黑体" w:eastAsia="黑体" w:cs="黑体"/>
          <w:sz w:val="18"/>
          <w:szCs w:val="18"/>
        </w:rPr>
        <w:t xml:space="preserve">表3-2 </w:t>
      </w:r>
      <w:r>
        <w:rPr>
          <w:rFonts w:hint="eastAsia" w:ascii="黑体" w:hAnsi="黑体" w:eastAsia="黑体" w:cs="黑体"/>
          <w:sz w:val="18"/>
          <w:szCs w:val="18"/>
          <w:lang w:val="en-US" w:eastAsia="zh-CN"/>
        </w:rPr>
        <w:t>资产清单</w:t>
      </w:r>
      <w:r>
        <w:rPr>
          <w:rFonts w:hint="eastAsia" w:ascii="黑体" w:hAnsi="黑体" w:eastAsia="黑体" w:cs="黑体"/>
          <w:sz w:val="18"/>
          <w:szCs w:val="18"/>
        </w:rPr>
        <w:t>表</w:t>
      </w:r>
    </w:p>
    <w:tbl>
      <w:tblPr>
        <w:tblStyle w:val="15"/>
        <w:tblW w:w="82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950"/>
        <w:gridCol w:w="1473"/>
        <w:gridCol w:w="1339"/>
        <w:gridCol w:w="1090"/>
        <w:gridCol w:w="1550"/>
      </w:tblGrid>
      <w:tr w14:paraId="5F7D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single" w:color="auto" w:sz="8" w:space="0"/>
              <w:left w:val="nil"/>
              <w:bottom w:val="single" w:color="auto" w:sz="6" w:space="0"/>
              <w:right w:val="nil"/>
            </w:tcBorders>
            <w:vAlign w:val="center"/>
          </w:tcPr>
          <w:p w14:paraId="13DBACAF">
            <w:pPr>
              <w:jc w:val="center"/>
              <w:rPr>
                <w:rFonts w:hint="eastAsia" w:ascii="宋体" w:hAnsi="宋体" w:eastAsia="宋体" w:cstheme="minorEastAsia"/>
                <w:kern w:val="0"/>
                <w:szCs w:val="21"/>
                <w:lang w:eastAsia="zh-CN"/>
              </w:rPr>
            </w:pPr>
            <w:r>
              <w:rPr>
                <w:rFonts w:hint="eastAsia" w:ascii="宋体" w:hAnsi="宋体" w:cstheme="minorEastAsia"/>
                <w:kern w:val="0"/>
                <w:szCs w:val="21"/>
                <w:lang w:eastAsia="zh-CN"/>
              </w:rPr>
              <w:t>序号</w:t>
            </w:r>
          </w:p>
        </w:tc>
        <w:tc>
          <w:tcPr>
            <w:tcW w:w="1950" w:type="dxa"/>
            <w:tcBorders>
              <w:top w:val="single" w:color="auto" w:sz="8" w:space="0"/>
              <w:left w:val="nil"/>
              <w:bottom w:val="single" w:color="auto" w:sz="6" w:space="0"/>
              <w:right w:val="nil"/>
            </w:tcBorders>
            <w:vAlign w:val="center"/>
          </w:tcPr>
          <w:p w14:paraId="1FE97131">
            <w:pPr>
              <w:jc w:val="center"/>
              <w:rPr>
                <w:rFonts w:ascii="宋体" w:hAnsi="宋体" w:cstheme="minorEastAsia"/>
                <w:kern w:val="0"/>
                <w:szCs w:val="21"/>
              </w:rPr>
            </w:pPr>
            <w:r>
              <w:rPr>
                <w:rFonts w:hint="eastAsia" w:ascii="宋体" w:hAnsi="宋体" w:cstheme="minorEastAsia"/>
                <w:kern w:val="0"/>
                <w:szCs w:val="21"/>
              </w:rPr>
              <w:t>字段名</w:t>
            </w:r>
          </w:p>
        </w:tc>
        <w:tc>
          <w:tcPr>
            <w:tcW w:w="1473" w:type="dxa"/>
            <w:tcBorders>
              <w:top w:val="single" w:color="auto" w:sz="8" w:space="0"/>
              <w:left w:val="nil"/>
              <w:bottom w:val="single" w:color="auto" w:sz="6" w:space="0"/>
              <w:right w:val="nil"/>
            </w:tcBorders>
            <w:vAlign w:val="center"/>
          </w:tcPr>
          <w:p w14:paraId="7B3B18F6">
            <w:pPr>
              <w:jc w:val="center"/>
              <w:rPr>
                <w:rFonts w:ascii="宋体" w:hAnsi="宋体" w:cstheme="minorEastAsia"/>
                <w:kern w:val="0"/>
                <w:szCs w:val="21"/>
              </w:rPr>
            </w:pPr>
            <w:r>
              <w:rPr>
                <w:rFonts w:hint="eastAsia" w:ascii="宋体" w:hAnsi="宋体" w:cstheme="minorEastAsia"/>
                <w:kern w:val="0"/>
                <w:szCs w:val="21"/>
              </w:rPr>
              <w:t>数据类型</w:t>
            </w:r>
          </w:p>
        </w:tc>
        <w:tc>
          <w:tcPr>
            <w:tcW w:w="1339" w:type="dxa"/>
            <w:tcBorders>
              <w:top w:val="single" w:color="auto" w:sz="8" w:space="0"/>
              <w:left w:val="nil"/>
              <w:bottom w:val="single" w:color="auto" w:sz="6" w:space="0"/>
              <w:right w:val="nil"/>
            </w:tcBorders>
            <w:vAlign w:val="center"/>
          </w:tcPr>
          <w:p w14:paraId="621B57C4">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补充</w:t>
            </w:r>
          </w:p>
        </w:tc>
        <w:tc>
          <w:tcPr>
            <w:tcW w:w="1090" w:type="dxa"/>
            <w:tcBorders>
              <w:top w:val="single" w:color="auto" w:sz="8" w:space="0"/>
              <w:left w:val="nil"/>
              <w:bottom w:val="single" w:color="auto" w:sz="6" w:space="0"/>
              <w:right w:val="nil"/>
            </w:tcBorders>
            <w:vAlign w:val="center"/>
          </w:tcPr>
          <w:p w14:paraId="3FEE7899">
            <w:pPr>
              <w:jc w:val="center"/>
              <w:rPr>
                <w:rFonts w:hint="eastAsia" w:ascii="宋体" w:hAnsi="宋体" w:cstheme="minorEastAsia"/>
                <w:kern w:val="0"/>
                <w:szCs w:val="21"/>
              </w:rPr>
            </w:pPr>
            <w:r>
              <w:rPr>
                <w:rFonts w:hint="eastAsia" w:ascii="宋体" w:hAnsi="宋体" w:cstheme="minorEastAsia"/>
                <w:kern w:val="0"/>
                <w:szCs w:val="21"/>
              </w:rPr>
              <w:t>是否主键</w:t>
            </w:r>
          </w:p>
        </w:tc>
        <w:tc>
          <w:tcPr>
            <w:tcW w:w="1550" w:type="dxa"/>
            <w:tcBorders>
              <w:top w:val="single" w:color="auto" w:sz="8" w:space="0"/>
              <w:left w:val="nil"/>
              <w:bottom w:val="single" w:color="auto" w:sz="6" w:space="0"/>
              <w:right w:val="nil"/>
            </w:tcBorders>
            <w:vAlign w:val="center"/>
          </w:tcPr>
          <w:p w14:paraId="6D78DAB6">
            <w:pPr>
              <w:jc w:val="center"/>
              <w:rPr>
                <w:rFonts w:hint="eastAsia" w:ascii="宋体" w:hAnsi="宋体" w:cstheme="minorEastAsia"/>
                <w:kern w:val="0"/>
                <w:szCs w:val="21"/>
              </w:rPr>
            </w:pPr>
            <w:r>
              <w:rPr>
                <w:rFonts w:hint="eastAsia" w:ascii="宋体" w:hAnsi="宋体" w:cstheme="minorEastAsia"/>
                <w:kern w:val="0"/>
                <w:szCs w:val="21"/>
              </w:rPr>
              <w:t>描述</w:t>
            </w:r>
          </w:p>
        </w:tc>
      </w:tr>
      <w:tr w14:paraId="1EDC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single" w:color="auto" w:sz="6" w:space="0"/>
              <w:left w:val="nil"/>
              <w:bottom w:val="nil"/>
              <w:right w:val="nil"/>
            </w:tcBorders>
            <w:vAlign w:val="center"/>
          </w:tcPr>
          <w:p w14:paraId="1B6DCAE6">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1</w:t>
            </w:r>
          </w:p>
        </w:tc>
        <w:tc>
          <w:tcPr>
            <w:tcW w:w="1950" w:type="dxa"/>
            <w:tcBorders>
              <w:top w:val="single" w:color="auto" w:sz="6" w:space="0"/>
              <w:left w:val="nil"/>
              <w:bottom w:val="nil"/>
              <w:right w:val="nil"/>
            </w:tcBorders>
            <w:vAlign w:val="center"/>
          </w:tcPr>
          <w:p w14:paraId="1481AE65">
            <w:pPr>
              <w:widowControl/>
              <w:jc w:val="center"/>
              <w:rPr>
                <w:rFonts w:ascii="宋体" w:hAnsi="宋体" w:cstheme="minorEastAsia"/>
                <w:kern w:val="0"/>
                <w:szCs w:val="21"/>
              </w:rPr>
            </w:pPr>
            <w:r>
              <w:rPr>
                <w:rFonts w:hint="eastAsia" w:ascii="宋体" w:hAnsi="宋体" w:cs="Arial"/>
                <w:kern w:val="0"/>
                <w:szCs w:val="21"/>
              </w:rPr>
              <w:t>asstId</w:t>
            </w:r>
          </w:p>
        </w:tc>
        <w:tc>
          <w:tcPr>
            <w:tcW w:w="1473" w:type="dxa"/>
            <w:tcBorders>
              <w:top w:val="single" w:color="auto" w:sz="6" w:space="0"/>
              <w:left w:val="nil"/>
              <w:bottom w:val="nil"/>
              <w:right w:val="nil"/>
            </w:tcBorders>
            <w:vAlign w:val="center"/>
          </w:tcPr>
          <w:p w14:paraId="63D2BBE8">
            <w:pPr>
              <w:jc w:val="center"/>
              <w:rPr>
                <w:rFonts w:ascii="宋体" w:hAnsi="宋体" w:cstheme="minorEastAsia"/>
                <w:kern w:val="0"/>
                <w:szCs w:val="21"/>
              </w:rPr>
            </w:pPr>
            <w:r>
              <w:rPr>
                <w:rFonts w:hint="eastAsia" w:ascii="宋体" w:hAnsi="宋体" w:cstheme="minorEastAsia"/>
                <w:kern w:val="0"/>
                <w:szCs w:val="21"/>
              </w:rPr>
              <w:t>INTEGER</w:t>
            </w:r>
          </w:p>
        </w:tc>
        <w:tc>
          <w:tcPr>
            <w:tcW w:w="1339" w:type="dxa"/>
            <w:tcBorders>
              <w:top w:val="single" w:color="auto" w:sz="6" w:space="0"/>
              <w:left w:val="nil"/>
              <w:bottom w:val="nil"/>
              <w:right w:val="nil"/>
            </w:tcBorders>
            <w:vAlign w:val="center"/>
          </w:tcPr>
          <w:p w14:paraId="50A082AA">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自动生成</w:t>
            </w:r>
          </w:p>
        </w:tc>
        <w:tc>
          <w:tcPr>
            <w:tcW w:w="1090" w:type="dxa"/>
            <w:tcBorders>
              <w:top w:val="single" w:color="auto" w:sz="6" w:space="0"/>
              <w:left w:val="nil"/>
              <w:bottom w:val="nil"/>
              <w:right w:val="nil"/>
            </w:tcBorders>
            <w:vAlign w:val="center"/>
          </w:tcPr>
          <w:p w14:paraId="67A1BED0">
            <w:pPr>
              <w:jc w:val="center"/>
              <w:rPr>
                <w:rFonts w:hint="eastAsia" w:ascii="宋体" w:hAnsi="宋体" w:cstheme="minorEastAsia"/>
                <w:kern w:val="0"/>
                <w:szCs w:val="21"/>
              </w:rPr>
            </w:pPr>
            <w:r>
              <w:rPr>
                <w:rFonts w:hint="eastAsia" w:ascii="宋体" w:hAnsi="宋体" w:cstheme="minorEastAsia"/>
                <w:kern w:val="0"/>
                <w:szCs w:val="21"/>
              </w:rPr>
              <w:t>Yes</w:t>
            </w:r>
          </w:p>
        </w:tc>
        <w:tc>
          <w:tcPr>
            <w:tcW w:w="1550" w:type="dxa"/>
            <w:tcBorders>
              <w:top w:val="single" w:color="auto" w:sz="6" w:space="0"/>
              <w:left w:val="nil"/>
              <w:bottom w:val="nil"/>
              <w:right w:val="nil"/>
            </w:tcBorders>
            <w:vAlign w:val="center"/>
          </w:tcPr>
          <w:p w14:paraId="04FECC60">
            <w:pPr>
              <w:jc w:val="center"/>
              <w:rPr>
                <w:rFonts w:hint="eastAsia" w:ascii="宋体" w:hAnsi="宋体" w:eastAsia="宋体" w:cstheme="minorEastAsia"/>
                <w:kern w:val="0"/>
                <w:szCs w:val="21"/>
                <w:lang w:val="en-US" w:eastAsia="zh-CN"/>
              </w:rPr>
            </w:pPr>
            <w:r>
              <w:rPr>
                <w:rFonts w:hint="eastAsia" w:ascii="宋体" w:hAnsi="宋体" w:cstheme="minorEastAsia"/>
                <w:kern w:val="0"/>
                <w:szCs w:val="21"/>
              </w:rPr>
              <w:t>资产</w:t>
            </w:r>
            <w:r>
              <w:rPr>
                <w:rFonts w:hint="eastAsia" w:ascii="宋体" w:hAnsi="宋体" w:cstheme="minorEastAsia"/>
                <w:kern w:val="0"/>
                <w:szCs w:val="21"/>
                <w:lang w:val="en-US" w:eastAsia="zh-CN"/>
              </w:rPr>
              <w:t>ID</w:t>
            </w:r>
          </w:p>
        </w:tc>
      </w:tr>
      <w:tr w14:paraId="64E5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nil"/>
              <w:left w:val="nil"/>
              <w:bottom w:val="nil"/>
              <w:right w:val="nil"/>
            </w:tcBorders>
            <w:vAlign w:val="center"/>
          </w:tcPr>
          <w:p w14:paraId="39B825A5">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2</w:t>
            </w:r>
          </w:p>
        </w:tc>
        <w:tc>
          <w:tcPr>
            <w:tcW w:w="1950" w:type="dxa"/>
            <w:tcBorders>
              <w:top w:val="nil"/>
              <w:left w:val="nil"/>
              <w:bottom w:val="nil"/>
              <w:right w:val="nil"/>
            </w:tcBorders>
            <w:vAlign w:val="center"/>
          </w:tcPr>
          <w:p w14:paraId="5A923EAE">
            <w:pPr>
              <w:widowControl/>
              <w:jc w:val="center"/>
              <w:rPr>
                <w:rFonts w:ascii="宋体" w:hAnsi="宋体" w:cstheme="minorEastAsia"/>
                <w:kern w:val="0"/>
                <w:szCs w:val="21"/>
              </w:rPr>
            </w:pPr>
            <w:r>
              <w:rPr>
                <w:rFonts w:hint="eastAsia" w:ascii="宋体" w:hAnsi="宋体" w:cs="Arial"/>
                <w:kern w:val="0"/>
                <w:szCs w:val="21"/>
              </w:rPr>
              <w:t>asstName</w:t>
            </w:r>
          </w:p>
        </w:tc>
        <w:tc>
          <w:tcPr>
            <w:tcW w:w="1473" w:type="dxa"/>
            <w:tcBorders>
              <w:top w:val="nil"/>
              <w:left w:val="nil"/>
              <w:bottom w:val="nil"/>
              <w:right w:val="nil"/>
            </w:tcBorders>
            <w:vAlign w:val="center"/>
          </w:tcPr>
          <w:p w14:paraId="1A8C10C2">
            <w:pPr>
              <w:jc w:val="center"/>
              <w:rPr>
                <w:rFonts w:ascii="宋体" w:hAnsi="宋体" w:cstheme="minorEastAsia"/>
                <w:kern w:val="0"/>
                <w:szCs w:val="21"/>
              </w:rPr>
            </w:pPr>
            <w:r>
              <w:rPr>
                <w:rFonts w:hint="eastAsia" w:ascii="宋体" w:hAnsi="宋体" w:cstheme="minorEastAsia"/>
                <w:kern w:val="0"/>
                <w:szCs w:val="21"/>
              </w:rPr>
              <w:t>TEXT</w:t>
            </w:r>
          </w:p>
        </w:tc>
        <w:tc>
          <w:tcPr>
            <w:tcW w:w="1339" w:type="dxa"/>
            <w:tcBorders>
              <w:top w:val="nil"/>
              <w:left w:val="nil"/>
              <w:bottom w:val="nil"/>
              <w:right w:val="nil"/>
            </w:tcBorders>
            <w:vAlign w:val="center"/>
          </w:tcPr>
          <w:p w14:paraId="2D942F52">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NOT NULL</w:t>
            </w:r>
          </w:p>
        </w:tc>
        <w:tc>
          <w:tcPr>
            <w:tcW w:w="1090" w:type="dxa"/>
            <w:tcBorders>
              <w:top w:val="nil"/>
              <w:left w:val="nil"/>
              <w:bottom w:val="nil"/>
              <w:right w:val="nil"/>
            </w:tcBorders>
            <w:vAlign w:val="center"/>
          </w:tcPr>
          <w:p w14:paraId="5D1A2C14">
            <w:pPr>
              <w:jc w:val="center"/>
              <w:rPr>
                <w:rFonts w:hint="eastAsia" w:ascii="宋体" w:hAnsi="宋体" w:cstheme="minorEastAsia"/>
                <w:kern w:val="0"/>
                <w:szCs w:val="21"/>
              </w:rPr>
            </w:pPr>
          </w:p>
        </w:tc>
        <w:tc>
          <w:tcPr>
            <w:tcW w:w="1550" w:type="dxa"/>
            <w:tcBorders>
              <w:top w:val="nil"/>
              <w:left w:val="nil"/>
              <w:bottom w:val="nil"/>
              <w:right w:val="nil"/>
            </w:tcBorders>
            <w:vAlign w:val="center"/>
          </w:tcPr>
          <w:p w14:paraId="19D54E19">
            <w:pPr>
              <w:jc w:val="center"/>
              <w:rPr>
                <w:rFonts w:hint="eastAsia" w:ascii="宋体" w:hAnsi="宋体" w:cstheme="minorEastAsia"/>
                <w:kern w:val="0"/>
                <w:szCs w:val="21"/>
              </w:rPr>
            </w:pPr>
            <w:r>
              <w:rPr>
                <w:rFonts w:hint="eastAsia" w:ascii="宋体" w:hAnsi="宋体" w:cstheme="minorEastAsia"/>
                <w:kern w:val="0"/>
                <w:szCs w:val="21"/>
              </w:rPr>
              <w:t>资产名称</w:t>
            </w:r>
          </w:p>
        </w:tc>
      </w:tr>
      <w:tr w14:paraId="5551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nil"/>
              <w:left w:val="nil"/>
              <w:bottom w:val="nil"/>
              <w:right w:val="nil"/>
            </w:tcBorders>
            <w:vAlign w:val="center"/>
          </w:tcPr>
          <w:p w14:paraId="3C64C104">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3</w:t>
            </w:r>
          </w:p>
        </w:tc>
        <w:tc>
          <w:tcPr>
            <w:tcW w:w="1950" w:type="dxa"/>
            <w:tcBorders>
              <w:top w:val="nil"/>
              <w:left w:val="nil"/>
              <w:bottom w:val="nil"/>
              <w:right w:val="nil"/>
            </w:tcBorders>
            <w:vAlign w:val="center"/>
          </w:tcPr>
          <w:p w14:paraId="48C85CE5">
            <w:pPr>
              <w:widowControl/>
              <w:jc w:val="center"/>
              <w:rPr>
                <w:rFonts w:ascii="宋体" w:hAnsi="宋体" w:cstheme="minorEastAsia"/>
                <w:kern w:val="0"/>
                <w:szCs w:val="21"/>
              </w:rPr>
            </w:pPr>
            <w:r>
              <w:rPr>
                <w:rFonts w:hint="eastAsia" w:ascii="宋体" w:hAnsi="宋体" w:cs="Arial"/>
                <w:kern w:val="0"/>
                <w:szCs w:val="21"/>
              </w:rPr>
              <w:t>typId</w:t>
            </w:r>
          </w:p>
        </w:tc>
        <w:tc>
          <w:tcPr>
            <w:tcW w:w="1473" w:type="dxa"/>
            <w:tcBorders>
              <w:top w:val="nil"/>
              <w:left w:val="nil"/>
              <w:bottom w:val="nil"/>
              <w:right w:val="nil"/>
            </w:tcBorders>
            <w:vAlign w:val="center"/>
          </w:tcPr>
          <w:p w14:paraId="6BD0E662">
            <w:pPr>
              <w:jc w:val="center"/>
              <w:rPr>
                <w:rFonts w:ascii="宋体" w:hAnsi="宋体" w:cstheme="minorEastAsia"/>
                <w:kern w:val="0"/>
                <w:szCs w:val="21"/>
              </w:rPr>
            </w:pPr>
            <w:r>
              <w:rPr>
                <w:rFonts w:hint="eastAsia" w:ascii="宋体" w:hAnsi="宋体" w:cstheme="minorEastAsia"/>
                <w:kern w:val="0"/>
                <w:szCs w:val="21"/>
              </w:rPr>
              <w:t>INTEGER</w:t>
            </w:r>
            <w:r>
              <w:rPr>
                <w:rFonts w:ascii="宋体" w:hAnsi="宋体" w:cstheme="minorEastAsia"/>
                <w:kern w:val="0"/>
                <w:szCs w:val="21"/>
              </w:rPr>
              <w:t xml:space="preserve"> </w:t>
            </w:r>
          </w:p>
        </w:tc>
        <w:tc>
          <w:tcPr>
            <w:tcW w:w="1339" w:type="dxa"/>
            <w:tcBorders>
              <w:top w:val="nil"/>
              <w:left w:val="nil"/>
              <w:bottom w:val="nil"/>
              <w:right w:val="nil"/>
            </w:tcBorders>
            <w:vAlign w:val="center"/>
          </w:tcPr>
          <w:p w14:paraId="32A087AC">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NOT NULL</w:t>
            </w:r>
          </w:p>
        </w:tc>
        <w:tc>
          <w:tcPr>
            <w:tcW w:w="1090" w:type="dxa"/>
            <w:tcBorders>
              <w:top w:val="nil"/>
              <w:left w:val="nil"/>
              <w:bottom w:val="nil"/>
              <w:right w:val="nil"/>
            </w:tcBorders>
            <w:vAlign w:val="center"/>
          </w:tcPr>
          <w:p w14:paraId="3E129F3F">
            <w:pPr>
              <w:jc w:val="center"/>
              <w:rPr>
                <w:rFonts w:hint="eastAsia" w:ascii="宋体" w:hAnsi="宋体" w:cstheme="minorEastAsia"/>
                <w:kern w:val="0"/>
                <w:szCs w:val="21"/>
              </w:rPr>
            </w:pPr>
          </w:p>
        </w:tc>
        <w:tc>
          <w:tcPr>
            <w:tcW w:w="1550" w:type="dxa"/>
            <w:tcBorders>
              <w:top w:val="nil"/>
              <w:left w:val="nil"/>
              <w:bottom w:val="nil"/>
              <w:right w:val="nil"/>
            </w:tcBorders>
            <w:vAlign w:val="center"/>
          </w:tcPr>
          <w:p w14:paraId="183AB7E2">
            <w:pPr>
              <w:jc w:val="center"/>
              <w:rPr>
                <w:rFonts w:hint="eastAsia" w:ascii="宋体" w:hAnsi="宋体" w:eastAsia="宋体" w:cstheme="minorEastAsia"/>
                <w:kern w:val="0"/>
                <w:szCs w:val="21"/>
                <w:lang w:val="en-US" w:eastAsia="zh-CN"/>
              </w:rPr>
            </w:pPr>
            <w:r>
              <w:rPr>
                <w:rFonts w:hint="eastAsia" w:ascii="宋体" w:hAnsi="宋体" w:cstheme="minorEastAsia"/>
                <w:kern w:val="0"/>
                <w:szCs w:val="21"/>
              </w:rPr>
              <w:t>资产类型</w:t>
            </w:r>
            <w:r>
              <w:rPr>
                <w:rFonts w:hint="eastAsia" w:ascii="宋体" w:hAnsi="宋体" w:cstheme="minorEastAsia"/>
                <w:kern w:val="0"/>
                <w:szCs w:val="21"/>
                <w:lang w:val="en-US" w:eastAsia="zh-CN"/>
              </w:rPr>
              <w:t>ID</w:t>
            </w:r>
          </w:p>
        </w:tc>
      </w:tr>
      <w:tr w14:paraId="7377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nil"/>
              <w:left w:val="nil"/>
              <w:bottom w:val="nil"/>
              <w:right w:val="nil"/>
            </w:tcBorders>
            <w:vAlign w:val="center"/>
          </w:tcPr>
          <w:p w14:paraId="0E255299">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4</w:t>
            </w:r>
          </w:p>
        </w:tc>
        <w:tc>
          <w:tcPr>
            <w:tcW w:w="1950" w:type="dxa"/>
            <w:tcBorders>
              <w:top w:val="nil"/>
              <w:left w:val="nil"/>
              <w:bottom w:val="nil"/>
              <w:right w:val="nil"/>
            </w:tcBorders>
            <w:vAlign w:val="center"/>
          </w:tcPr>
          <w:p w14:paraId="1213784B">
            <w:pPr>
              <w:widowControl/>
              <w:jc w:val="center"/>
              <w:rPr>
                <w:rFonts w:ascii="宋体" w:hAnsi="宋体" w:cstheme="minorEastAsia"/>
                <w:kern w:val="0"/>
                <w:szCs w:val="21"/>
              </w:rPr>
            </w:pPr>
            <w:r>
              <w:rPr>
                <w:rFonts w:hint="eastAsia" w:ascii="宋体" w:hAnsi="宋体" w:cs="Arial"/>
                <w:kern w:val="0"/>
                <w:szCs w:val="21"/>
              </w:rPr>
              <w:t>asstStat</w:t>
            </w:r>
          </w:p>
        </w:tc>
        <w:tc>
          <w:tcPr>
            <w:tcW w:w="1473" w:type="dxa"/>
            <w:tcBorders>
              <w:top w:val="nil"/>
              <w:left w:val="nil"/>
              <w:bottom w:val="nil"/>
              <w:right w:val="nil"/>
            </w:tcBorders>
            <w:vAlign w:val="center"/>
          </w:tcPr>
          <w:p w14:paraId="6481DC67">
            <w:pPr>
              <w:jc w:val="center"/>
              <w:rPr>
                <w:rFonts w:ascii="宋体" w:hAnsi="宋体" w:cstheme="minorEastAsia"/>
                <w:kern w:val="0"/>
                <w:szCs w:val="21"/>
              </w:rPr>
            </w:pPr>
            <w:r>
              <w:rPr>
                <w:rFonts w:hint="eastAsia" w:ascii="宋体" w:hAnsi="宋体" w:cstheme="minorEastAsia"/>
                <w:kern w:val="0"/>
                <w:szCs w:val="21"/>
              </w:rPr>
              <w:t>INTEGER</w:t>
            </w:r>
          </w:p>
        </w:tc>
        <w:tc>
          <w:tcPr>
            <w:tcW w:w="1339" w:type="dxa"/>
            <w:tcBorders>
              <w:top w:val="nil"/>
              <w:left w:val="nil"/>
              <w:bottom w:val="nil"/>
              <w:right w:val="nil"/>
            </w:tcBorders>
            <w:vAlign w:val="center"/>
          </w:tcPr>
          <w:p w14:paraId="5944EAF5">
            <w:pPr>
              <w:jc w:val="center"/>
              <w:rPr>
                <w:rFonts w:ascii="宋体" w:hAnsi="宋体" w:cstheme="minorEastAsia"/>
                <w:kern w:val="0"/>
                <w:szCs w:val="21"/>
              </w:rPr>
            </w:pPr>
            <w:r>
              <w:rPr>
                <w:rFonts w:hint="eastAsia" w:ascii="宋体" w:hAnsi="宋体" w:cstheme="minorEastAsia"/>
                <w:kern w:val="0"/>
                <w:szCs w:val="21"/>
              </w:rPr>
              <w:t>DEFAULT'0'</w:t>
            </w:r>
          </w:p>
        </w:tc>
        <w:tc>
          <w:tcPr>
            <w:tcW w:w="1090" w:type="dxa"/>
            <w:tcBorders>
              <w:top w:val="nil"/>
              <w:left w:val="nil"/>
              <w:bottom w:val="nil"/>
              <w:right w:val="nil"/>
            </w:tcBorders>
            <w:vAlign w:val="center"/>
          </w:tcPr>
          <w:p w14:paraId="34260134">
            <w:pPr>
              <w:jc w:val="center"/>
              <w:rPr>
                <w:rFonts w:hint="eastAsia" w:ascii="宋体" w:hAnsi="宋体" w:cstheme="minorEastAsia"/>
                <w:kern w:val="0"/>
                <w:szCs w:val="21"/>
              </w:rPr>
            </w:pPr>
          </w:p>
        </w:tc>
        <w:tc>
          <w:tcPr>
            <w:tcW w:w="1550" w:type="dxa"/>
            <w:tcBorders>
              <w:top w:val="nil"/>
              <w:left w:val="nil"/>
              <w:bottom w:val="nil"/>
              <w:right w:val="nil"/>
            </w:tcBorders>
            <w:vAlign w:val="center"/>
          </w:tcPr>
          <w:p w14:paraId="2AEFB887">
            <w:pPr>
              <w:jc w:val="center"/>
              <w:rPr>
                <w:rFonts w:hint="eastAsia" w:ascii="宋体" w:hAnsi="宋体" w:cstheme="minorEastAsia"/>
                <w:kern w:val="0"/>
                <w:szCs w:val="21"/>
              </w:rPr>
            </w:pPr>
            <w:r>
              <w:rPr>
                <w:rFonts w:hint="eastAsia" w:ascii="宋体" w:hAnsi="宋体" w:cstheme="minorEastAsia"/>
                <w:kern w:val="0"/>
                <w:szCs w:val="21"/>
              </w:rPr>
              <w:t>资产状态</w:t>
            </w:r>
          </w:p>
        </w:tc>
      </w:tr>
      <w:tr w14:paraId="4916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nil"/>
              <w:left w:val="nil"/>
              <w:bottom w:val="nil"/>
              <w:right w:val="nil"/>
            </w:tcBorders>
            <w:vAlign w:val="center"/>
          </w:tcPr>
          <w:p w14:paraId="5AD1F935">
            <w:pPr>
              <w:widowControl/>
              <w:jc w:val="center"/>
              <w:rPr>
                <w:rFonts w:hint="eastAsia" w:ascii="宋体" w:hAnsi="宋体" w:eastAsia="宋体" w:cs="Arial"/>
                <w:kern w:val="0"/>
                <w:szCs w:val="21"/>
                <w:lang w:val="en-US" w:eastAsia="zh-CN"/>
              </w:rPr>
            </w:pPr>
            <w:r>
              <w:rPr>
                <w:rFonts w:hint="eastAsia" w:ascii="宋体" w:hAnsi="宋体" w:cs="Arial"/>
                <w:kern w:val="0"/>
                <w:szCs w:val="21"/>
                <w:lang w:val="en-US" w:eastAsia="zh-CN"/>
              </w:rPr>
              <w:t>5</w:t>
            </w:r>
          </w:p>
        </w:tc>
        <w:tc>
          <w:tcPr>
            <w:tcW w:w="1950" w:type="dxa"/>
            <w:tcBorders>
              <w:top w:val="nil"/>
              <w:left w:val="nil"/>
              <w:bottom w:val="nil"/>
              <w:right w:val="nil"/>
            </w:tcBorders>
            <w:vAlign w:val="center"/>
          </w:tcPr>
          <w:p w14:paraId="2A8FEF3E">
            <w:pPr>
              <w:widowControl/>
              <w:jc w:val="center"/>
              <w:rPr>
                <w:rFonts w:ascii="宋体" w:hAnsi="宋体" w:cstheme="minorEastAsia"/>
                <w:kern w:val="0"/>
                <w:szCs w:val="21"/>
              </w:rPr>
            </w:pPr>
            <w:r>
              <w:rPr>
                <w:rFonts w:hint="eastAsia" w:ascii="宋体" w:hAnsi="宋体" w:cs="Arial"/>
                <w:kern w:val="0"/>
                <w:szCs w:val="21"/>
              </w:rPr>
              <w:t>asstInTime</w:t>
            </w:r>
          </w:p>
        </w:tc>
        <w:tc>
          <w:tcPr>
            <w:tcW w:w="1473" w:type="dxa"/>
            <w:tcBorders>
              <w:top w:val="nil"/>
              <w:left w:val="nil"/>
              <w:bottom w:val="nil"/>
              <w:right w:val="nil"/>
            </w:tcBorders>
            <w:vAlign w:val="center"/>
          </w:tcPr>
          <w:p w14:paraId="4590C33D">
            <w:pPr>
              <w:jc w:val="center"/>
              <w:rPr>
                <w:rFonts w:ascii="宋体" w:hAnsi="宋体" w:cstheme="minorEastAsia"/>
                <w:kern w:val="0"/>
                <w:szCs w:val="21"/>
              </w:rPr>
            </w:pPr>
            <w:r>
              <w:rPr>
                <w:rFonts w:hint="eastAsia" w:ascii="宋体" w:hAnsi="宋体" w:cstheme="minorEastAsia"/>
                <w:kern w:val="0"/>
                <w:szCs w:val="21"/>
              </w:rPr>
              <w:t>DATA</w:t>
            </w:r>
            <w:r>
              <w:rPr>
                <w:rFonts w:ascii="宋体" w:hAnsi="宋体" w:cstheme="minorEastAsia"/>
                <w:kern w:val="0"/>
                <w:szCs w:val="21"/>
              </w:rPr>
              <w:t xml:space="preserve"> </w:t>
            </w:r>
          </w:p>
        </w:tc>
        <w:tc>
          <w:tcPr>
            <w:tcW w:w="1339" w:type="dxa"/>
            <w:tcBorders>
              <w:top w:val="nil"/>
              <w:left w:val="nil"/>
              <w:bottom w:val="nil"/>
              <w:right w:val="nil"/>
            </w:tcBorders>
            <w:vAlign w:val="center"/>
          </w:tcPr>
          <w:p w14:paraId="093A42A5">
            <w:pPr>
              <w:jc w:val="center"/>
              <w:rPr>
                <w:rFonts w:hint="default" w:ascii="宋体" w:hAnsi="宋体" w:eastAsia="宋体" w:cstheme="minorEastAsia"/>
                <w:kern w:val="0"/>
                <w:szCs w:val="21"/>
                <w:lang w:val="en-US" w:eastAsia="zh-CN"/>
              </w:rPr>
            </w:pPr>
            <w:r>
              <w:rPr>
                <w:rFonts w:hint="eastAsia" w:ascii="宋体" w:hAnsi="宋体" w:cstheme="minorEastAsia"/>
                <w:kern w:val="0"/>
                <w:szCs w:val="21"/>
                <w:lang w:val="en-US" w:eastAsia="zh-CN"/>
              </w:rPr>
              <w:t>NOT NULL</w:t>
            </w:r>
          </w:p>
        </w:tc>
        <w:tc>
          <w:tcPr>
            <w:tcW w:w="1090" w:type="dxa"/>
            <w:tcBorders>
              <w:top w:val="nil"/>
              <w:left w:val="nil"/>
              <w:bottom w:val="nil"/>
              <w:right w:val="nil"/>
            </w:tcBorders>
            <w:vAlign w:val="center"/>
          </w:tcPr>
          <w:p w14:paraId="146D79FE">
            <w:pPr>
              <w:jc w:val="center"/>
              <w:rPr>
                <w:rFonts w:hint="eastAsia" w:ascii="宋体" w:hAnsi="宋体" w:cstheme="minorEastAsia"/>
                <w:kern w:val="0"/>
                <w:szCs w:val="21"/>
              </w:rPr>
            </w:pPr>
          </w:p>
        </w:tc>
        <w:tc>
          <w:tcPr>
            <w:tcW w:w="1550" w:type="dxa"/>
            <w:tcBorders>
              <w:top w:val="nil"/>
              <w:left w:val="nil"/>
              <w:bottom w:val="nil"/>
              <w:right w:val="nil"/>
            </w:tcBorders>
            <w:vAlign w:val="center"/>
          </w:tcPr>
          <w:p w14:paraId="05BAF917">
            <w:pPr>
              <w:jc w:val="center"/>
              <w:rPr>
                <w:rFonts w:hint="eastAsia" w:ascii="宋体" w:hAnsi="宋体" w:cstheme="minorEastAsia"/>
                <w:kern w:val="0"/>
                <w:szCs w:val="21"/>
              </w:rPr>
            </w:pPr>
            <w:r>
              <w:rPr>
                <w:rFonts w:hint="eastAsia" w:ascii="宋体" w:hAnsi="宋体" w:cstheme="minorEastAsia"/>
                <w:kern w:val="0"/>
                <w:szCs w:val="21"/>
              </w:rPr>
              <w:t>资产入库时间</w:t>
            </w:r>
          </w:p>
        </w:tc>
      </w:tr>
      <w:tr w14:paraId="3A22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5" w:type="dxa"/>
            <w:tcBorders>
              <w:top w:val="nil"/>
              <w:left w:val="nil"/>
              <w:bottom w:val="single" w:color="auto" w:sz="8" w:space="0"/>
              <w:right w:val="nil"/>
            </w:tcBorders>
            <w:vAlign w:val="center"/>
          </w:tcPr>
          <w:p w14:paraId="64176766">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6</w:t>
            </w:r>
          </w:p>
        </w:tc>
        <w:tc>
          <w:tcPr>
            <w:tcW w:w="1950" w:type="dxa"/>
            <w:tcBorders>
              <w:top w:val="nil"/>
              <w:left w:val="nil"/>
              <w:bottom w:val="single" w:color="auto" w:sz="8" w:space="0"/>
              <w:right w:val="nil"/>
            </w:tcBorders>
            <w:vAlign w:val="center"/>
          </w:tcPr>
          <w:p w14:paraId="5B83FE57">
            <w:pPr>
              <w:widowControl/>
              <w:jc w:val="center"/>
              <w:rPr>
                <w:rFonts w:ascii="宋体" w:hAnsi="宋体" w:cstheme="minorEastAsia"/>
                <w:kern w:val="0"/>
                <w:szCs w:val="21"/>
              </w:rPr>
            </w:pPr>
            <w:r>
              <w:rPr>
                <w:rFonts w:hint="eastAsia" w:ascii="宋体" w:hAnsi="宋体" w:cs="Arial"/>
                <w:kern w:val="0"/>
                <w:szCs w:val="21"/>
              </w:rPr>
              <w:t>asstOutTime</w:t>
            </w:r>
          </w:p>
        </w:tc>
        <w:tc>
          <w:tcPr>
            <w:tcW w:w="1473" w:type="dxa"/>
            <w:tcBorders>
              <w:top w:val="nil"/>
              <w:left w:val="nil"/>
              <w:bottom w:val="single" w:color="auto" w:sz="8" w:space="0"/>
              <w:right w:val="nil"/>
            </w:tcBorders>
            <w:vAlign w:val="center"/>
          </w:tcPr>
          <w:p w14:paraId="1D08944C">
            <w:pPr>
              <w:jc w:val="center"/>
              <w:rPr>
                <w:rFonts w:ascii="宋体" w:hAnsi="宋体" w:cstheme="minorEastAsia"/>
                <w:kern w:val="0"/>
                <w:szCs w:val="21"/>
              </w:rPr>
            </w:pPr>
            <w:r>
              <w:rPr>
                <w:rFonts w:hint="eastAsia" w:ascii="宋体" w:hAnsi="宋体"/>
                <w:kern w:val="0"/>
                <w:szCs w:val="21"/>
              </w:rPr>
              <w:t>DATA</w:t>
            </w:r>
          </w:p>
        </w:tc>
        <w:tc>
          <w:tcPr>
            <w:tcW w:w="1339" w:type="dxa"/>
            <w:tcBorders>
              <w:top w:val="nil"/>
              <w:left w:val="nil"/>
              <w:bottom w:val="single" w:color="auto" w:sz="8" w:space="0"/>
              <w:right w:val="nil"/>
            </w:tcBorders>
            <w:vAlign w:val="center"/>
          </w:tcPr>
          <w:p w14:paraId="51F702FC">
            <w:pPr>
              <w:jc w:val="center"/>
              <w:rPr>
                <w:rFonts w:ascii="宋体" w:hAnsi="宋体" w:cstheme="minorEastAsia"/>
                <w:kern w:val="0"/>
                <w:szCs w:val="21"/>
              </w:rPr>
            </w:pPr>
          </w:p>
        </w:tc>
        <w:tc>
          <w:tcPr>
            <w:tcW w:w="1090" w:type="dxa"/>
            <w:tcBorders>
              <w:top w:val="nil"/>
              <w:left w:val="nil"/>
              <w:bottom w:val="single" w:color="auto" w:sz="8" w:space="0"/>
              <w:right w:val="nil"/>
            </w:tcBorders>
            <w:vAlign w:val="center"/>
          </w:tcPr>
          <w:p w14:paraId="4D0A0600">
            <w:pPr>
              <w:jc w:val="center"/>
              <w:rPr>
                <w:rFonts w:hint="eastAsia" w:ascii="宋体" w:hAnsi="宋体" w:cstheme="minorEastAsia"/>
                <w:kern w:val="0"/>
                <w:szCs w:val="21"/>
              </w:rPr>
            </w:pPr>
          </w:p>
        </w:tc>
        <w:tc>
          <w:tcPr>
            <w:tcW w:w="1550" w:type="dxa"/>
            <w:tcBorders>
              <w:top w:val="nil"/>
              <w:left w:val="nil"/>
              <w:bottom w:val="single" w:color="auto" w:sz="8" w:space="0"/>
              <w:right w:val="nil"/>
            </w:tcBorders>
            <w:vAlign w:val="center"/>
          </w:tcPr>
          <w:p w14:paraId="45E16E7B">
            <w:pPr>
              <w:jc w:val="center"/>
              <w:rPr>
                <w:rFonts w:hint="eastAsia" w:ascii="宋体" w:hAnsi="宋体" w:cstheme="minorEastAsia"/>
                <w:kern w:val="0"/>
                <w:szCs w:val="21"/>
              </w:rPr>
            </w:pPr>
            <w:r>
              <w:rPr>
                <w:rFonts w:hint="eastAsia" w:ascii="宋体" w:hAnsi="宋体" w:cstheme="minorEastAsia"/>
                <w:kern w:val="0"/>
                <w:szCs w:val="21"/>
              </w:rPr>
              <w:t>资产出库时间</w:t>
            </w:r>
          </w:p>
        </w:tc>
      </w:tr>
    </w:tbl>
    <w:p w14:paraId="1F7033FA">
      <w:pP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3</w:t>
      </w:r>
      <w:r>
        <w:rPr>
          <w:rFonts w:ascii="宋体" w:hAnsi="宋体"/>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资产类型表</w:t>
      </w:r>
    </w:p>
    <w:p w14:paraId="6B8B7D77">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该表用于存放每</w:t>
      </w:r>
      <w:r>
        <w:rPr>
          <w:rFonts w:hint="eastAsia" w:ascii="宋体" w:hAnsi="宋体"/>
          <w:color w:val="000000" w:themeColor="text1"/>
          <w:lang w:val="en-US" w:eastAsia="zh-CN"/>
          <w14:textFill>
            <w14:solidFill>
              <w14:schemeClr w14:val="tx1"/>
            </w14:solidFill>
          </w14:textFill>
        </w:rPr>
        <w:t>种资产类型的相关信息</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typId</w:t>
      </w:r>
      <w:r>
        <w:rPr>
          <w:rFonts w:hint="eastAsia" w:ascii="宋体" w:hAnsi="宋体" w:cstheme="minorEastAsia"/>
          <w:kern w:val="0"/>
          <w:szCs w:val="21"/>
          <w:lang w:val="en-US" w:eastAsia="zh-CN"/>
        </w:rPr>
        <w:t>为</w:t>
      </w:r>
      <w:r>
        <w:rPr>
          <w:rFonts w:hint="eastAsia" w:ascii="宋体" w:hAnsi="宋体"/>
          <w:color w:val="000000" w:themeColor="text1"/>
          <w:lang w:val="en-US" w:eastAsia="zh-CN"/>
          <w14:textFill>
            <w14:solidFill>
              <w14:schemeClr w14:val="tx1"/>
            </w14:solidFill>
          </w14:textFill>
        </w:rPr>
        <w:t>自增主键，每插入一条记录则数据库自动生成相应的</w:t>
      </w:r>
      <w:r>
        <w:rPr>
          <w:rFonts w:hint="eastAsia" w:ascii="宋体" w:hAnsi="宋体" w:cs="Arial"/>
          <w:kern w:val="0"/>
          <w:szCs w:val="20"/>
        </w:rPr>
        <w:t>typId</w:t>
      </w:r>
      <w:r>
        <w:rPr>
          <w:rFonts w:hint="eastAsia" w:ascii="宋体" w:hAnsi="宋体" w:cs="Arial"/>
          <w:kern w:val="0"/>
          <w:szCs w:val="21"/>
          <w:lang w:eastAsia="zh-CN"/>
        </w:rPr>
        <w:t>。</w:t>
      </w:r>
    </w:p>
    <w:p w14:paraId="6288096F">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总共</w:t>
      </w:r>
      <w:r>
        <w:rPr>
          <w:rFonts w:hint="eastAsia" w:ascii="宋体" w:hAnsi="宋体"/>
          <w:color w:val="000000" w:themeColor="text1"/>
          <w:lang w:val="en-US" w:eastAsia="zh-CN"/>
          <w14:textFill>
            <w14:solidFill>
              <w14:schemeClr w14:val="tx1"/>
            </w14:solidFill>
          </w14:textFill>
        </w:rPr>
        <w:t>5</w:t>
      </w:r>
      <w:r>
        <w:rPr>
          <w:rFonts w:hint="eastAsia" w:ascii="宋体" w:hAnsi="宋体"/>
          <w:color w:val="000000" w:themeColor="text1"/>
          <w14:textFill>
            <w14:solidFill>
              <w14:schemeClr w14:val="tx1"/>
            </w14:solidFill>
          </w14:textFill>
        </w:rPr>
        <w:t>个字段，分别是：</w:t>
      </w:r>
      <w:r>
        <w:rPr>
          <w:rFonts w:hint="eastAsia" w:ascii="宋体" w:hAnsi="宋体" w:cstheme="minorEastAsia"/>
          <w:kern w:val="0"/>
          <w:szCs w:val="20"/>
        </w:rPr>
        <w:t>资产类型I</w:t>
      </w:r>
      <w:r>
        <w:rPr>
          <w:rFonts w:ascii="宋体" w:hAnsi="宋体" w:cstheme="minorEastAsia"/>
          <w:kern w:val="0"/>
          <w:szCs w:val="20"/>
        </w:rPr>
        <w:t>D</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0"/>
        </w:rPr>
        <w:t>资产类型名称</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0"/>
        </w:rPr>
        <w:t>资产型号</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0"/>
        </w:rPr>
        <w:t>资产数量</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0"/>
        </w:rPr>
        <w:t>资产单价</w:t>
      </w:r>
      <w:r>
        <w:rPr>
          <w:rFonts w:hint="eastAsia" w:ascii="宋体" w:hAnsi="宋体"/>
          <w:color w:val="000000" w:themeColor="text1"/>
          <w14:textFill>
            <w14:solidFill>
              <w14:schemeClr w14:val="tx1"/>
            </w14:solidFill>
          </w14:textFill>
        </w:rPr>
        <w:t>，详细结构如下表3-3所示。</w:t>
      </w:r>
    </w:p>
    <w:p w14:paraId="3BC4155F">
      <w:pPr>
        <w:jc w:val="center"/>
        <w:rPr>
          <w:rFonts w:ascii="黑体" w:hAnsi="黑体" w:eastAsia="黑体" w:cs="黑体"/>
          <w:sz w:val="18"/>
          <w:szCs w:val="18"/>
        </w:rPr>
      </w:pPr>
      <w:r>
        <w:rPr>
          <w:rFonts w:hint="eastAsia" w:ascii="黑体" w:hAnsi="黑体" w:eastAsia="黑体" w:cs="黑体"/>
          <w:sz w:val="18"/>
          <w:szCs w:val="18"/>
        </w:rPr>
        <w:t xml:space="preserve">表3-3 </w:t>
      </w:r>
      <w:r>
        <w:rPr>
          <w:rFonts w:hint="eastAsia" w:ascii="黑体" w:hAnsi="黑体" w:eastAsia="黑体" w:cs="黑体"/>
          <w:sz w:val="18"/>
          <w:szCs w:val="18"/>
          <w:lang w:val="en-US" w:eastAsia="zh-CN"/>
        </w:rPr>
        <w:t>资产类型</w:t>
      </w:r>
      <w:r>
        <w:rPr>
          <w:rFonts w:hint="eastAsia" w:ascii="黑体" w:hAnsi="黑体" w:eastAsia="黑体" w:cs="黑体"/>
          <w:sz w:val="18"/>
          <w:szCs w:val="18"/>
        </w:rPr>
        <w:t>表</w:t>
      </w:r>
    </w:p>
    <w:tbl>
      <w:tblPr>
        <w:tblStyle w:val="15"/>
        <w:tblW w:w="83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2205"/>
        <w:gridCol w:w="1394"/>
        <w:gridCol w:w="1206"/>
        <w:gridCol w:w="1165"/>
        <w:gridCol w:w="1592"/>
      </w:tblGrid>
      <w:tr w14:paraId="0564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 w:type="dxa"/>
            <w:tcBorders>
              <w:top w:val="single" w:color="auto" w:sz="8" w:space="0"/>
              <w:left w:val="nil"/>
              <w:bottom w:val="single" w:color="auto" w:sz="6" w:space="0"/>
              <w:right w:val="nil"/>
            </w:tcBorders>
            <w:vAlign w:val="center"/>
          </w:tcPr>
          <w:p w14:paraId="58867B3E">
            <w:pPr>
              <w:jc w:val="center"/>
              <w:rPr>
                <w:rFonts w:hint="eastAsia" w:ascii="宋体" w:hAnsi="宋体" w:eastAsia="宋体" w:cstheme="minorEastAsia"/>
                <w:kern w:val="0"/>
                <w:szCs w:val="20"/>
                <w:lang w:eastAsia="zh-CN"/>
              </w:rPr>
            </w:pPr>
            <w:r>
              <w:rPr>
                <w:rFonts w:hint="eastAsia" w:ascii="宋体" w:hAnsi="宋体" w:cstheme="minorEastAsia"/>
                <w:kern w:val="0"/>
                <w:szCs w:val="20"/>
                <w:lang w:eastAsia="zh-CN"/>
              </w:rPr>
              <w:t>序号</w:t>
            </w:r>
          </w:p>
        </w:tc>
        <w:tc>
          <w:tcPr>
            <w:tcW w:w="2205" w:type="dxa"/>
            <w:tcBorders>
              <w:top w:val="single" w:color="auto" w:sz="8" w:space="0"/>
              <w:left w:val="nil"/>
              <w:bottom w:val="single" w:color="auto" w:sz="6" w:space="0"/>
              <w:right w:val="nil"/>
            </w:tcBorders>
            <w:vAlign w:val="center"/>
          </w:tcPr>
          <w:p w14:paraId="024B6726">
            <w:pPr>
              <w:jc w:val="center"/>
              <w:rPr>
                <w:rFonts w:ascii="宋体" w:hAnsi="宋体" w:cstheme="minorEastAsia"/>
                <w:kern w:val="0"/>
                <w:szCs w:val="20"/>
              </w:rPr>
            </w:pPr>
            <w:r>
              <w:rPr>
                <w:rFonts w:hint="eastAsia" w:ascii="宋体" w:hAnsi="宋体" w:cstheme="minorEastAsia"/>
                <w:kern w:val="0"/>
                <w:szCs w:val="20"/>
              </w:rPr>
              <w:t>字段名</w:t>
            </w:r>
          </w:p>
        </w:tc>
        <w:tc>
          <w:tcPr>
            <w:tcW w:w="1394" w:type="dxa"/>
            <w:tcBorders>
              <w:top w:val="single" w:color="auto" w:sz="8" w:space="0"/>
              <w:left w:val="nil"/>
              <w:bottom w:val="single" w:color="auto" w:sz="6" w:space="0"/>
              <w:right w:val="nil"/>
            </w:tcBorders>
            <w:vAlign w:val="center"/>
          </w:tcPr>
          <w:p w14:paraId="7CC46BAF">
            <w:pPr>
              <w:jc w:val="center"/>
              <w:rPr>
                <w:rFonts w:ascii="宋体" w:hAnsi="宋体" w:cstheme="minorEastAsia"/>
                <w:kern w:val="0"/>
                <w:szCs w:val="20"/>
              </w:rPr>
            </w:pPr>
            <w:r>
              <w:rPr>
                <w:rFonts w:hint="eastAsia" w:ascii="宋体" w:hAnsi="宋体" w:cstheme="minorEastAsia"/>
                <w:kern w:val="0"/>
                <w:szCs w:val="20"/>
              </w:rPr>
              <w:t>数据类型</w:t>
            </w:r>
          </w:p>
        </w:tc>
        <w:tc>
          <w:tcPr>
            <w:tcW w:w="1206" w:type="dxa"/>
            <w:tcBorders>
              <w:top w:val="single" w:color="auto" w:sz="8" w:space="0"/>
              <w:left w:val="nil"/>
              <w:bottom w:val="single" w:color="auto" w:sz="6" w:space="0"/>
              <w:right w:val="nil"/>
            </w:tcBorders>
            <w:vAlign w:val="center"/>
          </w:tcPr>
          <w:p w14:paraId="35198CC2">
            <w:pPr>
              <w:jc w:val="center"/>
              <w:rPr>
                <w:rFonts w:hint="eastAsia" w:ascii="宋体" w:hAnsi="宋体" w:eastAsia="宋体" w:cstheme="minorEastAsia"/>
                <w:kern w:val="0"/>
                <w:szCs w:val="20"/>
                <w:lang w:eastAsia="zh-CN"/>
              </w:rPr>
            </w:pPr>
            <w:r>
              <w:rPr>
                <w:rFonts w:hint="eastAsia" w:ascii="宋体" w:hAnsi="宋体" w:cstheme="minorEastAsia"/>
                <w:kern w:val="0"/>
                <w:szCs w:val="21"/>
                <w:lang w:val="en-US" w:eastAsia="zh-CN"/>
              </w:rPr>
              <w:t>补充</w:t>
            </w:r>
          </w:p>
        </w:tc>
        <w:tc>
          <w:tcPr>
            <w:tcW w:w="1165" w:type="dxa"/>
            <w:tcBorders>
              <w:top w:val="single" w:color="auto" w:sz="8" w:space="0"/>
              <w:left w:val="nil"/>
              <w:bottom w:val="single" w:color="auto" w:sz="6" w:space="0"/>
              <w:right w:val="nil"/>
            </w:tcBorders>
            <w:vAlign w:val="center"/>
          </w:tcPr>
          <w:p w14:paraId="7606217A">
            <w:pPr>
              <w:jc w:val="center"/>
              <w:rPr>
                <w:rFonts w:hint="eastAsia" w:ascii="宋体" w:hAnsi="宋体" w:cstheme="minorEastAsia"/>
                <w:kern w:val="0"/>
                <w:szCs w:val="20"/>
              </w:rPr>
            </w:pPr>
            <w:r>
              <w:rPr>
                <w:rFonts w:hint="eastAsia" w:ascii="宋体" w:hAnsi="宋体" w:cstheme="minorEastAsia"/>
                <w:kern w:val="0"/>
                <w:szCs w:val="20"/>
              </w:rPr>
              <w:t>是否主键</w:t>
            </w:r>
          </w:p>
        </w:tc>
        <w:tc>
          <w:tcPr>
            <w:tcW w:w="1592" w:type="dxa"/>
            <w:tcBorders>
              <w:top w:val="single" w:color="auto" w:sz="8" w:space="0"/>
              <w:left w:val="nil"/>
              <w:bottom w:val="single" w:color="auto" w:sz="6" w:space="0"/>
              <w:right w:val="nil"/>
            </w:tcBorders>
            <w:vAlign w:val="center"/>
          </w:tcPr>
          <w:p w14:paraId="52E0BAD2">
            <w:pPr>
              <w:jc w:val="center"/>
              <w:rPr>
                <w:rFonts w:hint="eastAsia" w:ascii="宋体" w:hAnsi="宋体" w:cstheme="minorEastAsia"/>
                <w:kern w:val="0"/>
                <w:szCs w:val="20"/>
              </w:rPr>
            </w:pPr>
            <w:r>
              <w:rPr>
                <w:rFonts w:hint="eastAsia" w:ascii="宋体" w:hAnsi="宋体" w:cstheme="minorEastAsia"/>
                <w:kern w:val="0"/>
                <w:szCs w:val="20"/>
              </w:rPr>
              <w:t>描述</w:t>
            </w:r>
          </w:p>
        </w:tc>
      </w:tr>
      <w:tr w14:paraId="6052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 w:type="dxa"/>
            <w:tcBorders>
              <w:top w:val="single" w:color="auto" w:sz="6" w:space="0"/>
              <w:left w:val="nil"/>
              <w:bottom w:val="nil"/>
              <w:right w:val="nil"/>
            </w:tcBorders>
            <w:vAlign w:val="center"/>
          </w:tcPr>
          <w:p w14:paraId="30B1B7BA">
            <w:pPr>
              <w:widowControl/>
              <w:jc w:val="center"/>
              <w:rPr>
                <w:rFonts w:ascii="宋体" w:hAnsi="宋体" w:cstheme="minorEastAsia"/>
                <w:kern w:val="0"/>
                <w:szCs w:val="20"/>
              </w:rPr>
            </w:pPr>
            <w:r>
              <w:rPr>
                <w:rFonts w:hint="eastAsia" w:ascii="宋体" w:hAnsi="宋体" w:cs="Arial"/>
                <w:kern w:val="0"/>
                <w:szCs w:val="20"/>
                <w:lang w:val="en-US" w:eastAsia="zh-CN"/>
              </w:rPr>
              <w:t>1</w:t>
            </w:r>
          </w:p>
        </w:tc>
        <w:tc>
          <w:tcPr>
            <w:tcW w:w="2205" w:type="dxa"/>
            <w:tcBorders>
              <w:top w:val="single" w:color="auto" w:sz="6" w:space="0"/>
              <w:left w:val="nil"/>
              <w:bottom w:val="nil"/>
              <w:right w:val="nil"/>
            </w:tcBorders>
            <w:vAlign w:val="center"/>
          </w:tcPr>
          <w:p w14:paraId="68AE3C6C">
            <w:pPr>
              <w:jc w:val="center"/>
              <w:rPr>
                <w:rFonts w:ascii="宋体" w:hAnsi="宋体" w:cstheme="minorEastAsia"/>
                <w:kern w:val="0"/>
                <w:szCs w:val="20"/>
              </w:rPr>
            </w:pPr>
            <w:r>
              <w:rPr>
                <w:rFonts w:hint="eastAsia" w:ascii="宋体" w:hAnsi="宋体" w:cs="Arial"/>
                <w:kern w:val="0"/>
                <w:szCs w:val="20"/>
              </w:rPr>
              <w:t>typId</w:t>
            </w:r>
          </w:p>
        </w:tc>
        <w:tc>
          <w:tcPr>
            <w:tcW w:w="1394" w:type="dxa"/>
            <w:tcBorders>
              <w:top w:val="single" w:color="auto" w:sz="6" w:space="0"/>
              <w:left w:val="nil"/>
              <w:bottom w:val="nil"/>
              <w:right w:val="nil"/>
            </w:tcBorders>
            <w:vAlign w:val="center"/>
          </w:tcPr>
          <w:p w14:paraId="7CC366FD">
            <w:pPr>
              <w:jc w:val="center"/>
              <w:rPr>
                <w:rFonts w:ascii="宋体" w:hAnsi="宋体" w:cstheme="minorEastAsia"/>
                <w:kern w:val="0"/>
                <w:szCs w:val="20"/>
              </w:rPr>
            </w:pPr>
            <w:r>
              <w:rPr>
                <w:rFonts w:hint="eastAsia" w:ascii="宋体" w:hAnsi="宋体" w:cstheme="minorEastAsia"/>
                <w:kern w:val="0"/>
                <w:szCs w:val="20"/>
              </w:rPr>
              <w:t>INTEGER</w:t>
            </w:r>
            <w:r>
              <w:rPr>
                <w:rFonts w:ascii="宋体" w:hAnsi="宋体" w:cstheme="minorEastAsia"/>
                <w:kern w:val="0"/>
                <w:szCs w:val="20"/>
              </w:rPr>
              <w:t xml:space="preserve"> </w:t>
            </w:r>
          </w:p>
        </w:tc>
        <w:tc>
          <w:tcPr>
            <w:tcW w:w="1206" w:type="dxa"/>
            <w:tcBorders>
              <w:top w:val="single" w:color="auto" w:sz="6" w:space="0"/>
              <w:left w:val="nil"/>
              <w:bottom w:val="nil"/>
              <w:right w:val="nil"/>
            </w:tcBorders>
            <w:vAlign w:val="center"/>
          </w:tcPr>
          <w:p w14:paraId="6D4C9B82">
            <w:pPr>
              <w:jc w:val="center"/>
              <w:rPr>
                <w:rFonts w:hint="default" w:ascii="宋体" w:hAnsi="宋体" w:eastAsia="宋体" w:cstheme="minorEastAsia"/>
                <w:kern w:val="0"/>
                <w:szCs w:val="20"/>
                <w:lang w:val="en-US" w:eastAsia="zh-CN"/>
              </w:rPr>
            </w:pPr>
            <w:r>
              <w:rPr>
                <w:rFonts w:hint="eastAsia" w:ascii="宋体" w:hAnsi="宋体" w:cstheme="minorEastAsia"/>
                <w:kern w:val="0"/>
                <w:szCs w:val="20"/>
                <w:lang w:val="en-US" w:eastAsia="zh-CN"/>
              </w:rPr>
              <w:t>自动生成</w:t>
            </w:r>
          </w:p>
        </w:tc>
        <w:tc>
          <w:tcPr>
            <w:tcW w:w="1165" w:type="dxa"/>
            <w:tcBorders>
              <w:top w:val="single" w:color="auto" w:sz="6" w:space="0"/>
              <w:left w:val="nil"/>
              <w:bottom w:val="nil"/>
              <w:right w:val="nil"/>
            </w:tcBorders>
            <w:vAlign w:val="center"/>
          </w:tcPr>
          <w:p w14:paraId="3C61A116">
            <w:pPr>
              <w:jc w:val="center"/>
              <w:rPr>
                <w:rFonts w:hint="eastAsia" w:ascii="宋体" w:hAnsi="宋体" w:cstheme="minorEastAsia"/>
                <w:kern w:val="0"/>
                <w:szCs w:val="20"/>
              </w:rPr>
            </w:pPr>
            <w:r>
              <w:rPr>
                <w:rFonts w:hint="eastAsia" w:ascii="宋体" w:hAnsi="宋体" w:cstheme="minorEastAsia"/>
                <w:kern w:val="0"/>
                <w:szCs w:val="20"/>
              </w:rPr>
              <w:t>Yes</w:t>
            </w:r>
          </w:p>
        </w:tc>
        <w:tc>
          <w:tcPr>
            <w:tcW w:w="1592" w:type="dxa"/>
            <w:tcBorders>
              <w:top w:val="single" w:color="auto" w:sz="6" w:space="0"/>
              <w:left w:val="nil"/>
              <w:bottom w:val="nil"/>
              <w:right w:val="nil"/>
            </w:tcBorders>
            <w:vAlign w:val="center"/>
          </w:tcPr>
          <w:p w14:paraId="2458C37A">
            <w:pPr>
              <w:jc w:val="center"/>
              <w:rPr>
                <w:rFonts w:hint="eastAsia" w:ascii="宋体" w:hAnsi="宋体" w:cstheme="minorEastAsia"/>
                <w:kern w:val="0"/>
                <w:szCs w:val="20"/>
              </w:rPr>
            </w:pPr>
            <w:r>
              <w:rPr>
                <w:rFonts w:hint="eastAsia" w:ascii="宋体" w:hAnsi="宋体" w:cstheme="minorEastAsia"/>
                <w:kern w:val="0"/>
                <w:szCs w:val="20"/>
              </w:rPr>
              <w:t>资产类型I</w:t>
            </w:r>
            <w:r>
              <w:rPr>
                <w:rFonts w:ascii="宋体" w:hAnsi="宋体" w:cstheme="minorEastAsia"/>
                <w:kern w:val="0"/>
                <w:szCs w:val="20"/>
              </w:rPr>
              <w:t>D</w:t>
            </w:r>
          </w:p>
        </w:tc>
      </w:tr>
      <w:tr w14:paraId="12B3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 w:type="dxa"/>
            <w:tcBorders>
              <w:top w:val="nil"/>
              <w:left w:val="nil"/>
              <w:bottom w:val="nil"/>
              <w:right w:val="nil"/>
            </w:tcBorders>
            <w:vAlign w:val="center"/>
          </w:tcPr>
          <w:p w14:paraId="10A9B268">
            <w:pPr>
              <w:widowControl/>
              <w:jc w:val="center"/>
              <w:rPr>
                <w:rFonts w:ascii="宋体" w:hAnsi="宋体" w:cs="Arial"/>
                <w:kern w:val="0"/>
                <w:szCs w:val="20"/>
              </w:rPr>
            </w:pPr>
            <w:r>
              <w:rPr>
                <w:rFonts w:hint="eastAsia" w:ascii="宋体" w:hAnsi="宋体" w:cs="Arial"/>
                <w:kern w:val="0"/>
                <w:szCs w:val="20"/>
                <w:lang w:val="en-US" w:eastAsia="zh-CN"/>
              </w:rPr>
              <w:t>2</w:t>
            </w:r>
          </w:p>
        </w:tc>
        <w:tc>
          <w:tcPr>
            <w:tcW w:w="2205" w:type="dxa"/>
            <w:tcBorders>
              <w:top w:val="nil"/>
              <w:left w:val="nil"/>
              <w:bottom w:val="nil"/>
              <w:right w:val="nil"/>
            </w:tcBorders>
            <w:vAlign w:val="center"/>
          </w:tcPr>
          <w:p w14:paraId="1E5EEBC7">
            <w:pPr>
              <w:widowControl/>
              <w:jc w:val="center"/>
              <w:rPr>
                <w:rFonts w:ascii="宋体" w:hAnsi="宋体" w:cstheme="minorEastAsia"/>
                <w:kern w:val="0"/>
                <w:szCs w:val="20"/>
              </w:rPr>
            </w:pPr>
            <w:r>
              <w:rPr>
                <w:rFonts w:hint="eastAsia" w:ascii="宋体" w:hAnsi="宋体" w:cs="Arial"/>
                <w:kern w:val="0"/>
                <w:szCs w:val="20"/>
              </w:rPr>
              <w:t>typName</w:t>
            </w:r>
          </w:p>
        </w:tc>
        <w:tc>
          <w:tcPr>
            <w:tcW w:w="1394" w:type="dxa"/>
            <w:tcBorders>
              <w:top w:val="nil"/>
              <w:left w:val="nil"/>
              <w:bottom w:val="nil"/>
              <w:right w:val="nil"/>
            </w:tcBorders>
            <w:vAlign w:val="center"/>
          </w:tcPr>
          <w:p w14:paraId="306754C1">
            <w:pPr>
              <w:jc w:val="center"/>
              <w:rPr>
                <w:rFonts w:ascii="宋体" w:hAnsi="宋体" w:cstheme="minorEastAsia"/>
                <w:kern w:val="0"/>
                <w:szCs w:val="20"/>
              </w:rPr>
            </w:pPr>
            <w:r>
              <w:rPr>
                <w:rFonts w:hint="eastAsia" w:ascii="宋体" w:hAnsi="宋体" w:cstheme="minorEastAsia"/>
                <w:kern w:val="0"/>
                <w:szCs w:val="20"/>
              </w:rPr>
              <w:t>TEXT</w:t>
            </w:r>
            <w:r>
              <w:rPr>
                <w:rFonts w:ascii="宋体" w:hAnsi="宋体" w:cstheme="minorEastAsia"/>
                <w:kern w:val="0"/>
                <w:szCs w:val="20"/>
              </w:rPr>
              <w:t xml:space="preserve"> </w:t>
            </w:r>
          </w:p>
        </w:tc>
        <w:tc>
          <w:tcPr>
            <w:tcW w:w="1206" w:type="dxa"/>
            <w:tcBorders>
              <w:top w:val="nil"/>
              <w:left w:val="nil"/>
              <w:bottom w:val="nil"/>
              <w:right w:val="nil"/>
            </w:tcBorders>
            <w:vAlign w:val="center"/>
          </w:tcPr>
          <w:p w14:paraId="27BB99A2">
            <w:pPr>
              <w:jc w:val="center"/>
              <w:rPr>
                <w:rFonts w:hint="default" w:ascii="宋体" w:hAnsi="宋体" w:eastAsia="宋体" w:cstheme="minorEastAsia"/>
                <w:kern w:val="0"/>
                <w:szCs w:val="20"/>
                <w:lang w:val="en-US" w:eastAsia="zh-CN"/>
              </w:rPr>
            </w:pPr>
            <w:r>
              <w:rPr>
                <w:rFonts w:hint="eastAsia" w:ascii="宋体" w:hAnsi="宋体" w:cstheme="minorEastAsia"/>
                <w:kern w:val="0"/>
                <w:szCs w:val="20"/>
                <w:lang w:val="en-US" w:eastAsia="zh-CN"/>
              </w:rPr>
              <w:t>NOT NULL</w:t>
            </w:r>
          </w:p>
        </w:tc>
        <w:tc>
          <w:tcPr>
            <w:tcW w:w="1165" w:type="dxa"/>
            <w:tcBorders>
              <w:top w:val="nil"/>
              <w:left w:val="nil"/>
              <w:bottom w:val="nil"/>
              <w:right w:val="nil"/>
            </w:tcBorders>
            <w:vAlign w:val="center"/>
          </w:tcPr>
          <w:p w14:paraId="4E4396F9">
            <w:pPr>
              <w:jc w:val="center"/>
              <w:rPr>
                <w:rFonts w:hint="eastAsia" w:ascii="宋体" w:hAnsi="宋体" w:cstheme="minorEastAsia"/>
                <w:kern w:val="0"/>
                <w:szCs w:val="20"/>
              </w:rPr>
            </w:pPr>
          </w:p>
        </w:tc>
        <w:tc>
          <w:tcPr>
            <w:tcW w:w="1592" w:type="dxa"/>
            <w:tcBorders>
              <w:top w:val="nil"/>
              <w:left w:val="nil"/>
              <w:bottom w:val="nil"/>
              <w:right w:val="nil"/>
            </w:tcBorders>
            <w:vAlign w:val="center"/>
          </w:tcPr>
          <w:p w14:paraId="256DEC26">
            <w:pPr>
              <w:jc w:val="center"/>
              <w:rPr>
                <w:rFonts w:hint="eastAsia" w:ascii="宋体" w:hAnsi="宋体" w:cstheme="minorEastAsia"/>
                <w:kern w:val="0"/>
                <w:szCs w:val="20"/>
              </w:rPr>
            </w:pPr>
            <w:r>
              <w:rPr>
                <w:rFonts w:hint="eastAsia" w:ascii="宋体" w:hAnsi="宋体" w:cstheme="minorEastAsia"/>
                <w:kern w:val="0"/>
                <w:szCs w:val="20"/>
              </w:rPr>
              <w:t>资产类型名称</w:t>
            </w:r>
          </w:p>
        </w:tc>
      </w:tr>
      <w:tr w14:paraId="11B6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 w:type="dxa"/>
            <w:tcBorders>
              <w:top w:val="nil"/>
              <w:left w:val="nil"/>
              <w:bottom w:val="nil"/>
              <w:right w:val="nil"/>
            </w:tcBorders>
            <w:vAlign w:val="center"/>
          </w:tcPr>
          <w:p w14:paraId="3636461B">
            <w:pPr>
              <w:widowControl/>
              <w:jc w:val="center"/>
              <w:rPr>
                <w:rFonts w:ascii="宋体" w:hAnsi="宋体" w:cs="Arial"/>
                <w:kern w:val="0"/>
                <w:szCs w:val="20"/>
              </w:rPr>
            </w:pPr>
            <w:r>
              <w:rPr>
                <w:rFonts w:hint="eastAsia" w:ascii="宋体" w:hAnsi="宋体" w:cs="Arial"/>
                <w:kern w:val="0"/>
                <w:szCs w:val="20"/>
                <w:lang w:val="en-US" w:eastAsia="zh-CN"/>
              </w:rPr>
              <w:t>3</w:t>
            </w:r>
          </w:p>
        </w:tc>
        <w:tc>
          <w:tcPr>
            <w:tcW w:w="2205" w:type="dxa"/>
            <w:tcBorders>
              <w:top w:val="nil"/>
              <w:left w:val="nil"/>
              <w:bottom w:val="nil"/>
              <w:right w:val="nil"/>
            </w:tcBorders>
            <w:vAlign w:val="center"/>
          </w:tcPr>
          <w:p w14:paraId="44BCBC60">
            <w:pPr>
              <w:widowControl/>
              <w:jc w:val="center"/>
              <w:rPr>
                <w:rFonts w:ascii="宋体" w:hAnsi="宋体" w:cstheme="minorEastAsia"/>
                <w:kern w:val="0"/>
                <w:szCs w:val="20"/>
              </w:rPr>
            </w:pPr>
            <w:r>
              <w:rPr>
                <w:rFonts w:hint="eastAsia" w:ascii="宋体" w:hAnsi="宋体" w:cs="Arial"/>
                <w:kern w:val="0"/>
                <w:szCs w:val="20"/>
              </w:rPr>
              <w:t>typSpec</w:t>
            </w:r>
          </w:p>
        </w:tc>
        <w:tc>
          <w:tcPr>
            <w:tcW w:w="1394" w:type="dxa"/>
            <w:tcBorders>
              <w:top w:val="nil"/>
              <w:left w:val="nil"/>
              <w:bottom w:val="nil"/>
              <w:right w:val="nil"/>
            </w:tcBorders>
            <w:vAlign w:val="center"/>
          </w:tcPr>
          <w:p w14:paraId="6E7A2B35">
            <w:pPr>
              <w:jc w:val="center"/>
              <w:rPr>
                <w:rFonts w:ascii="宋体" w:hAnsi="宋体" w:cstheme="minorEastAsia"/>
                <w:kern w:val="0"/>
                <w:szCs w:val="20"/>
              </w:rPr>
            </w:pPr>
            <w:r>
              <w:rPr>
                <w:rFonts w:hint="eastAsia" w:ascii="宋体" w:hAnsi="宋体" w:cstheme="minorEastAsia"/>
                <w:kern w:val="0"/>
                <w:szCs w:val="20"/>
              </w:rPr>
              <w:t>TEXT</w:t>
            </w:r>
            <w:r>
              <w:rPr>
                <w:rFonts w:ascii="宋体" w:hAnsi="宋体" w:cstheme="minorEastAsia"/>
                <w:kern w:val="0"/>
                <w:szCs w:val="20"/>
              </w:rPr>
              <w:t xml:space="preserve"> </w:t>
            </w:r>
          </w:p>
        </w:tc>
        <w:tc>
          <w:tcPr>
            <w:tcW w:w="1206" w:type="dxa"/>
            <w:tcBorders>
              <w:top w:val="nil"/>
              <w:left w:val="nil"/>
              <w:bottom w:val="nil"/>
              <w:right w:val="nil"/>
            </w:tcBorders>
            <w:vAlign w:val="center"/>
          </w:tcPr>
          <w:p w14:paraId="43CD0B78">
            <w:pPr>
              <w:jc w:val="center"/>
              <w:rPr>
                <w:rFonts w:hint="default" w:ascii="宋体" w:hAnsi="宋体" w:eastAsia="宋体" w:cstheme="minorEastAsia"/>
                <w:kern w:val="0"/>
                <w:szCs w:val="20"/>
                <w:lang w:val="en-US" w:eastAsia="zh-CN"/>
              </w:rPr>
            </w:pPr>
          </w:p>
        </w:tc>
        <w:tc>
          <w:tcPr>
            <w:tcW w:w="1165" w:type="dxa"/>
            <w:tcBorders>
              <w:top w:val="nil"/>
              <w:left w:val="nil"/>
              <w:bottom w:val="nil"/>
              <w:right w:val="nil"/>
            </w:tcBorders>
            <w:vAlign w:val="center"/>
          </w:tcPr>
          <w:p w14:paraId="5792D40C">
            <w:pPr>
              <w:jc w:val="center"/>
              <w:rPr>
                <w:rFonts w:hint="eastAsia" w:ascii="宋体" w:hAnsi="宋体" w:cstheme="minorEastAsia"/>
                <w:kern w:val="0"/>
                <w:szCs w:val="20"/>
              </w:rPr>
            </w:pPr>
          </w:p>
        </w:tc>
        <w:tc>
          <w:tcPr>
            <w:tcW w:w="1592" w:type="dxa"/>
            <w:tcBorders>
              <w:top w:val="nil"/>
              <w:left w:val="nil"/>
              <w:bottom w:val="nil"/>
              <w:right w:val="nil"/>
            </w:tcBorders>
            <w:vAlign w:val="center"/>
          </w:tcPr>
          <w:p w14:paraId="612F2246">
            <w:pPr>
              <w:jc w:val="center"/>
              <w:rPr>
                <w:rFonts w:hint="eastAsia" w:ascii="宋体" w:hAnsi="宋体" w:cstheme="minorEastAsia"/>
                <w:kern w:val="0"/>
                <w:szCs w:val="20"/>
              </w:rPr>
            </w:pPr>
            <w:r>
              <w:rPr>
                <w:rFonts w:hint="eastAsia" w:ascii="宋体" w:hAnsi="宋体" w:cstheme="minorEastAsia"/>
                <w:kern w:val="0"/>
                <w:szCs w:val="20"/>
              </w:rPr>
              <w:t>资产型号</w:t>
            </w:r>
          </w:p>
        </w:tc>
      </w:tr>
      <w:tr w14:paraId="3849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 w:type="dxa"/>
            <w:tcBorders>
              <w:top w:val="nil"/>
              <w:left w:val="nil"/>
              <w:bottom w:val="nil"/>
              <w:right w:val="nil"/>
            </w:tcBorders>
            <w:vAlign w:val="center"/>
          </w:tcPr>
          <w:p w14:paraId="310E829A">
            <w:pPr>
              <w:widowControl/>
              <w:jc w:val="center"/>
              <w:rPr>
                <w:rFonts w:ascii="宋体" w:hAnsi="宋体" w:cs="Arial"/>
                <w:kern w:val="0"/>
                <w:szCs w:val="20"/>
              </w:rPr>
            </w:pPr>
            <w:r>
              <w:rPr>
                <w:rFonts w:hint="eastAsia" w:ascii="宋体" w:hAnsi="宋体" w:cs="Arial"/>
                <w:kern w:val="0"/>
                <w:szCs w:val="20"/>
                <w:lang w:val="en-US" w:eastAsia="zh-CN"/>
              </w:rPr>
              <w:t>4</w:t>
            </w:r>
          </w:p>
        </w:tc>
        <w:tc>
          <w:tcPr>
            <w:tcW w:w="2205" w:type="dxa"/>
            <w:tcBorders>
              <w:top w:val="nil"/>
              <w:left w:val="nil"/>
              <w:bottom w:val="nil"/>
              <w:right w:val="nil"/>
            </w:tcBorders>
            <w:vAlign w:val="center"/>
          </w:tcPr>
          <w:p w14:paraId="5E65CE5F">
            <w:pPr>
              <w:widowControl/>
              <w:jc w:val="center"/>
              <w:rPr>
                <w:rFonts w:ascii="宋体" w:hAnsi="宋体" w:cstheme="minorEastAsia"/>
                <w:kern w:val="0"/>
                <w:szCs w:val="20"/>
              </w:rPr>
            </w:pPr>
            <w:r>
              <w:rPr>
                <w:rFonts w:hint="eastAsia" w:ascii="宋体" w:hAnsi="宋体" w:cs="Arial"/>
                <w:kern w:val="0"/>
                <w:szCs w:val="20"/>
              </w:rPr>
              <w:t>typQty</w:t>
            </w:r>
          </w:p>
        </w:tc>
        <w:tc>
          <w:tcPr>
            <w:tcW w:w="1394" w:type="dxa"/>
            <w:tcBorders>
              <w:top w:val="nil"/>
              <w:left w:val="nil"/>
              <w:bottom w:val="nil"/>
              <w:right w:val="nil"/>
            </w:tcBorders>
            <w:vAlign w:val="center"/>
          </w:tcPr>
          <w:p w14:paraId="529DF706">
            <w:pPr>
              <w:jc w:val="center"/>
              <w:rPr>
                <w:rFonts w:ascii="宋体" w:hAnsi="宋体" w:cstheme="minorEastAsia"/>
                <w:kern w:val="0"/>
                <w:szCs w:val="20"/>
              </w:rPr>
            </w:pPr>
            <w:r>
              <w:rPr>
                <w:rFonts w:hint="eastAsia" w:ascii="宋体" w:hAnsi="宋体" w:cstheme="minorEastAsia"/>
                <w:kern w:val="0"/>
                <w:szCs w:val="20"/>
              </w:rPr>
              <w:t>INTEGER</w:t>
            </w:r>
            <w:r>
              <w:rPr>
                <w:rFonts w:ascii="宋体" w:hAnsi="宋体" w:cstheme="minorEastAsia"/>
                <w:kern w:val="0"/>
                <w:szCs w:val="20"/>
              </w:rPr>
              <w:t xml:space="preserve"> </w:t>
            </w:r>
          </w:p>
        </w:tc>
        <w:tc>
          <w:tcPr>
            <w:tcW w:w="1206" w:type="dxa"/>
            <w:tcBorders>
              <w:top w:val="nil"/>
              <w:left w:val="nil"/>
              <w:bottom w:val="nil"/>
              <w:right w:val="nil"/>
            </w:tcBorders>
            <w:vAlign w:val="center"/>
          </w:tcPr>
          <w:p w14:paraId="5D9D759B">
            <w:pPr>
              <w:jc w:val="center"/>
              <w:rPr>
                <w:rFonts w:hint="default" w:ascii="宋体" w:hAnsi="宋体" w:eastAsia="宋体" w:cstheme="minorEastAsia"/>
                <w:kern w:val="0"/>
                <w:szCs w:val="20"/>
                <w:lang w:val="en-US" w:eastAsia="zh-CN"/>
              </w:rPr>
            </w:pPr>
            <w:r>
              <w:rPr>
                <w:rFonts w:hint="eastAsia" w:ascii="宋体" w:hAnsi="宋体" w:cstheme="minorEastAsia"/>
                <w:kern w:val="0"/>
                <w:szCs w:val="20"/>
                <w:lang w:val="en-US" w:eastAsia="zh-CN"/>
              </w:rPr>
              <w:t>NOT NULL</w:t>
            </w:r>
          </w:p>
        </w:tc>
        <w:tc>
          <w:tcPr>
            <w:tcW w:w="1165" w:type="dxa"/>
            <w:tcBorders>
              <w:top w:val="nil"/>
              <w:left w:val="nil"/>
              <w:bottom w:val="nil"/>
              <w:right w:val="nil"/>
            </w:tcBorders>
            <w:vAlign w:val="center"/>
          </w:tcPr>
          <w:p w14:paraId="1BE02EA5">
            <w:pPr>
              <w:jc w:val="center"/>
              <w:rPr>
                <w:rFonts w:hint="eastAsia" w:ascii="宋体" w:hAnsi="宋体" w:cstheme="minorEastAsia"/>
                <w:kern w:val="0"/>
                <w:szCs w:val="20"/>
              </w:rPr>
            </w:pPr>
          </w:p>
        </w:tc>
        <w:tc>
          <w:tcPr>
            <w:tcW w:w="1592" w:type="dxa"/>
            <w:tcBorders>
              <w:top w:val="nil"/>
              <w:left w:val="nil"/>
              <w:bottom w:val="nil"/>
              <w:right w:val="nil"/>
            </w:tcBorders>
            <w:vAlign w:val="center"/>
          </w:tcPr>
          <w:p w14:paraId="7FDD6EB7">
            <w:pPr>
              <w:jc w:val="center"/>
              <w:rPr>
                <w:rFonts w:hint="eastAsia" w:ascii="宋体" w:hAnsi="宋体" w:cstheme="minorEastAsia"/>
                <w:kern w:val="0"/>
                <w:szCs w:val="20"/>
              </w:rPr>
            </w:pPr>
            <w:r>
              <w:rPr>
                <w:rFonts w:hint="eastAsia" w:ascii="宋体" w:hAnsi="宋体" w:cstheme="minorEastAsia"/>
                <w:kern w:val="0"/>
                <w:szCs w:val="20"/>
              </w:rPr>
              <w:t>资产数量</w:t>
            </w:r>
          </w:p>
        </w:tc>
      </w:tr>
      <w:tr w14:paraId="15AE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 w:type="dxa"/>
            <w:tcBorders>
              <w:top w:val="nil"/>
              <w:left w:val="nil"/>
              <w:bottom w:val="single" w:color="auto" w:sz="8" w:space="0"/>
              <w:right w:val="nil"/>
            </w:tcBorders>
            <w:vAlign w:val="center"/>
          </w:tcPr>
          <w:p w14:paraId="0BAA7836">
            <w:pPr>
              <w:widowControl/>
              <w:jc w:val="center"/>
              <w:rPr>
                <w:rFonts w:ascii="宋体" w:hAnsi="宋体" w:cs="Arial"/>
                <w:kern w:val="0"/>
                <w:szCs w:val="20"/>
              </w:rPr>
            </w:pPr>
            <w:r>
              <w:rPr>
                <w:rFonts w:hint="eastAsia" w:ascii="宋体" w:hAnsi="宋体" w:cs="Arial"/>
                <w:kern w:val="0"/>
                <w:szCs w:val="20"/>
                <w:lang w:val="en-US" w:eastAsia="zh-CN"/>
              </w:rPr>
              <w:t>5</w:t>
            </w:r>
          </w:p>
        </w:tc>
        <w:tc>
          <w:tcPr>
            <w:tcW w:w="2205" w:type="dxa"/>
            <w:tcBorders>
              <w:top w:val="nil"/>
              <w:left w:val="nil"/>
              <w:bottom w:val="single" w:color="auto" w:sz="8" w:space="0"/>
              <w:right w:val="nil"/>
            </w:tcBorders>
            <w:vAlign w:val="center"/>
          </w:tcPr>
          <w:p w14:paraId="2A38C1A8">
            <w:pPr>
              <w:widowControl/>
              <w:jc w:val="center"/>
              <w:rPr>
                <w:rFonts w:ascii="宋体" w:hAnsi="宋体" w:cstheme="minorEastAsia"/>
                <w:kern w:val="0"/>
                <w:szCs w:val="20"/>
              </w:rPr>
            </w:pPr>
            <w:r>
              <w:rPr>
                <w:rFonts w:hint="eastAsia" w:ascii="宋体" w:hAnsi="宋体" w:cs="Arial"/>
                <w:kern w:val="0"/>
                <w:szCs w:val="20"/>
              </w:rPr>
              <w:t>typUnitPrice</w:t>
            </w:r>
          </w:p>
        </w:tc>
        <w:tc>
          <w:tcPr>
            <w:tcW w:w="1394" w:type="dxa"/>
            <w:tcBorders>
              <w:top w:val="nil"/>
              <w:left w:val="nil"/>
              <w:bottom w:val="single" w:color="auto" w:sz="8" w:space="0"/>
              <w:right w:val="nil"/>
            </w:tcBorders>
            <w:vAlign w:val="center"/>
          </w:tcPr>
          <w:p w14:paraId="51C8A9C6">
            <w:pPr>
              <w:jc w:val="center"/>
              <w:rPr>
                <w:rFonts w:ascii="宋体" w:hAnsi="宋体" w:cstheme="minorEastAsia"/>
                <w:kern w:val="0"/>
                <w:szCs w:val="20"/>
              </w:rPr>
            </w:pPr>
            <w:r>
              <w:rPr>
                <w:rFonts w:hint="eastAsia" w:ascii="宋体" w:hAnsi="宋体"/>
                <w:kern w:val="0"/>
                <w:szCs w:val="21"/>
              </w:rPr>
              <w:t>REAL</w:t>
            </w:r>
          </w:p>
        </w:tc>
        <w:tc>
          <w:tcPr>
            <w:tcW w:w="1206" w:type="dxa"/>
            <w:tcBorders>
              <w:top w:val="nil"/>
              <w:left w:val="nil"/>
              <w:bottom w:val="single" w:color="auto" w:sz="8" w:space="0"/>
              <w:right w:val="nil"/>
            </w:tcBorders>
            <w:vAlign w:val="center"/>
          </w:tcPr>
          <w:p w14:paraId="6174B503">
            <w:pPr>
              <w:jc w:val="center"/>
              <w:rPr>
                <w:rFonts w:hint="default" w:ascii="宋体" w:hAnsi="宋体" w:eastAsia="宋体" w:cstheme="minorEastAsia"/>
                <w:kern w:val="0"/>
                <w:szCs w:val="20"/>
                <w:lang w:val="en-US" w:eastAsia="zh-CN"/>
              </w:rPr>
            </w:pPr>
            <w:r>
              <w:rPr>
                <w:rFonts w:hint="default" w:ascii="宋体" w:hAnsi="宋体" w:eastAsia="宋体" w:cstheme="minorEastAsia"/>
                <w:kern w:val="0"/>
                <w:szCs w:val="20"/>
                <w:lang w:val="en-US" w:eastAsia="zh-CN"/>
              </w:rPr>
              <w:t>NOT NULL</w:t>
            </w:r>
          </w:p>
        </w:tc>
        <w:tc>
          <w:tcPr>
            <w:tcW w:w="1165" w:type="dxa"/>
            <w:tcBorders>
              <w:top w:val="nil"/>
              <w:left w:val="nil"/>
              <w:bottom w:val="single" w:color="auto" w:sz="8" w:space="0"/>
              <w:right w:val="nil"/>
            </w:tcBorders>
            <w:vAlign w:val="center"/>
          </w:tcPr>
          <w:p w14:paraId="2A0E9761">
            <w:pPr>
              <w:jc w:val="center"/>
              <w:rPr>
                <w:rFonts w:hint="eastAsia" w:ascii="宋体" w:hAnsi="宋体" w:cstheme="minorEastAsia"/>
                <w:kern w:val="0"/>
                <w:szCs w:val="20"/>
              </w:rPr>
            </w:pPr>
          </w:p>
        </w:tc>
        <w:tc>
          <w:tcPr>
            <w:tcW w:w="1592" w:type="dxa"/>
            <w:tcBorders>
              <w:top w:val="nil"/>
              <w:left w:val="nil"/>
              <w:bottom w:val="single" w:color="auto" w:sz="8" w:space="0"/>
              <w:right w:val="nil"/>
            </w:tcBorders>
            <w:vAlign w:val="center"/>
          </w:tcPr>
          <w:p w14:paraId="1F19D1F4">
            <w:pPr>
              <w:jc w:val="center"/>
              <w:rPr>
                <w:rFonts w:hint="eastAsia" w:ascii="宋体" w:hAnsi="宋体" w:cstheme="minorEastAsia"/>
                <w:kern w:val="0"/>
                <w:szCs w:val="20"/>
              </w:rPr>
            </w:pPr>
            <w:r>
              <w:rPr>
                <w:rFonts w:hint="eastAsia" w:ascii="宋体" w:hAnsi="宋体" w:cstheme="minorEastAsia"/>
                <w:kern w:val="0"/>
                <w:szCs w:val="20"/>
              </w:rPr>
              <w:t>资产单价</w:t>
            </w:r>
          </w:p>
        </w:tc>
      </w:tr>
    </w:tbl>
    <w:p w14:paraId="4B5FAC15">
      <w:pPr>
        <w:rPr>
          <w:rFonts w:ascii="宋体" w:hAnsi="宋体"/>
          <w:color w:val="000000" w:themeColor="text1"/>
          <w14:textFill>
            <w14:solidFill>
              <w14:schemeClr w14:val="tx1"/>
            </w14:solidFill>
          </w14:textFill>
        </w:rPr>
      </w:pPr>
      <w:r>
        <w:rPr>
          <w:rFonts w:hint="eastAsia" w:ascii="宋体" w:hAnsi="宋体"/>
        </w:rPr>
        <w:t>(</w:t>
      </w:r>
      <w:r>
        <w:rPr>
          <w:rFonts w:ascii="宋体" w:hAnsi="宋体"/>
        </w:rPr>
        <w:t>4)</w:t>
      </w:r>
      <w:r>
        <w:rPr>
          <w:rFonts w:hint="eastAsia" w:ascii="宋体" w:hAnsi="宋体"/>
          <w:color w:val="000000" w:themeColor="text1"/>
          <w14:textFill>
            <w14:solidFill>
              <w14:schemeClr w14:val="tx1"/>
            </w14:solidFill>
          </w14:textFill>
        </w:rPr>
        <w:t xml:space="preserve"> 申请单据表</w:t>
      </w:r>
    </w:p>
    <w:p w14:paraId="10F071AA">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该表用于存放</w:t>
      </w:r>
      <w:r>
        <w:rPr>
          <w:rFonts w:hint="eastAsia" w:ascii="宋体" w:hAnsi="宋体"/>
          <w:color w:val="000000" w:themeColor="text1"/>
          <w:lang w:val="en-US" w:eastAsia="zh-CN"/>
          <w14:textFill>
            <w14:solidFill>
              <w14:schemeClr w14:val="tx1"/>
            </w14:solidFill>
          </w14:textFill>
        </w:rPr>
        <w:t>单据的有关</w:t>
      </w:r>
      <w:r>
        <w:rPr>
          <w:rFonts w:hint="eastAsia" w:ascii="宋体" w:hAnsi="宋体"/>
          <w:color w:val="000000" w:themeColor="text1"/>
          <w14:textFill>
            <w14:solidFill>
              <w14:schemeClr w14:val="tx1"/>
            </w14:solidFill>
          </w14:textFill>
        </w:rPr>
        <w:t>信息，</w:t>
      </w:r>
      <w:r>
        <w:rPr>
          <w:rFonts w:hint="eastAsia" w:ascii="宋体" w:hAnsi="宋体"/>
          <w:color w:val="000000" w:themeColor="text1"/>
          <w:lang w:val="en-US" w:eastAsia="zh-CN"/>
          <w14:textFill>
            <w14:solidFill>
              <w14:schemeClr w14:val="tx1"/>
            </w14:solidFill>
          </w14:textFill>
        </w:rPr>
        <w:t>每一条记录存储着一份申请的有关信息。</w:t>
      </w:r>
      <w:r>
        <w:rPr>
          <w:rFonts w:hint="eastAsia" w:ascii="宋体" w:hAnsi="宋体" w:cs="Arial"/>
          <w:kern w:val="0"/>
          <w:szCs w:val="21"/>
        </w:rPr>
        <w:t>docId</w:t>
      </w:r>
      <w:r>
        <w:rPr>
          <w:rFonts w:hint="eastAsia" w:ascii="宋体" w:hAnsi="宋体" w:cstheme="minorEastAsia"/>
          <w:kern w:val="0"/>
          <w:szCs w:val="21"/>
          <w:lang w:val="en-US" w:eastAsia="zh-CN"/>
        </w:rPr>
        <w:t>为</w:t>
      </w:r>
      <w:r>
        <w:rPr>
          <w:rFonts w:hint="eastAsia" w:ascii="宋体" w:hAnsi="宋体"/>
          <w:color w:val="000000" w:themeColor="text1"/>
          <w:lang w:val="en-US" w:eastAsia="zh-CN"/>
          <w14:textFill>
            <w14:solidFill>
              <w14:schemeClr w14:val="tx1"/>
            </w14:solidFill>
          </w14:textFill>
        </w:rPr>
        <w:t>自增主键，每插入一条记录则数据库自动生成相应的</w:t>
      </w:r>
      <w:r>
        <w:rPr>
          <w:rFonts w:hint="eastAsia" w:ascii="宋体" w:hAnsi="宋体" w:cs="Arial"/>
          <w:kern w:val="0"/>
          <w:szCs w:val="21"/>
        </w:rPr>
        <w:t>docId</w:t>
      </w:r>
      <w:r>
        <w:rPr>
          <w:rFonts w:hint="eastAsia" w:ascii="宋体" w:hAnsi="宋体" w:cs="Arial"/>
          <w:kern w:val="0"/>
          <w:szCs w:val="21"/>
          <w:lang w:eastAsia="zh-CN"/>
        </w:rPr>
        <w:t>。</w:t>
      </w:r>
      <w:r>
        <w:rPr>
          <w:rFonts w:hint="eastAsia" w:ascii="宋体" w:hAnsi="宋体" w:cs="Arial"/>
          <w:kern w:val="0"/>
          <w:szCs w:val="21"/>
          <w:lang w:val="en-US" w:eastAsia="zh-CN"/>
        </w:rPr>
        <w:t>该表中</w:t>
      </w:r>
      <w:r>
        <w:rPr>
          <w:rFonts w:hint="eastAsia" w:ascii="宋体" w:hAnsi="宋体" w:cs="Arial"/>
          <w:kern w:val="0"/>
          <w:szCs w:val="21"/>
        </w:rPr>
        <w:t>docStat</w:t>
      </w:r>
      <w:r>
        <w:rPr>
          <w:rFonts w:hint="eastAsia" w:ascii="宋体" w:hAnsi="宋体" w:cs="Arial"/>
          <w:kern w:val="0"/>
          <w:szCs w:val="21"/>
          <w:lang w:val="en-US" w:eastAsia="zh-CN"/>
        </w:rPr>
        <w:t>表示四种的单据状态，其取值在0、1、2、3四个整数中，分别对应：待审核、已通过、已执行、已驳回。同时</w:t>
      </w:r>
      <w:r>
        <w:rPr>
          <w:rFonts w:hint="eastAsia" w:ascii="宋体" w:hAnsi="宋体" w:cs="Arial"/>
          <w:kern w:val="0"/>
          <w:szCs w:val="21"/>
        </w:rPr>
        <w:t>docTyp</w:t>
      </w:r>
      <w:r>
        <w:rPr>
          <w:rFonts w:hint="eastAsia" w:ascii="宋体" w:hAnsi="宋体" w:cs="Arial"/>
          <w:kern w:val="0"/>
          <w:szCs w:val="21"/>
          <w:lang w:val="en-US" w:eastAsia="zh-CN"/>
        </w:rPr>
        <w:t>表示四种的单据类型，其取值在0、1、2、3四个整数中，分别对应：申请使用单据、申请归还单据、申请采购单据、申请折损单据。</w:t>
      </w:r>
    </w:p>
    <w:p w14:paraId="06C4F4C3">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共9个字段，分别是：</w:t>
      </w:r>
      <w:r>
        <w:rPr>
          <w:rFonts w:hint="eastAsia" w:ascii="宋体" w:hAnsi="宋体" w:cs="Arial"/>
          <w:kern w:val="0"/>
          <w:szCs w:val="21"/>
        </w:rPr>
        <w:t>审批状态</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单号</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单据类型</w:t>
      </w:r>
      <w:r>
        <w:rPr>
          <w:rFonts w:hint="eastAsia" w:ascii="宋体" w:hAnsi="宋体"/>
          <w:color w:val="000000" w:themeColor="text1"/>
          <w:lang w:eastAsia="zh-CN"/>
          <w14:textFill>
            <w14:solidFill>
              <w14:schemeClr w14:val="tx1"/>
            </w14:solidFill>
          </w14:textFill>
        </w:rPr>
        <w:t>、</w:t>
      </w:r>
      <w:r>
        <w:rPr>
          <w:rFonts w:hint="eastAsia" w:ascii="宋体" w:hAnsi="宋体" w:cs="Arial"/>
          <w:kern w:val="0"/>
          <w:szCs w:val="21"/>
        </w:rPr>
        <w:t>申请人</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申请领用时间</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申请预计归还时间</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审批人</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备注(购损理由)</w:t>
      </w:r>
      <w:r>
        <w:rPr>
          <w:rFonts w:hint="eastAsia" w:ascii="宋体" w:hAnsi="宋体"/>
          <w:color w:val="000000" w:themeColor="text1"/>
          <w14:textFill>
            <w14:solidFill>
              <w14:schemeClr w14:val="tx1"/>
            </w14:solidFill>
          </w14:textFill>
        </w:rPr>
        <w:t>、</w:t>
      </w:r>
      <w:r>
        <w:rPr>
          <w:rFonts w:hint="eastAsia" w:ascii="宋体" w:hAnsi="宋体" w:cs="Arial"/>
          <w:kern w:val="0"/>
          <w:szCs w:val="21"/>
        </w:rPr>
        <w:t>单据生成时间</w:t>
      </w:r>
      <w:r>
        <w:rPr>
          <w:rFonts w:hint="eastAsia" w:ascii="宋体" w:hAnsi="宋体" w:cs="Arial"/>
          <w:kern w:val="0"/>
          <w:szCs w:val="21"/>
          <w:lang w:eastAsia="zh-CN"/>
        </w:rPr>
        <w:t>。</w:t>
      </w:r>
      <w:r>
        <w:rPr>
          <w:rFonts w:hint="eastAsia" w:ascii="宋体" w:hAnsi="宋体"/>
          <w:color w:val="000000" w:themeColor="text1"/>
          <w14:textFill>
            <w14:solidFill>
              <w14:schemeClr w14:val="tx1"/>
            </w14:solidFill>
          </w14:textFill>
        </w:rPr>
        <w:t>数据表具体设计详见下表3-4。</w:t>
      </w:r>
    </w:p>
    <w:p w14:paraId="48AC39B2">
      <w:pPr>
        <w:jc w:val="center"/>
        <w:rPr>
          <w:rFonts w:ascii="黑体" w:hAnsi="黑体" w:eastAsia="黑体" w:cs="黑体"/>
          <w:sz w:val="18"/>
          <w:szCs w:val="18"/>
        </w:rPr>
      </w:pPr>
      <w:r>
        <w:rPr>
          <w:rFonts w:hint="eastAsia" w:ascii="黑体" w:hAnsi="黑体" w:eastAsia="黑体" w:cs="黑体"/>
          <w:sz w:val="18"/>
          <w:szCs w:val="18"/>
        </w:rPr>
        <w:t xml:space="preserve">表3-4 </w:t>
      </w:r>
      <w:r>
        <w:rPr>
          <w:rFonts w:hint="eastAsia" w:ascii="黑体" w:hAnsi="黑体" w:eastAsia="黑体" w:cs="黑体"/>
          <w:sz w:val="18"/>
          <w:szCs w:val="18"/>
          <w:lang w:val="en-US" w:eastAsia="zh-CN"/>
        </w:rPr>
        <w:t>申请单据</w:t>
      </w:r>
      <w:r>
        <w:rPr>
          <w:rFonts w:hint="eastAsia" w:ascii="黑体" w:hAnsi="黑体" w:eastAsia="黑体" w:cs="黑体"/>
          <w:sz w:val="18"/>
          <w:szCs w:val="18"/>
        </w:rPr>
        <w:t>表</w:t>
      </w:r>
    </w:p>
    <w:tbl>
      <w:tblPr>
        <w:tblStyle w:val="15"/>
        <w:tblW w:w="842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1"/>
        <w:gridCol w:w="1718"/>
        <w:gridCol w:w="1402"/>
        <w:gridCol w:w="1348"/>
        <w:gridCol w:w="1107"/>
        <w:gridCol w:w="1989"/>
      </w:tblGrid>
      <w:tr w14:paraId="00C45C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single" w:color="auto" w:sz="8" w:space="0"/>
              <w:bottom w:val="single" w:color="auto" w:sz="6" w:space="0"/>
            </w:tcBorders>
            <w:vAlign w:val="center"/>
          </w:tcPr>
          <w:p w14:paraId="6CA5D501">
            <w:pPr>
              <w:jc w:val="center"/>
              <w:rPr>
                <w:rFonts w:hint="eastAsia" w:ascii="宋体" w:hAnsi="宋体" w:eastAsia="宋体" w:cstheme="minorEastAsia"/>
                <w:kern w:val="0"/>
                <w:szCs w:val="20"/>
                <w:lang w:eastAsia="zh-CN"/>
              </w:rPr>
            </w:pPr>
            <w:r>
              <w:rPr>
                <w:rFonts w:hint="eastAsia" w:ascii="宋体" w:hAnsi="宋体" w:cstheme="minorEastAsia"/>
                <w:kern w:val="0"/>
                <w:szCs w:val="20"/>
                <w:lang w:eastAsia="zh-CN"/>
              </w:rPr>
              <w:t>序号</w:t>
            </w:r>
          </w:p>
        </w:tc>
        <w:tc>
          <w:tcPr>
            <w:tcW w:w="1718" w:type="dxa"/>
            <w:tcBorders>
              <w:top w:val="single" w:color="auto" w:sz="8" w:space="0"/>
              <w:bottom w:val="single" w:color="auto" w:sz="6" w:space="0"/>
            </w:tcBorders>
            <w:vAlign w:val="center"/>
          </w:tcPr>
          <w:p w14:paraId="7BB93E4A">
            <w:pPr>
              <w:jc w:val="center"/>
              <w:rPr>
                <w:rFonts w:ascii="宋体" w:hAnsi="宋体" w:cstheme="minorEastAsia"/>
                <w:kern w:val="0"/>
                <w:szCs w:val="20"/>
              </w:rPr>
            </w:pPr>
            <w:r>
              <w:rPr>
                <w:rFonts w:hint="eastAsia" w:ascii="宋体" w:hAnsi="宋体" w:cstheme="minorEastAsia"/>
                <w:kern w:val="0"/>
                <w:szCs w:val="20"/>
              </w:rPr>
              <w:t>字段名</w:t>
            </w:r>
          </w:p>
        </w:tc>
        <w:tc>
          <w:tcPr>
            <w:tcW w:w="1402" w:type="dxa"/>
            <w:tcBorders>
              <w:top w:val="single" w:color="auto" w:sz="8" w:space="0"/>
              <w:bottom w:val="single" w:color="auto" w:sz="6" w:space="0"/>
            </w:tcBorders>
            <w:vAlign w:val="center"/>
          </w:tcPr>
          <w:p w14:paraId="542384AA">
            <w:pPr>
              <w:jc w:val="center"/>
              <w:rPr>
                <w:rFonts w:ascii="宋体" w:hAnsi="宋体" w:cstheme="minorEastAsia"/>
                <w:kern w:val="0"/>
                <w:szCs w:val="20"/>
              </w:rPr>
            </w:pPr>
            <w:r>
              <w:rPr>
                <w:rFonts w:hint="eastAsia" w:ascii="宋体" w:hAnsi="宋体" w:cstheme="minorEastAsia"/>
                <w:kern w:val="0"/>
                <w:szCs w:val="20"/>
              </w:rPr>
              <w:t>数据类型</w:t>
            </w:r>
          </w:p>
        </w:tc>
        <w:tc>
          <w:tcPr>
            <w:tcW w:w="1348" w:type="dxa"/>
            <w:tcBorders>
              <w:top w:val="single" w:color="auto" w:sz="8" w:space="0"/>
              <w:bottom w:val="single" w:color="auto" w:sz="6" w:space="0"/>
            </w:tcBorders>
            <w:vAlign w:val="center"/>
          </w:tcPr>
          <w:p w14:paraId="72B10D70">
            <w:pPr>
              <w:jc w:val="center"/>
              <w:rPr>
                <w:rFonts w:hint="default" w:ascii="宋体" w:hAnsi="宋体" w:eastAsia="宋体" w:cstheme="minorEastAsia"/>
                <w:kern w:val="0"/>
                <w:szCs w:val="20"/>
                <w:lang w:val="en-US" w:eastAsia="zh-CN"/>
              </w:rPr>
            </w:pPr>
            <w:r>
              <w:rPr>
                <w:rFonts w:hint="eastAsia" w:ascii="宋体" w:hAnsi="宋体" w:cstheme="minorEastAsia"/>
                <w:kern w:val="0"/>
                <w:szCs w:val="20"/>
                <w:lang w:val="en-US" w:eastAsia="zh-CN"/>
              </w:rPr>
              <w:t>补充</w:t>
            </w:r>
          </w:p>
        </w:tc>
        <w:tc>
          <w:tcPr>
            <w:tcW w:w="1107" w:type="dxa"/>
            <w:tcBorders>
              <w:top w:val="single" w:color="auto" w:sz="8" w:space="0"/>
              <w:bottom w:val="single" w:color="auto" w:sz="6" w:space="0"/>
            </w:tcBorders>
            <w:vAlign w:val="center"/>
          </w:tcPr>
          <w:p w14:paraId="7E58C468">
            <w:pPr>
              <w:jc w:val="center"/>
              <w:rPr>
                <w:rFonts w:hint="eastAsia" w:ascii="宋体" w:hAnsi="宋体" w:cstheme="minorEastAsia"/>
                <w:kern w:val="0"/>
                <w:szCs w:val="20"/>
              </w:rPr>
            </w:pPr>
            <w:r>
              <w:rPr>
                <w:rFonts w:hint="eastAsia" w:ascii="宋体" w:hAnsi="宋体" w:cstheme="minorEastAsia"/>
                <w:kern w:val="0"/>
                <w:szCs w:val="20"/>
              </w:rPr>
              <w:t>是否主键</w:t>
            </w:r>
          </w:p>
        </w:tc>
        <w:tc>
          <w:tcPr>
            <w:tcW w:w="1989" w:type="dxa"/>
            <w:tcBorders>
              <w:top w:val="single" w:color="auto" w:sz="8" w:space="0"/>
              <w:bottom w:val="single" w:color="auto" w:sz="6" w:space="0"/>
            </w:tcBorders>
            <w:vAlign w:val="center"/>
          </w:tcPr>
          <w:p w14:paraId="29F34A19">
            <w:pPr>
              <w:jc w:val="center"/>
              <w:rPr>
                <w:rFonts w:hint="eastAsia" w:ascii="宋体" w:hAnsi="宋体" w:cstheme="minorEastAsia"/>
                <w:kern w:val="0"/>
                <w:szCs w:val="20"/>
              </w:rPr>
            </w:pPr>
            <w:r>
              <w:rPr>
                <w:rFonts w:hint="eastAsia" w:ascii="宋体" w:hAnsi="宋体" w:cstheme="minorEastAsia"/>
                <w:kern w:val="0"/>
                <w:szCs w:val="20"/>
              </w:rPr>
              <w:t>描述</w:t>
            </w:r>
          </w:p>
        </w:tc>
      </w:tr>
      <w:tr w14:paraId="30254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single" w:color="auto" w:sz="6" w:space="0"/>
              <w:bottom w:val="nil"/>
              <w:tl2br w:val="nil"/>
              <w:tr2bl w:val="nil"/>
            </w:tcBorders>
            <w:vAlign w:val="center"/>
          </w:tcPr>
          <w:p w14:paraId="3FB585F2">
            <w:pPr>
              <w:widowControl/>
              <w:jc w:val="center"/>
              <w:rPr>
                <w:rFonts w:ascii="宋体" w:hAnsi="宋体" w:cs="Arial"/>
                <w:kern w:val="0"/>
                <w:szCs w:val="21"/>
              </w:rPr>
            </w:pPr>
            <w:r>
              <w:rPr>
                <w:rFonts w:hint="eastAsia" w:ascii="宋体" w:hAnsi="宋体" w:cs="Arial"/>
                <w:kern w:val="0"/>
                <w:szCs w:val="20"/>
                <w:lang w:val="en-US" w:eastAsia="zh-CN"/>
              </w:rPr>
              <w:t>1</w:t>
            </w:r>
          </w:p>
        </w:tc>
        <w:tc>
          <w:tcPr>
            <w:tcW w:w="1718" w:type="dxa"/>
            <w:tcBorders>
              <w:top w:val="single" w:color="auto" w:sz="6" w:space="0"/>
              <w:bottom w:val="nil"/>
              <w:tl2br w:val="nil"/>
              <w:tr2bl w:val="nil"/>
            </w:tcBorders>
            <w:vAlign w:val="center"/>
          </w:tcPr>
          <w:p w14:paraId="4DC4382C">
            <w:pPr>
              <w:widowControl/>
              <w:jc w:val="center"/>
              <w:rPr>
                <w:rFonts w:ascii="宋体" w:hAnsi="宋体" w:cstheme="minorEastAsia"/>
                <w:kern w:val="0"/>
                <w:szCs w:val="21"/>
              </w:rPr>
            </w:pPr>
            <w:r>
              <w:rPr>
                <w:rFonts w:hint="eastAsia" w:ascii="宋体" w:hAnsi="宋体" w:cs="Arial"/>
                <w:kern w:val="0"/>
                <w:szCs w:val="21"/>
              </w:rPr>
              <w:t>docStat</w:t>
            </w:r>
          </w:p>
        </w:tc>
        <w:tc>
          <w:tcPr>
            <w:tcW w:w="1402" w:type="dxa"/>
            <w:tcBorders>
              <w:top w:val="single" w:color="auto" w:sz="6" w:space="0"/>
              <w:bottom w:val="nil"/>
              <w:tl2br w:val="nil"/>
              <w:tr2bl w:val="nil"/>
            </w:tcBorders>
            <w:vAlign w:val="center"/>
          </w:tcPr>
          <w:p w14:paraId="703C8008">
            <w:pPr>
              <w:jc w:val="center"/>
              <w:rPr>
                <w:rFonts w:ascii="宋体" w:hAnsi="宋体" w:cstheme="minorEastAsia"/>
                <w:kern w:val="0"/>
                <w:szCs w:val="21"/>
              </w:rPr>
            </w:pPr>
            <w:r>
              <w:rPr>
                <w:rFonts w:hint="eastAsia" w:ascii="宋体" w:hAnsi="宋体" w:cstheme="minorEastAsia"/>
                <w:kern w:val="0"/>
                <w:szCs w:val="21"/>
              </w:rPr>
              <w:t>INTEGER</w:t>
            </w:r>
            <w:r>
              <w:rPr>
                <w:rFonts w:ascii="宋体" w:hAnsi="宋体" w:cstheme="minorEastAsia"/>
                <w:kern w:val="0"/>
                <w:szCs w:val="21"/>
              </w:rPr>
              <w:t xml:space="preserve"> </w:t>
            </w:r>
          </w:p>
        </w:tc>
        <w:tc>
          <w:tcPr>
            <w:tcW w:w="1348" w:type="dxa"/>
            <w:tcBorders>
              <w:top w:val="single" w:color="auto" w:sz="6" w:space="0"/>
              <w:bottom w:val="nil"/>
              <w:tl2br w:val="nil"/>
              <w:tr2bl w:val="nil"/>
            </w:tcBorders>
            <w:vAlign w:val="center"/>
          </w:tcPr>
          <w:p w14:paraId="0A545C85">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DEFAULT'0'</w:t>
            </w:r>
          </w:p>
        </w:tc>
        <w:tc>
          <w:tcPr>
            <w:tcW w:w="1107" w:type="dxa"/>
            <w:tcBorders>
              <w:top w:val="single" w:color="auto" w:sz="6" w:space="0"/>
              <w:bottom w:val="nil"/>
              <w:tl2br w:val="nil"/>
              <w:tr2bl w:val="nil"/>
            </w:tcBorders>
            <w:vAlign w:val="center"/>
          </w:tcPr>
          <w:p w14:paraId="5E2CAE85">
            <w:pPr>
              <w:jc w:val="center"/>
              <w:rPr>
                <w:rFonts w:hint="eastAsia" w:ascii="宋体" w:hAnsi="宋体" w:cs="Arial"/>
                <w:kern w:val="0"/>
                <w:szCs w:val="21"/>
              </w:rPr>
            </w:pPr>
          </w:p>
        </w:tc>
        <w:tc>
          <w:tcPr>
            <w:tcW w:w="1989" w:type="dxa"/>
            <w:tcBorders>
              <w:top w:val="single" w:color="auto" w:sz="6" w:space="0"/>
              <w:bottom w:val="nil"/>
              <w:tl2br w:val="nil"/>
              <w:tr2bl w:val="nil"/>
            </w:tcBorders>
            <w:vAlign w:val="center"/>
          </w:tcPr>
          <w:p w14:paraId="12706443">
            <w:pPr>
              <w:widowControl/>
              <w:jc w:val="center"/>
              <w:rPr>
                <w:rFonts w:hint="eastAsia" w:ascii="宋体" w:hAnsi="宋体" w:cs="Arial"/>
                <w:kern w:val="0"/>
                <w:szCs w:val="21"/>
              </w:rPr>
            </w:pPr>
            <w:r>
              <w:rPr>
                <w:rFonts w:hint="eastAsia" w:ascii="宋体" w:hAnsi="宋体" w:cs="Arial"/>
                <w:kern w:val="0"/>
                <w:szCs w:val="21"/>
              </w:rPr>
              <w:t>审批状态</w:t>
            </w:r>
          </w:p>
        </w:tc>
      </w:tr>
      <w:tr w14:paraId="5FF64D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7A9FC0E2">
            <w:pPr>
              <w:widowControl/>
              <w:jc w:val="center"/>
              <w:rPr>
                <w:rFonts w:ascii="宋体" w:hAnsi="宋体" w:cs="Arial"/>
                <w:kern w:val="0"/>
                <w:szCs w:val="21"/>
              </w:rPr>
            </w:pPr>
            <w:r>
              <w:rPr>
                <w:rFonts w:hint="eastAsia" w:ascii="宋体" w:hAnsi="宋体" w:cs="Arial"/>
                <w:kern w:val="0"/>
                <w:szCs w:val="20"/>
                <w:lang w:val="en-US" w:eastAsia="zh-CN"/>
              </w:rPr>
              <w:t>2</w:t>
            </w:r>
          </w:p>
        </w:tc>
        <w:tc>
          <w:tcPr>
            <w:tcW w:w="1718" w:type="dxa"/>
            <w:tcBorders>
              <w:top w:val="nil"/>
              <w:bottom w:val="nil"/>
              <w:tl2br w:val="nil"/>
              <w:tr2bl w:val="nil"/>
            </w:tcBorders>
            <w:vAlign w:val="center"/>
          </w:tcPr>
          <w:p w14:paraId="608DC566">
            <w:pPr>
              <w:widowControl/>
              <w:jc w:val="center"/>
              <w:rPr>
                <w:rFonts w:ascii="宋体" w:hAnsi="宋体" w:cs="Arial"/>
                <w:kern w:val="0"/>
                <w:szCs w:val="21"/>
              </w:rPr>
            </w:pPr>
            <w:r>
              <w:rPr>
                <w:rFonts w:hint="eastAsia" w:ascii="宋体" w:hAnsi="宋体" w:cs="Arial"/>
                <w:kern w:val="0"/>
                <w:szCs w:val="21"/>
              </w:rPr>
              <w:t>docId</w:t>
            </w:r>
          </w:p>
        </w:tc>
        <w:tc>
          <w:tcPr>
            <w:tcW w:w="1402" w:type="dxa"/>
            <w:tcBorders>
              <w:top w:val="nil"/>
              <w:bottom w:val="nil"/>
              <w:tl2br w:val="nil"/>
              <w:tr2bl w:val="nil"/>
            </w:tcBorders>
            <w:vAlign w:val="center"/>
          </w:tcPr>
          <w:p w14:paraId="34474214">
            <w:pPr>
              <w:jc w:val="center"/>
              <w:rPr>
                <w:rFonts w:ascii="宋体" w:hAnsi="宋体" w:cs="Arial"/>
                <w:kern w:val="0"/>
                <w:szCs w:val="21"/>
              </w:rPr>
            </w:pPr>
            <w:r>
              <w:rPr>
                <w:rFonts w:hint="eastAsia" w:ascii="宋体" w:hAnsi="宋体" w:cs="Arial"/>
                <w:kern w:val="0"/>
                <w:szCs w:val="21"/>
              </w:rPr>
              <w:t>INTEGER</w:t>
            </w:r>
            <w:r>
              <w:rPr>
                <w:rFonts w:ascii="宋体" w:hAnsi="宋体" w:cs="Arial"/>
                <w:kern w:val="0"/>
                <w:szCs w:val="21"/>
              </w:rPr>
              <w:t xml:space="preserve"> </w:t>
            </w:r>
          </w:p>
        </w:tc>
        <w:tc>
          <w:tcPr>
            <w:tcW w:w="1348" w:type="dxa"/>
            <w:tcBorders>
              <w:top w:val="nil"/>
              <w:bottom w:val="nil"/>
              <w:tl2br w:val="nil"/>
              <w:tr2bl w:val="nil"/>
            </w:tcBorders>
            <w:vAlign w:val="center"/>
          </w:tcPr>
          <w:p w14:paraId="23D7C3EE">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自动生成</w:t>
            </w:r>
          </w:p>
        </w:tc>
        <w:tc>
          <w:tcPr>
            <w:tcW w:w="1107" w:type="dxa"/>
            <w:tcBorders>
              <w:top w:val="nil"/>
              <w:bottom w:val="nil"/>
              <w:tl2br w:val="nil"/>
              <w:tr2bl w:val="nil"/>
            </w:tcBorders>
            <w:vAlign w:val="center"/>
          </w:tcPr>
          <w:p w14:paraId="3F04C40B">
            <w:pPr>
              <w:jc w:val="center"/>
              <w:rPr>
                <w:rFonts w:hint="eastAsia" w:ascii="宋体" w:hAnsi="宋体" w:cs="Arial"/>
                <w:kern w:val="0"/>
                <w:szCs w:val="21"/>
              </w:rPr>
            </w:pPr>
            <w:r>
              <w:rPr>
                <w:rFonts w:hint="eastAsia" w:ascii="宋体" w:hAnsi="宋体" w:cstheme="minorEastAsia"/>
                <w:kern w:val="0"/>
                <w:szCs w:val="21"/>
              </w:rPr>
              <w:t>Yes</w:t>
            </w:r>
          </w:p>
        </w:tc>
        <w:tc>
          <w:tcPr>
            <w:tcW w:w="1989" w:type="dxa"/>
            <w:tcBorders>
              <w:top w:val="nil"/>
              <w:bottom w:val="nil"/>
              <w:tl2br w:val="nil"/>
              <w:tr2bl w:val="nil"/>
            </w:tcBorders>
            <w:vAlign w:val="center"/>
          </w:tcPr>
          <w:p w14:paraId="102C8FDB">
            <w:pPr>
              <w:widowControl/>
              <w:jc w:val="center"/>
              <w:rPr>
                <w:rFonts w:hint="eastAsia" w:ascii="宋体" w:hAnsi="宋体" w:eastAsia="宋体" w:cs="Arial"/>
                <w:kern w:val="0"/>
                <w:szCs w:val="21"/>
                <w:lang w:val="en-US" w:eastAsia="zh-CN"/>
              </w:rPr>
            </w:pPr>
            <w:r>
              <w:rPr>
                <w:rFonts w:hint="eastAsia" w:ascii="宋体" w:hAnsi="宋体" w:cs="Arial"/>
                <w:kern w:val="0"/>
                <w:szCs w:val="21"/>
              </w:rPr>
              <w:t>单</w:t>
            </w:r>
            <w:r>
              <w:rPr>
                <w:rFonts w:hint="eastAsia" w:ascii="宋体" w:hAnsi="宋体" w:cs="Arial"/>
                <w:kern w:val="0"/>
                <w:szCs w:val="21"/>
                <w:lang w:val="en-US" w:eastAsia="zh-CN"/>
              </w:rPr>
              <w:t>据ID</w:t>
            </w:r>
          </w:p>
        </w:tc>
      </w:tr>
      <w:tr w14:paraId="291B82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6A8A21EF">
            <w:pPr>
              <w:widowControl/>
              <w:jc w:val="center"/>
              <w:rPr>
                <w:rFonts w:ascii="宋体" w:hAnsi="宋体" w:cs="Arial"/>
                <w:kern w:val="0"/>
                <w:szCs w:val="21"/>
              </w:rPr>
            </w:pPr>
            <w:r>
              <w:rPr>
                <w:rFonts w:hint="eastAsia" w:ascii="宋体" w:hAnsi="宋体" w:cs="Arial"/>
                <w:kern w:val="0"/>
                <w:szCs w:val="20"/>
                <w:lang w:val="en-US" w:eastAsia="zh-CN"/>
              </w:rPr>
              <w:t>3</w:t>
            </w:r>
          </w:p>
        </w:tc>
        <w:tc>
          <w:tcPr>
            <w:tcW w:w="1718" w:type="dxa"/>
            <w:tcBorders>
              <w:top w:val="nil"/>
              <w:bottom w:val="nil"/>
              <w:tl2br w:val="nil"/>
              <w:tr2bl w:val="nil"/>
            </w:tcBorders>
            <w:vAlign w:val="center"/>
          </w:tcPr>
          <w:p w14:paraId="358AD0B5">
            <w:pPr>
              <w:widowControl/>
              <w:jc w:val="center"/>
              <w:rPr>
                <w:rFonts w:ascii="宋体" w:hAnsi="宋体" w:cs="Arial"/>
                <w:kern w:val="0"/>
                <w:szCs w:val="21"/>
              </w:rPr>
            </w:pPr>
            <w:r>
              <w:rPr>
                <w:rFonts w:hint="eastAsia" w:ascii="宋体" w:hAnsi="宋体" w:cs="Arial"/>
                <w:kern w:val="0"/>
                <w:szCs w:val="21"/>
              </w:rPr>
              <w:t>docTyp</w:t>
            </w:r>
          </w:p>
        </w:tc>
        <w:tc>
          <w:tcPr>
            <w:tcW w:w="1402" w:type="dxa"/>
            <w:tcBorders>
              <w:top w:val="nil"/>
              <w:bottom w:val="nil"/>
              <w:tl2br w:val="nil"/>
              <w:tr2bl w:val="nil"/>
            </w:tcBorders>
            <w:vAlign w:val="center"/>
          </w:tcPr>
          <w:p w14:paraId="51FA63EB">
            <w:pPr>
              <w:jc w:val="center"/>
              <w:rPr>
                <w:rFonts w:ascii="宋体" w:hAnsi="宋体" w:cs="Arial"/>
                <w:kern w:val="0"/>
                <w:szCs w:val="21"/>
              </w:rPr>
            </w:pPr>
            <w:r>
              <w:rPr>
                <w:rFonts w:hint="eastAsia" w:ascii="宋体" w:hAnsi="宋体" w:cs="Arial"/>
                <w:kern w:val="0"/>
                <w:szCs w:val="21"/>
              </w:rPr>
              <w:t>INTEGER</w:t>
            </w:r>
            <w:r>
              <w:rPr>
                <w:rFonts w:ascii="宋体" w:hAnsi="宋体" w:cs="Arial"/>
                <w:kern w:val="0"/>
                <w:szCs w:val="21"/>
              </w:rPr>
              <w:t xml:space="preserve"> </w:t>
            </w:r>
          </w:p>
        </w:tc>
        <w:tc>
          <w:tcPr>
            <w:tcW w:w="1348" w:type="dxa"/>
            <w:tcBorders>
              <w:top w:val="nil"/>
              <w:bottom w:val="nil"/>
              <w:tl2br w:val="nil"/>
              <w:tr2bl w:val="nil"/>
            </w:tcBorders>
            <w:vAlign w:val="center"/>
          </w:tcPr>
          <w:p w14:paraId="7663132E">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DEFAULT'0'</w:t>
            </w:r>
          </w:p>
        </w:tc>
        <w:tc>
          <w:tcPr>
            <w:tcW w:w="1107" w:type="dxa"/>
            <w:tcBorders>
              <w:top w:val="nil"/>
              <w:bottom w:val="nil"/>
              <w:tl2br w:val="nil"/>
              <w:tr2bl w:val="nil"/>
            </w:tcBorders>
            <w:vAlign w:val="center"/>
          </w:tcPr>
          <w:p w14:paraId="22F9C25F">
            <w:pPr>
              <w:jc w:val="center"/>
              <w:rPr>
                <w:rFonts w:hint="eastAsia" w:ascii="宋体" w:hAnsi="宋体" w:cs="Arial"/>
                <w:kern w:val="0"/>
                <w:szCs w:val="21"/>
              </w:rPr>
            </w:pPr>
          </w:p>
        </w:tc>
        <w:tc>
          <w:tcPr>
            <w:tcW w:w="1989" w:type="dxa"/>
            <w:tcBorders>
              <w:top w:val="nil"/>
              <w:bottom w:val="nil"/>
              <w:tl2br w:val="nil"/>
              <w:tr2bl w:val="nil"/>
            </w:tcBorders>
            <w:vAlign w:val="center"/>
          </w:tcPr>
          <w:p w14:paraId="5787F004">
            <w:pPr>
              <w:widowControl/>
              <w:jc w:val="center"/>
              <w:rPr>
                <w:rFonts w:hint="eastAsia" w:ascii="宋体" w:hAnsi="宋体" w:cs="Arial"/>
                <w:kern w:val="0"/>
                <w:szCs w:val="21"/>
              </w:rPr>
            </w:pPr>
            <w:r>
              <w:rPr>
                <w:rFonts w:hint="eastAsia" w:ascii="宋体" w:hAnsi="宋体" w:cs="Arial"/>
                <w:kern w:val="0"/>
                <w:szCs w:val="21"/>
              </w:rPr>
              <w:t>单据类型</w:t>
            </w:r>
          </w:p>
        </w:tc>
      </w:tr>
      <w:tr w14:paraId="19DB5C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3BE1864F">
            <w:pPr>
              <w:widowControl/>
              <w:jc w:val="center"/>
              <w:rPr>
                <w:rFonts w:ascii="宋体" w:hAnsi="宋体" w:cs="Arial"/>
                <w:kern w:val="0"/>
                <w:szCs w:val="21"/>
              </w:rPr>
            </w:pPr>
            <w:r>
              <w:rPr>
                <w:rFonts w:hint="eastAsia" w:ascii="宋体" w:hAnsi="宋体" w:cs="Arial"/>
                <w:kern w:val="0"/>
                <w:szCs w:val="20"/>
                <w:lang w:val="en-US" w:eastAsia="zh-CN"/>
              </w:rPr>
              <w:t>4</w:t>
            </w:r>
          </w:p>
        </w:tc>
        <w:tc>
          <w:tcPr>
            <w:tcW w:w="1718" w:type="dxa"/>
            <w:tcBorders>
              <w:top w:val="nil"/>
              <w:bottom w:val="nil"/>
              <w:tl2br w:val="nil"/>
              <w:tr2bl w:val="nil"/>
            </w:tcBorders>
            <w:vAlign w:val="center"/>
          </w:tcPr>
          <w:p w14:paraId="3FFD3AA7">
            <w:pPr>
              <w:widowControl/>
              <w:jc w:val="center"/>
              <w:rPr>
                <w:rFonts w:ascii="宋体" w:hAnsi="宋体" w:cs="Arial"/>
                <w:kern w:val="0"/>
                <w:szCs w:val="21"/>
              </w:rPr>
            </w:pPr>
            <w:r>
              <w:rPr>
                <w:rFonts w:hint="eastAsia" w:ascii="宋体" w:hAnsi="宋体" w:cs="Arial"/>
                <w:kern w:val="0"/>
                <w:szCs w:val="21"/>
              </w:rPr>
              <w:t>docApName</w:t>
            </w:r>
          </w:p>
        </w:tc>
        <w:tc>
          <w:tcPr>
            <w:tcW w:w="1402" w:type="dxa"/>
            <w:tcBorders>
              <w:top w:val="nil"/>
              <w:bottom w:val="nil"/>
              <w:tl2br w:val="nil"/>
              <w:tr2bl w:val="nil"/>
            </w:tcBorders>
            <w:vAlign w:val="center"/>
          </w:tcPr>
          <w:p w14:paraId="490384B6">
            <w:pPr>
              <w:jc w:val="center"/>
              <w:rPr>
                <w:rFonts w:ascii="宋体" w:hAnsi="宋体" w:cs="Arial"/>
                <w:kern w:val="0"/>
                <w:szCs w:val="21"/>
              </w:rPr>
            </w:pPr>
            <w:r>
              <w:rPr>
                <w:rFonts w:hint="eastAsia" w:ascii="宋体" w:hAnsi="宋体" w:cs="Arial"/>
                <w:kern w:val="0"/>
                <w:szCs w:val="21"/>
              </w:rPr>
              <w:t>TEXT</w:t>
            </w:r>
            <w:r>
              <w:rPr>
                <w:rFonts w:ascii="宋体" w:hAnsi="宋体" w:cs="Arial"/>
                <w:kern w:val="0"/>
                <w:szCs w:val="21"/>
              </w:rPr>
              <w:t xml:space="preserve"> </w:t>
            </w:r>
          </w:p>
        </w:tc>
        <w:tc>
          <w:tcPr>
            <w:tcW w:w="1348" w:type="dxa"/>
            <w:tcBorders>
              <w:top w:val="nil"/>
              <w:bottom w:val="nil"/>
              <w:tl2br w:val="nil"/>
              <w:tr2bl w:val="nil"/>
            </w:tcBorders>
            <w:vAlign w:val="center"/>
          </w:tcPr>
          <w:p w14:paraId="5A81D9BF">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NOT NULL</w:t>
            </w:r>
          </w:p>
        </w:tc>
        <w:tc>
          <w:tcPr>
            <w:tcW w:w="1107" w:type="dxa"/>
            <w:tcBorders>
              <w:top w:val="nil"/>
              <w:bottom w:val="nil"/>
              <w:tl2br w:val="nil"/>
              <w:tr2bl w:val="nil"/>
            </w:tcBorders>
            <w:vAlign w:val="center"/>
          </w:tcPr>
          <w:p w14:paraId="7DA237D4">
            <w:pPr>
              <w:jc w:val="center"/>
              <w:rPr>
                <w:rFonts w:hint="eastAsia" w:ascii="宋体" w:hAnsi="宋体" w:cs="Arial"/>
                <w:kern w:val="0"/>
                <w:szCs w:val="21"/>
              </w:rPr>
            </w:pPr>
          </w:p>
        </w:tc>
        <w:tc>
          <w:tcPr>
            <w:tcW w:w="1989" w:type="dxa"/>
            <w:tcBorders>
              <w:top w:val="nil"/>
              <w:bottom w:val="nil"/>
              <w:tl2br w:val="nil"/>
              <w:tr2bl w:val="nil"/>
            </w:tcBorders>
            <w:vAlign w:val="center"/>
          </w:tcPr>
          <w:p w14:paraId="13330E8B">
            <w:pPr>
              <w:widowControl/>
              <w:jc w:val="center"/>
              <w:rPr>
                <w:rFonts w:hint="eastAsia" w:ascii="宋体" w:hAnsi="宋体" w:cs="Arial"/>
                <w:kern w:val="0"/>
                <w:szCs w:val="21"/>
              </w:rPr>
            </w:pPr>
            <w:r>
              <w:rPr>
                <w:rFonts w:hint="eastAsia" w:ascii="宋体" w:hAnsi="宋体" w:cs="Arial"/>
                <w:kern w:val="0"/>
                <w:szCs w:val="21"/>
              </w:rPr>
              <w:t>申请人</w:t>
            </w:r>
          </w:p>
        </w:tc>
      </w:tr>
      <w:tr w14:paraId="0E2BB6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5EAEA0C1">
            <w:pPr>
              <w:widowControl/>
              <w:jc w:val="center"/>
              <w:rPr>
                <w:rFonts w:ascii="宋体" w:hAnsi="宋体" w:cs="Arial"/>
                <w:kern w:val="0"/>
                <w:szCs w:val="21"/>
              </w:rPr>
            </w:pPr>
            <w:r>
              <w:rPr>
                <w:rFonts w:hint="eastAsia" w:ascii="宋体" w:hAnsi="宋体" w:cs="Arial"/>
                <w:kern w:val="0"/>
                <w:szCs w:val="20"/>
                <w:lang w:val="en-US" w:eastAsia="zh-CN"/>
              </w:rPr>
              <w:t>5</w:t>
            </w:r>
          </w:p>
        </w:tc>
        <w:tc>
          <w:tcPr>
            <w:tcW w:w="1718" w:type="dxa"/>
            <w:tcBorders>
              <w:top w:val="nil"/>
              <w:bottom w:val="nil"/>
              <w:tl2br w:val="nil"/>
              <w:tr2bl w:val="nil"/>
            </w:tcBorders>
            <w:vAlign w:val="center"/>
          </w:tcPr>
          <w:p w14:paraId="7D6CAD3F">
            <w:pPr>
              <w:widowControl/>
              <w:jc w:val="center"/>
              <w:rPr>
                <w:rFonts w:ascii="宋体" w:hAnsi="宋体" w:cs="Arial"/>
                <w:kern w:val="0"/>
                <w:szCs w:val="21"/>
              </w:rPr>
            </w:pPr>
            <w:r>
              <w:rPr>
                <w:rFonts w:hint="eastAsia" w:ascii="宋体" w:hAnsi="宋体" w:cs="Arial"/>
                <w:kern w:val="0"/>
                <w:szCs w:val="21"/>
              </w:rPr>
              <w:t>docTkTime</w:t>
            </w:r>
          </w:p>
        </w:tc>
        <w:tc>
          <w:tcPr>
            <w:tcW w:w="1402" w:type="dxa"/>
            <w:tcBorders>
              <w:top w:val="nil"/>
              <w:bottom w:val="nil"/>
              <w:tl2br w:val="nil"/>
              <w:tr2bl w:val="nil"/>
            </w:tcBorders>
            <w:vAlign w:val="center"/>
          </w:tcPr>
          <w:p w14:paraId="7BF4D888">
            <w:pPr>
              <w:jc w:val="center"/>
              <w:rPr>
                <w:rFonts w:ascii="宋体" w:hAnsi="宋体" w:cs="Arial"/>
                <w:kern w:val="0"/>
                <w:szCs w:val="21"/>
              </w:rPr>
            </w:pPr>
            <w:r>
              <w:rPr>
                <w:rFonts w:hint="eastAsia" w:ascii="宋体" w:hAnsi="宋体" w:cs="Arial"/>
                <w:kern w:val="0"/>
                <w:szCs w:val="21"/>
              </w:rPr>
              <w:t>DATA</w:t>
            </w:r>
            <w:r>
              <w:rPr>
                <w:rFonts w:ascii="宋体" w:hAnsi="宋体" w:cs="Arial"/>
                <w:kern w:val="0"/>
                <w:szCs w:val="21"/>
              </w:rPr>
              <w:t xml:space="preserve"> </w:t>
            </w:r>
          </w:p>
        </w:tc>
        <w:tc>
          <w:tcPr>
            <w:tcW w:w="1348" w:type="dxa"/>
            <w:tcBorders>
              <w:top w:val="nil"/>
              <w:bottom w:val="nil"/>
              <w:tl2br w:val="nil"/>
              <w:tr2bl w:val="nil"/>
            </w:tcBorders>
            <w:vAlign w:val="center"/>
          </w:tcPr>
          <w:p w14:paraId="22CFA77A">
            <w:pPr>
              <w:widowControl/>
              <w:jc w:val="center"/>
              <w:rPr>
                <w:rFonts w:hint="default" w:ascii="宋体" w:hAnsi="宋体" w:eastAsia="宋体" w:cs="Arial"/>
                <w:kern w:val="0"/>
                <w:szCs w:val="21"/>
                <w:lang w:val="en-US" w:eastAsia="zh-CN"/>
              </w:rPr>
            </w:pPr>
          </w:p>
        </w:tc>
        <w:tc>
          <w:tcPr>
            <w:tcW w:w="1107" w:type="dxa"/>
            <w:tcBorders>
              <w:top w:val="nil"/>
              <w:bottom w:val="nil"/>
              <w:tl2br w:val="nil"/>
              <w:tr2bl w:val="nil"/>
            </w:tcBorders>
            <w:vAlign w:val="center"/>
          </w:tcPr>
          <w:p w14:paraId="20CF91A7">
            <w:pPr>
              <w:jc w:val="center"/>
              <w:rPr>
                <w:rFonts w:hint="eastAsia" w:ascii="宋体" w:hAnsi="宋体" w:cs="Arial"/>
                <w:kern w:val="0"/>
                <w:szCs w:val="21"/>
              </w:rPr>
            </w:pPr>
          </w:p>
        </w:tc>
        <w:tc>
          <w:tcPr>
            <w:tcW w:w="1989" w:type="dxa"/>
            <w:tcBorders>
              <w:top w:val="nil"/>
              <w:bottom w:val="nil"/>
              <w:tl2br w:val="nil"/>
              <w:tr2bl w:val="nil"/>
            </w:tcBorders>
            <w:vAlign w:val="center"/>
          </w:tcPr>
          <w:p w14:paraId="1C05969D">
            <w:pPr>
              <w:widowControl/>
              <w:jc w:val="center"/>
              <w:rPr>
                <w:rFonts w:hint="eastAsia" w:ascii="宋体" w:hAnsi="宋体" w:cs="Arial"/>
                <w:kern w:val="0"/>
                <w:szCs w:val="21"/>
              </w:rPr>
            </w:pPr>
            <w:r>
              <w:rPr>
                <w:rFonts w:hint="eastAsia" w:ascii="宋体" w:hAnsi="宋体" w:cs="Arial"/>
                <w:kern w:val="0"/>
                <w:szCs w:val="21"/>
              </w:rPr>
              <w:t>申请领用时间</w:t>
            </w:r>
          </w:p>
        </w:tc>
      </w:tr>
      <w:tr w14:paraId="558D41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0601C9F9">
            <w:pPr>
              <w:widowControl/>
              <w:jc w:val="center"/>
              <w:rPr>
                <w:rFonts w:ascii="宋体" w:hAnsi="宋体" w:cs="Arial"/>
                <w:kern w:val="0"/>
                <w:szCs w:val="21"/>
              </w:rPr>
            </w:pPr>
            <w:r>
              <w:rPr>
                <w:rFonts w:hint="eastAsia" w:ascii="宋体" w:hAnsi="宋体" w:cs="Arial"/>
                <w:kern w:val="0"/>
                <w:szCs w:val="20"/>
                <w:lang w:val="en-US" w:eastAsia="zh-CN"/>
              </w:rPr>
              <w:t>6</w:t>
            </w:r>
          </w:p>
        </w:tc>
        <w:tc>
          <w:tcPr>
            <w:tcW w:w="1718" w:type="dxa"/>
            <w:tcBorders>
              <w:top w:val="nil"/>
              <w:bottom w:val="nil"/>
              <w:tl2br w:val="nil"/>
              <w:tr2bl w:val="nil"/>
            </w:tcBorders>
            <w:vAlign w:val="center"/>
          </w:tcPr>
          <w:p w14:paraId="62C9E338">
            <w:pPr>
              <w:widowControl/>
              <w:jc w:val="center"/>
              <w:rPr>
                <w:rFonts w:ascii="宋体" w:hAnsi="宋体" w:cs="Arial"/>
                <w:kern w:val="0"/>
                <w:szCs w:val="21"/>
              </w:rPr>
            </w:pPr>
            <w:r>
              <w:rPr>
                <w:rFonts w:hint="eastAsia" w:ascii="宋体" w:hAnsi="宋体" w:cs="Arial"/>
                <w:kern w:val="0"/>
                <w:szCs w:val="21"/>
              </w:rPr>
              <w:t>docRtrnTime</w:t>
            </w:r>
          </w:p>
        </w:tc>
        <w:tc>
          <w:tcPr>
            <w:tcW w:w="1402" w:type="dxa"/>
            <w:tcBorders>
              <w:top w:val="nil"/>
              <w:bottom w:val="nil"/>
              <w:tl2br w:val="nil"/>
              <w:tr2bl w:val="nil"/>
            </w:tcBorders>
            <w:vAlign w:val="center"/>
          </w:tcPr>
          <w:p w14:paraId="1EF1A8E9">
            <w:pPr>
              <w:jc w:val="center"/>
              <w:rPr>
                <w:rFonts w:ascii="宋体" w:hAnsi="宋体" w:cs="Arial"/>
                <w:kern w:val="0"/>
                <w:szCs w:val="21"/>
              </w:rPr>
            </w:pPr>
            <w:r>
              <w:rPr>
                <w:rFonts w:hint="eastAsia" w:ascii="宋体" w:hAnsi="宋体" w:cs="Arial"/>
                <w:kern w:val="0"/>
                <w:szCs w:val="21"/>
              </w:rPr>
              <w:t>DATA</w:t>
            </w:r>
            <w:r>
              <w:rPr>
                <w:rFonts w:ascii="宋体" w:hAnsi="宋体" w:cs="Arial"/>
                <w:kern w:val="0"/>
                <w:szCs w:val="21"/>
              </w:rPr>
              <w:t xml:space="preserve"> </w:t>
            </w:r>
          </w:p>
        </w:tc>
        <w:tc>
          <w:tcPr>
            <w:tcW w:w="1348" w:type="dxa"/>
            <w:tcBorders>
              <w:top w:val="nil"/>
              <w:bottom w:val="nil"/>
              <w:tl2br w:val="nil"/>
              <w:tr2bl w:val="nil"/>
            </w:tcBorders>
            <w:vAlign w:val="center"/>
          </w:tcPr>
          <w:p w14:paraId="2B5F78B4">
            <w:pPr>
              <w:widowControl/>
              <w:jc w:val="center"/>
              <w:rPr>
                <w:rFonts w:hint="default" w:ascii="宋体" w:hAnsi="宋体" w:eastAsia="宋体" w:cs="Arial"/>
                <w:kern w:val="0"/>
                <w:szCs w:val="21"/>
                <w:lang w:val="en-US" w:eastAsia="zh-CN"/>
              </w:rPr>
            </w:pPr>
          </w:p>
        </w:tc>
        <w:tc>
          <w:tcPr>
            <w:tcW w:w="1107" w:type="dxa"/>
            <w:tcBorders>
              <w:top w:val="nil"/>
              <w:bottom w:val="nil"/>
              <w:tl2br w:val="nil"/>
              <w:tr2bl w:val="nil"/>
            </w:tcBorders>
            <w:vAlign w:val="center"/>
          </w:tcPr>
          <w:p w14:paraId="3A11E4E5">
            <w:pPr>
              <w:jc w:val="center"/>
              <w:rPr>
                <w:rFonts w:hint="eastAsia" w:ascii="宋体" w:hAnsi="宋体" w:cs="Arial"/>
                <w:kern w:val="0"/>
                <w:szCs w:val="21"/>
              </w:rPr>
            </w:pPr>
          </w:p>
        </w:tc>
        <w:tc>
          <w:tcPr>
            <w:tcW w:w="1989" w:type="dxa"/>
            <w:tcBorders>
              <w:top w:val="nil"/>
              <w:bottom w:val="nil"/>
              <w:tl2br w:val="nil"/>
              <w:tr2bl w:val="nil"/>
            </w:tcBorders>
            <w:vAlign w:val="center"/>
          </w:tcPr>
          <w:p w14:paraId="1A46A79E">
            <w:pPr>
              <w:widowControl/>
              <w:jc w:val="center"/>
              <w:rPr>
                <w:rFonts w:hint="eastAsia" w:ascii="宋体" w:hAnsi="宋体" w:cs="Arial"/>
                <w:kern w:val="0"/>
                <w:szCs w:val="21"/>
              </w:rPr>
            </w:pPr>
            <w:r>
              <w:rPr>
                <w:rFonts w:hint="eastAsia" w:ascii="宋体" w:hAnsi="宋体" w:cs="Arial"/>
                <w:kern w:val="0"/>
                <w:szCs w:val="21"/>
              </w:rPr>
              <w:t>申请预计归还时间</w:t>
            </w:r>
          </w:p>
        </w:tc>
      </w:tr>
      <w:tr w14:paraId="386B9F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2DBA2FF0">
            <w:pPr>
              <w:widowControl/>
              <w:jc w:val="center"/>
              <w:rPr>
                <w:rFonts w:ascii="宋体" w:hAnsi="宋体" w:cs="Arial"/>
                <w:kern w:val="0"/>
                <w:szCs w:val="21"/>
              </w:rPr>
            </w:pPr>
            <w:r>
              <w:rPr>
                <w:rFonts w:hint="eastAsia" w:ascii="宋体" w:hAnsi="宋体" w:cs="Arial"/>
                <w:kern w:val="0"/>
                <w:szCs w:val="20"/>
                <w:lang w:val="en-US" w:eastAsia="zh-CN"/>
              </w:rPr>
              <w:t>7</w:t>
            </w:r>
          </w:p>
        </w:tc>
        <w:tc>
          <w:tcPr>
            <w:tcW w:w="1718" w:type="dxa"/>
            <w:tcBorders>
              <w:top w:val="nil"/>
              <w:bottom w:val="nil"/>
              <w:tl2br w:val="nil"/>
              <w:tr2bl w:val="nil"/>
            </w:tcBorders>
            <w:vAlign w:val="center"/>
          </w:tcPr>
          <w:p w14:paraId="21E9A4C9">
            <w:pPr>
              <w:widowControl/>
              <w:jc w:val="center"/>
              <w:rPr>
                <w:rFonts w:ascii="宋体" w:hAnsi="宋体" w:cs="Arial"/>
                <w:kern w:val="0"/>
                <w:szCs w:val="21"/>
              </w:rPr>
            </w:pPr>
            <w:r>
              <w:rPr>
                <w:rFonts w:hint="eastAsia" w:ascii="宋体" w:hAnsi="宋体" w:cs="Arial"/>
                <w:kern w:val="0"/>
                <w:szCs w:val="21"/>
              </w:rPr>
              <w:t>docExmName</w:t>
            </w:r>
          </w:p>
        </w:tc>
        <w:tc>
          <w:tcPr>
            <w:tcW w:w="1402" w:type="dxa"/>
            <w:tcBorders>
              <w:top w:val="nil"/>
              <w:bottom w:val="nil"/>
              <w:tl2br w:val="nil"/>
              <w:tr2bl w:val="nil"/>
            </w:tcBorders>
            <w:vAlign w:val="center"/>
          </w:tcPr>
          <w:p w14:paraId="3595B5E8">
            <w:pPr>
              <w:jc w:val="center"/>
              <w:rPr>
                <w:rFonts w:ascii="宋体" w:hAnsi="宋体" w:cs="Arial"/>
                <w:kern w:val="0"/>
                <w:szCs w:val="21"/>
              </w:rPr>
            </w:pPr>
            <w:r>
              <w:rPr>
                <w:rFonts w:hint="eastAsia" w:ascii="宋体" w:hAnsi="宋体" w:cs="Arial"/>
                <w:kern w:val="0"/>
                <w:szCs w:val="21"/>
              </w:rPr>
              <w:t>TEXT</w:t>
            </w:r>
            <w:r>
              <w:rPr>
                <w:rFonts w:ascii="宋体" w:hAnsi="宋体" w:cs="Arial"/>
                <w:kern w:val="0"/>
                <w:szCs w:val="21"/>
              </w:rPr>
              <w:t xml:space="preserve"> </w:t>
            </w:r>
          </w:p>
        </w:tc>
        <w:tc>
          <w:tcPr>
            <w:tcW w:w="1348" w:type="dxa"/>
            <w:tcBorders>
              <w:top w:val="nil"/>
              <w:bottom w:val="nil"/>
              <w:tl2br w:val="nil"/>
              <w:tr2bl w:val="nil"/>
            </w:tcBorders>
            <w:vAlign w:val="center"/>
          </w:tcPr>
          <w:p w14:paraId="30EB0AA8">
            <w:pPr>
              <w:widowControl/>
              <w:jc w:val="center"/>
              <w:rPr>
                <w:rFonts w:hint="default" w:ascii="宋体" w:hAnsi="宋体" w:eastAsia="宋体" w:cs="Arial"/>
                <w:kern w:val="0"/>
                <w:szCs w:val="21"/>
                <w:lang w:val="en-US" w:eastAsia="zh-CN"/>
              </w:rPr>
            </w:pPr>
          </w:p>
        </w:tc>
        <w:tc>
          <w:tcPr>
            <w:tcW w:w="1107" w:type="dxa"/>
            <w:tcBorders>
              <w:top w:val="nil"/>
              <w:bottom w:val="nil"/>
              <w:tl2br w:val="nil"/>
              <w:tr2bl w:val="nil"/>
            </w:tcBorders>
            <w:vAlign w:val="center"/>
          </w:tcPr>
          <w:p w14:paraId="2F39880A">
            <w:pPr>
              <w:jc w:val="center"/>
              <w:rPr>
                <w:rFonts w:hint="eastAsia" w:ascii="宋体" w:hAnsi="宋体" w:cs="Arial"/>
                <w:kern w:val="0"/>
                <w:szCs w:val="21"/>
              </w:rPr>
            </w:pPr>
          </w:p>
        </w:tc>
        <w:tc>
          <w:tcPr>
            <w:tcW w:w="1989" w:type="dxa"/>
            <w:tcBorders>
              <w:top w:val="nil"/>
              <w:bottom w:val="nil"/>
              <w:tl2br w:val="nil"/>
              <w:tr2bl w:val="nil"/>
            </w:tcBorders>
            <w:vAlign w:val="center"/>
          </w:tcPr>
          <w:p w14:paraId="3981202A">
            <w:pPr>
              <w:widowControl/>
              <w:jc w:val="center"/>
              <w:rPr>
                <w:rFonts w:hint="eastAsia" w:ascii="宋体" w:hAnsi="宋体" w:cs="Arial"/>
                <w:kern w:val="0"/>
                <w:szCs w:val="21"/>
              </w:rPr>
            </w:pPr>
            <w:r>
              <w:rPr>
                <w:rFonts w:hint="eastAsia" w:ascii="宋体" w:hAnsi="宋体" w:cs="Arial"/>
                <w:kern w:val="0"/>
                <w:szCs w:val="21"/>
              </w:rPr>
              <w:t>审批人</w:t>
            </w:r>
          </w:p>
        </w:tc>
      </w:tr>
      <w:tr w14:paraId="2D1C08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nil"/>
              <w:tl2br w:val="nil"/>
              <w:tr2bl w:val="nil"/>
            </w:tcBorders>
            <w:vAlign w:val="center"/>
          </w:tcPr>
          <w:p w14:paraId="3D2C475E">
            <w:pPr>
              <w:widowControl/>
              <w:jc w:val="center"/>
              <w:rPr>
                <w:rFonts w:ascii="宋体" w:hAnsi="宋体" w:cs="Arial"/>
                <w:kern w:val="0"/>
                <w:szCs w:val="21"/>
              </w:rPr>
            </w:pPr>
            <w:r>
              <w:rPr>
                <w:rFonts w:hint="eastAsia" w:ascii="宋体" w:hAnsi="宋体" w:cs="Arial"/>
                <w:kern w:val="0"/>
                <w:szCs w:val="20"/>
                <w:lang w:val="en-US" w:eastAsia="zh-CN"/>
              </w:rPr>
              <w:t>8</w:t>
            </w:r>
          </w:p>
        </w:tc>
        <w:tc>
          <w:tcPr>
            <w:tcW w:w="1718" w:type="dxa"/>
            <w:tcBorders>
              <w:top w:val="nil"/>
              <w:bottom w:val="nil"/>
              <w:tl2br w:val="nil"/>
              <w:tr2bl w:val="nil"/>
            </w:tcBorders>
            <w:vAlign w:val="center"/>
          </w:tcPr>
          <w:p w14:paraId="381EB443">
            <w:pPr>
              <w:widowControl/>
              <w:jc w:val="center"/>
              <w:rPr>
                <w:rFonts w:ascii="宋体" w:hAnsi="宋体" w:cs="Arial"/>
                <w:kern w:val="0"/>
                <w:szCs w:val="21"/>
              </w:rPr>
            </w:pPr>
            <w:r>
              <w:rPr>
                <w:rFonts w:hint="eastAsia" w:ascii="宋体" w:hAnsi="宋体" w:cs="Arial"/>
                <w:kern w:val="0"/>
                <w:szCs w:val="21"/>
              </w:rPr>
              <w:t>docRmrk</w:t>
            </w:r>
          </w:p>
        </w:tc>
        <w:tc>
          <w:tcPr>
            <w:tcW w:w="1402" w:type="dxa"/>
            <w:tcBorders>
              <w:top w:val="nil"/>
              <w:bottom w:val="nil"/>
              <w:tl2br w:val="nil"/>
              <w:tr2bl w:val="nil"/>
            </w:tcBorders>
            <w:vAlign w:val="center"/>
          </w:tcPr>
          <w:p w14:paraId="2B148CE6">
            <w:pPr>
              <w:jc w:val="center"/>
              <w:rPr>
                <w:rFonts w:ascii="宋体" w:hAnsi="宋体" w:cs="Arial"/>
                <w:kern w:val="0"/>
                <w:szCs w:val="21"/>
              </w:rPr>
            </w:pPr>
            <w:r>
              <w:rPr>
                <w:rFonts w:hint="eastAsia" w:ascii="宋体" w:hAnsi="宋体" w:cs="Arial"/>
                <w:kern w:val="0"/>
                <w:szCs w:val="21"/>
              </w:rPr>
              <w:t>TEXT</w:t>
            </w:r>
            <w:r>
              <w:rPr>
                <w:rFonts w:ascii="宋体" w:hAnsi="宋体" w:cs="Arial"/>
                <w:kern w:val="0"/>
                <w:szCs w:val="21"/>
              </w:rPr>
              <w:t xml:space="preserve"> </w:t>
            </w:r>
          </w:p>
        </w:tc>
        <w:tc>
          <w:tcPr>
            <w:tcW w:w="1348" w:type="dxa"/>
            <w:tcBorders>
              <w:top w:val="nil"/>
              <w:bottom w:val="nil"/>
              <w:tl2br w:val="nil"/>
              <w:tr2bl w:val="nil"/>
            </w:tcBorders>
            <w:vAlign w:val="center"/>
          </w:tcPr>
          <w:p w14:paraId="6CF6203D">
            <w:pPr>
              <w:widowControl/>
              <w:jc w:val="center"/>
              <w:rPr>
                <w:rFonts w:hint="default" w:ascii="宋体" w:hAnsi="宋体" w:eastAsia="宋体" w:cs="Arial"/>
                <w:kern w:val="0"/>
                <w:szCs w:val="21"/>
                <w:lang w:val="en-US" w:eastAsia="zh-CN"/>
              </w:rPr>
            </w:pPr>
          </w:p>
        </w:tc>
        <w:tc>
          <w:tcPr>
            <w:tcW w:w="1107" w:type="dxa"/>
            <w:tcBorders>
              <w:top w:val="nil"/>
              <w:bottom w:val="nil"/>
              <w:tl2br w:val="nil"/>
              <w:tr2bl w:val="nil"/>
            </w:tcBorders>
            <w:vAlign w:val="center"/>
          </w:tcPr>
          <w:p w14:paraId="022A9549">
            <w:pPr>
              <w:jc w:val="center"/>
              <w:rPr>
                <w:rFonts w:hint="eastAsia" w:ascii="宋体" w:hAnsi="宋体" w:cs="Arial"/>
                <w:kern w:val="0"/>
                <w:szCs w:val="21"/>
              </w:rPr>
            </w:pPr>
          </w:p>
        </w:tc>
        <w:tc>
          <w:tcPr>
            <w:tcW w:w="1989" w:type="dxa"/>
            <w:tcBorders>
              <w:top w:val="nil"/>
              <w:bottom w:val="nil"/>
              <w:tl2br w:val="nil"/>
              <w:tr2bl w:val="nil"/>
            </w:tcBorders>
            <w:vAlign w:val="center"/>
          </w:tcPr>
          <w:p w14:paraId="6606A4DD">
            <w:pPr>
              <w:widowControl/>
              <w:jc w:val="center"/>
              <w:rPr>
                <w:rFonts w:hint="eastAsia" w:ascii="宋体" w:hAnsi="宋体" w:cs="Arial"/>
                <w:kern w:val="0"/>
                <w:szCs w:val="21"/>
              </w:rPr>
            </w:pPr>
            <w:r>
              <w:rPr>
                <w:rFonts w:hint="eastAsia" w:ascii="宋体" w:hAnsi="宋体" w:cs="Arial"/>
                <w:kern w:val="0"/>
                <w:szCs w:val="21"/>
              </w:rPr>
              <w:t>备注(购损理由)</w:t>
            </w:r>
          </w:p>
        </w:tc>
      </w:tr>
      <w:tr w14:paraId="39E3A1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861" w:type="dxa"/>
            <w:tcBorders>
              <w:top w:val="nil"/>
              <w:bottom w:val="single" w:color="auto" w:sz="8" w:space="0"/>
              <w:tl2br w:val="nil"/>
              <w:tr2bl w:val="nil"/>
            </w:tcBorders>
            <w:vAlign w:val="center"/>
          </w:tcPr>
          <w:p w14:paraId="7229EB71">
            <w:pPr>
              <w:widowControl/>
              <w:jc w:val="center"/>
              <w:rPr>
                <w:rFonts w:ascii="宋体" w:hAnsi="宋体" w:cs="Arial"/>
                <w:kern w:val="0"/>
                <w:szCs w:val="21"/>
              </w:rPr>
            </w:pPr>
            <w:r>
              <w:rPr>
                <w:rFonts w:hint="eastAsia" w:ascii="宋体" w:hAnsi="宋体" w:cs="Arial"/>
                <w:kern w:val="0"/>
                <w:szCs w:val="20"/>
                <w:lang w:val="en-US" w:eastAsia="zh-CN"/>
              </w:rPr>
              <w:t>9</w:t>
            </w:r>
          </w:p>
        </w:tc>
        <w:tc>
          <w:tcPr>
            <w:tcW w:w="1718" w:type="dxa"/>
            <w:tcBorders>
              <w:top w:val="nil"/>
              <w:bottom w:val="single" w:color="auto" w:sz="8" w:space="0"/>
              <w:tl2br w:val="nil"/>
              <w:tr2bl w:val="nil"/>
            </w:tcBorders>
            <w:vAlign w:val="center"/>
          </w:tcPr>
          <w:p w14:paraId="15D62D6E">
            <w:pPr>
              <w:widowControl/>
              <w:jc w:val="center"/>
              <w:rPr>
                <w:rFonts w:ascii="宋体" w:hAnsi="宋体" w:cs="Arial"/>
                <w:kern w:val="0"/>
                <w:szCs w:val="21"/>
              </w:rPr>
            </w:pPr>
            <w:r>
              <w:rPr>
                <w:rFonts w:hint="eastAsia" w:ascii="宋体" w:hAnsi="宋体" w:cs="Arial"/>
                <w:kern w:val="0"/>
                <w:szCs w:val="21"/>
              </w:rPr>
              <w:t>docTime</w:t>
            </w:r>
          </w:p>
        </w:tc>
        <w:tc>
          <w:tcPr>
            <w:tcW w:w="1402" w:type="dxa"/>
            <w:tcBorders>
              <w:top w:val="nil"/>
              <w:bottom w:val="single" w:color="auto" w:sz="8" w:space="0"/>
              <w:tl2br w:val="nil"/>
              <w:tr2bl w:val="nil"/>
            </w:tcBorders>
            <w:vAlign w:val="center"/>
          </w:tcPr>
          <w:p w14:paraId="6B4BDB40">
            <w:pPr>
              <w:jc w:val="center"/>
              <w:rPr>
                <w:rFonts w:ascii="宋体" w:hAnsi="宋体" w:cs="Arial"/>
                <w:kern w:val="0"/>
                <w:szCs w:val="21"/>
              </w:rPr>
            </w:pPr>
            <w:r>
              <w:rPr>
                <w:rFonts w:hint="eastAsia" w:ascii="宋体" w:hAnsi="宋体" w:cs="Arial"/>
                <w:kern w:val="0"/>
                <w:szCs w:val="21"/>
              </w:rPr>
              <w:t>DATA</w:t>
            </w:r>
            <w:r>
              <w:rPr>
                <w:rFonts w:ascii="宋体" w:hAnsi="宋体" w:cs="Arial"/>
                <w:kern w:val="0"/>
                <w:szCs w:val="21"/>
              </w:rPr>
              <w:t xml:space="preserve"> </w:t>
            </w:r>
          </w:p>
        </w:tc>
        <w:tc>
          <w:tcPr>
            <w:tcW w:w="1348" w:type="dxa"/>
            <w:tcBorders>
              <w:top w:val="nil"/>
              <w:bottom w:val="single" w:color="auto" w:sz="8" w:space="0"/>
              <w:tl2br w:val="nil"/>
              <w:tr2bl w:val="nil"/>
            </w:tcBorders>
            <w:vAlign w:val="center"/>
          </w:tcPr>
          <w:p w14:paraId="382FD67C">
            <w:pPr>
              <w:widowControl/>
              <w:jc w:val="center"/>
              <w:rPr>
                <w:rFonts w:hint="default" w:ascii="宋体" w:hAnsi="宋体" w:eastAsia="宋体" w:cs="Arial"/>
                <w:kern w:val="0"/>
                <w:szCs w:val="21"/>
                <w:lang w:val="en-US" w:eastAsia="zh-CN"/>
              </w:rPr>
            </w:pPr>
            <w:r>
              <w:rPr>
                <w:rFonts w:hint="eastAsia" w:ascii="宋体" w:hAnsi="宋体" w:cs="Arial"/>
                <w:kern w:val="0"/>
                <w:szCs w:val="21"/>
                <w:lang w:val="en-US" w:eastAsia="zh-CN"/>
              </w:rPr>
              <w:t>NOT NULL</w:t>
            </w:r>
          </w:p>
        </w:tc>
        <w:tc>
          <w:tcPr>
            <w:tcW w:w="1107" w:type="dxa"/>
            <w:tcBorders>
              <w:top w:val="nil"/>
              <w:bottom w:val="single" w:color="auto" w:sz="8" w:space="0"/>
              <w:tl2br w:val="nil"/>
              <w:tr2bl w:val="nil"/>
            </w:tcBorders>
            <w:vAlign w:val="center"/>
          </w:tcPr>
          <w:p w14:paraId="03F9E507">
            <w:pPr>
              <w:jc w:val="center"/>
              <w:rPr>
                <w:rFonts w:hint="eastAsia" w:ascii="宋体" w:hAnsi="宋体" w:cs="Arial"/>
                <w:kern w:val="0"/>
                <w:szCs w:val="21"/>
              </w:rPr>
            </w:pPr>
          </w:p>
        </w:tc>
        <w:tc>
          <w:tcPr>
            <w:tcW w:w="1989" w:type="dxa"/>
            <w:tcBorders>
              <w:top w:val="nil"/>
              <w:bottom w:val="single" w:color="auto" w:sz="8" w:space="0"/>
              <w:tl2br w:val="nil"/>
              <w:tr2bl w:val="nil"/>
            </w:tcBorders>
            <w:vAlign w:val="center"/>
          </w:tcPr>
          <w:p w14:paraId="720003D4">
            <w:pPr>
              <w:widowControl/>
              <w:jc w:val="center"/>
              <w:rPr>
                <w:rFonts w:hint="eastAsia" w:ascii="宋体" w:hAnsi="宋体" w:cs="Arial"/>
                <w:kern w:val="0"/>
                <w:szCs w:val="21"/>
              </w:rPr>
            </w:pPr>
            <w:r>
              <w:rPr>
                <w:rFonts w:hint="eastAsia" w:ascii="宋体" w:hAnsi="宋体" w:cs="Arial"/>
                <w:kern w:val="0"/>
                <w:szCs w:val="21"/>
              </w:rPr>
              <w:t>单据生成时间</w:t>
            </w:r>
          </w:p>
        </w:tc>
      </w:tr>
    </w:tbl>
    <w:p w14:paraId="037A9A6E">
      <w:pPr>
        <w:rPr>
          <w:rFonts w:ascii="宋体" w:hAnsi="宋体"/>
          <w:color w:val="000000" w:themeColor="text1"/>
          <w14:textFill>
            <w14:solidFill>
              <w14:schemeClr w14:val="tx1"/>
            </w14:solidFill>
          </w14:textFill>
        </w:rPr>
      </w:pPr>
      <w:r>
        <w:rPr>
          <w:rFonts w:hint="eastAsia" w:ascii="宋体" w:hAnsi="宋体"/>
        </w:rPr>
        <w:t>(5</w:t>
      </w:r>
      <w:r>
        <w:rPr>
          <w:rFonts w:ascii="宋体" w:hAnsi="宋体"/>
        </w:rPr>
        <w:t>)</w:t>
      </w:r>
      <w:r>
        <w:rPr>
          <w:rFonts w:hint="eastAsia" w:ascii="宋体" w:hAnsi="宋体"/>
          <w:color w:val="000000" w:themeColor="text1"/>
          <w14:textFill>
            <w14:solidFill>
              <w14:schemeClr w14:val="tx1"/>
            </w14:solidFill>
          </w14:textFill>
        </w:rPr>
        <w:t xml:space="preserve"> 单据细节表</w:t>
      </w:r>
    </w:p>
    <w:p w14:paraId="455747F1">
      <w:pPr>
        <w:ind w:firstLine="420" w:firstLineChars="200"/>
        <w:rPr>
          <w:rFonts w:hint="eastAsia" w:ascii="宋体" w:hAnsi="宋体" w:cs="Arial"/>
          <w:kern w:val="0"/>
          <w:szCs w:val="20"/>
          <w:lang w:val="en-US" w:eastAsia="zh-CN"/>
        </w:rPr>
      </w:pPr>
      <w:r>
        <w:rPr>
          <w:rFonts w:hint="eastAsia" w:ascii="宋体" w:hAnsi="宋体"/>
          <w:color w:val="000000" w:themeColor="text1"/>
          <w14:textFill>
            <w14:solidFill>
              <w14:schemeClr w14:val="tx1"/>
            </w14:solidFill>
          </w14:textFill>
        </w:rPr>
        <w:t>该表用于存放</w:t>
      </w:r>
      <w:r>
        <w:rPr>
          <w:rFonts w:hint="eastAsia" w:ascii="宋体" w:hAnsi="宋体"/>
          <w:color w:val="000000" w:themeColor="text1"/>
          <w:lang w:val="en-US" w:eastAsia="zh-CN"/>
          <w14:textFill>
            <w14:solidFill>
              <w14:schemeClr w14:val="tx1"/>
            </w14:solidFill>
          </w14:textFill>
        </w:rPr>
        <w:t>每份单据的细节</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描述单据对具体某类资产的申请数量和申请存放位置</w:t>
      </w:r>
      <w:r>
        <w:rPr>
          <w:rFonts w:hint="eastAsia" w:ascii="宋体" w:hAnsi="宋体" w:cs="Arial"/>
          <w:kern w:val="0"/>
          <w:szCs w:val="20"/>
          <w:lang w:val="en-US" w:eastAsia="zh-CN"/>
        </w:rPr>
        <w:t>。</w:t>
      </w:r>
    </w:p>
    <w:p w14:paraId="3EF7EF2E">
      <w:pPr>
        <w:ind w:firstLine="420" w:firstLineChars="200"/>
        <w:rPr>
          <w:rFonts w:hint="default" w:ascii="宋体" w:hAnsi="宋体" w:eastAsia="宋体" w:cs="Arial"/>
          <w:kern w:val="0"/>
          <w:szCs w:val="20"/>
          <w:lang w:val="en-US" w:eastAsia="zh-CN"/>
        </w:rPr>
      </w:pPr>
      <w:r>
        <w:rPr>
          <w:rFonts w:hint="eastAsia" w:ascii="宋体" w:hAnsi="宋体" w:cs="Arial"/>
          <w:kern w:val="0"/>
          <w:szCs w:val="20"/>
          <w:lang w:val="en-US" w:eastAsia="zh-CN"/>
        </w:rPr>
        <w:t>其中</w:t>
      </w:r>
      <w:r>
        <w:rPr>
          <w:rFonts w:hint="eastAsia" w:ascii="宋体" w:hAnsi="宋体" w:cs="Arial"/>
          <w:kern w:val="0"/>
          <w:szCs w:val="20"/>
        </w:rPr>
        <w:t>docId</w:t>
      </w:r>
      <w:r>
        <w:rPr>
          <w:rFonts w:hint="eastAsia" w:ascii="宋体" w:hAnsi="宋体" w:cs="Arial"/>
          <w:kern w:val="0"/>
          <w:szCs w:val="20"/>
          <w:lang w:val="en-US" w:eastAsia="zh-CN"/>
        </w:rPr>
        <w:t>和</w:t>
      </w:r>
      <w:r>
        <w:rPr>
          <w:rFonts w:hint="eastAsia" w:ascii="宋体" w:hAnsi="宋体" w:cs="Arial"/>
          <w:kern w:val="0"/>
          <w:szCs w:val="20"/>
        </w:rPr>
        <w:t>typId</w:t>
      </w:r>
      <w:r>
        <w:rPr>
          <w:rFonts w:hint="eastAsia" w:ascii="宋体" w:hAnsi="宋体" w:cs="Arial"/>
          <w:kern w:val="0"/>
          <w:szCs w:val="20"/>
          <w:lang w:val="en-US" w:eastAsia="zh-CN"/>
        </w:rPr>
        <w:t>都为主键。若是单据ID相同，则意为是同一</w:t>
      </w:r>
      <w:r>
        <w:rPr>
          <w:rFonts w:hint="eastAsia" w:ascii="宋体" w:hAnsi="宋体"/>
          <w:color w:val="000000" w:themeColor="text1"/>
          <w:lang w:val="en-US" w:eastAsia="zh-CN"/>
          <w14:textFill>
            <w14:solidFill>
              <w14:schemeClr w14:val="tx1"/>
            </w14:solidFill>
          </w14:textFill>
        </w:rPr>
        <w:t>份</w:t>
      </w:r>
      <w:r>
        <w:rPr>
          <w:rFonts w:hint="eastAsia" w:ascii="宋体" w:hAnsi="宋体" w:cs="Arial"/>
          <w:kern w:val="0"/>
          <w:szCs w:val="20"/>
          <w:lang w:val="en-US" w:eastAsia="zh-CN"/>
        </w:rPr>
        <w:t>单据的申请；若单据ID不相同，则意为不同</w:t>
      </w:r>
      <w:r>
        <w:rPr>
          <w:rFonts w:hint="eastAsia" w:ascii="宋体" w:hAnsi="宋体"/>
          <w:color w:val="000000" w:themeColor="text1"/>
          <w:lang w:val="en-US" w:eastAsia="zh-CN"/>
          <w14:textFill>
            <w14:solidFill>
              <w14:schemeClr w14:val="tx1"/>
            </w14:solidFill>
          </w14:textFill>
        </w:rPr>
        <w:t>份</w:t>
      </w:r>
      <w:r>
        <w:rPr>
          <w:rFonts w:hint="eastAsia" w:ascii="宋体" w:hAnsi="宋体" w:cs="Arial"/>
          <w:kern w:val="0"/>
          <w:szCs w:val="20"/>
          <w:lang w:val="en-US" w:eastAsia="zh-CN"/>
        </w:rPr>
        <w:t>单据的申请。相同单据ID的不同</w:t>
      </w:r>
      <w:r>
        <w:rPr>
          <w:rFonts w:hint="eastAsia" w:ascii="宋体" w:hAnsi="宋体" w:cs="Arial"/>
          <w:kern w:val="0"/>
          <w:szCs w:val="20"/>
        </w:rPr>
        <w:t>typId</w:t>
      </w:r>
      <w:r>
        <w:rPr>
          <w:rFonts w:hint="eastAsia" w:ascii="宋体" w:hAnsi="宋体" w:cs="Arial"/>
          <w:kern w:val="0"/>
          <w:szCs w:val="20"/>
          <w:lang w:eastAsia="zh-CN"/>
        </w:rPr>
        <w:t>，</w:t>
      </w:r>
      <w:r>
        <w:rPr>
          <w:rFonts w:hint="eastAsia" w:ascii="宋体" w:hAnsi="宋体" w:cs="Arial"/>
          <w:kern w:val="0"/>
          <w:szCs w:val="20"/>
          <w:lang w:val="en-US" w:eastAsia="zh-CN"/>
        </w:rPr>
        <w:t>表示在一</w:t>
      </w:r>
      <w:r>
        <w:rPr>
          <w:rFonts w:hint="eastAsia" w:ascii="宋体" w:hAnsi="宋体"/>
          <w:color w:val="000000" w:themeColor="text1"/>
          <w:lang w:val="en-US" w:eastAsia="zh-CN"/>
          <w14:textFill>
            <w14:solidFill>
              <w14:schemeClr w14:val="tx1"/>
            </w14:solidFill>
          </w14:textFill>
        </w:rPr>
        <w:t>份</w:t>
      </w:r>
      <w:r>
        <w:rPr>
          <w:rFonts w:hint="eastAsia" w:ascii="宋体" w:hAnsi="宋体" w:cs="Arial"/>
          <w:kern w:val="0"/>
          <w:szCs w:val="20"/>
          <w:lang w:val="en-US" w:eastAsia="zh-CN"/>
        </w:rPr>
        <w:t>申请中，对不同资产类型的申请。</w:t>
      </w:r>
    </w:p>
    <w:p w14:paraId="3DFEE7BF">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共</w:t>
      </w:r>
      <w:r>
        <w:rPr>
          <w:rFonts w:hint="eastAsia" w:ascii="宋体" w:hAnsi="宋体"/>
          <w:color w:val="000000" w:themeColor="text1"/>
          <w:lang w:val="en-US" w:eastAsia="zh-CN"/>
          <w14:textFill>
            <w14:solidFill>
              <w14:schemeClr w14:val="tx1"/>
            </w14:solidFill>
          </w14:textFill>
        </w:rPr>
        <w:t>4</w:t>
      </w:r>
      <w:r>
        <w:rPr>
          <w:rFonts w:hint="eastAsia" w:ascii="宋体" w:hAnsi="宋体"/>
          <w:color w:val="000000" w:themeColor="text1"/>
          <w14:textFill>
            <w14:solidFill>
              <w14:schemeClr w14:val="tx1"/>
            </w14:solidFill>
          </w14:textFill>
        </w:rPr>
        <w:t>个字段，分别是：</w:t>
      </w:r>
      <w:r>
        <w:rPr>
          <w:rFonts w:hint="eastAsia" w:ascii="宋体" w:hAnsi="宋体" w:cs="Arial"/>
          <w:kern w:val="0"/>
          <w:szCs w:val="20"/>
          <w:lang w:val="en-US" w:eastAsia="zh-CN"/>
        </w:rPr>
        <w:t>单据</w:t>
      </w:r>
      <w:r>
        <w:rPr>
          <w:rFonts w:ascii="宋体" w:hAnsi="宋体" w:cs="Arial"/>
          <w:kern w:val="0"/>
          <w:szCs w:val="20"/>
        </w:rPr>
        <w:t>ID</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资产类型</w:t>
      </w:r>
      <w:r>
        <w:rPr>
          <w:rFonts w:hint="eastAsia" w:ascii="宋体" w:hAnsi="宋体" w:cs="Arial"/>
          <w:kern w:val="0"/>
          <w:szCs w:val="20"/>
          <w:lang w:val="en-US" w:eastAsia="zh-CN"/>
        </w:rPr>
        <w:t>ID</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申请数量</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申请存放位置</w:t>
      </w:r>
      <w:r>
        <w:rPr>
          <w:rFonts w:hint="eastAsia" w:ascii="宋体" w:hAnsi="宋体" w:cs="Arial"/>
          <w:kern w:val="0"/>
          <w:szCs w:val="20"/>
          <w:lang w:val="en-US" w:eastAsia="zh-CN"/>
        </w:rPr>
        <w:t>。单据ID和资产类型ID同时为主键。</w:t>
      </w:r>
      <w:r>
        <w:rPr>
          <w:rFonts w:hint="eastAsia" w:ascii="宋体" w:hAnsi="宋体"/>
          <w:color w:val="000000" w:themeColor="text1"/>
          <w14:textFill>
            <w14:solidFill>
              <w14:schemeClr w14:val="tx1"/>
            </w14:solidFill>
          </w14:textFill>
        </w:rPr>
        <w:t>数据表具体设计详见表3-5。</w:t>
      </w:r>
    </w:p>
    <w:p w14:paraId="585D6247">
      <w:pPr>
        <w:jc w:val="center"/>
        <w:rPr>
          <w:rFonts w:ascii="黑体" w:hAnsi="黑体" w:eastAsia="黑体" w:cs="黑体"/>
          <w:sz w:val="18"/>
          <w:szCs w:val="18"/>
        </w:rPr>
      </w:pPr>
      <w:r>
        <w:rPr>
          <w:rFonts w:hint="eastAsia" w:ascii="黑体" w:hAnsi="黑体" w:eastAsia="黑体" w:cs="黑体"/>
          <w:sz w:val="18"/>
          <w:szCs w:val="18"/>
        </w:rPr>
        <w:t xml:space="preserve">表3-5 </w:t>
      </w:r>
      <w:r>
        <w:rPr>
          <w:rFonts w:hint="eastAsia" w:ascii="黑体" w:hAnsi="黑体" w:eastAsia="黑体" w:cs="黑体"/>
          <w:sz w:val="18"/>
          <w:szCs w:val="18"/>
          <w:lang w:val="en-US" w:eastAsia="zh-CN"/>
        </w:rPr>
        <w:t>单据细节</w:t>
      </w:r>
      <w:r>
        <w:rPr>
          <w:rFonts w:hint="eastAsia" w:ascii="黑体" w:hAnsi="黑体" w:eastAsia="黑体" w:cs="黑体"/>
          <w:sz w:val="18"/>
          <w:szCs w:val="18"/>
        </w:rPr>
        <w:t>表</w:t>
      </w:r>
    </w:p>
    <w:tbl>
      <w:tblPr>
        <w:tblStyle w:val="15"/>
        <w:tblW w:w="8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2235"/>
        <w:gridCol w:w="1200"/>
        <w:gridCol w:w="1188"/>
        <w:gridCol w:w="1272"/>
        <w:gridCol w:w="1557"/>
      </w:tblGrid>
      <w:tr w14:paraId="5D07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78" w:type="dxa"/>
            <w:tcBorders>
              <w:top w:val="single" w:color="auto" w:sz="8" w:space="0"/>
              <w:left w:val="nil"/>
              <w:bottom w:val="single" w:color="auto" w:sz="6" w:space="0"/>
              <w:right w:val="nil"/>
            </w:tcBorders>
            <w:vAlign w:val="center"/>
          </w:tcPr>
          <w:p w14:paraId="6A2C21B3">
            <w:pPr>
              <w:jc w:val="center"/>
              <w:rPr>
                <w:rFonts w:hint="eastAsia" w:ascii="宋体" w:hAnsi="宋体" w:eastAsia="宋体" w:cstheme="minorEastAsia"/>
                <w:kern w:val="0"/>
                <w:szCs w:val="20"/>
                <w:lang w:eastAsia="zh-CN"/>
              </w:rPr>
            </w:pPr>
            <w:r>
              <w:rPr>
                <w:rFonts w:hint="eastAsia" w:ascii="宋体" w:hAnsi="宋体" w:cstheme="minorEastAsia"/>
                <w:kern w:val="0"/>
                <w:szCs w:val="20"/>
                <w:lang w:eastAsia="zh-CN"/>
              </w:rPr>
              <w:t>序号</w:t>
            </w:r>
          </w:p>
        </w:tc>
        <w:tc>
          <w:tcPr>
            <w:tcW w:w="2235" w:type="dxa"/>
            <w:tcBorders>
              <w:top w:val="single" w:color="auto" w:sz="8" w:space="0"/>
              <w:left w:val="nil"/>
              <w:bottom w:val="single" w:color="auto" w:sz="6" w:space="0"/>
              <w:right w:val="nil"/>
            </w:tcBorders>
            <w:vAlign w:val="center"/>
          </w:tcPr>
          <w:p w14:paraId="56498A54">
            <w:pPr>
              <w:jc w:val="center"/>
              <w:rPr>
                <w:rFonts w:ascii="宋体" w:hAnsi="宋体" w:cstheme="minorEastAsia"/>
                <w:kern w:val="0"/>
                <w:szCs w:val="20"/>
              </w:rPr>
            </w:pPr>
            <w:r>
              <w:rPr>
                <w:rFonts w:hint="eastAsia" w:ascii="宋体" w:hAnsi="宋体" w:cstheme="minorEastAsia"/>
                <w:kern w:val="0"/>
                <w:szCs w:val="20"/>
              </w:rPr>
              <w:t>字段名</w:t>
            </w:r>
          </w:p>
        </w:tc>
        <w:tc>
          <w:tcPr>
            <w:tcW w:w="1200" w:type="dxa"/>
            <w:tcBorders>
              <w:top w:val="single" w:color="auto" w:sz="8" w:space="0"/>
              <w:left w:val="nil"/>
              <w:bottom w:val="single" w:color="auto" w:sz="6" w:space="0"/>
              <w:right w:val="nil"/>
            </w:tcBorders>
            <w:vAlign w:val="center"/>
          </w:tcPr>
          <w:p w14:paraId="4A1D4964">
            <w:pPr>
              <w:jc w:val="center"/>
              <w:rPr>
                <w:rFonts w:hint="eastAsia" w:ascii="宋体" w:hAnsi="宋体" w:eastAsia="宋体" w:cstheme="minorEastAsia"/>
                <w:kern w:val="0"/>
                <w:sz w:val="21"/>
                <w:szCs w:val="20"/>
                <w:lang w:val="en-US" w:eastAsia="zh-CN" w:bidi="ar-SA"/>
              </w:rPr>
            </w:pPr>
            <w:r>
              <w:rPr>
                <w:rFonts w:hint="eastAsia" w:ascii="宋体" w:hAnsi="宋体" w:cstheme="minorEastAsia"/>
                <w:kern w:val="0"/>
                <w:szCs w:val="20"/>
              </w:rPr>
              <w:t>数据类型</w:t>
            </w:r>
          </w:p>
        </w:tc>
        <w:tc>
          <w:tcPr>
            <w:tcW w:w="1188" w:type="dxa"/>
            <w:tcBorders>
              <w:top w:val="single" w:color="auto" w:sz="8" w:space="0"/>
              <w:left w:val="nil"/>
              <w:bottom w:val="single" w:color="auto" w:sz="6" w:space="0"/>
              <w:right w:val="nil"/>
            </w:tcBorders>
            <w:vAlign w:val="center"/>
          </w:tcPr>
          <w:p w14:paraId="65034EC9">
            <w:pPr>
              <w:jc w:val="center"/>
              <w:rPr>
                <w:rFonts w:hint="eastAsia" w:ascii="宋体" w:hAnsi="宋体" w:eastAsia="宋体" w:cstheme="minorEastAsia"/>
                <w:kern w:val="0"/>
                <w:sz w:val="21"/>
                <w:szCs w:val="20"/>
                <w:lang w:val="en-US" w:eastAsia="zh-CN" w:bidi="ar-SA"/>
              </w:rPr>
            </w:pPr>
            <w:r>
              <w:rPr>
                <w:rFonts w:hint="eastAsia" w:ascii="宋体" w:hAnsi="宋体" w:cstheme="minorEastAsia"/>
                <w:kern w:val="0"/>
                <w:sz w:val="21"/>
                <w:szCs w:val="20"/>
                <w:lang w:val="en-US" w:eastAsia="zh-CN" w:bidi="ar-SA"/>
              </w:rPr>
              <w:t>补充</w:t>
            </w:r>
          </w:p>
        </w:tc>
        <w:tc>
          <w:tcPr>
            <w:tcW w:w="1272" w:type="dxa"/>
            <w:tcBorders>
              <w:top w:val="single" w:color="auto" w:sz="8" w:space="0"/>
              <w:left w:val="nil"/>
              <w:bottom w:val="single" w:color="auto" w:sz="6" w:space="0"/>
              <w:right w:val="nil"/>
            </w:tcBorders>
            <w:vAlign w:val="center"/>
          </w:tcPr>
          <w:p w14:paraId="7D1090D6">
            <w:pPr>
              <w:jc w:val="center"/>
              <w:rPr>
                <w:rFonts w:hint="eastAsia" w:ascii="宋体" w:hAnsi="宋体" w:eastAsia="宋体" w:cstheme="minorEastAsia"/>
                <w:kern w:val="0"/>
                <w:sz w:val="21"/>
                <w:szCs w:val="20"/>
                <w:lang w:val="en-US" w:eastAsia="zh-CN" w:bidi="ar-SA"/>
              </w:rPr>
            </w:pPr>
            <w:r>
              <w:rPr>
                <w:rFonts w:hint="eastAsia" w:ascii="宋体" w:hAnsi="宋体" w:cstheme="minorEastAsia"/>
                <w:kern w:val="0"/>
                <w:szCs w:val="20"/>
              </w:rPr>
              <w:t>是否主键</w:t>
            </w:r>
          </w:p>
        </w:tc>
        <w:tc>
          <w:tcPr>
            <w:tcW w:w="1557" w:type="dxa"/>
            <w:tcBorders>
              <w:top w:val="single" w:color="auto" w:sz="8" w:space="0"/>
              <w:left w:val="nil"/>
              <w:bottom w:val="single" w:color="auto" w:sz="6" w:space="0"/>
              <w:right w:val="nil"/>
            </w:tcBorders>
            <w:vAlign w:val="center"/>
          </w:tcPr>
          <w:p w14:paraId="451CB89C">
            <w:pPr>
              <w:jc w:val="center"/>
              <w:rPr>
                <w:rFonts w:hint="eastAsia" w:ascii="宋体" w:hAnsi="宋体" w:cstheme="minorEastAsia"/>
                <w:kern w:val="0"/>
                <w:szCs w:val="20"/>
              </w:rPr>
            </w:pPr>
            <w:r>
              <w:rPr>
                <w:rFonts w:hint="eastAsia" w:ascii="宋体" w:hAnsi="宋体" w:cstheme="minorEastAsia"/>
                <w:kern w:val="0"/>
                <w:szCs w:val="20"/>
              </w:rPr>
              <w:t>描述</w:t>
            </w:r>
          </w:p>
        </w:tc>
      </w:tr>
      <w:tr w14:paraId="6388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78" w:type="dxa"/>
            <w:tcBorders>
              <w:top w:val="single" w:color="auto" w:sz="6" w:space="0"/>
              <w:left w:val="nil"/>
              <w:bottom w:val="nil"/>
              <w:right w:val="nil"/>
            </w:tcBorders>
            <w:vAlign w:val="center"/>
          </w:tcPr>
          <w:p w14:paraId="4148CFFA">
            <w:pPr>
              <w:widowControl/>
              <w:jc w:val="center"/>
              <w:rPr>
                <w:rFonts w:hint="eastAsia" w:ascii="宋体" w:hAnsi="宋体" w:eastAsia="宋体" w:cs="Arial"/>
                <w:kern w:val="0"/>
                <w:szCs w:val="20"/>
                <w:lang w:val="en-US" w:eastAsia="zh-CN"/>
              </w:rPr>
            </w:pPr>
            <w:r>
              <w:rPr>
                <w:rFonts w:hint="eastAsia" w:ascii="宋体" w:hAnsi="宋体" w:cs="Arial"/>
                <w:kern w:val="0"/>
                <w:szCs w:val="20"/>
                <w:lang w:val="en-US" w:eastAsia="zh-CN"/>
              </w:rPr>
              <w:t>1</w:t>
            </w:r>
          </w:p>
        </w:tc>
        <w:tc>
          <w:tcPr>
            <w:tcW w:w="2235" w:type="dxa"/>
            <w:tcBorders>
              <w:top w:val="single" w:color="auto" w:sz="6" w:space="0"/>
              <w:left w:val="nil"/>
              <w:bottom w:val="nil"/>
              <w:right w:val="nil"/>
            </w:tcBorders>
            <w:vAlign w:val="center"/>
          </w:tcPr>
          <w:p w14:paraId="30544880">
            <w:pPr>
              <w:widowControl/>
              <w:jc w:val="center"/>
              <w:rPr>
                <w:rFonts w:ascii="宋体" w:hAnsi="宋体" w:cstheme="minorEastAsia"/>
                <w:kern w:val="0"/>
                <w:szCs w:val="20"/>
              </w:rPr>
            </w:pPr>
            <w:r>
              <w:rPr>
                <w:rFonts w:hint="eastAsia" w:ascii="宋体" w:hAnsi="宋体" w:cs="Arial"/>
                <w:kern w:val="0"/>
                <w:szCs w:val="20"/>
              </w:rPr>
              <w:t>docId</w:t>
            </w:r>
          </w:p>
        </w:tc>
        <w:tc>
          <w:tcPr>
            <w:tcW w:w="1200" w:type="dxa"/>
            <w:tcBorders>
              <w:top w:val="single" w:color="auto" w:sz="6" w:space="0"/>
              <w:left w:val="nil"/>
              <w:bottom w:val="nil"/>
              <w:right w:val="nil"/>
            </w:tcBorders>
            <w:vAlign w:val="center"/>
          </w:tcPr>
          <w:p w14:paraId="7143E9D5">
            <w:pPr>
              <w:jc w:val="center"/>
              <w:rPr>
                <w:rFonts w:hint="default" w:ascii="宋体" w:hAnsi="宋体" w:eastAsia="宋体" w:cstheme="minorEastAsia"/>
                <w:kern w:val="0"/>
                <w:sz w:val="21"/>
                <w:szCs w:val="20"/>
                <w:lang w:val="en-US" w:eastAsia="zh-CN" w:bidi="ar-SA"/>
              </w:rPr>
            </w:pPr>
            <w:r>
              <w:rPr>
                <w:rFonts w:hint="eastAsia" w:ascii="宋体" w:hAnsi="宋体" w:cstheme="minorEastAsia"/>
                <w:kern w:val="0"/>
                <w:szCs w:val="20"/>
              </w:rPr>
              <w:t>INTEGER</w:t>
            </w:r>
            <w:r>
              <w:rPr>
                <w:rFonts w:ascii="宋体" w:hAnsi="宋体" w:cstheme="minorEastAsia"/>
                <w:kern w:val="0"/>
                <w:szCs w:val="20"/>
              </w:rPr>
              <w:t xml:space="preserve"> </w:t>
            </w:r>
          </w:p>
        </w:tc>
        <w:tc>
          <w:tcPr>
            <w:tcW w:w="1188" w:type="dxa"/>
            <w:tcBorders>
              <w:top w:val="single" w:color="auto" w:sz="6" w:space="0"/>
              <w:left w:val="nil"/>
              <w:bottom w:val="nil"/>
              <w:right w:val="nil"/>
            </w:tcBorders>
            <w:vAlign w:val="center"/>
          </w:tcPr>
          <w:p w14:paraId="1D356783">
            <w:pPr>
              <w:jc w:val="center"/>
              <w:rPr>
                <w:rFonts w:hint="eastAsia" w:ascii="宋体" w:hAnsi="宋体" w:eastAsia="宋体" w:cstheme="minorEastAsia"/>
                <w:kern w:val="0"/>
                <w:sz w:val="21"/>
                <w:szCs w:val="20"/>
                <w:lang w:val="en-US" w:eastAsia="zh-CN" w:bidi="ar-SA"/>
              </w:rPr>
            </w:pPr>
            <w:r>
              <w:rPr>
                <w:rFonts w:hint="eastAsia" w:ascii="宋体" w:hAnsi="宋体" w:cstheme="minorEastAsia"/>
                <w:kern w:val="0"/>
                <w:sz w:val="21"/>
                <w:szCs w:val="20"/>
                <w:lang w:val="en-US" w:eastAsia="zh-CN" w:bidi="ar-SA"/>
              </w:rPr>
              <w:t>NOT NULL</w:t>
            </w:r>
          </w:p>
        </w:tc>
        <w:tc>
          <w:tcPr>
            <w:tcW w:w="1272" w:type="dxa"/>
            <w:tcBorders>
              <w:top w:val="single" w:color="auto" w:sz="6" w:space="0"/>
              <w:left w:val="nil"/>
              <w:bottom w:val="nil"/>
              <w:right w:val="nil"/>
            </w:tcBorders>
            <w:vAlign w:val="center"/>
          </w:tcPr>
          <w:p w14:paraId="6F1C6BD8">
            <w:pPr>
              <w:jc w:val="center"/>
              <w:rPr>
                <w:rFonts w:hint="eastAsia" w:ascii="宋体" w:hAnsi="宋体" w:eastAsia="宋体" w:cs="Arial"/>
                <w:kern w:val="0"/>
                <w:sz w:val="21"/>
                <w:szCs w:val="20"/>
                <w:lang w:val="en-US" w:eastAsia="zh-CN" w:bidi="ar-SA"/>
              </w:rPr>
            </w:pPr>
            <w:r>
              <w:rPr>
                <w:rFonts w:hint="eastAsia" w:ascii="宋体" w:hAnsi="宋体" w:cstheme="minorEastAsia"/>
                <w:kern w:val="0"/>
                <w:szCs w:val="20"/>
              </w:rPr>
              <w:t>Yes</w:t>
            </w:r>
          </w:p>
        </w:tc>
        <w:tc>
          <w:tcPr>
            <w:tcW w:w="1557" w:type="dxa"/>
            <w:tcBorders>
              <w:top w:val="single" w:color="auto" w:sz="6" w:space="0"/>
              <w:left w:val="nil"/>
              <w:bottom w:val="nil"/>
              <w:right w:val="nil"/>
            </w:tcBorders>
            <w:vAlign w:val="center"/>
          </w:tcPr>
          <w:p w14:paraId="4C1002F2">
            <w:pPr>
              <w:widowControl/>
              <w:jc w:val="center"/>
              <w:rPr>
                <w:rFonts w:hint="eastAsia" w:ascii="宋体" w:hAnsi="宋体" w:cs="Arial"/>
                <w:kern w:val="0"/>
                <w:szCs w:val="20"/>
              </w:rPr>
            </w:pPr>
            <w:r>
              <w:rPr>
                <w:rFonts w:hint="eastAsia" w:ascii="宋体" w:hAnsi="宋体" w:cs="Arial"/>
                <w:kern w:val="0"/>
                <w:szCs w:val="20"/>
                <w:lang w:val="en-US" w:eastAsia="zh-CN"/>
              </w:rPr>
              <w:t>单据</w:t>
            </w:r>
            <w:r>
              <w:rPr>
                <w:rFonts w:ascii="宋体" w:hAnsi="宋体" w:cs="Arial"/>
                <w:kern w:val="0"/>
                <w:szCs w:val="20"/>
              </w:rPr>
              <w:t>ID</w:t>
            </w:r>
          </w:p>
        </w:tc>
      </w:tr>
      <w:tr w14:paraId="20BC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78" w:type="dxa"/>
            <w:tcBorders>
              <w:top w:val="nil"/>
              <w:left w:val="nil"/>
              <w:bottom w:val="nil"/>
              <w:right w:val="nil"/>
            </w:tcBorders>
            <w:vAlign w:val="center"/>
          </w:tcPr>
          <w:p w14:paraId="6E3D6A3C">
            <w:pPr>
              <w:widowControl/>
              <w:jc w:val="center"/>
              <w:rPr>
                <w:rFonts w:hint="eastAsia" w:ascii="宋体" w:hAnsi="宋体" w:eastAsia="宋体" w:cs="Arial"/>
                <w:kern w:val="0"/>
                <w:szCs w:val="20"/>
                <w:lang w:val="en-US" w:eastAsia="zh-CN"/>
              </w:rPr>
            </w:pPr>
            <w:r>
              <w:rPr>
                <w:rFonts w:hint="eastAsia" w:ascii="宋体" w:hAnsi="宋体" w:cs="Arial"/>
                <w:kern w:val="0"/>
                <w:szCs w:val="20"/>
                <w:lang w:val="en-US" w:eastAsia="zh-CN"/>
              </w:rPr>
              <w:t>2</w:t>
            </w:r>
          </w:p>
        </w:tc>
        <w:tc>
          <w:tcPr>
            <w:tcW w:w="2235" w:type="dxa"/>
            <w:tcBorders>
              <w:top w:val="nil"/>
              <w:left w:val="nil"/>
              <w:bottom w:val="nil"/>
              <w:right w:val="nil"/>
            </w:tcBorders>
            <w:vAlign w:val="center"/>
          </w:tcPr>
          <w:p w14:paraId="669E70D2">
            <w:pPr>
              <w:widowControl/>
              <w:jc w:val="center"/>
              <w:rPr>
                <w:rFonts w:ascii="宋体" w:hAnsi="宋体" w:cstheme="minorEastAsia"/>
                <w:kern w:val="0"/>
                <w:szCs w:val="20"/>
              </w:rPr>
            </w:pPr>
            <w:r>
              <w:rPr>
                <w:rFonts w:hint="eastAsia" w:ascii="宋体" w:hAnsi="宋体" w:cs="Arial"/>
                <w:kern w:val="0"/>
                <w:szCs w:val="20"/>
              </w:rPr>
              <w:t>typId</w:t>
            </w:r>
          </w:p>
        </w:tc>
        <w:tc>
          <w:tcPr>
            <w:tcW w:w="1200" w:type="dxa"/>
            <w:tcBorders>
              <w:top w:val="nil"/>
              <w:left w:val="nil"/>
              <w:bottom w:val="nil"/>
              <w:right w:val="nil"/>
            </w:tcBorders>
            <w:vAlign w:val="center"/>
          </w:tcPr>
          <w:p w14:paraId="556ED414">
            <w:pPr>
              <w:jc w:val="center"/>
              <w:rPr>
                <w:rFonts w:hint="default" w:ascii="宋体" w:hAnsi="宋体" w:eastAsia="宋体" w:cstheme="minorEastAsia"/>
                <w:kern w:val="0"/>
                <w:sz w:val="21"/>
                <w:szCs w:val="20"/>
                <w:lang w:val="en-US" w:eastAsia="zh-CN" w:bidi="ar-SA"/>
              </w:rPr>
            </w:pPr>
            <w:r>
              <w:rPr>
                <w:rFonts w:hint="eastAsia" w:ascii="宋体" w:hAnsi="宋体" w:cstheme="minorEastAsia"/>
                <w:kern w:val="0"/>
                <w:szCs w:val="20"/>
              </w:rPr>
              <w:t>INTEGER</w:t>
            </w:r>
          </w:p>
        </w:tc>
        <w:tc>
          <w:tcPr>
            <w:tcW w:w="1188" w:type="dxa"/>
            <w:tcBorders>
              <w:top w:val="nil"/>
              <w:left w:val="nil"/>
              <w:bottom w:val="nil"/>
              <w:right w:val="nil"/>
            </w:tcBorders>
            <w:vAlign w:val="center"/>
          </w:tcPr>
          <w:p w14:paraId="595F1D2D">
            <w:pPr>
              <w:jc w:val="center"/>
              <w:rPr>
                <w:rFonts w:hint="eastAsia" w:ascii="宋体" w:hAnsi="宋体" w:eastAsia="宋体" w:cstheme="minorEastAsia"/>
                <w:kern w:val="0"/>
                <w:sz w:val="21"/>
                <w:szCs w:val="20"/>
                <w:lang w:val="en-US" w:eastAsia="zh-CN" w:bidi="ar-SA"/>
              </w:rPr>
            </w:pPr>
            <w:r>
              <w:rPr>
                <w:rFonts w:hint="eastAsia" w:ascii="宋体" w:hAnsi="宋体" w:cstheme="minorEastAsia"/>
                <w:kern w:val="0"/>
                <w:sz w:val="21"/>
                <w:szCs w:val="20"/>
                <w:lang w:val="en-US" w:eastAsia="zh-CN" w:bidi="ar-SA"/>
              </w:rPr>
              <w:t>NOT NULL</w:t>
            </w:r>
          </w:p>
        </w:tc>
        <w:tc>
          <w:tcPr>
            <w:tcW w:w="1272" w:type="dxa"/>
            <w:tcBorders>
              <w:top w:val="nil"/>
              <w:left w:val="nil"/>
              <w:bottom w:val="nil"/>
              <w:right w:val="nil"/>
            </w:tcBorders>
            <w:vAlign w:val="center"/>
          </w:tcPr>
          <w:p w14:paraId="64B04E0A">
            <w:pPr>
              <w:jc w:val="center"/>
              <w:rPr>
                <w:rFonts w:hint="eastAsia" w:ascii="宋体" w:hAnsi="宋体" w:eastAsia="宋体" w:cs="Arial"/>
                <w:kern w:val="0"/>
                <w:sz w:val="21"/>
                <w:szCs w:val="20"/>
                <w:lang w:val="en-US" w:eastAsia="zh-CN" w:bidi="ar-SA"/>
              </w:rPr>
            </w:pPr>
            <w:r>
              <w:rPr>
                <w:rFonts w:hint="eastAsia" w:ascii="宋体" w:hAnsi="宋体" w:cstheme="minorEastAsia"/>
                <w:kern w:val="0"/>
                <w:szCs w:val="20"/>
              </w:rPr>
              <w:t>Yes</w:t>
            </w:r>
          </w:p>
        </w:tc>
        <w:tc>
          <w:tcPr>
            <w:tcW w:w="1557" w:type="dxa"/>
            <w:tcBorders>
              <w:top w:val="nil"/>
              <w:left w:val="nil"/>
              <w:bottom w:val="nil"/>
              <w:right w:val="nil"/>
            </w:tcBorders>
            <w:vAlign w:val="center"/>
          </w:tcPr>
          <w:p w14:paraId="4AABD527">
            <w:pPr>
              <w:widowControl/>
              <w:jc w:val="center"/>
              <w:rPr>
                <w:rFonts w:hint="eastAsia" w:ascii="宋体" w:hAnsi="宋体" w:eastAsia="宋体" w:cs="Arial"/>
                <w:kern w:val="0"/>
                <w:szCs w:val="20"/>
                <w:lang w:val="en-US" w:eastAsia="zh-CN"/>
              </w:rPr>
            </w:pPr>
            <w:r>
              <w:rPr>
                <w:rFonts w:hint="eastAsia" w:ascii="宋体" w:hAnsi="宋体" w:cs="Arial"/>
                <w:kern w:val="0"/>
                <w:szCs w:val="20"/>
              </w:rPr>
              <w:t>资产类型</w:t>
            </w:r>
            <w:r>
              <w:rPr>
                <w:rFonts w:hint="eastAsia" w:ascii="宋体" w:hAnsi="宋体" w:cs="Arial"/>
                <w:kern w:val="0"/>
                <w:szCs w:val="20"/>
                <w:lang w:val="en-US" w:eastAsia="zh-CN"/>
              </w:rPr>
              <w:t>ID</w:t>
            </w:r>
          </w:p>
        </w:tc>
      </w:tr>
      <w:tr w14:paraId="1AB2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78" w:type="dxa"/>
            <w:tcBorders>
              <w:top w:val="nil"/>
              <w:left w:val="nil"/>
              <w:bottom w:val="nil"/>
              <w:right w:val="nil"/>
            </w:tcBorders>
            <w:vAlign w:val="center"/>
          </w:tcPr>
          <w:p w14:paraId="5289807D">
            <w:pPr>
              <w:widowControl/>
              <w:jc w:val="center"/>
              <w:rPr>
                <w:rFonts w:hint="eastAsia" w:ascii="宋体" w:hAnsi="宋体" w:eastAsia="宋体" w:cs="Arial"/>
                <w:kern w:val="0"/>
                <w:szCs w:val="20"/>
                <w:lang w:val="en-US" w:eastAsia="zh-CN"/>
              </w:rPr>
            </w:pPr>
            <w:r>
              <w:rPr>
                <w:rFonts w:hint="eastAsia" w:ascii="宋体" w:hAnsi="宋体" w:cs="Arial"/>
                <w:kern w:val="0"/>
                <w:szCs w:val="20"/>
                <w:lang w:val="en-US" w:eastAsia="zh-CN"/>
              </w:rPr>
              <w:t>3</w:t>
            </w:r>
          </w:p>
        </w:tc>
        <w:tc>
          <w:tcPr>
            <w:tcW w:w="2235" w:type="dxa"/>
            <w:tcBorders>
              <w:top w:val="nil"/>
              <w:left w:val="nil"/>
              <w:bottom w:val="nil"/>
              <w:right w:val="nil"/>
            </w:tcBorders>
            <w:vAlign w:val="center"/>
          </w:tcPr>
          <w:p w14:paraId="2731D6FE">
            <w:pPr>
              <w:widowControl/>
              <w:jc w:val="center"/>
              <w:rPr>
                <w:rFonts w:ascii="宋体" w:hAnsi="宋体" w:cstheme="minorEastAsia"/>
                <w:kern w:val="0"/>
                <w:szCs w:val="20"/>
              </w:rPr>
            </w:pPr>
            <w:r>
              <w:rPr>
                <w:rFonts w:hint="eastAsia" w:ascii="宋体" w:hAnsi="宋体" w:cs="Arial"/>
                <w:kern w:val="0"/>
                <w:szCs w:val="20"/>
              </w:rPr>
              <w:t>assQty</w:t>
            </w:r>
          </w:p>
        </w:tc>
        <w:tc>
          <w:tcPr>
            <w:tcW w:w="1200" w:type="dxa"/>
            <w:tcBorders>
              <w:top w:val="nil"/>
              <w:left w:val="nil"/>
              <w:bottom w:val="nil"/>
              <w:right w:val="nil"/>
            </w:tcBorders>
            <w:vAlign w:val="center"/>
          </w:tcPr>
          <w:p w14:paraId="7371CC2A">
            <w:pPr>
              <w:jc w:val="center"/>
              <w:rPr>
                <w:rFonts w:hint="default" w:ascii="宋体" w:hAnsi="宋体" w:eastAsia="宋体" w:cstheme="minorEastAsia"/>
                <w:kern w:val="0"/>
                <w:sz w:val="21"/>
                <w:szCs w:val="20"/>
                <w:lang w:val="en-US" w:eastAsia="zh-CN" w:bidi="ar-SA"/>
              </w:rPr>
            </w:pPr>
            <w:r>
              <w:rPr>
                <w:rFonts w:hint="eastAsia" w:ascii="宋体" w:hAnsi="宋体" w:cstheme="minorEastAsia"/>
                <w:kern w:val="0"/>
                <w:szCs w:val="20"/>
              </w:rPr>
              <w:t>INTEGER</w:t>
            </w:r>
          </w:p>
        </w:tc>
        <w:tc>
          <w:tcPr>
            <w:tcW w:w="1188" w:type="dxa"/>
            <w:tcBorders>
              <w:top w:val="nil"/>
              <w:left w:val="nil"/>
              <w:bottom w:val="nil"/>
              <w:right w:val="nil"/>
            </w:tcBorders>
            <w:vAlign w:val="center"/>
          </w:tcPr>
          <w:p w14:paraId="164F8391">
            <w:pPr>
              <w:jc w:val="center"/>
              <w:rPr>
                <w:rFonts w:hint="eastAsia" w:ascii="宋体" w:hAnsi="宋体" w:eastAsia="宋体" w:cstheme="minorEastAsia"/>
                <w:kern w:val="0"/>
                <w:sz w:val="21"/>
                <w:szCs w:val="20"/>
                <w:lang w:val="en-US" w:eastAsia="zh-CN" w:bidi="ar-SA"/>
              </w:rPr>
            </w:pPr>
            <w:r>
              <w:rPr>
                <w:rFonts w:hint="eastAsia" w:ascii="宋体" w:hAnsi="宋体" w:cstheme="minorEastAsia"/>
                <w:kern w:val="0"/>
                <w:sz w:val="21"/>
                <w:szCs w:val="20"/>
                <w:lang w:val="en-US" w:eastAsia="zh-CN" w:bidi="ar-SA"/>
              </w:rPr>
              <w:t>NOT NULL</w:t>
            </w:r>
          </w:p>
        </w:tc>
        <w:tc>
          <w:tcPr>
            <w:tcW w:w="1272" w:type="dxa"/>
            <w:tcBorders>
              <w:top w:val="nil"/>
              <w:left w:val="nil"/>
              <w:bottom w:val="nil"/>
              <w:right w:val="nil"/>
            </w:tcBorders>
            <w:vAlign w:val="center"/>
          </w:tcPr>
          <w:p w14:paraId="035EE869">
            <w:pPr>
              <w:jc w:val="center"/>
              <w:rPr>
                <w:rFonts w:hint="eastAsia" w:ascii="宋体" w:hAnsi="宋体" w:eastAsia="宋体" w:cs="Arial"/>
                <w:kern w:val="0"/>
                <w:sz w:val="21"/>
                <w:szCs w:val="20"/>
                <w:lang w:val="en-US" w:eastAsia="zh-CN" w:bidi="ar-SA"/>
              </w:rPr>
            </w:pPr>
          </w:p>
        </w:tc>
        <w:tc>
          <w:tcPr>
            <w:tcW w:w="1557" w:type="dxa"/>
            <w:tcBorders>
              <w:top w:val="nil"/>
              <w:left w:val="nil"/>
              <w:bottom w:val="nil"/>
              <w:right w:val="nil"/>
            </w:tcBorders>
            <w:vAlign w:val="center"/>
          </w:tcPr>
          <w:p w14:paraId="703C2459">
            <w:pPr>
              <w:widowControl/>
              <w:jc w:val="center"/>
              <w:rPr>
                <w:rFonts w:hint="eastAsia" w:ascii="宋体" w:hAnsi="宋体" w:cs="Arial"/>
                <w:kern w:val="0"/>
                <w:szCs w:val="20"/>
              </w:rPr>
            </w:pPr>
            <w:r>
              <w:rPr>
                <w:rFonts w:hint="eastAsia" w:ascii="宋体" w:hAnsi="宋体" w:cs="Arial"/>
                <w:kern w:val="0"/>
                <w:szCs w:val="20"/>
              </w:rPr>
              <w:t>申请数量</w:t>
            </w:r>
          </w:p>
        </w:tc>
      </w:tr>
      <w:tr w14:paraId="2FD7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78" w:type="dxa"/>
            <w:tcBorders>
              <w:top w:val="nil"/>
              <w:left w:val="nil"/>
              <w:bottom w:val="single" w:color="auto" w:sz="8" w:space="0"/>
              <w:right w:val="nil"/>
            </w:tcBorders>
            <w:vAlign w:val="center"/>
          </w:tcPr>
          <w:p w14:paraId="05374960">
            <w:pPr>
              <w:widowControl/>
              <w:jc w:val="center"/>
              <w:rPr>
                <w:rFonts w:hint="eastAsia" w:ascii="宋体" w:hAnsi="宋体" w:eastAsia="宋体" w:cs="Arial"/>
                <w:kern w:val="0"/>
                <w:szCs w:val="20"/>
                <w:lang w:val="en-US" w:eastAsia="zh-CN"/>
              </w:rPr>
            </w:pPr>
            <w:r>
              <w:rPr>
                <w:rFonts w:hint="eastAsia" w:ascii="宋体" w:hAnsi="宋体" w:cs="Arial"/>
                <w:kern w:val="0"/>
                <w:szCs w:val="20"/>
                <w:lang w:val="en-US" w:eastAsia="zh-CN"/>
              </w:rPr>
              <w:t>4</w:t>
            </w:r>
          </w:p>
        </w:tc>
        <w:tc>
          <w:tcPr>
            <w:tcW w:w="2235" w:type="dxa"/>
            <w:tcBorders>
              <w:top w:val="nil"/>
              <w:left w:val="nil"/>
              <w:bottom w:val="single" w:color="auto" w:sz="8" w:space="0"/>
              <w:right w:val="nil"/>
            </w:tcBorders>
            <w:vAlign w:val="center"/>
          </w:tcPr>
          <w:p w14:paraId="093AF23B">
            <w:pPr>
              <w:widowControl/>
              <w:jc w:val="center"/>
              <w:rPr>
                <w:rFonts w:ascii="宋体" w:hAnsi="宋体" w:cstheme="minorEastAsia"/>
                <w:kern w:val="0"/>
                <w:szCs w:val="20"/>
              </w:rPr>
            </w:pPr>
            <w:r>
              <w:rPr>
                <w:rFonts w:hint="eastAsia" w:ascii="宋体" w:hAnsi="宋体" w:cs="Arial"/>
                <w:kern w:val="0"/>
                <w:szCs w:val="20"/>
              </w:rPr>
              <w:t>assLoc</w:t>
            </w:r>
          </w:p>
        </w:tc>
        <w:tc>
          <w:tcPr>
            <w:tcW w:w="1200" w:type="dxa"/>
            <w:tcBorders>
              <w:top w:val="nil"/>
              <w:left w:val="nil"/>
              <w:bottom w:val="single" w:color="auto" w:sz="8" w:space="0"/>
              <w:right w:val="nil"/>
            </w:tcBorders>
            <w:vAlign w:val="center"/>
          </w:tcPr>
          <w:p w14:paraId="637A28A7">
            <w:pPr>
              <w:jc w:val="center"/>
              <w:rPr>
                <w:rFonts w:hint="default" w:ascii="宋体" w:hAnsi="宋体" w:eastAsia="宋体" w:cstheme="minorEastAsia"/>
                <w:kern w:val="0"/>
                <w:sz w:val="21"/>
                <w:szCs w:val="20"/>
                <w:lang w:val="en-US" w:eastAsia="zh-CN" w:bidi="ar-SA"/>
              </w:rPr>
            </w:pPr>
            <w:r>
              <w:rPr>
                <w:rFonts w:hint="eastAsia" w:ascii="宋体" w:hAnsi="宋体" w:cstheme="minorEastAsia"/>
                <w:kern w:val="0"/>
                <w:szCs w:val="20"/>
              </w:rPr>
              <w:t>TEXT</w:t>
            </w:r>
            <w:r>
              <w:rPr>
                <w:rFonts w:ascii="宋体" w:hAnsi="宋体" w:cstheme="minorEastAsia"/>
                <w:kern w:val="0"/>
                <w:szCs w:val="20"/>
              </w:rPr>
              <w:t xml:space="preserve"> </w:t>
            </w:r>
          </w:p>
        </w:tc>
        <w:tc>
          <w:tcPr>
            <w:tcW w:w="1188" w:type="dxa"/>
            <w:tcBorders>
              <w:top w:val="nil"/>
              <w:left w:val="nil"/>
              <w:bottom w:val="single" w:color="auto" w:sz="8" w:space="0"/>
              <w:right w:val="nil"/>
            </w:tcBorders>
            <w:vAlign w:val="center"/>
          </w:tcPr>
          <w:p w14:paraId="59F88835">
            <w:pPr>
              <w:jc w:val="center"/>
              <w:rPr>
                <w:rFonts w:hint="eastAsia" w:ascii="宋体" w:hAnsi="宋体" w:eastAsia="宋体" w:cstheme="minorEastAsia"/>
                <w:kern w:val="0"/>
                <w:sz w:val="21"/>
                <w:szCs w:val="20"/>
                <w:lang w:val="en-US" w:eastAsia="zh-CN" w:bidi="ar-SA"/>
              </w:rPr>
            </w:pPr>
          </w:p>
        </w:tc>
        <w:tc>
          <w:tcPr>
            <w:tcW w:w="1272" w:type="dxa"/>
            <w:tcBorders>
              <w:top w:val="nil"/>
              <w:left w:val="nil"/>
              <w:bottom w:val="single" w:color="auto" w:sz="8" w:space="0"/>
              <w:right w:val="nil"/>
            </w:tcBorders>
            <w:vAlign w:val="center"/>
          </w:tcPr>
          <w:p w14:paraId="1E780DEF">
            <w:pPr>
              <w:jc w:val="center"/>
              <w:rPr>
                <w:rFonts w:hint="eastAsia" w:ascii="宋体" w:hAnsi="宋体" w:eastAsia="宋体" w:cs="Arial"/>
                <w:kern w:val="0"/>
                <w:sz w:val="21"/>
                <w:szCs w:val="20"/>
                <w:lang w:val="en-US" w:eastAsia="zh-CN" w:bidi="ar-SA"/>
              </w:rPr>
            </w:pPr>
          </w:p>
        </w:tc>
        <w:tc>
          <w:tcPr>
            <w:tcW w:w="1557" w:type="dxa"/>
            <w:tcBorders>
              <w:top w:val="nil"/>
              <w:left w:val="nil"/>
              <w:bottom w:val="single" w:color="auto" w:sz="8" w:space="0"/>
              <w:right w:val="nil"/>
            </w:tcBorders>
            <w:vAlign w:val="center"/>
          </w:tcPr>
          <w:p w14:paraId="17582B35">
            <w:pPr>
              <w:widowControl/>
              <w:jc w:val="center"/>
              <w:rPr>
                <w:rFonts w:hint="eastAsia" w:ascii="宋体" w:hAnsi="宋体" w:cs="Arial"/>
                <w:kern w:val="0"/>
                <w:szCs w:val="20"/>
              </w:rPr>
            </w:pPr>
            <w:r>
              <w:rPr>
                <w:rFonts w:hint="eastAsia" w:ascii="宋体" w:hAnsi="宋体" w:cs="Arial"/>
                <w:kern w:val="0"/>
                <w:szCs w:val="20"/>
              </w:rPr>
              <w:t>申请存放位置</w:t>
            </w:r>
          </w:p>
        </w:tc>
      </w:tr>
    </w:tbl>
    <w:p w14:paraId="7734063D">
      <w:pPr>
        <w:rPr>
          <w:rFonts w:ascii="宋体" w:hAnsi="宋体"/>
          <w:color w:val="000000" w:themeColor="text1"/>
          <w14:textFill>
            <w14:solidFill>
              <w14:schemeClr w14:val="tx1"/>
            </w14:solidFill>
          </w14:textFill>
        </w:rPr>
      </w:pPr>
      <w:r>
        <w:rPr>
          <w:rFonts w:hint="eastAsia" w:ascii="宋体" w:hAnsi="宋体"/>
        </w:rPr>
        <w:t>(6</w:t>
      </w:r>
      <w:r>
        <w:rPr>
          <w:rFonts w:ascii="宋体" w:hAnsi="宋体"/>
        </w:rPr>
        <w:t>)</w:t>
      </w: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权限开发</w:t>
      </w:r>
      <w:r>
        <w:rPr>
          <w:rFonts w:hint="eastAsia" w:ascii="宋体" w:hAnsi="宋体"/>
          <w:color w:val="000000" w:themeColor="text1"/>
          <w14:textFill>
            <w14:solidFill>
              <w14:schemeClr w14:val="tx1"/>
            </w14:solidFill>
          </w14:textFill>
        </w:rPr>
        <w:t>表</w:t>
      </w:r>
    </w:p>
    <w:p w14:paraId="636314E7">
      <w:pPr>
        <w:ind w:firstLine="420" w:firstLineChars="200"/>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该表用于存放</w:t>
      </w:r>
      <w:r>
        <w:rPr>
          <w:rFonts w:hint="eastAsia" w:ascii="宋体" w:hAnsi="宋体"/>
          <w:color w:val="000000" w:themeColor="text1"/>
          <w:lang w:val="en-US" w:eastAsia="zh-CN"/>
          <w14:textFill>
            <w14:solidFill>
              <w14:schemeClr w14:val="tx1"/>
            </w14:solidFill>
          </w14:textFill>
        </w:rPr>
        <w:t>用户权限与界面的关系，每一个字段代表一个界面。一共只有四条记录，分别是</w:t>
      </w:r>
      <w:r>
        <w:rPr>
          <w:rFonts w:hint="eastAsia" w:ascii="宋体" w:hAnsi="宋体" w:cs="Arial"/>
          <w:kern w:val="0"/>
          <w:szCs w:val="20"/>
        </w:rPr>
        <w:t>prmssId</w:t>
      </w:r>
      <w:r>
        <w:rPr>
          <w:rFonts w:hint="eastAsia" w:ascii="宋体" w:hAnsi="宋体" w:cs="Arial"/>
          <w:kern w:val="0"/>
          <w:szCs w:val="20"/>
          <w:lang w:val="en-US" w:eastAsia="zh-CN"/>
        </w:rPr>
        <w:t>值为0、1、2、3的四条，其对应的权限是普通职工、审批员、资产管理员、系统管理员。即</w:t>
      </w:r>
      <w:r>
        <w:rPr>
          <w:rFonts w:hint="eastAsia" w:ascii="宋体" w:hAnsi="宋体"/>
          <w:color w:val="000000" w:themeColor="text1"/>
          <w:lang w:val="en-US" w:eastAsia="zh-CN"/>
          <w14:textFill>
            <w14:solidFill>
              <w14:schemeClr w14:val="tx1"/>
            </w14:solidFill>
          </w14:textFill>
        </w:rPr>
        <w:t>如果权限ID是0，则表示为普通员工，如果该条记录中</w:t>
      </w:r>
      <w:r>
        <w:rPr>
          <w:rFonts w:hint="eastAsia" w:ascii="宋体" w:hAnsi="宋体" w:cs="Arial"/>
          <w:kern w:val="0"/>
          <w:szCs w:val="20"/>
        </w:rPr>
        <w:t>assetQuery</w:t>
      </w:r>
      <w:r>
        <w:rPr>
          <w:rFonts w:hint="eastAsia" w:ascii="宋体" w:hAnsi="宋体" w:cs="Arial"/>
          <w:kern w:val="0"/>
          <w:szCs w:val="20"/>
          <w:lang w:val="en-US" w:eastAsia="zh-CN"/>
        </w:rPr>
        <w:t>的值为0则表示：资产查询界面对普通员工开放；如果为1，则表示资产查询界面不对普通员工开放。</w:t>
      </w:r>
    </w:p>
    <w:p w14:paraId="1E6A3FA3">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共</w:t>
      </w:r>
      <w:r>
        <w:rPr>
          <w:rFonts w:hint="eastAsia" w:ascii="宋体" w:hAnsi="宋体"/>
          <w:color w:val="000000" w:themeColor="text1"/>
          <w:lang w:val="en-US" w:eastAsia="zh-CN"/>
          <w14:textFill>
            <w14:solidFill>
              <w14:schemeClr w14:val="tx1"/>
            </w14:solidFill>
          </w14:textFill>
        </w:rPr>
        <w:t>11</w:t>
      </w:r>
      <w:r>
        <w:rPr>
          <w:rFonts w:hint="eastAsia" w:ascii="宋体" w:hAnsi="宋体"/>
          <w:color w:val="000000" w:themeColor="text1"/>
          <w14:textFill>
            <w14:solidFill>
              <w14:schemeClr w14:val="tx1"/>
            </w14:solidFill>
          </w14:textFill>
        </w:rPr>
        <w:t>个字段，分别是：</w:t>
      </w:r>
      <w:r>
        <w:rPr>
          <w:rFonts w:hint="eastAsia" w:ascii="宋体" w:hAnsi="宋体" w:cs="Arial"/>
          <w:kern w:val="0"/>
          <w:szCs w:val="20"/>
          <w:lang w:val="en-US" w:eastAsia="zh-CN"/>
        </w:rPr>
        <w:t>权限</w:t>
      </w:r>
      <w:r>
        <w:rPr>
          <w:rFonts w:ascii="宋体" w:hAnsi="宋体" w:cs="Arial"/>
          <w:kern w:val="0"/>
          <w:szCs w:val="20"/>
        </w:rPr>
        <w:t>ID</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个人信息管理界面</w:t>
      </w:r>
      <w:r>
        <w:rPr>
          <w:rFonts w:hint="eastAsia" w:ascii="宋体" w:hAnsi="宋体"/>
          <w:color w:val="000000" w:themeColor="text1"/>
          <w:lang w:eastAsia="zh-CN"/>
          <w14:textFill>
            <w14:solidFill>
              <w14:schemeClr w14:val="tx1"/>
            </w14:solidFill>
          </w14:textFill>
        </w:rPr>
        <w:t>、</w:t>
      </w:r>
      <w:r>
        <w:rPr>
          <w:rFonts w:hint="eastAsia" w:ascii="宋体" w:hAnsi="宋体" w:cs="Arial"/>
          <w:kern w:val="0"/>
          <w:szCs w:val="20"/>
        </w:rPr>
        <w:t>资产查询界面</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申请单据界面</w:t>
      </w:r>
      <w:r>
        <w:rPr>
          <w:rFonts w:hint="eastAsia" w:ascii="宋体" w:hAnsi="宋体" w:cs="Arial"/>
          <w:kern w:val="0"/>
          <w:szCs w:val="20"/>
          <w:lang w:eastAsia="zh-CN"/>
        </w:rPr>
        <w:t>、</w:t>
      </w:r>
      <w:r>
        <w:rPr>
          <w:rFonts w:hint="eastAsia" w:ascii="宋体" w:hAnsi="宋体" w:cs="Arial"/>
          <w:kern w:val="0"/>
          <w:szCs w:val="20"/>
        </w:rPr>
        <w:t>审批申请界面</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我的申请界面</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我的消息界面</w:t>
      </w:r>
      <w:r>
        <w:rPr>
          <w:rFonts w:hint="eastAsia" w:ascii="宋体" w:hAnsi="宋体" w:cs="Arial"/>
          <w:kern w:val="0"/>
          <w:szCs w:val="20"/>
          <w:lang w:eastAsia="zh-CN"/>
        </w:rPr>
        <w:t>、资产管理</w:t>
      </w:r>
      <w:r>
        <w:rPr>
          <w:rFonts w:hint="eastAsia" w:ascii="宋体" w:hAnsi="宋体" w:cs="Arial"/>
          <w:kern w:val="0"/>
          <w:szCs w:val="20"/>
          <w:lang w:val="en-US" w:eastAsia="zh-CN"/>
        </w:rPr>
        <w:t>界面</w:t>
      </w:r>
      <w:r>
        <w:rPr>
          <w:rFonts w:hint="eastAsia" w:ascii="宋体" w:hAnsi="宋体"/>
          <w:color w:val="000000" w:themeColor="text1"/>
          <w14:textFill>
            <w14:solidFill>
              <w14:schemeClr w14:val="tx1"/>
            </w14:solidFill>
          </w14:textFill>
        </w:rPr>
        <w:t>、</w:t>
      </w:r>
      <w:r>
        <w:rPr>
          <w:rFonts w:hint="eastAsia" w:ascii="宋体" w:hAnsi="宋体" w:cstheme="minorEastAsia"/>
          <w:kern w:val="0"/>
          <w:szCs w:val="20"/>
          <w:lang w:val="en-US" w:eastAsia="zh-CN"/>
        </w:rPr>
        <w:t>发送消息界面</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用户信息管理</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菜单管理</w:t>
      </w:r>
      <w:r>
        <w:rPr>
          <w:rFonts w:hint="eastAsia" w:ascii="宋体" w:hAnsi="宋体" w:cs="Arial"/>
          <w:kern w:val="0"/>
          <w:szCs w:val="20"/>
          <w:lang w:val="en-US" w:eastAsia="zh-CN"/>
        </w:rPr>
        <w:t>界面</w:t>
      </w:r>
      <w:r>
        <w:rPr>
          <w:rFonts w:hint="eastAsia" w:ascii="宋体" w:hAnsi="宋体"/>
          <w:color w:val="000000" w:themeColor="text1"/>
          <w14:textFill>
            <w14:solidFill>
              <w14:schemeClr w14:val="tx1"/>
            </w14:solidFill>
          </w14:textFill>
        </w:rPr>
        <w:t>，数据表具体设计详见表3-6。</w:t>
      </w:r>
    </w:p>
    <w:p w14:paraId="1D81F431">
      <w:pPr>
        <w:jc w:val="center"/>
        <w:rPr>
          <w:rFonts w:ascii="黑体" w:hAnsi="黑体" w:eastAsia="黑体" w:cs="黑体"/>
          <w:sz w:val="18"/>
          <w:szCs w:val="18"/>
        </w:rPr>
      </w:pPr>
      <w:r>
        <w:rPr>
          <w:rFonts w:hint="eastAsia" w:ascii="黑体" w:hAnsi="黑体" w:eastAsia="黑体" w:cs="黑体"/>
          <w:sz w:val="18"/>
          <w:szCs w:val="18"/>
        </w:rPr>
        <w:t xml:space="preserve">表3-6 </w:t>
      </w:r>
      <w:r>
        <w:rPr>
          <w:rFonts w:hint="eastAsia" w:ascii="黑体" w:hAnsi="黑体" w:eastAsia="黑体" w:cs="黑体"/>
          <w:sz w:val="18"/>
          <w:szCs w:val="18"/>
          <w:lang w:val="en-US" w:eastAsia="zh-CN"/>
        </w:rPr>
        <w:t>权限开放</w:t>
      </w:r>
      <w:r>
        <w:rPr>
          <w:rFonts w:hint="eastAsia" w:ascii="黑体" w:hAnsi="黑体" w:eastAsia="黑体" w:cs="黑体"/>
          <w:sz w:val="18"/>
          <w:szCs w:val="18"/>
        </w:rPr>
        <w:t>表</w:t>
      </w:r>
    </w:p>
    <w:tbl>
      <w:tblPr>
        <w:tblStyle w:val="15"/>
        <w:tblW w:w="8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1735"/>
        <w:gridCol w:w="1304"/>
        <w:gridCol w:w="1334"/>
        <w:gridCol w:w="1105"/>
        <w:gridCol w:w="1910"/>
      </w:tblGrid>
      <w:tr w14:paraId="34AB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single" w:color="auto" w:sz="8" w:space="0"/>
              <w:left w:val="nil"/>
              <w:bottom w:val="single" w:color="auto" w:sz="6" w:space="0"/>
              <w:right w:val="nil"/>
            </w:tcBorders>
            <w:vAlign w:val="center"/>
          </w:tcPr>
          <w:p w14:paraId="4A61F520">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序号</w:t>
            </w:r>
          </w:p>
        </w:tc>
        <w:tc>
          <w:tcPr>
            <w:tcW w:w="1735" w:type="dxa"/>
            <w:tcBorders>
              <w:top w:val="single" w:color="auto" w:sz="8" w:space="0"/>
              <w:left w:val="nil"/>
              <w:bottom w:val="single" w:color="auto" w:sz="6" w:space="0"/>
              <w:right w:val="nil"/>
            </w:tcBorders>
            <w:vAlign w:val="center"/>
          </w:tcPr>
          <w:p w14:paraId="6AC21234">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字段名</w:t>
            </w:r>
          </w:p>
        </w:tc>
        <w:tc>
          <w:tcPr>
            <w:tcW w:w="1304" w:type="dxa"/>
            <w:tcBorders>
              <w:top w:val="single" w:color="auto" w:sz="8" w:space="0"/>
              <w:left w:val="nil"/>
              <w:bottom w:val="single" w:color="auto" w:sz="6" w:space="0"/>
              <w:right w:val="nil"/>
            </w:tcBorders>
            <w:vAlign w:val="center"/>
          </w:tcPr>
          <w:p w14:paraId="3443C667">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数据类型</w:t>
            </w:r>
          </w:p>
        </w:tc>
        <w:tc>
          <w:tcPr>
            <w:tcW w:w="1334" w:type="dxa"/>
            <w:tcBorders>
              <w:top w:val="single" w:color="auto" w:sz="8" w:space="0"/>
              <w:left w:val="nil"/>
              <w:bottom w:val="single" w:color="auto" w:sz="6" w:space="0"/>
              <w:right w:val="nil"/>
            </w:tcBorders>
            <w:vAlign w:val="center"/>
          </w:tcPr>
          <w:p w14:paraId="76F5188B">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其他</w:t>
            </w:r>
          </w:p>
        </w:tc>
        <w:tc>
          <w:tcPr>
            <w:tcW w:w="1105" w:type="dxa"/>
            <w:tcBorders>
              <w:top w:val="single" w:color="auto" w:sz="8" w:space="0"/>
              <w:left w:val="nil"/>
              <w:bottom w:val="single" w:color="auto" w:sz="6" w:space="0"/>
              <w:right w:val="nil"/>
            </w:tcBorders>
            <w:vAlign w:val="center"/>
          </w:tcPr>
          <w:p w14:paraId="2BFCE97B">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是否主键</w:t>
            </w:r>
          </w:p>
        </w:tc>
        <w:tc>
          <w:tcPr>
            <w:tcW w:w="1910" w:type="dxa"/>
            <w:tcBorders>
              <w:top w:val="single" w:color="auto" w:sz="8" w:space="0"/>
              <w:left w:val="nil"/>
              <w:bottom w:val="single" w:color="auto" w:sz="6" w:space="0"/>
              <w:right w:val="nil"/>
            </w:tcBorders>
            <w:vAlign w:val="center"/>
          </w:tcPr>
          <w:p w14:paraId="410EBB41">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描述</w:t>
            </w:r>
          </w:p>
        </w:tc>
      </w:tr>
      <w:tr w14:paraId="6B1D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single" w:color="auto" w:sz="6" w:space="0"/>
              <w:left w:val="nil"/>
              <w:bottom w:val="nil"/>
              <w:right w:val="nil"/>
            </w:tcBorders>
            <w:vAlign w:val="center"/>
          </w:tcPr>
          <w:p w14:paraId="64658345">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1</w:t>
            </w:r>
          </w:p>
        </w:tc>
        <w:tc>
          <w:tcPr>
            <w:tcW w:w="1735" w:type="dxa"/>
            <w:tcBorders>
              <w:top w:val="single" w:color="auto" w:sz="6" w:space="0"/>
              <w:left w:val="nil"/>
              <w:bottom w:val="nil"/>
              <w:right w:val="nil"/>
            </w:tcBorders>
            <w:vAlign w:val="center"/>
          </w:tcPr>
          <w:p w14:paraId="133A468D">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prmssId</w:t>
            </w:r>
          </w:p>
        </w:tc>
        <w:tc>
          <w:tcPr>
            <w:tcW w:w="1304" w:type="dxa"/>
            <w:tcBorders>
              <w:top w:val="single" w:color="auto" w:sz="6" w:space="0"/>
              <w:left w:val="nil"/>
              <w:bottom w:val="nil"/>
              <w:right w:val="nil"/>
            </w:tcBorders>
            <w:vAlign w:val="center"/>
          </w:tcPr>
          <w:p w14:paraId="0E6B8001">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4" w:type="dxa"/>
            <w:tcBorders>
              <w:top w:val="single" w:color="auto" w:sz="6" w:space="0"/>
              <w:left w:val="nil"/>
              <w:bottom w:val="nil"/>
              <w:right w:val="nil"/>
            </w:tcBorders>
            <w:vAlign w:val="center"/>
          </w:tcPr>
          <w:p w14:paraId="32708884">
            <w:pPr>
              <w:jc w:val="center"/>
              <w:rPr>
                <w:rFonts w:hint="default" w:ascii="宋体" w:hAnsi="宋体" w:cstheme="minorEastAsia"/>
                <w:kern w:val="0"/>
                <w:szCs w:val="20"/>
                <w:lang w:val="en-US" w:eastAsia="zh-CN"/>
              </w:rPr>
            </w:pPr>
          </w:p>
        </w:tc>
        <w:tc>
          <w:tcPr>
            <w:tcW w:w="1105" w:type="dxa"/>
            <w:tcBorders>
              <w:top w:val="single" w:color="auto" w:sz="6" w:space="0"/>
              <w:left w:val="nil"/>
              <w:bottom w:val="nil"/>
              <w:right w:val="nil"/>
            </w:tcBorders>
            <w:vAlign w:val="center"/>
          </w:tcPr>
          <w:p w14:paraId="3B06C0D2">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Yes</w:t>
            </w:r>
          </w:p>
        </w:tc>
        <w:tc>
          <w:tcPr>
            <w:tcW w:w="1910" w:type="dxa"/>
            <w:tcBorders>
              <w:top w:val="single" w:color="auto" w:sz="6" w:space="0"/>
              <w:left w:val="nil"/>
              <w:bottom w:val="nil"/>
              <w:right w:val="nil"/>
            </w:tcBorders>
            <w:vAlign w:val="center"/>
          </w:tcPr>
          <w:p w14:paraId="0600A915">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权限</w:t>
            </w:r>
            <w:r>
              <w:rPr>
                <w:rFonts w:hint="eastAsia" w:ascii="宋体" w:hAnsi="宋体" w:cstheme="minorEastAsia"/>
                <w:kern w:val="0"/>
                <w:szCs w:val="20"/>
                <w:lang w:eastAsia="zh-CN"/>
              </w:rPr>
              <w:t>ID</w:t>
            </w:r>
          </w:p>
        </w:tc>
      </w:tr>
      <w:tr w14:paraId="321F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52D28CB6">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2</w:t>
            </w:r>
          </w:p>
        </w:tc>
        <w:tc>
          <w:tcPr>
            <w:tcW w:w="1735" w:type="dxa"/>
            <w:tcBorders>
              <w:top w:val="nil"/>
              <w:left w:val="nil"/>
              <w:bottom w:val="nil"/>
              <w:right w:val="nil"/>
            </w:tcBorders>
            <w:vAlign w:val="center"/>
          </w:tcPr>
          <w:p w14:paraId="4AFD7708">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perInfManage</w:t>
            </w:r>
          </w:p>
        </w:tc>
        <w:tc>
          <w:tcPr>
            <w:tcW w:w="1304" w:type="dxa"/>
            <w:tcBorders>
              <w:top w:val="nil"/>
              <w:left w:val="nil"/>
              <w:bottom w:val="nil"/>
              <w:right w:val="nil"/>
            </w:tcBorders>
            <w:vAlign w:val="center"/>
          </w:tcPr>
          <w:p w14:paraId="7768978E">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INTEGER</w:t>
            </w:r>
          </w:p>
        </w:tc>
        <w:tc>
          <w:tcPr>
            <w:tcW w:w="1334" w:type="dxa"/>
            <w:tcBorders>
              <w:top w:val="nil"/>
              <w:left w:val="nil"/>
              <w:bottom w:val="nil"/>
              <w:right w:val="nil"/>
            </w:tcBorders>
            <w:vAlign w:val="center"/>
          </w:tcPr>
          <w:p w14:paraId="382BB150">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6016E1D0">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4FF50A06">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个人信息管理界面</w:t>
            </w:r>
          </w:p>
        </w:tc>
      </w:tr>
      <w:tr w14:paraId="6EEC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4719420B">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3</w:t>
            </w:r>
          </w:p>
        </w:tc>
        <w:tc>
          <w:tcPr>
            <w:tcW w:w="1735" w:type="dxa"/>
            <w:tcBorders>
              <w:top w:val="nil"/>
              <w:left w:val="nil"/>
              <w:bottom w:val="nil"/>
              <w:right w:val="nil"/>
            </w:tcBorders>
            <w:vAlign w:val="center"/>
          </w:tcPr>
          <w:p w14:paraId="70CEB289">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assetQuery</w:t>
            </w:r>
          </w:p>
        </w:tc>
        <w:tc>
          <w:tcPr>
            <w:tcW w:w="1304" w:type="dxa"/>
            <w:tcBorders>
              <w:top w:val="nil"/>
              <w:left w:val="nil"/>
              <w:bottom w:val="nil"/>
              <w:right w:val="nil"/>
            </w:tcBorders>
            <w:vAlign w:val="center"/>
          </w:tcPr>
          <w:p w14:paraId="1B10853D">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4" w:type="dxa"/>
            <w:tcBorders>
              <w:top w:val="nil"/>
              <w:left w:val="nil"/>
              <w:bottom w:val="nil"/>
              <w:right w:val="nil"/>
            </w:tcBorders>
            <w:vAlign w:val="center"/>
          </w:tcPr>
          <w:p w14:paraId="7E5969B2">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52353B2A">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667F6CC8">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资产查询界面</w:t>
            </w:r>
          </w:p>
        </w:tc>
      </w:tr>
      <w:tr w14:paraId="5B0C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027748CA">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4</w:t>
            </w:r>
          </w:p>
        </w:tc>
        <w:tc>
          <w:tcPr>
            <w:tcW w:w="1735" w:type="dxa"/>
            <w:tcBorders>
              <w:top w:val="nil"/>
              <w:left w:val="nil"/>
              <w:bottom w:val="nil"/>
              <w:right w:val="nil"/>
            </w:tcBorders>
            <w:vAlign w:val="center"/>
          </w:tcPr>
          <w:p w14:paraId="449F2A37">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applyDoc</w:t>
            </w:r>
          </w:p>
        </w:tc>
        <w:tc>
          <w:tcPr>
            <w:tcW w:w="1304" w:type="dxa"/>
            <w:tcBorders>
              <w:top w:val="nil"/>
              <w:left w:val="nil"/>
              <w:bottom w:val="nil"/>
              <w:right w:val="nil"/>
            </w:tcBorders>
            <w:vAlign w:val="center"/>
          </w:tcPr>
          <w:p w14:paraId="7B600F99">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 xml:space="preserve">INTEGER </w:t>
            </w:r>
          </w:p>
        </w:tc>
        <w:tc>
          <w:tcPr>
            <w:tcW w:w="1334" w:type="dxa"/>
            <w:tcBorders>
              <w:top w:val="nil"/>
              <w:left w:val="nil"/>
              <w:bottom w:val="nil"/>
              <w:right w:val="nil"/>
            </w:tcBorders>
            <w:vAlign w:val="center"/>
          </w:tcPr>
          <w:p w14:paraId="64E0E35C">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6984DD05">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0BC66B55">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申请单据界面</w:t>
            </w:r>
          </w:p>
        </w:tc>
      </w:tr>
      <w:tr w14:paraId="5BEA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45111158">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5</w:t>
            </w:r>
          </w:p>
        </w:tc>
        <w:tc>
          <w:tcPr>
            <w:tcW w:w="1735" w:type="dxa"/>
            <w:tcBorders>
              <w:top w:val="nil"/>
              <w:left w:val="nil"/>
              <w:bottom w:val="nil"/>
              <w:right w:val="nil"/>
            </w:tcBorders>
            <w:vAlign w:val="center"/>
          </w:tcPr>
          <w:p w14:paraId="5FC6C165">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approvalApl</w:t>
            </w:r>
          </w:p>
        </w:tc>
        <w:tc>
          <w:tcPr>
            <w:tcW w:w="1304" w:type="dxa"/>
            <w:tcBorders>
              <w:top w:val="nil"/>
              <w:left w:val="nil"/>
              <w:bottom w:val="nil"/>
              <w:right w:val="nil"/>
            </w:tcBorders>
            <w:vAlign w:val="center"/>
          </w:tcPr>
          <w:p w14:paraId="38229F8C">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 xml:space="preserve">INTEGER </w:t>
            </w:r>
          </w:p>
        </w:tc>
        <w:tc>
          <w:tcPr>
            <w:tcW w:w="1334" w:type="dxa"/>
            <w:tcBorders>
              <w:top w:val="nil"/>
              <w:left w:val="nil"/>
              <w:bottom w:val="nil"/>
              <w:right w:val="nil"/>
            </w:tcBorders>
            <w:vAlign w:val="center"/>
          </w:tcPr>
          <w:p w14:paraId="193690D3">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5ED17A77">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708941CA">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审批申请界面</w:t>
            </w:r>
          </w:p>
        </w:tc>
      </w:tr>
      <w:tr w14:paraId="1184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2470D3D9">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6</w:t>
            </w:r>
          </w:p>
        </w:tc>
        <w:tc>
          <w:tcPr>
            <w:tcW w:w="1735" w:type="dxa"/>
            <w:tcBorders>
              <w:top w:val="nil"/>
              <w:left w:val="nil"/>
              <w:bottom w:val="nil"/>
              <w:right w:val="nil"/>
            </w:tcBorders>
            <w:vAlign w:val="center"/>
          </w:tcPr>
          <w:p w14:paraId="7BBCCA0A">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myApplication</w:t>
            </w:r>
          </w:p>
        </w:tc>
        <w:tc>
          <w:tcPr>
            <w:tcW w:w="1304" w:type="dxa"/>
            <w:tcBorders>
              <w:top w:val="nil"/>
              <w:left w:val="nil"/>
              <w:bottom w:val="nil"/>
              <w:right w:val="nil"/>
            </w:tcBorders>
            <w:vAlign w:val="center"/>
          </w:tcPr>
          <w:p w14:paraId="013C4607">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 xml:space="preserve">INTEGER </w:t>
            </w:r>
          </w:p>
        </w:tc>
        <w:tc>
          <w:tcPr>
            <w:tcW w:w="1334" w:type="dxa"/>
            <w:tcBorders>
              <w:top w:val="nil"/>
              <w:left w:val="nil"/>
              <w:bottom w:val="nil"/>
              <w:right w:val="nil"/>
            </w:tcBorders>
            <w:vAlign w:val="center"/>
          </w:tcPr>
          <w:p w14:paraId="5423DF2C">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7E95ED09">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3F650089">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我的申请界面</w:t>
            </w:r>
          </w:p>
        </w:tc>
      </w:tr>
      <w:tr w14:paraId="06D6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3B4E069E">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7</w:t>
            </w:r>
          </w:p>
        </w:tc>
        <w:tc>
          <w:tcPr>
            <w:tcW w:w="1735" w:type="dxa"/>
            <w:tcBorders>
              <w:top w:val="nil"/>
              <w:left w:val="nil"/>
              <w:bottom w:val="nil"/>
              <w:right w:val="nil"/>
            </w:tcBorders>
            <w:vAlign w:val="center"/>
          </w:tcPr>
          <w:p w14:paraId="5B2257FE">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myMessa</w:t>
            </w:r>
          </w:p>
        </w:tc>
        <w:tc>
          <w:tcPr>
            <w:tcW w:w="1304" w:type="dxa"/>
            <w:tcBorders>
              <w:top w:val="nil"/>
              <w:left w:val="nil"/>
              <w:bottom w:val="nil"/>
              <w:right w:val="nil"/>
            </w:tcBorders>
            <w:vAlign w:val="center"/>
          </w:tcPr>
          <w:p w14:paraId="03F19656">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4" w:type="dxa"/>
            <w:tcBorders>
              <w:top w:val="nil"/>
              <w:left w:val="nil"/>
              <w:bottom w:val="nil"/>
              <w:right w:val="nil"/>
            </w:tcBorders>
            <w:vAlign w:val="center"/>
          </w:tcPr>
          <w:p w14:paraId="14EB1A5D">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59C74094">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0E6463E7">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我的消息界面</w:t>
            </w:r>
          </w:p>
        </w:tc>
      </w:tr>
      <w:tr w14:paraId="0546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775F6284">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8</w:t>
            </w:r>
          </w:p>
        </w:tc>
        <w:tc>
          <w:tcPr>
            <w:tcW w:w="1735" w:type="dxa"/>
            <w:tcBorders>
              <w:top w:val="nil"/>
              <w:left w:val="nil"/>
              <w:bottom w:val="nil"/>
              <w:right w:val="nil"/>
            </w:tcBorders>
            <w:vAlign w:val="center"/>
          </w:tcPr>
          <w:p w14:paraId="3E035474">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assetManage</w:t>
            </w:r>
          </w:p>
        </w:tc>
        <w:tc>
          <w:tcPr>
            <w:tcW w:w="1304" w:type="dxa"/>
            <w:tcBorders>
              <w:top w:val="nil"/>
              <w:left w:val="nil"/>
              <w:bottom w:val="nil"/>
              <w:right w:val="nil"/>
            </w:tcBorders>
            <w:vAlign w:val="center"/>
          </w:tcPr>
          <w:p w14:paraId="0E76AFA0">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INTEGER</w:t>
            </w:r>
          </w:p>
        </w:tc>
        <w:tc>
          <w:tcPr>
            <w:tcW w:w="1334" w:type="dxa"/>
            <w:tcBorders>
              <w:top w:val="nil"/>
              <w:left w:val="nil"/>
              <w:bottom w:val="nil"/>
              <w:right w:val="nil"/>
            </w:tcBorders>
            <w:vAlign w:val="center"/>
          </w:tcPr>
          <w:p w14:paraId="2CBFFF77">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37432032">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15998994">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资产管理</w:t>
            </w:r>
            <w:r>
              <w:rPr>
                <w:rFonts w:hint="eastAsia" w:ascii="宋体" w:hAnsi="宋体" w:cstheme="minorEastAsia"/>
                <w:kern w:val="0"/>
                <w:szCs w:val="20"/>
                <w:lang w:val="en-US" w:eastAsia="zh-CN"/>
              </w:rPr>
              <w:t>界面</w:t>
            </w:r>
          </w:p>
        </w:tc>
      </w:tr>
      <w:tr w14:paraId="0454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330FA8FA">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9</w:t>
            </w:r>
          </w:p>
        </w:tc>
        <w:tc>
          <w:tcPr>
            <w:tcW w:w="1735" w:type="dxa"/>
            <w:tcBorders>
              <w:top w:val="nil"/>
              <w:left w:val="nil"/>
              <w:bottom w:val="nil"/>
              <w:right w:val="nil"/>
            </w:tcBorders>
            <w:vAlign w:val="center"/>
          </w:tcPr>
          <w:p w14:paraId="08466276">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writeMessage</w:t>
            </w:r>
          </w:p>
        </w:tc>
        <w:tc>
          <w:tcPr>
            <w:tcW w:w="1304" w:type="dxa"/>
            <w:tcBorders>
              <w:top w:val="nil"/>
              <w:left w:val="nil"/>
              <w:bottom w:val="nil"/>
              <w:right w:val="nil"/>
            </w:tcBorders>
            <w:vAlign w:val="center"/>
          </w:tcPr>
          <w:p w14:paraId="3A7D55A5">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4" w:type="dxa"/>
            <w:tcBorders>
              <w:top w:val="nil"/>
              <w:left w:val="nil"/>
              <w:bottom w:val="nil"/>
              <w:right w:val="nil"/>
            </w:tcBorders>
            <w:vAlign w:val="center"/>
          </w:tcPr>
          <w:p w14:paraId="572BFE9E">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43CDB130">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3CBD1C9E">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发送消息界面</w:t>
            </w:r>
          </w:p>
        </w:tc>
      </w:tr>
      <w:tr w14:paraId="04F1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nil"/>
              <w:right w:val="nil"/>
            </w:tcBorders>
            <w:vAlign w:val="center"/>
          </w:tcPr>
          <w:p w14:paraId="44568461">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10</w:t>
            </w:r>
          </w:p>
        </w:tc>
        <w:tc>
          <w:tcPr>
            <w:tcW w:w="1735" w:type="dxa"/>
            <w:tcBorders>
              <w:top w:val="nil"/>
              <w:left w:val="nil"/>
              <w:bottom w:val="nil"/>
              <w:right w:val="nil"/>
            </w:tcBorders>
            <w:vAlign w:val="center"/>
          </w:tcPr>
          <w:p w14:paraId="34C0FF96">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userInfManage</w:t>
            </w:r>
          </w:p>
        </w:tc>
        <w:tc>
          <w:tcPr>
            <w:tcW w:w="1304" w:type="dxa"/>
            <w:tcBorders>
              <w:top w:val="nil"/>
              <w:left w:val="nil"/>
              <w:bottom w:val="nil"/>
              <w:right w:val="nil"/>
            </w:tcBorders>
            <w:vAlign w:val="center"/>
          </w:tcPr>
          <w:p w14:paraId="478829B3">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4" w:type="dxa"/>
            <w:tcBorders>
              <w:top w:val="nil"/>
              <w:left w:val="nil"/>
              <w:bottom w:val="nil"/>
              <w:right w:val="nil"/>
            </w:tcBorders>
            <w:vAlign w:val="center"/>
          </w:tcPr>
          <w:p w14:paraId="49206730">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nil"/>
              <w:right w:val="nil"/>
            </w:tcBorders>
            <w:vAlign w:val="center"/>
          </w:tcPr>
          <w:p w14:paraId="7E7ACB60">
            <w:pPr>
              <w:jc w:val="center"/>
              <w:rPr>
                <w:rFonts w:hint="eastAsia" w:ascii="宋体" w:hAnsi="宋体" w:cstheme="minorEastAsia"/>
                <w:kern w:val="0"/>
                <w:szCs w:val="20"/>
                <w:lang w:val="en-US" w:eastAsia="zh-CN"/>
              </w:rPr>
            </w:pPr>
          </w:p>
        </w:tc>
        <w:tc>
          <w:tcPr>
            <w:tcW w:w="1910" w:type="dxa"/>
            <w:tcBorders>
              <w:top w:val="nil"/>
              <w:left w:val="nil"/>
              <w:bottom w:val="nil"/>
              <w:right w:val="nil"/>
            </w:tcBorders>
            <w:vAlign w:val="center"/>
          </w:tcPr>
          <w:p w14:paraId="51973AA5">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用户信息管理</w:t>
            </w:r>
          </w:p>
        </w:tc>
      </w:tr>
      <w:tr w14:paraId="365E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84" w:type="dxa"/>
            <w:tcBorders>
              <w:top w:val="nil"/>
              <w:left w:val="nil"/>
              <w:bottom w:val="single" w:color="auto" w:sz="8" w:space="0"/>
              <w:right w:val="nil"/>
            </w:tcBorders>
            <w:vAlign w:val="center"/>
          </w:tcPr>
          <w:p w14:paraId="7A6A0559">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11</w:t>
            </w:r>
          </w:p>
        </w:tc>
        <w:tc>
          <w:tcPr>
            <w:tcW w:w="1735" w:type="dxa"/>
            <w:tcBorders>
              <w:top w:val="nil"/>
              <w:left w:val="nil"/>
              <w:bottom w:val="single" w:color="auto" w:sz="8" w:space="0"/>
              <w:right w:val="nil"/>
            </w:tcBorders>
            <w:vAlign w:val="center"/>
          </w:tcPr>
          <w:p w14:paraId="5A0596D8">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menuManage</w:t>
            </w:r>
          </w:p>
        </w:tc>
        <w:tc>
          <w:tcPr>
            <w:tcW w:w="1304" w:type="dxa"/>
            <w:tcBorders>
              <w:top w:val="nil"/>
              <w:left w:val="nil"/>
              <w:bottom w:val="single" w:color="auto" w:sz="8" w:space="0"/>
              <w:right w:val="nil"/>
            </w:tcBorders>
            <w:vAlign w:val="center"/>
          </w:tcPr>
          <w:p w14:paraId="0390D231">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4" w:type="dxa"/>
            <w:tcBorders>
              <w:top w:val="nil"/>
              <w:left w:val="nil"/>
              <w:bottom w:val="single" w:color="auto" w:sz="8" w:space="0"/>
              <w:right w:val="nil"/>
            </w:tcBorders>
            <w:vAlign w:val="center"/>
          </w:tcPr>
          <w:p w14:paraId="0F87D4D3">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05" w:type="dxa"/>
            <w:tcBorders>
              <w:top w:val="nil"/>
              <w:left w:val="nil"/>
              <w:bottom w:val="single" w:color="auto" w:sz="8" w:space="0"/>
              <w:right w:val="nil"/>
            </w:tcBorders>
            <w:vAlign w:val="center"/>
          </w:tcPr>
          <w:p w14:paraId="219E470D">
            <w:pPr>
              <w:jc w:val="center"/>
              <w:rPr>
                <w:rFonts w:hint="eastAsia" w:ascii="宋体" w:hAnsi="宋体" w:cstheme="minorEastAsia"/>
                <w:kern w:val="0"/>
                <w:szCs w:val="20"/>
                <w:lang w:val="en-US" w:eastAsia="zh-CN"/>
              </w:rPr>
            </w:pPr>
          </w:p>
        </w:tc>
        <w:tc>
          <w:tcPr>
            <w:tcW w:w="1910" w:type="dxa"/>
            <w:tcBorders>
              <w:top w:val="nil"/>
              <w:left w:val="nil"/>
              <w:bottom w:val="single" w:color="auto" w:sz="8" w:space="0"/>
              <w:right w:val="nil"/>
            </w:tcBorders>
            <w:vAlign w:val="center"/>
          </w:tcPr>
          <w:p w14:paraId="70FB392A">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菜单管理</w:t>
            </w:r>
            <w:r>
              <w:rPr>
                <w:rFonts w:hint="eastAsia" w:ascii="宋体" w:hAnsi="宋体" w:cstheme="minorEastAsia"/>
                <w:kern w:val="0"/>
                <w:szCs w:val="20"/>
                <w:lang w:val="en-US" w:eastAsia="zh-CN"/>
              </w:rPr>
              <w:t>界面</w:t>
            </w:r>
          </w:p>
        </w:tc>
      </w:tr>
    </w:tbl>
    <w:p w14:paraId="2500DE5D">
      <w:pPr>
        <w:jc w:val="both"/>
        <w:rPr>
          <w:rFonts w:ascii="宋体" w:hAnsi="宋体"/>
          <w:color w:val="000000" w:themeColor="text1"/>
          <w14:textFill>
            <w14:solidFill>
              <w14:schemeClr w14:val="tx1"/>
            </w14:solidFill>
          </w14:textFill>
        </w:rPr>
      </w:pPr>
      <w:bookmarkStart w:id="36" w:name="_Toc8039656"/>
      <w:r>
        <w:rPr>
          <w:rFonts w:hint="eastAsia" w:ascii="宋体" w:hAnsi="宋体"/>
        </w:rPr>
        <w:t>(</w:t>
      </w:r>
      <w:r>
        <w:rPr>
          <w:rFonts w:hint="eastAsia" w:ascii="宋体" w:hAnsi="宋体"/>
          <w:lang w:val="en-US" w:eastAsia="zh-CN"/>
        </w:rPr>
        <w:t>7</w:t>
      </w:r>
      <w:r>
        <w:rPr>
          <w:rFonts w:ascii="宋体" w:hAnsi="宋体"/>
        </w:rPr>
        <w:t>)</w:t>
      </w: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用户消息</w:t>
      </w:r>
      <w:r>
        <w:rPr>
          <w:rFonts w:hint="eastAsia" w:ascii="宋体" w:hAnsi="宋体"/>
          <w:color w:val="000000" w:themeColor="text1"/>
          <w14:textFill>
            <w14:solidFill>
              <w14:schemeClr w14:val="tx1"/>
            </w14:solidFill>
          </w14:textFill>
        </w:rPr>
        <w:t>表</w:t>
      </w:r>
    </w:p>
    <w:p w14:paraId="3C0BC64F">
      <w:pPr>
        <w:ind w:firstLine="420" w:firstLineChars="200"/>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该表用于存放</w:t>
      </w:r>
      <w:r>
        <w:rPr>
          <w:rFonts w:hint="eastAsia" w:ascii="宋体" w:hAnsi="宋体"/>
          <w:color w:val="000000" w:themeColor="text1"/>
          <w:lang w:val="en-US" w:eastAsia="zh-CN"/>
          <w14:textFill>
            <w14:solidFill>
              <w14:schemeClr w14:val="tx1"/>
            </w14:solidFill>
          </w14:textFill>
        </w:rPr>
        <w:t>用户消息相关信息，每一条记录代表一条消息。</w:t>
      </w:r>
      <w:r>
        <w:rPr>
          <w:rFonts w:hint="eastAsia" w:ascii="宋体" w:hAnsi="宋体" w:cs="Arial"/>
          <w:kern w:val="0"/>
          <w:szCs w:val="20"/>
        </w:rPr>
        <w:t>msgId</w:t>
      </w:r>
      <w:r>
        <w:rPr>
          <w:rFonts w:hint="eastAsia" w:ascii="宋体" w:hAnsi="宋体" w:cstheme="minorEastAsia"/>
          <w:kern w:val="0"/>
          <w:szCs w:val="21"/>
          <w:lang w:val="en-US" w:eastAsia="zh-CN"/>
        </w:rPr>
        <w:t>为</w:t>
      </w:r>
      <w:r>
        <w:rPr>
          <w:rFonts w:hint="eastAsia" w:ascii="宋体" w:hAnsi="宋体"/>
          <w:color w:val="000000" w:themeColor="text1"/>
          <w:lang w:val="en-US" w:eastAsia="zh-CN"/>
          <w14:textFill>
            <w14:solidFill>
              <w14:schemeClr w14:val="tx1"/>
            </w14:solidFill>
          </w14:textFill>
        </w:rPr>
        <w:t>自增主键，每插入一条记录则数据库自动生成相应的</w:t>
      </w:r>
      <w:r>
        <w:rPr>
          <w:rFonts w:hint="eastAsia" w:ascii="宋体" w:hAnsi="宋体" w:cs="Arial"/>
          <w:kern w:val="0"/>
          <w:szCs w:val="20"/>
        </w:rPr>
        <w:t>msgId</w:t>
      </w:r>
      <w:r>
        <w:rPr>
          <w:rFonts w:hint="eastAsia" w:ascii="宋体" w:hAnsi="宋体" w:cs="Arial"/>
          <w:kern w:val="0"/>
          <w:szCs w:val="21"/>
          <w:lang w:eastAsia="zh-CN"/>
        </w:rPr>
        <w:t>。</w:t>
      </w:r>
      <w:r>
        <w:rPr>
          <w:rFonts w:hint="eastAsia" w:ascii="宋体" w:hAnsi="宋体" w:cs="Arial"/>
          <w:kern w:val="0"/>
          <w:szCs w:val="20"/>
          <w:lang w:val="en-US" w:eastAsia="zh-CN"/>
        </w:rPr>
        <w:t>其中</w:t>
      </w:r>
      <w:r>
        <w:rPr>
          <w:rFonts w:hint="eastAsia" w:ascii="宋体" w:hAnsi="宋体" w:cs="Arial"/>
          <w:kern w:val="0"/>
          <w:szCs w:val="20"/>
        </w:rPr>
        <w:t>msgStat</w:t>
      </w:r>
      <w:r>
        <w:rPr>
          <w:rFonts w:hint="eastAsia" w:ascii="宋体" w:hAnsi="宋体" w:cs="Arial"/>
          <w:kern w:val="0"/>
          <w:szCs w:val="20"/>
          <w:lang w:val="en-US" w:eastAsia="zh-CN"/>
        </w:rPr>
        <w:t>的值若为0，则表示该消息为未读消息；其中</w:t>
      </w:r>
      <w:r>
        <w:rPr>
          <w:rFonts w:hint="eastAsia" w:ascii="宋体" w:hAnsi="宋体" w:cs="Arial"/>
          <w:kern w:val="0"/>
          <w:szCs w:val="20"/>
        </w:rPr>
        <w:t>msgTyp</w:t>
      </w:r>
      <w:r>
        <w:rPr>
          <w:rFonts w:hint="eastAsia" w:ascii="宋体" w:hAnsi="宋体" w:cs="Arial"/>
          <w:kern w:val="0"/>
          <w:szCs w:val="20"/>
          <w:lang w:val="en-US" w:eastAsia="zh-CN"/>
        </w:rPr>
        <w:t>的值若为1，则表示该消息为已读消息。</w:t>
      </w:r>
      <w:r>
        <w:rPr>
          <w:rFonts w:hint="eastAsia"/>
          <w:lang w:val="en-US" w:eastAsia="zh-CN"/>
        </w:rPr>
        <w:t>发布系统公告视为给所有的用户都发的一条信息。为了避免数据冗余，</w:t>
      </w:r>
      <w:r>
        <w:rPr>
          <w:rFonts w:hint="eastAsia" w:ascii="宋体" w:hAnsi="宋体" w:cs="Arial"/>
          <w:kern w:val="0"/>
          <w:szCs w:val="20"/>
          <w:lang w:val="en-US" w:eastAsia="zh-CN"/>
        </w:rPr>
        <w:t>设置</w:t>
      </w:r>
      <w:r>
        <w:rPr>
          <w:rFonts w:hint="eastAsia" w:ascii="宋体" w:hAnsi="宋体" w:cs="Arial"/>
          <w:kern w:val="0"/>
          <w:szCs w:val="20"/>
        </w:rPr>
        <w:t>msgTyp</w:t>
      </w:r>
      <w:r>
        <w:rPr>
          <w:rFonts w:hint="eastAsia" w:ascii="宋体" w:hAnsi="宋体" w:cs="Arial"/>
          <w:kern w:val="0"/>
          <w:szCs w:val="20"/>
          <w:lang w:val="en-US" w:eastAsia="zh-CN"/>
        </w:rPr>
        <w:t>的值若为0，则为普通消息；其中</w:t>
      </w:r>
      <w:r>
        <w:rPr>
          <w:rFonts w:hint="eastAsia" w:ascii="宋体" w:hAnsi="宋体" w:cs="Arial"/>
          <w:kern w:val="0"/>
          <w:szCs w:val="20"/>
        </w:rPr>
        <w:t>msgTyp</w:t>
      </w:r>
      <w:r>
        <w:rPr>
          <w:rFonts w:hint="eastAsia" w:ascii="宋体" w:hAnsi="宋体" w:cs="Arial"/>
          <w:kern w:val="0"/>
          <w:szCs w:val="20"/>
          <w:lang w:val="en-US" w:eastAsia="zh-CN"/>
        </w:rPr>
        <w:t>的值若为1，则为系统公告。</w:t>
      </w:r>
    </w:p>
    <w:p w14:paraId="02FC6AC8">
      <w:pPr>
        <w:ind w:firstLine="420" w:firstLineChars="2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共</w:t>
      </w:r>
      <w:r>
        <w:rPr>
          <w:rFonts w:hint="eastAsia" w:ascii="宋体" w:hAnsi="宋体"/>
          <w:color w:val="000000" w:themeColor="text1"/>
          <w:lang w:val="en-US" w:eastAsia="zh-CN"/>
          <w14:textFill>
            <w14:solidFill>
              <w14:schemeClr w14:val="tx1"/>
            </w14:solidFill>
          </w14:textFill>
        </w:rPr>
        <w:t>7</w:t>
      </w:r>
      <w:r>
        <w:rPr>
          <w:rFonts w:hint="eastAsia" w:ascii="宋体" w:hAnsi="宋体"/>
          <w:color w:val="000000" w:themeColor="text1"/>
          <w14:textFill>
            <w14:solidFill>
              <w14:schemeClr w14:val="tx1"/>
            </w14:solidFill>
          </w14:textFill>
        </w:rPr>
        <w:t>个字段，分别是：</w:t>
      </w:r>
      <w:r>
        <w:rPr>
          <w:rFonts w:hint="eastAsia" w:ascii="宋体" w:hAnsi="宋体" w:cs="Arial"/>
          <w:kern w:val="0"/>
          <w:szCs w:val="20"/>
          <w:lang w:val="en-US" w:eastAsia="zh-CN"/>
        </w:rPr>
        <w:t>消息</w:t>
      </w:r>
      <w:r>
        <w:rPr>
          <w:rFonts w:ascii="宋体" w:hAnsi="宋体" w:cs="Arial"/>
          <w:kern w:val="0"/>
          <w:szCs w:val="20"/>
        </w:rPr>
        <w:t>ID</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消息状态</w:t>
      </w:r>
      <w:r>
        <w:rPr>
          <w:rFonts w:hint="eastAsia" w:ascii="宋体" w:hAnsi="宋体"/>
          <w:color w:val="000000" w:themeColor="text1"/>
          <w14:textFill>
            <w14:solidFill>
              <w14:schemeClr w14:val="tx1"/>
            </w14:solidFill>
          </w14:textFill>
        </w:rPr>
        <w:t>、</w:t>
      </w:r>
      <w:r>
        <w:rPr>
          <w:rFonts w:hint="eastAsia" w:ascii="宋体" w:hAnsi="宋体" w:cs="Arial"/>
          <w:kern w:val="0"/>
          <w:szCs w:val="20"/>
        </w:rPr>
        <w:t>发消息</w:t>
      </w:r>
      <w:r>
        <w:rPr>
          <w:rFonts w:hint="eastAsia" w:ascii="宋体" w:hAnsi="宋体" w:cs="Arial"/>
          <w:kern w:val="0"/>
          <w:szCs w:val="20"/>
          <w:lang w:val="en-US" w:eastAsia="zh-CN"/>
        </w:rPr>
        <w:t>方</w:t>
      </w:r>
      <w:r>
        <w:rPr>
          <w:rFonts w:hint="eastAsia" w:ascii="宋体" w:hAnsi="宋体"/>
          <w:color w:val="000000" w:themeColor="text1"/>
          <w14:textFill>
            <w14:solidFill>
              <w14:schemeClr w14:val="tx1"/>
            </w14:solidFill>
          </w14:textFill>
        </w:rPr>
        <w:t>、</w:t>
      </w:r>
      <w:r>
        <w:rPr>
          <w:rFonts w:hint="eastAsia" w:ascii="宋体" w:hAnsi="宋体" w:cs="Arial"/>
          <w:kern w:val="0"/>
          <w:sz w:val="21"/>
          <w:szCs w:val="20"/>
          <w:lang w:val="en-US" w:eastAsia="zh-CN" w:bidi="ar-SA"/>
        </w:rPr>
        <w:t>接收消息方</w:t>
      </w:r>
      <w:r>
        <w:rPr>
          <w:rFonts w:hint="eastAsia" w:ascii="宋体" w:hAnsi="宋体"/>
          <w:color w:val="000000" w:themeColor="text1"/>
          <w14:textFill>
            <w14:solidFill>
              <w14:schemeClr w14:val="tx1"/>
            </w14:solidFill>
          </w14:textFill>
        </w:rPr>
        <w:t>、</w:t>
      </w:r>
      <w:r>
        <w:rPr>
          <w:rFonts w:hint="eastAsia" w:ascii="宋体" w:hAnsi="宋体" w:cs="Arial"/>
          <w:kern w:val="0"/>
          <w:szCs w:val="20"/>
          <w:lang w:val="en-US" w:eastAsia="zh-CN"/>
        </w:rPr>
        <w:t>消息发出时间</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消</w:t>
      </w:r>
      <w:r>
        <w:rPr>
          <w:rFonts w:hint="eastAsia" w:ascii="宋体" w:hAnsi="宋体" w:cs="Arial"/>
          <w:kern w:val="0"/>
          <w:szCs w:val="20"/>
          <w:lang w:val="en-US" w:eastAsia="zh-CN"/>
        </w:rPr>
        <w:t>息内容、消息类型，</w:t>
      </w:r>
      <w:r>
        <w:rPr>
          <w:rFonts w:hint="eastAsia" w:ascii="宋体" w:hAnsi="宋体"/>
          <w:color w:val="000000" w:themeColor="text1"/>
          <w14:textFill>
            <w14:solidFill>
              <w14:schemeClr w14:val="tx1"/>
            </w14:solidFill>
          </w14:textFill>
        </w:rPr>
        <w:t>数据表具体设计详见表3-</w:t>
      </w:r>
      <w:r>
        <w:rPr>
          <w:rFonts w:hint="eastAsia" w:ascii="宋体" w:hAnsi="宋体"/>
          <w:color w:val="000000" w:themeColor="text1"/>
          <w:lang w:val="en-US" w:eastAsia="zh-CN"/>
          <w14:textFill>
            <w14:solidFill>
              <w14:schemeClr w14:val="tx1"/>
            </w14:solidFill>
          </w14:textFill>
        </w:rPr>
        <w:t>7</w:t>
      </w:r>
      <w:r>
        <w:rPr>
          <w:rFonts w:hint="eastAsia" w:ascii="宋体" w:hAnsi="宋体"/>
          <w:color w:val="000000" w:themeColor="text1"/>
          <w14:textFill>
            <w14:solidFill>
              <w14:schemeClr w14:val="tx1"/>
            </w14:solidFill>
          </w14:textFill>
        </w:rPr>
        <w:t>。</w:t>
      </w:r>
    </w:p>
    <w:p w14:paraId="130C61E3">
      <w:pPr>
        <w:jc w:val="center"/>
        <w:rPr>
          <w:rFonts w:ascii="黑体" w:hAnsi="黑体" w:eastAsia="黑体" w:cs="黑体"/>
          <w:sz w:val="18"/>
          <w:szCs w:val="18"/>
        </w:rPr>
      </w:pPr>
      <w:r>
        <w:rPr>
          <w:rFonts w:hint="eastAsia" w:ascii="黑体" w:hAnsi="黑体" w:eastAsia="黑体" w:cs="黑体"/>
          <w:sz w:val="18"/>
          <w:szCs w:val="18"/>
        </w:rPr>
        <w:t>表3-</w:t>
      </w:r>
      <w:r>
        <w:rPr>
          <w:rFonts w:hint="eastAsia" w:ascii="黑体" w:hAnsi="黑体" w:eastAsia="黑体" w:cs="黑体"/>
          <w:sz w:val="18"/>
          <w:szCs w:val="18"/>
          <w:lang w:val="en-US" w:eastAsia="zh-CN"/>
        </w:rPr>
        <w:t>7</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用户消息</w:t>
      </w:r>
      <w:r>
        <w:rPr>
          <w:rFonts w:hint="eastAsia" w:ascii="黑体" w:hAnsi="黑体" w:eastAsia="黑体" w:cs="黑体"/>
          <w:sz w:val="18"/>
          <w:szCs w:val="18"/>
        </w:rPr>
        <w:t>表</w:t>
      </w:r>
    </w:p>
    <w:tbl>
      <w:tblPr>
        <w:tblStyle w:val="15"/>
        <w:tblW w:w="8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1828"/>
        <w:gridCol w:w="1348"/>
        <w:gridCol w:w="1339"/>
        <w:gridCol w:w="1188"/>
        <w:gridCol w:w="1625"/>
      </w:tblGrid>
      <w:tr w14:paraId="036B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single" w:color="auto" w:sz="8" w:space="0"/>
              <w:left w:val="nil"/>
              <w:bottom w:val="single" w:color="auto" w:sz="8" w:space="0"/>
              <w:right w:val="nil"/>
            </w:tcBorders>
            <w:vAlign w:val="center"/>
          </w:tcPr>
          <w:p w14:paraId="65153505">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序号</w:t>
            </w:r>
          </w:p>
        </w:tc>
        <w:tc>
          <w:tcPr>
            <w:tcW w:w="1828" w:type="dxa"/>
            <w:tcBorders>
              <w:top w:val="single" w:color="auto" w:sz="8" w:space="0"/>
              <w:left w:val="nil"/>
              <w:bottom w:val="single" w:color="auto" w:sz="8" w:space="0"/>
              <w:right w:val="nil"/>
            </w:tcBorders>
            <w:vAlign w:val="center"/>
          </w:tcPr>
          <w:p w14:paraId="05998EAA">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字段名</w:t>
            </w:r>
          </w:p>
        </w:tc>
        <w:tc>
          <w:tcPr>
            <w:tcW w:w="1348" w:type="dxa"/>
            <w:tcBorders>
              <w:top w:val="single" w:color="auto" w:sz="8" w:space="0"/>
              <w:left w:val="nil"/>
              <w:bottom w:val="single" w:color="auto" w:sz="8" w:space="0"/>
              <w:right w:val="nil"/>
            </w:tcBorders>
            <w:vAlign w:val="center"/>
          </w:tcPr>
          <w:p w14:paraId="79749A1D">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数据类型</w:t>
            </w:r>
          </w:p>
        </w:tc>
        <w:tc>
          <w:tcPr>
            <w:tcW w:w="1339" w:type="dxa"/>
            <w:tcBorders>
              <w:top w:val="single" w:color="auto" w:sz="8" w:space="0"/>
              <w:left w:val="nil"/>
              <w:bottom w:val="single" w:color="auto" w:sz="8" w:space="0"/>
              <w:right w:val="nil"/>
            </w:tcBorders>
            <w:vAlign w:val="center"/>
          </w:tcPr>
          <w:p w14:paraId="3EF6683C">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其他</w:t>
            </w:r>
          </w:p>
        </w:tc>
        <w:tc>
          <w:tcPr>
            <w:tcW w:w="1188" w:type="dxa"/>
            <w:tcBorders>
              <w:top w:val="single" w:color="auto" w:sz="8" w:space="0"/>
              <w:left w:val="nil"/>
              <w:bottom w:val="single" w:color="auto" w:sz="8" w:space="0"/>
              <w:right w:val="nil"/>
            </w:tcBorders>
            <w:vAlign w:val="center"/>
          </w:tcPr>
          <w:p w14:paraId="7ACEEA53">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是否主键</w:t>
            </w:r>
          </w:p>
        </w:tc>
        <w:tc>
          <w:tcPr>
            <w:tcW w:w="1625" w:type="dxa"/>
            <w:tcBorders>
              <w:top w:val="single" w:color="auto" w:sz="8" w:space="0"/>
              <w:left w:val="nil"/>
              <w:bottom w:val="single" w:color="auto" w:sz="8" w:space="0"/>
              <w:right w:val="nil"/>
            </w:tcBorders>
            <w:vAlign w:val="center"/>
          </w:tcPr>
          <w:p w14:paraId="2E572188">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描述</w:t>
            </w:r>
          </w:p>
        </w:tc>
      </w:tr>
      <w:tr w14:paraId="2A94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single" w:color="auto" w:sz="8" w:space="0"/>
              <w:left w:val="nil"/>
              <w:bottom w:val="nil"/>
              <w:right w:val="nil"/>
            </w:tcBorders>
            <w:vAlign w:val="center"/>
          </w:tcPr>
          <w:p w14:paraId="0D99C40F">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1</w:t>
            </w:r>
          </w:p>
        </w:tc>
        <w:tc>
          <w:tcPr>
            <w:tcW w:w="1828" w:type="dxa"/>
            <w:tcBorders>
              <w:top w:val="single" w:color="auto" w:sz="8" w:space="0"/>
              <w:left w:val="nil"/>
              <w:bottom w:val="nil"/>
              <w:right w:val="nil"/>
            </w:tcBorders>
            <w:vAlign w:val="center"/>
          </w:tcPr>
          <w:p w14:paraId="74DA0E81">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msgId</w:t>
            </w:r>
          </w:p>
        </w:tc>
        <w:tc>
          <w:tcPr>
            <w:tcW w:w="1348" w:type="dxa"/>
            <w:tcBorders>
              <w:top w:val="single" w:color="auto" w:sz="8" w:space="0"/>
              <w:left w:val="nil"/>
              <w:bottom w:val="nil"/>
              <w:right w:val="nil"/>
            </w:tcBorders>
            <w:vAlign w:val="center"/>
          </w:tcPr>
          <w:p w14:paraId="6AFC2557">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9" w:type="dxa"/>
            <w:tcBorders>
              <w:top w:val="single" w:color="auto" w:sz="8" w:space="0"/>
              <w:left w:val="nil"/>
              <w:bottom w:val="nil"/>
              <w:right w:val="nil"/>
            </w:tcBorders>
            <w:vAlign w:val="center"/>
          </w:tcPr>
          <w:p w14:paraId="18F9F57E">
            <w:pPr>
              <w:jc w:val="center"/>
              <w:rPr>
                <w:rFonts w:hint="default" w:ascii="宋体" w:hAnsi="宋体" w:cstheme="minorEastAsia"/>
                <w:kern w:val="0"/>
                <w:szCs w:val="20"/>
                <w:lang w:val="en-US" w:eastAsia="zh-CN"/>
              </w:rPr>
            </w:pPr>
            <w:r>
              <w:rPr>
                <w:rFonts w:hint="default" w:ascii="宋体" w:hAnsi="宋体" w:cstheme="minorEastAsia"/>
                <w:kern w:val="0"/>
                <w:szCs w:val="20"/>
                <w:lang w:val="en-US" w:eastAsia="zh-CN"/>
              </w:rPr>
              <w:t>自动生成</w:t>
            </w:r>
          </w:p>
        </w:tc>
        <w:tc>
          <w:tcPr>
            <w:tcW w:w="1188" w:type="dxa"/>
            <w:tcBorders>
              <w:top w:val="single" w:color="auto" w:sz="8" w:space="0"/>
              <w:left w:val="nil"/>
              <w:bottom w:val="nil"/>
              <w:right w:val="nil"/>
            </w:tcBorders>
            <w:vAlign w:val="center"/>
          </w:tcPr>
          <w:p w14:paraId="789E5810">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Yes</w:t>
            </w:r>
          </w:p>
        </w:tc>
        <w:tc>
          <w:tcPr>
            <w:tcW w:w="1625" w:type="dxa"/>
            <w:tcBorders>
              <w:top w:val="single" w:color="auto" w:sz="8" w:space="0"/>
              <w:left w:val="nil"/>
              <w:bottom w:val="nil"/>
              <w:right w:val="nil"/>
            </w:tcBorders>
            <w:vAlign w:val="center"/>
          </w:tcPr>
          <w:p w14:paraId="553787F7">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消息</w:t>
            </w:r>
            <w:r>
              <w:rPr>
                <w:rFonts w:hint="eastAsia" w:ascii="宋体" w:hAnsi="宋体" w:cstheme="minorEastAsia"/>
                <w:kern w:val="0"/>
                <w:szCs w:val="20"/>
                <w:lang w:eastAsia="zh-CN"/>
              </w:rPr>
              <w:t>ID</w:t>
            </w:r>
          </w:p>
        </w:tc>
      </w:tr>
      <w:tr w14:paraId="1836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nil"/>
              <w:left w:val="nil"/>
              <w:bottom w:val="nil"/>
              <w:right w:val="nil"/>
            </w:tcBorders>
            <w:vAlign w:val="center"/>
          </w:tcPr>
          <w:p w14:paraId="2D2A4AB9">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2</w:t>
            </w:r>
          </w:p>
        </w:tc>
        <w:tc>
          <w:tcPr>
            <w:tcW w:w="1828" w:type="dxa"/>
            <w:tcBorders>
              <w:top w:val="nil"/>
              <w:left w:val="nil"/>
              <w:bottom w:val="nil"/>
              <w:right w:val="nil"/>
            </w:tcBorders>
            <w:vAlign w:val="center"/>
          </w:tcPr>
          <w:p w14:paraId="01BE5273">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msgStat</w:t>
            </w:r>
          </w:p>
        </w:tc>
        <w:tc>
          <w:tcPr>
            <w:tcW w:w="1348" w:type="dxa"/>
            <w:tcBorders>
              <w:top w:val="nil"/>
              <w:left w:val="nil"/>
              <w:bottom w:val="nil"/>
              <w:right w:val="nil"/>
            </w:tcBorders>
            <w:vAlign w:val="center"/>
          </w:tcPr>
          <w:p w14:paraId="1D6B1DCD">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INTEGER</w:t>
            </w:r>
          </w:p>
        </w:tc>
        <w:tc>
          <w:tcPr>
            <w:tcW w:w="1339" w:type="dxa"/>
            <w:tcBorders>
              <w:top w:val="nil"/>
              <w:left w:val="nil"/>
              <w:bottom w:val="nil"/>
              <w:right w:val="nil"/>
            </w:tcBorders>
            <w:vAlign w:val="center"/>
          </w:tcPr>
          <w:p w14:paraId="5CC92547">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88" w:type="dxa"/>
            <w:tcBorders>
              <w:top w:val="nil"/>
              <w:left w:val="nil"/>
              <w:bottom w:val="nil"/>
              <w:right w:val="nil"/>
            </w:tcBorders>
            <w:vAlign w:val="center"/>
          </w:tcPr>
          <w:p w14:paraId="58C179B4">
            <w:pPr>
              <w:jc w:val="center"/>
              <w:rPr>
                <w:rFonts w:hint="eastAsia" w:ascii="宋体" w:hAnsi="宋体" w:cstheme="minorEastAsia"/>
                <w:kern w:val="0"/>
                <w:szCs w:val="20"/>
                <w:lang w:val="en-US" w:eastAsia="zh-CN"/>
              </w:rPr>
            </w:pPr>
          </w:p>
        </w:tc>
        <w:tc>
          <w:tcPr>
            <w:tcW w:w="1625" w:type="dxa"/>
            <w:tcBorders>
              <w:top w:val="nil"/>
              <w:left w:val="nil"/>
              <w:bottom w:val="nil"/>
              <w:right w:val="nil"/>
            </w:tcBorders>
            <w:vAlign w:val="center"/>
          </w:tcPr>
          <w:p w14:paraId="7403E638">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消息状态</w:t>
            </w:r>
          </w:p>
        </w:tc>
      </w:tr>
      <w:tr w14:paraId="2AA3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nil"/>
              <w:left w:val="nil"/>
              <w:bottom w:val="nil"/>
              <w:right w:val="nil"/>
            </w:tcBorders>
            <w:vAlign w:val="center"/>
          </w:tcPr>
          <w:p w14:paraId="76C93033">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3</w:t>
            </w:r>
          </w:p>
        </w:tc>
        <w:tc>
          <w:tcPr>
            <w:tcW w:w="1828" w:type="dxa"/>
            <w:tcBorders>
              <w:top w:val="nil"/>
              <w:left w:val="nil"/>
              <w:bottom w:val="nil"/>
              <w:right w:val="nil"/>
            </w:tcBorders>
            <w:vAlign w:val="center"/>
          </w:tcPr>
          <w:p w14:paraId="66391A1F">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msgSender</w:t>
            </w:r>
          </w:p>
        </w:tc>
        <w:tc>
          <w:tcPr>
            <w:tcW w:w="1348" w:type="dxa"/>
            <w:tcBorders>
              <w:top w:val="nil"/>
              <w:left w:val="nil"/>
              <w:bottom w:val="nil"/>
              <w:right w:val="nil"/>
            </w:tcBorders>
            <w:vAlign w:val="center"/>
          </w:tcPr>
          <w:p w14:paraId="5BC523C1">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 xml:space="preserve">INTEGER </w:t>
            </w:r>
          </w:p>
        </w:tc>
        <w:tc>
          <w:tcPr>
            <w:tcW w:w="1339" w:type="dxa"/>
            <w:tcBorders>
              <w:top w:val="nil"/>
              <w:left w:val="nil"/>
              <w:bottom w:val="nil"/>
              <w:right w:val="nil"/>
            </w:tcBorders>
            <w:vAlign w:val="center"/>
          </w:tcPr>
          <w:p w14:paraId="2BDAED09">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NOT NULL</w:t>
            </w:r>
          </w:p>
        </w:tc>
        <w:tc>
          <w:tcPr>
            <w:tcW w:w="1188" w:type="dxa"/>
            <w:tcBorders>
              <w:top w:val="nil"/>
              <w:left w:val="nil"/>
              <w:bottom w:val="nil"/>
              <w:right w:val="nil"/>
            </w:tcBorders>
            <w:vAlign w:val="center"/>
          </w:tcPr>
          <w:p w14:paraId="6FDFAD6C">
            <w:pPr>
              <w:jc w:val="center"/>
              <w:rPr>
                <w:rFonts w:hint="eastAsia" w:ascii="宋体" w:hAnsi="宋体" w:cstheme="minorEastAsia"/>
                <w:kern w:val="0"/>
                <w:szCs w:val="20"/>
                <w:lang w:val="en-US" w:eastAsia="zh-CN"/>
              </w:rPr>
            </w:pPr>
          </w:p>
        </w:tc>
        <w:tc>
          <w:tcPr>
            <w:tcW w:w="1625" w:type="dxa"/>
            <w:tcBorders>
              <w:top w:val="nil"/>
              <w:left w:val="nil"/>
              <w:bottom w:val="nil"/>
              <w:right w:val="nil"/>
            </w:tcBorders>
            <w:vAlign w:val="center"/>
          </w:tcPr>
          <w:p w14:paraId="56462696">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发消息</w:t>
            </w:r>
            <w:r>
              <w:rPr>
                <w:rFonts w:hint="eastAsia" w:ascii="宋体" w:hAnsi="宋体" w:cstheme="minorEastAsia"/>
                <w:kern w:val="0"/>
                <w:szCs w:val="20"/>
                <w:lang w:val="en-US" w:eastAsia="zh-CN"/>
              </w:rPr>
              <w:t>方</w:t>
            </w:r>
          </w:p>
        </w:tc>
      </w:tr>
      <w:tr w14:paraId="4787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nil"/>
              <w:left w:val="nil"/>
              <w:bottom w:val="nil"/>
              <w:right w:val="nil"/>
            </w:tcBorders>
            <w:vAlign w:val="center"/>
          </w:tcPr>
          <w:p w14:paraId="129DBCE0">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4</w:t>
            </w:r>
          </w:p>
        </w:tc>
        <w:tc>
          <w:tcPr>
            <w:tcW w:w="1828" w:type="dxa"/>
            <w:tcBorders>
              <w:top w:val="nil"/>
              <w:left w:val="nil"/>
              <w:bottom w:val="nil"/>
              <w:right w:val="nil"/>
            </w:tcBorders>
            <w:vAlign w:val="center"/>
          </w:tcPr>
          <w:p w14:paraId="6E4AF57E">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msgRecipient</w:t>
            </w:r>
          </w:p>
        </w:tc>
        <w:tc>
          <w:tcPr>
            <w:tcW w:w="1348" w:type="dxa"/>
            <w:tcBorders>
              <w:top w:val="nil"/>
              <w:left w:val="nil"/>
              <w:bottom w:val="nil"/>
              <w:right w:val="nil"/>
            </w:tcBorders>
            <w:vAlign w:val="center"/>
          </w:tcPr>
          <w:p w14:paraId="49CBF6E7">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 xml:space="preserve">INTEGER </w:t>
            </w:r>
          </w:p>
        </w:tc>
        <w:tc>
          <w:tcPr>
            <w:tcW w:w="1339" w:type="dxa"/>
            <w:tcBorders>
              <w:top w:val="nil"/>
              <w:left w:val="nil"/>
              <w:bottom w:val="nil"/>
              <w:right w:val="nil"/>
            </w:tcBorders>
            <w:vAlign w:val="center"/>
          </w:tcPr>
          <w:p w14:paraId="4FD4DD2F">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NOT NULL</w:t>
            </w:r>
          </w:p>
        </w:tc>
        <w:tc>
          <w:tcPr>
            <w:tcW w:w="1188" w:type="dxa"/>
            <w:tcBorders>
              <w:top w:val="nil"/>
              <w:left w:val="nil"/>
              <w:bottom w:val="nil"/>
              <w:right w:val="nil"/>
            </w:tcBorders>
            <w:vAlign w:val="center"/>
          </w:tcPr>
          <w:p w14:paraId="1F400013">
            <w:pPr>
              <w:jc w:val="center"/>
              <w:rPr>
                <w:rFonts w:hint="eastAsia" w:ascii="宋体" w:hAnsi="宋体" w:cstheme="minorEastAsia"/>
                <w:kern w:val="0"/>
                <w:szCs w:val="20"/>
                <w:lang w:val="en-US" w:eastAsia="zh-CN"/>
              </w:rPr>
            </w:pPr>
          </w:p>
        </w:tc>
        <w:tc>
          <w:tcPr>
            <w:tcW w:w="1625" w:type="dxa"/>
            <w:tcBorders>
              <w:top w:val="nil"/>
              <w:left w:val="nil"/>
              <w:bottom w:val="nil"/>
              <w:right w:val="nil"/>
            </w:tcBorders>
            <w:vAlign w:val="center"/>
          </w:tcPr>
          <w:p w14:paraId="55D8E838">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接收消息方</w:t>
            </w:r>
          </w:p>
        </w:tc>
      </w:tr>
      <w:tr w14:paraId="020C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nil"/>
              <w:left w:val="nil"/>
              <w:bottom w:val="nil"/>
              <w:right w:val="nil"/>
            </w:tcBorders>
            <w:vAlign w:val="center"/>
          </w:tcPr>
          <w:p w14:paraId="0ACEE59A">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5</w:t>
            </w:r>
          </w:p>
        </w:tc>
        <w:tc>
          <w:tcPr>
            <w:tcW w:w="1828" w:type="dxa"/>
            <w:tcBorders>
              <w:top w:val="nil"/>
              <w:left w:val="nil"/>
              <w:bottom w:val="nil"/>
              <w:right w:val="nil"/>
            </w:tcBorders>
            <w:vAlign w:val="center"/>
          </w:tcPr>
          <w:p w14:paraId="466B91C8">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msgTime</w:t>
            </w:r>
          </w:p>
        </w:tc>
        <w:tc>
          <w:tcPr>
            <w:tcW w:w="1348" w:type="dxa"/>
            <w:tcBorders>
              <w:top w:val="nil"/>
              <w:left w:val="nil"/>
              <w:bottom w:val="nil"/>
              <w:right w:val="nil"/>
            </w:tcBorders>
            <w:vAlign w:val="center"/>
          </w:tcPr>
          <w:p w14:paraId="7C12D64F">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DATA</w:t>
            </w:r>
          </w:p>
        </w:tc>
        <w:tc>
          <w:tcPr>
            <w:tcW w:w="1339" w:type="dxa"/>
            <w:tcBorders>
              <w:top w:val="nil"/>
              <w:left w:val="nil"/>
              <w:bottom w:val="nil"/>
              <w:right w:val="nil"/>
            </w:tcBorders>
            <w:vAlign w:val="center"/>
          </w:tcPr>
          <w:p w14:paraId="752B4FF0">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NOT NULL</w:t>
            </w:r>
          </w:p>
        </w:tc>
        <w:tc>
          <w:tcPr>
            <w:tcW w:w="1188" w:type="dxa"/>
            <w:tcBorders>
              <w:top w:val="nil"/>
              <w:left w:val="nil"/>
              <w:bottom w:val="nil"/>
              <w:right w:val="nil"/>
            </w:tcBorders>
            <w:vAlign w:val="center"/>
          </w:tcPr>
          <w:p w14:paraId="085DE6A7">
            <w:pPr>
              <w:jc w:val="center"/>
              <w:rPr>
                <w:rFonts w:hint="eastAsia" w:ascii="宋体" w:hAnsi="宋体" w:cstheme="minorEastAsia"/>
                <w:kern w:val="0"/>
                <w:szCs w:val="20"/>
                <w:lang w:val="en-US" w:eastAsia="zh-CN"/>
              </w:rPr>
            </w:pPr>
          </w:p>
        </w:tc>
        <w:tc>
          <w:tcPr>
            <w:tcW w:w="1625" w:type="dxa"/>
            <w:tcBorders>
              <w:top w:val="nil"/>
              <w:left w:val="nil"/>
              <w:bottom w:val="nil"/>
              <w:right w:val="nil"/>
            </w:tcBorders>
            <w:vAlign w:val="center"/>
          </w:tcPr>
          <w:p w14:paraId="185350B5">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消息发出时间</w:t>
            </w:r>
          </w:p>
        </w:tc>
      </w:tr>
      <w:tr w14:paraId="4931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nil"/>
              <w:left w:val="nil"/>
              <w:bottom w:val="nil"/>
              <w:right w:val="nil"/>
            </w:tcBorders>
            <w:vAlign w:val="center"/>
          </w:tcPr>
          <w:p w14:paraId="46E9233D">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6</w:t>
            </w:r>
          </w:p>
        </w:tc>
        <w:tc>
          <w:tcPr>
            <w:tcW w:w="1828" w:type="dxa"/>
            <w:tcBorders>
              <w:top w:val="nil"/>
              <w:left w:val="nil"/>
              <w:bottom w:val="nil"/>
              <w:right w:val="nil"/>
            </w:tcBorders>
            <w:vAlign w:val="center"/>
          </w:tcPr>
          <w:p w14:paraId="1C63A38E">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msgContent</w:t>
            </w:r>
          </w:p>
        </w:tc>
        <w:tc>
          <w:tcPr>
            <w:tcW w:w="1348" w:type="dxa"/>
            <w:tcBorders>
              <w:top w:val="nil"/>
              <w:left w:val="nil"/>
              <w:bottom w:val="nil"/>
              <w:right w:val="nil"/>
            </w:tcBorders>
            <w:vAlign w:val="center"/>
          </w:tcPr>
          <w:p w14:paraId="71B20330">
            <w:pPr>
              <w:jc w:val="center"/>
              <w:rPr>
                <w:rFonts w:hint="eastAsia" w:ascii="宋体" w:hAnsi="宋体" w:cstheme="minorEastAsia"/>
                <w:kern w:val="0"/>
                <w:szCs w:val="20"/>
                <w:lang w:val="en-US" w:eastAsia="zh-CN"/>
              </w:rPr>
            </w:pPr>
            <w:r>
              <w:rPr>
                <w:rFonts w:hint="eastAsia" w:ascii="宋体" w:hAnsi="宋体" w:cstheme="minorEastAsia"/>
                <w:kern w:val="0"/>
                <w:szCs w:val="20"/>
                <w:lang w:eastAsia="zh-CN"/>
              </w:rPr>
              <w:t>TEXT</w:t>
            </w:r>
          </w:p>
        </w:tc>
        <w:tc>
          <w:tcPr>
            <w:tcW w:w="1339" w:type="dxa"/>
            <w:tcBorders>
              <w:top w:val="nil"/>
              <w:left w:val="nil"/>
              <w:bottom w:val="nil"/>
              <w:right w:val="nil"/>
            </w:tcBorders>
            <w:vAlign w:val="center"/>
          </w:tcPr>
          <w:p w14:paraId="1108C28C">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NOT NULL</w:t>
            </w:r>
          </w:p>
        </w:tc>
        <w:tc>
          <w:tcPr>
            <w:tcW w:w="1188" w:type="dxa"/>
            <w:tcBorders>
              <w:top w:val="nil"/>
              <w:left w:val="nil"/>
              <w:bottom w:val="nil"/>
              <w:right w:val="nil"/>
            </w:tcBorders>
            <w:vAlign w:val="center"/>
          </w:tcPr>
          <w:p w14:paraId="69DCF5E6">
            <w:pPr>
              <w:jc w:val="center"/>
              <w:rPr>
                <w:rFonts w:hint="eastAsia" w:ascii="宋体" w:hAnsi="宋体" w:cstheme="minorEastAsia"/>
                <w:kern w:val="0"/>
                <w:szCs w:val="20"/>
                <w:lang w:val="en-US" w:eastAsia="zh-CN"/>
              </w:rPr>
            </w:pPr>
          </w:p>
        </w:tc>
        <w:tc>
          <w:tcPr>
            <w:tcW w:w="1625" w:type="dxa"/>
            <w:tcBorders>
              <w:top w:val="nil"/>
              <w:left w:val="nil"/>
              <w:bottom w:val="nil"/>
              <w:right w:val="nil"/>
            </w:tcBorders>
            <w:vAlign w:val="center"/>
          </w:tcPr>
          <w:p w14:paraId="187DD88D">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消息内容</w:t>
            </w:r>
          </w:p>
        </w:tc>
      </w:tr>
      <w:tr w14:paraId="2B02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44" w:type="dxa"/>
            <w:tcBorders>
              <w:top w:val="nil"/>
              <w:left w:val="nil"/>
              <w:bottom w:val="single" w:color="auto" w:sz="8" w:space="0"/>
              <w:right w:val="nil"/>
            </w:tcBorders>
            <w:vAlign w:val="center"/>
          </w:tcPr>
          <w:p w14:paraId="67D21AD3">
            <w:pPr>
              <w:jc w:val="center"/>
              <w:rPr>
                <w:rFonts w:hint="default" w:ascii="宋体" w:hAnsi="宋体" w:cstheme="minorEastAsia"/>
                <w:kern w:val="0"/>
                <w:szCs w:val="20"/>
                <w:lang w:val="en-US" w:eastAsia="zh-CN"/>
              </w:rPr>
            </w:pPr>
            <w:r>
              <w:rPr>
                <w:rFonts w:hint="eastAsia" w:ascii="宋体" w:hAnsi="宋体" w:cstheme="minorEastAsia"/>
                <w:kern w:val="0"/>
                <w:szCs w:val="20"/>
                <w:lang w:val="en-US" w:eastAsia="zh-CN"/>
              </w:rPr>
              <w:t>7</w:t>
            </w:r>
          </w:p>
        </w:tc>
        <w:tc>
          <w:tcPr>
            <w:tcW w:w="1828" w:type="dxa"/>
            <w:tcBorders>
              <w:top w:val="nil"/>
              <w:left w:val="nil"/>
              <w:bottom w:val="single" w:color="auto" w:sz="8" w:space="0"/>
              <w:right w:val="nil"/>
            </w:tcBorders>
            <w:vAlign w:val="center"/>
          </w:tcPr>
          <w:p w14:paraId="58057582">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msgTyp</w:t>
            </w:r>
          </w:p>
        </w:tc>
        <w:tc>
          <w:tcPr>
            <w:tcW w:w="1348" w:type="dxa"/>
            <w:tcBorders>
              <w:top w:val="nil"/>
              <w:left w:val="nil"/>
              <w:bottom w:val="single" w:color="auto" w:sz="8" w:space="0"/>
              <w:right w:val="nil"/>
            </w:tcBorders>
            <w:vAlign w:val="center"/>
          </w:tcPr>
          <w:p w14:paraId="179C2451">
            <w:pPr>
              <w:jc w:val="center"/>
              <w:rPr>
                <w:rFonts w:hint="eastAsia" w:ascii="宋体" w:hAnsi="宋体" w:cstheme="minorEastAsia"/>
                <w:kern w:val="0"/>
                <w:szCs w:val="20"/>
                <w:lang w:eastAsia="zh-CN"/>
              </w:rPr>
            </w:pPr>
            <w:r>
              <w:rPr>
                <w:rFonts w:hint="eastAsia" w:ascii="宋体" w:hAnsi="宋体" w:cstheme="minorEastAsia"/>
                <w:kern w:val="0"/>
                <w:szCs w:val="20"/>
                <w:lang w:eastAsia="zh-CN"/>
              </w:rPr>
              <w:t>INTEGER</w:t>
            </w:r>
          </w:p>
        </w:tc>
        <w:tc>
          <w:tcPr>
            <w:tcW w:w="1339" w:type="dxa"/>
            <w:tcBorders>
              <w:top w:val="nil"/>
              <w:left w:val="nil"/>
              <w:bottom w:val="single" w:color="auto" w:sz="8" w:space="0"/>
              <w:right w:val="nil"/>
            </w:tcBorders>
            <w:vAlign w:val="center"/>
          </w:tcPr>
          <w:p w14:paraId="79FCEDE2">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DEFAULT'0'</w:t>
            </w:r>
          </w:p>
        </w:tc>
        <w:tc>
          <w:tcPr>
            <w:tcW w:w="1188" w:type="dxa"/>
            <w:tcBorders>
              <w:top w:val="nil"/>
              <w:left w:val="nil"/>
              <w:bottom w:val="single" w:color="auto" w:sz="8" w:space="0"/>
              <w:right w:val="nil"/>
            </w:tcBorders>
            <w:vAlign w:val="center"/>
          </w:tcPr>
          <w:p w14:paraId="76DA1DA3">
            <w:pPr>
              <w:jc w:val="center"/>
              <w:rPr>
                <w:rFonts w:hint="eastAsia" w:ascii="宋体" w:hAnsi="宋体" w:cstheme="minorEastAsia"/>
                <w:kern w:val="0"/>
                <w:szCs w:val="20"/>
                <w:lang w:val="en-US" w:eastAsia="zh-CN"/>
              </w:rPr>
            </w:pPr>
          </w:p>
        </w:tc>
        <w:tc>
          <w:tcPr>
            <w:tcW w:w="1625" w:type="dxa"/>
            <w:tcBorders>
              <w:top w:val="nil"/>
              <w:left w:val="nil"/>
              <w:bottom w:val="single" w:color="auto" w:sz="8" w:space="0"/>
              <w:right w:val="nil"/>
            </w:tcBorders>
            <w:vAlign w:val="center"/>
          </w:tcPr>
          <w:p w14:paraId="5A7724A8">
            <w:pPr>
              <w:jc w:val="center"/>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消息类型</w:t>
            </w:r>
          </w:p>
        </w:tc>
      </w:tr>
    </w:tbl>
    <w:p w14:paraId="749D36B7">
      <w:pPr>
        <w:pStyle w:val="2"/>
        <w:spacing w:before="31" w:beforeLines="10" w:after="31" w:afterLines="10"/>
        <w:rPr>
          <w:rFonts w:hint="eastAsia" w:ascii="黑体" w:hAnsi="黑体" w:eastAsia="黑体"/>
          <w:sz w:val="28"/>
          <w:szCs w:val="28"/>
          <w:lang w:val="en-US" w:eastAsia="zh-CN"/>
        </w:rPr>
      </w:pPr>
      <w:bookmarkStart w:id="37" w:name="_Toc19046"/>
      <w:r>
        <w:rPr>
          <w:rFonts w:hint="eastAsia" w:ascii="黑体" w:hAnsi="黑体" w:eastAsia="黑体"/>
          <w:sz w:val="28"/>
          <w:szCs w:val="28"/>
        </w:rPr>
        <w:t xml:space="preserve">4 </w:t>
      </w:r>
      <w:bookmarkEnd w:id="36"/>
      <w:r>
        <w:rPr>
          <w:rFonts w:hint="eastAsia" w:ascii="黑体" w:hAnsi="黑体" w:eastAsia="黑体"/>
          <w:sz w:val="28"/>
          <w:szCs w:val="28"/>
          <w:lang w:eastAsia="zh-CN"/>
        </w:rPr>
        <w:t>系统实现</w:t>
      </w:r>
      <w:bookmarkEnd w:id="37"/>
    </w:p>
    <w:p w14:paraId="2CD5A911">
      <w:pPr>
        <w:ind w:firstLine="420" w:firstLineChars="200"/>
        <w:rPr>
          <w:rFonts w:hint="default" w:eastAsia="宋体"/>
          <w:lang w:val="en-US" w:eastAsia="zh-CN"/>
        </w:rPr>
      </w:pPr>
      <w:r>
        <w:rPr>
          <w:rFonts w:hint="eastAsia"/>
          <w:lang w:val="en-US" w:eastAsia="zh-CN"/>
        </w:rPr>
        <w:t>本系统可以简单分为四个大模块：登录与注册模块、员工功能模块、数据发送与接收模块。本部分写了系统各模块实现的主要过程，并且包含了运行结果的演示。</w:t>
      </w:r>
    </w:p>
    <w:p w14:paraId="7EAEFB12">
      <w:pPr>
        <w:pStyle w:val="3"/>
        <w:spacing w:before="0" w:after="0" w:line="240" w:lineRule="auto"/>
        <w:rPr>
          <w:rStyle w:val="27"/>
          <w:rFonts w:hint="eastAsia" w:ascii="黑体" w:hAnsi="黑体" w:eastAsia="黑体"/>
          <w:b/>
          <w:bCs w:val="0"/>
          <w:sz w:val="24"/>
          <w:szCs w:val="24"/>
        </w:rPr>
      </w:pPr>
      <w:bookmarkStart w:id="38" w:name="_Toc21301"/>
      <w:bookmarkStart w:id="39" w:name="_Toc450678955"/>
      <w:bookmarkStart w:id="40" w:name="_Toc450678112"/>
      <w:bookmarkStart w:id="41" w:name="_Toc8039657"/>
      <w:bookmarkStart w:id="42" w:name="_Toc17310"/>
      <w:bookmarkStart w:id="43" w:name="_Toc450678876"/>
      <w:r>
        <w:rPr>
          <w:rStyle w:val="27"/>
          <w:rFonts w:hint="eastAsia" w:ascii="黑体" w:hAnsi="黑体" w:eastAsia="黑体"/>
          <w:b/>
          <w:bCs w:val="0"/>
          <w:sz w:val="24"/>
          <w:szCs w:val="24"/>
        </w:rPr>
        <w:t>4.1用户登录</w:t>
      </w:r>
      <w:r>
        <w:rPr>
          <w:rStyle w:val="27"/>
          <w:rFonts w:hint="eastAsia" w:ascii="黑体" w:hAnsi="黑体" w:eastAsia="黑体"/>
          <w:b/>
          <w:bCs w:val="0"/>
          <w:sz w:val="24"/>
          <w:szCs w:val="24"/>
          <w:lang w:val="en-US" w:eastAsia="zh-CN"/>
        </w:rPr>
        <w:t>与注册</w:t>
      </w:r>
      <w:r>
        <w:rPr>
          <w:rStyle w:val="27"/>
          <w:rFonts w:hint="eastAsia" w:ascii="黑体" w:hAnsi="黑体" w:eastAsia="黑体"/>
          <w:b/>
          <w:bCs w:val="0"/>
          <w:sz w:val="24"/>
          <w:szCs w:val="24"/>
        </w:rPr>
        <w:t>模块</w:t>
      </w:r>
      <w:bookmarkEnd w:id="38"/>
      <w:bookmarkEnd w:id="39"/>
      <w:bookmarkEnd w:id="40"/>
      <w:bookmarkEnd w:id="41"/>
      <w:bookmarkEnd w:id="42"/>
      <w:bookmarkEnd w:id="43"/>
    </w:p>
    <w:p w14:paraId="5704F50E">
      <w:pPr>
        <w:ind w:firstLine="420" w:firstLineChars="200"/>
        <w:rPr>
          <w:rFonts w:hint="eastAsia" w:eastAsia="宋体"/>
          <w:lang w:eastAsia="zh-CN"/>
        </w:rPr>
      </w:pPr>
      <w:r>
        <w:rPr>
          <w:rFonts w:hint="eastAsia" w:ascii="宋体" w:hAnsi="宋体" w:eastAsia="宋体" w:cs="宋体"/>
          <w:lang w:val="en-US" w:eastAsia="zh-CN"/>
        </w:rPr>
        <w:t>登录时需要输入员工ID和对应账号的</w:t>
      </w:r>
      <w:r>
        <w:rPr>
          <w:rFonts w:hint="eastAsia" w:ascii="宋体" w:hAnsi="宋体" w:cs="宋体"/>
          <w:lang w:val="en-US" w:eastAsia="zh-CN"/>
        </w:rPr>
        <w:t>登录</w:t>
      </w:r>
      <w:r>
        <w:rPr>
          <w:rFonts w:hint="eastAsia" w:ascii="宋体" w:hAnsi="宋体" w:eastAsia="宋体" w:cs="宋体"/>
          <w:lang w:val="en-US" w:eastAsia="zh-CN"/>
        </w:rPr>
        <w:t>密码。点击</w:t>
      </w:r>
      <w:r>
        <w:rPr>
          <w:rFonts w:hint="eastAsia" w:ascii="宋体" w:hAnsi="宋体" w:cs="宋体"/>
          <w:lang w:val="en-US" w:eastAsia="zh-CN"/>
        </w:rPr>
        <w:t>登录</w:t>
      </w:r>
      <w:r>
        <w:rPr>
          <w:rFonts w:hint="eastAsia" w:ascii="宋体" w:hAnsi="宋体" w:eastAsia="宋体" w:cs="宋体"/>
          <w:lang w:val="en-US" w:eastAsia="zh-CN"/>
        </w:rPr>
        <w:t>时，客户端会把</w:t>
      </w:r>
      <w:r>
        <w:rPr>
          <w:rFonts w:hint="eastAsia" w:ascii="宋体" w:hAnsi="宋体" w:cs="宋体"/>
          <w:lang w:val="en-US" w:eastAsia="zh-CN"/>
        </w:rPr>
        <w:t>界面交互获得的</w:t>
      </w:r>
      <w:r>
        <w:rPr>
          <w:rFonts w:hint="eastAsia" w:ascii="宋体" w:hAnsi="宋体" w:eastAsia="宋体" w:cs="宋体"/>
          <w:lang w:val="en-US" w:eastAsia="zh-CN"/>
        </w:rPr>
        <w:t>数据发送给服务器，服务器应答并返回</w:t>
      </w:r>
      <w:r>
        <w:rPr>
          <w:rFonts w:hint="eastAsia" w:ascii="宋体" w:hAnsi="宋体" w:cs="宋体"/>
          <w:lang w:val="en-US" w:eastAsia="zh-CN"/>
        </w:rPr>
        <w:t>相应</w:t>
      </w:r>
      <w:r>
        <w:rPr>
          <w:rFonts w:hint="eastAsia" w:ascii="宋体" w:hAnsi="宋体" w:eastAsia="宋体" w:cs="宋体"/>
          <w:lang w:val="en-US" w:eastAsia="zh-CN"/>
        </w:rPr>
        <w:t>数据给客户端。客户端</w:t>
      </w:r>
      <w:r>
        <w:rPr>
          <w:rFonts w:hint="eastAsia" w:ascii="宋体" w:hAnsi="宋体" w:cs="宋体"/>
          <w:lang w:val="en-US" w:eastAsia="zh-CN"/>
        </w:rPr>
        <w:t>将</w:t>
      </w:r>
      <w:r>
        <w:rPr>
          <w:rFonts w:hint="eastAsia" w:ascii="宋体" w:hAnsi="宋体" w:eastAsia="宋体" w:cs="宋体"/>
          <w:lang w:val="en-US" w:eastAsia="zh-CN"/>
        </w:rPr>
        <w:t>收到的员工姓名、员工编号、员工权限等数据</w:t>
      </w:r>
      <w:r>
        <w:rPr>
          <w:rFonts w:hint="eastAsia" w:ascii="宋体" w:hAnsi="宋体" w:cs="宋体"/>
          <w:lang w:val="en-US" w:eastAsia="zh-CN"/>
        </w:rPr>
        <w:t>进行</w:t>
      </w:r>
      <w:r>
        <w:rPr>
          <w:rFonts w:hint="eastAsia" w:ascii="宋体" w:hAnsi="宋体" w:eastAsia="宋体" w:cs="宋体"/>
          <w:lang w:val="en-US" w:eastAsia="zh-CN"/>
        </w:rPr>
        <w:t>存储，已便于其他操作；如果员工ID和密码不对应，则</w:t>
      </w:r>
      <w:r>
        <w:rPr>
          <w:rFonts w:hint="eastAsia" w:ascii="宋体" w:hAnsi="宋体" w:cs="宋体"/>
          <w:lang w:val="en-US" w:eastAsia="zh-CN"/>
        </w:rPr>
        <w:t>登录</w:t>
      </w:r>
      <w:r>
        <w:rPr>
          <w:rFonts w:hint="eastAsia" w:ascii="宋体" w:hAnsi="宋体" w:eastAsia="宋体" w:cs="宋体"/>
          <w:lang w:val="en-US" w:eastAsia="zh-CN"/>
        </w:rPr>
        <w:t>失败，弹出</w:t>
      </w:r>
      <w:r>
        <w:rPr>
          <w:rFonts w:hint="eastAsia" w:ascii="宋体" w:hAnsi="宋体" w:cs="宋体"/>
          <w:lang w:val="en-US" w:eastAsia="zh-CN"/>
        </w:rPr>
        <w:t>登录</w:t>
      </w:r>
      <w:r>
        <w:rPr>
          <w:rFonts w:hint="eastAsia" w:ascii="宋体" w:hAnsi="宋体" w:eastAsia="宋体" w:cs="宋体"/>
          <w:lang w:val="en-US" w:eastAsia="zh-CN"/>
        </w:rPr>
        <w:t>失败的提示对话框；如果员工ID和密码对应，则登录界面消失，弹出</w:t>
      </w:r>
      <w:r>
        <w:rPr>
          <w:rFonts w:hint="eastAsia" w:ascii="宋体" w:hAnsi="宋体" w:cs="宋体"/>
          <w:lang w:val="en-US" w:eastAsia="zh-CN"/>
        </w:rPr>
        <w:t>登录</w:t>
      </w:r>
      <w:r>
        <w:rPr>
          <w:rFonts w:hint="eastAsia" w:ascii="宋体" w:hAnsi="宋体" w:eastAsia="宋体" w:cs="宋体"/>
          <w:lang w:val="en-US" w:eastAsia="zh-CN"/>
        </w:rPr>
        <w:t>成功的提示对话框，并显示主界面。主界面根据员工的权限显示出不同的按钮，来实现对不同权限的用户开放不同功能的效果。</w:t>
      </w:r>
      <w:r>
        <w:rPr>
          <w:rFonts w:hint="eastAsia"/>
        </w:rPr>
        <w:t>登录界面如图4-1所示</w:t>
      </w:r>
      <w:r>
        <w:rPr>
          <w:rFonts w:hint="eastAsia"/>
          <w:lang w:eastAsia="zh-CN"/>
        </w:rPr>
        <w:t>。</w:t>
      </w:r>
    </w:p>
    <w:p w14:paraId="3959B61F">
      <w:pPr>
        <w:jc w:val="center"/>
        <w:rPr>
          <w:rFonts w:hint="eastAsia" w:eastAsia="宋体"/>
          <w:lang w:eastAsia="zh-CN"/>
        </w:rPr>
      </w:pPr>
      <w:r>
        <w:rPr>
          <w:rFonts w:hint="eastAsia" w:eastAsia="宋体"/>
          <w:lang w:eastAsia="zh-CN"/>
        </w:rPr>
        <w:drawing>
          <wp:inline distT="0" distB="0" distL="114300" distR="114300">
            <wp:extent cx="2491740" cy="2138680"/>
            <wp:effectExtent l="0" t="0" r="10160" b="7620"/>
            <wp:docPr id="1" name="图片 1" descr="NF~62SK86QN(G0HM4_BAM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F~62SK86QN(G0HM4_BAMT7"/>
                    <pic:cNvPicPr>
                      <a:picLocks noChangeAspect="1"/>
                    </pic:cNvPicPr>
                  </pic:nvPicPr>
                  <pic:blipFill>
                    <a:blip r:embed="rId9"/>
                    <a:stretch>
                      <a:fillRect/>
                    </a:stretch>
                  </pic:blipFill>
                  <pic:spPr>
                    <a:xfrm>
                      <a:off x="0" y="0"/>
                      <a:ext cx="2491740" cy="2138680"/>
                    </a:xfrm>
                    <a:prstGeom prst="rect">
                      <a:avLst/>
                    </a:prstGeom>
                  </pic:spPr>
                </pic:pic>
              </a:graphicData>
            </a:graphic>
          </wp:inline>
        </w:drawing>
      </w:r>
    </w:p>
    <w:p w14:paraId="22EFD285">
      <w:pPr>
        <w:spacing w:before="31" w:beforeLines="10" w:after="31" w:afterLines="10"/>
        <w:jc w:val="center"/>
        <w:rPr>
          <w:rFonts w:hint="eastAsia" w:ascii="黑体" w:hAnsi="黑体" w:eastAsia="黑体" w:cs="黑体"/>
          <w:sz w:val="18"/>
          <w:szCs w:val="18"/>
        </w:rPr>
      </w:pPr>
      <w:r>
        <w:rPr>
          <w:rFonts w:hint="eastAsia" w:ascii="宋体" w:hAnsi="宋体" w:eastAsia="宋体" w:cs="宋体"/>
          <w:sz w:val="18"/>
          <w:szCs w:val="18"/>
        </w:rPr>
        <w:t xml:space="preserve">图4-1 </w:t>
      </w:r>
      <w:r>
        <w:rPr>
          <w:rFonts w:hint="eastAsia" w:ascii="宋体" w:hAnsi="宋体" w:eastAsia="宋体" w:cs="宋体"/>
          <w:sz w:val="18"/>
          <w:szCs w:val="18"/>
          <w:lang w:val="en-US" w:eastAsia="zh-CN"/>
        </w:rPr>
        <w:t>员工</w:t>
      </w:r>
      <w:r>
        <w:rPr>
          <w:rFonts w:hint="eastAsia" w:ascii="宋体" w:hAnsi="宋体" w:eastAsia="宋体" w:cs="宋体"/>
          <w:sz w:val="18"/>
          <w:szCs w:val="18"/>
        </w:rPr>
        <w:t>登录界面图</w:t>
      </w:r>
      <w:bookmarkStart w:id="44" w:name="_Toc8039658"/>
    </w:p>
    <w:p w14:paraId="559A4791">
      <w:pPr>
        <w:ind w:firstLine="420" w:firstLineChars="200"/>
        <w:rPr>
          <w:rFonts w:hint="default" w:ascii="宋体" w:hAnsi="宋体" w:eastAsia="宋体" w:cs="宋体"/>
          <w:lang w:val="en-US" w:eastAsia="zh-CN"/>
        </w:rPr>
      </w:pPr>
      <w:r>
        <w:rPr>
          <w:rFonts w:hint="eastAsia" w:ascii="宋体" w:hAnsi="宋体" w:cs="宋体"/>
          <w:lang w:val="en-US" w:eastAsia="zh-CN"/>
        </w:rPr>
        <w:t>点击登录界面的注册按钮，即登录界面隐藏转到注册界面。</w:t>
      </w:r>
      <w:r>
        <w:rPr>
          <w:rFonts w:hint="eastAsia" w:ascii="宋体" w:hAnsi="宋体" w:eastAsia="宋体" w:cs="宋体"/>
          <w:lang w:val="en-US" w:eastAsia="zh-CN"/>
        </w:rPr>
        <w:t>员工</w:t>
      </w:r>
      <w:r>
        <w:rPr>
          <w:rFonts w:hint="eastAsia" w:ascii="宋体" w:hAnsi="宋体" w:cs="宋体"/>
          <w:lang w:val="en-US" w:eastAsia="zh-CN"/>
        </w:rPr>
        <w:t>在注册界面</w:t>
      </w:r>
      <w:r>
        <w:rPr>
          <w:rFonts w:hint="eastAsia" w:ascii="宋体" w:hAnsi="宋体" w:eastAsia="宋体" w:cs="宋体"/>
          <w:lang w:val="en-US" w:eastAsia="zh-CN"/>
        </w:rPr>
        <w:t>填写相关信息，点击注册则客户端将数据发给服务器，服务器成功把数据存储到数据库里，返回一个</w:t>
      </w:r>
      <w:r>
        <w:rPr>
          <w:rFonts w:hint="eastAsia" w:ascii="宋体" w:hAnsi="宋体" w:cs="宋体"/>
          <w:lang w:val="en-US" w:eastAsia="zh-CN"/>
        </w:rPr>
        <w:t>应答</w:t>
      </w:r>
      <w:r>
        <w:rPr>
          <w:rFonts w:hint="eastAsia" w:ascii="宋体" w:hAnsi="宋体" w:eastAsia="宋体" w:cs="宋体"/>
          <w:lang w:val="en-US" w:eastAsia="zh-CN"/>
        </w:rPr>
        <w:t>，即为注册成功，</w:t>
      </w:r>
      <w:r>
        <w:rPr>
          <w:rFonts w:hint="eastAsia" w:ascii="宋体" w:hAnsi="宋体" w:cs="宋体"/>
          <w:lang w:val="en-US" w:eastAsia="zh-CN"/>
        </w:rPr>
        <w:t>客户端</w:t>
      </w:r>
      <w:r>
        <w:rPr>
          <w:rFonts w:hint="eastAsia" w:ascii="宋体" w:hAnsi="宋体" w:eastAsia="宋体" w:cs="宋体"/>
          <w:lang w:val="en-US" w:eastAsia="zh-CN"/>
        </w:rPr>
        <w:t>弹出注册成功的提示对话框；否则</w:t>
      </w:r>
      <w:r>
        <w:rPr>
          <w:rFonts w:hint="eastAsia" w:ascii="宋体" w:hAnsi="宋体" w:cs="宋体"/>
          <w:lang w:val="en-US" w:eastAsia="zh-CN"/>
        </w:rPr>
        <w:t>视为</w:t>
      </w:r>
      <w:r>
        <w:rPr>
          <w:rFonts w:hint="eastAsia" w:ascii="宋体" w:hAnsi="宋体" w:eastAsia="宋体" w:cs="宋体"/>
          <w:lang w:val="en-US" w:eastAsia="zh-CN"/>
        </w:rPr>
        <w:t>为注册失败，</w:t>
      </w:r>
      <w:r>
        <w:rPr>
          <w:rFonts w:hint="eastAsia" w:ascii="宋体" w:hAnsi="宋体" w:cs="宋体"/>
          <w:lang w:val="en-US" w:eastAsia="zh-CN"/>
        </w:rPr>
        <w:t>客户端</w:t>
      </w:r>
      <w:r>
        <w:rPr>
          <w:rFonts w:hint="eastAsia" w:ascii="宋体" w:hAnsi="宋体" w:eastAsia="宋体" w:cs="宋体"/>
          <w:lang w:val="en-US" w:eastAsia="zh-CN"/>
        </w:rPr>
        <w:t>弹出注册失败的提示对话框。</w:t>
      </w:r>
      <w:r>
        <w:rPr>
          <w:rFonts w:hint="eastAsia" w:ascii="宋体" w:hAnsi="宋体" w:cs="宋体"/>
          <w:lang w:val="en-US" w:eastAsia="zh-CN"/>
        </w:rPr>
        <w:t>员工注册时，不能选择自己的权限等级，需要系统管理员分配。</w:t>
      </w:r>
    </w:p>
    <w:p w14:paraId="2CE2FA10">
      <w:pPr>
        <w:keepNext w:val="0"/>
        <w:keepLines w:val="0"/>
        <w:widowControl/>
        <w:suppressLineNumbers w:val="0"/>
        <w:jc w:val="center"/>
        <w:rPr>
          <w:rFonts w:hint="eastAsia" w:ascii="宋体" w:hAnsi="宋体" w:eastAsia="宋体" w:cs="宋体"/>
          <w:sz w:val="18"/>
          <w:szCs w:val="18"/>
        </w:rPr>
      </w:pPr>
      <w:r>
        <w:rPr>
          <w:rFonts w:ascii="宋体" w:hAnsi="宋体" w:eastAsia="宋体" w:cs="宋体"/>
          <w:kern w:val="0"/>
          <w:sz w:val="24"/>
          <w:szCs w:val="24"/>
          <w:lang w:val="en-US" w:eastAsia="zh-CN" w:bidi="ar"/>
        </w:rPr>
        <w:drawing>
          <wp:inline distT="0" distB="0" distL="114300" distR="114300">
            <wp:extent cx="1663700" cy="2342515"/>
            <wp:effectExtent l="0" t="0" r="0" b="6985"/>
            <wp:docPr id="1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6"/>
                    <pic:cNvPicPr>
                      <a:picLocks noChangeAspect="1"/>
                    </pic:cNvPicPr>
                  </pic:nvPicPr>
                  <pic:blipFill>
                    <a:blip r:embed="rId10"/>
                    <a:stretch>
                      <a:fillRect/>
                    </a:stretch>
                  </pic:blipFill>
                  <pic:spPr>
                    <a:xfrm>
                      <a:off x="0" y="0"/>
                      <a:ext cx="1663700" cy="2342515"/>
                    </a:xfrm>
                    <a:prstGeom prst="rect">
                      <a:avLst/>
                    </a:prstGeom>
                    <a:noFill/>
                    <a:ln w="9525">
                      <a:noFill/>
                    </a:ln>
                  </pic:spPr>
                </pic:pic>
              </a:graphicData>
            </a:graphic>
          </wp:inline>
        </w:drawing>
      </w:r>
    </w:p>
    <w:p w14:paraId="0C3A3791">
      <w:pPr>
        <w:spacing w:before="31" w:beforeLines="10" w:after="31" w:afterLines="1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图4-2 员工注册界面图</w:t>
      </w:r>
    </w:p>
    <w:p w14:paraId="479A83A4">
      <w:pPr>
        <w:pStyle w:val="3"/>
        <w:spacing w:before="0" w:after="0" w:line="240" w:lineRule="auto"/>
        <w:rPr>
          <w:rStyle w:val="27"/>
          <w:rFonts w:hint="eastAsia" w:ascii="黑体" w:hAnsi="黑体" w:eastAsia="黑体"/>
          <w:b/>
          <w:bCs w:val="0"/>
          <w:sz w:val="24"/>
          <w:szCs w:val="24"/>
          <w:lang w:val="en-US" w:eastAsia="zh-CN"/>
        </w:rPr>
      </w:pPr>
      <w:bookmarkStart w:id="45" w:name="_Toc18433"/>
      <w:r>
        <w:rPr>
          <w:rStyle w:val="27"/>
          <w:rFonts w:hint="eastAsia" w:ascii="黑体" w:hAnsi="黑体" w:eastAsia="黑体"/>
          <w:b/>
          <w:bCs w:val="0"/>
          <w:sz w:val="24"/>
          <w:szCs w:val="24"/>
        </w:rPr>
        <w:t>4.2</w:t>
      </w:r>
      <w:bookmarkEnd w:id="44"/>
      <w:r>
        <w:rPr>
          <w:rStyle w:val="27"/>
          <w:rFonts w:hint="eastAsia" w:ascii="黑体" w:hAnsi="黑体" w:eastAsia="黑体"/>
          <w:b/>
          <w:bCs w:val="0"/>
          <w:sz w:val="24"/>
          <w:szCs w:val="24"/>
          <w:lang w:val="en-US" w:eastAsia="zh-CN"/>
        </w:rPr>
        <w:t>员工功能模块</w:t>
      </w:r>
      <w:bookmarkEnd w:id="45"/>
    </w:p>
    <w:p w14:paraId="72AFBD50">
      <w:pPr>
        <w:ind w:firstLine="420" w:firstLineChars="0"/>
        <w:rPr>
          <w:rFonts w:hint="default"/>
          <w:lang w:val="en-US" w:eastAsia="zh-CN"/>
        </w:rPr>
      </w:pPr>
      <w:r>
        <w:rPr>
          <w:rFonts w:hint="eastAsia" w:ascii="宋体" w:hAnsi="宋体"/>
          <w:lang w:val="en-US" w:eastAsia="zh-CN"/>
        </w:rPr>
        <w:t>各个界面</w:t>
      </w:r>
      <w:r>
        <w:rPr>
          <w:rFonts w:hint="eastAsia" w:ascii="宋体" w:hAnsi="宋体" w:eastAsia="宋体" w:cs="宋体"/>
          <w:lang w:val="en-US" w:eastAsia="zh-CN"/>
        </w:rPr>
        <w:t>数据的显示使用QTableView</w:t>
      </w:r>
      <w:r>
        <w:rPr>
          <w:rFonts w:hint="eastAsia" w:ascii="宋体" w:hAnsi="宋体" w:cs="宋体"/>
          <w:lang w:val="en-US" w:eastAsia="zh-CN"/>
        </w:rPr>
        <w:t>控件</w:t>
      </w:r>
      <w:r>
        <w:rPr>
          <w:rFonts w:hint="eastAsia" w:ascii="宋体" w:hAnsi="宋体" w:eastAsia="宋体" w:cs="宋体"/>
          <w:lang w:val="en-US" w:eastAsia="zh-CN"/>
        </w:rPr>
        <w:t>来显示，通过QStandardItemModel类操作数据，两者组合成 Model/View 结构，实现通用的二维数据的管理功能。</w:t>
      </w:r>
      <w:r>
        <w:rPr>
          <w:rFonts w:hint="eastAsia" w:ascii="宋体" w:hAnsi="宋体" w:cs="宋体"/>
          <w:lang w:val="en-US" w:eastAsia="zh-CN"/>
        </w:rPr>
        <w:t>重复界面不再贴图展示。</w:t>
      </w:r>
    </w:p>
    <w:p w14:paraId="3A58199E">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default" w:ascii="黑体" w:hAnsi="黑体" w:eastAsia="黑体" w:cs="黑体"/>
          <w:b/>
          <w:sz w:val="21"/>
          <w:szCs w:val="21"/>
          <w:lang w:val="en-US"/>
        </w:rPr>
      </w:pPr>
      <w:bookmarkStart w:id="46" w:name="_Toc25571"/>
      <w:r>
        <w:rPr>
          <w:rFonts w:hint="eastAsia" w:ascii="黑体" w:hAnsi="黑体" w:eastAsia="黑体" w:cs="黑体"/>
          <w:b/>
          <w:sz w:val="21"/>
          <w:szCs w:val="21"/>
          <w:lang w:val="en-US" w:eastAsia="zh-CN"/>
        </w:rPr>
        <w:t>4</w:t>
      </w:r>
      <w:r>
        <w:rPr>
          <w:rFonts w:hint="eastAsia" w:ascii="黑体" w:hAnsi="黑体" w:eastAsia="黑体" w:cs="黑体"/>
          <w:b/>
          <w:sz w:val="21"/>
          <w:szCs w:val="21"/>
        </w:rPr>
        <w:t>.</w:t>
      </w:r>
      <w:r>
        <w:rPr>
          <w:rFonts w:hint="eastAsia" w:ascii="黑体" w:hAnsi="黑体" w:eastAsia="黑体" w:cs="黑体"/>
          <w:b/>
          <w:sz w:val="21"/>
          <w:szCs w:val="21"/>
          <w:lang w:val="en-US" w:eastAsia="zh-CN"/>
        </w:rPr>
        <w:t>2.1 普通员工操作</w:t>
      </w:r>
      <w:bookmarkEnd w:id="46"/>
    </w:p>
    <w:p w14:paraId="7076958C">
      <w:pPr>
        <w:ind w:left="0" w:leftChars="0" w:firstLine="420" w:firstLineChars="200"/>
        <w:rPr>
          <w:rFonts w:hint="eastAsia" w:ascii="宋体" w:hAnsi="宋体" w:eastAsia="宋体" w:cs="宋体"/>
          <w:lang w:val="en-US" w:eastAsia="zh-CN"/>
        </w:rPr>
      </w:pPr>
      <w:r>
        <w:rPr>
          <w:rFonts w:hint="eastAsia" w:ascii="宋体" w:hAnsi="宋体"/>
          <w:lang w:val="en-US" w:eastAsia="zh-CN"/>
        </w:rPr>
        <w:t>对普通员工开放的界面</w:t>
      </w:r>
      <w:r>
        <w:rPr>
          <w:rFonts w:hint="eastAsia" w:ascii="宋体" w:hAnsi="宋体"/>
        </w:rPr>
        <w:t>：个人信息管理界面</w:t>
      </w:r>
      <w:r>
        <w:rPr>
          <w:rFonts w:hint="eastAsia" w:ascii="宋体" w:hAnsi="宋体"/>
          <w:lang w:eastAsia="zh-CN"/>
        </w:rPr>
        <w:t>、</w:t>
      </w:r>
      <w:r>
        <w:rPr>
          <w:rFonts w:hint="eastAsia" w:ascii="宋体" w:hAnsi="宋体"/>
        </w:rPr>
        <w:t>资产查询界面，申请单据界面、我的申请界面、我的消息界面、</w:t>
      </w:r>
      <w:r>
        <w:rPr>
          <w:rFonts w:hint="eastAsia" w:ascii="宋体" w:hAnsi="宋体"/>
          <w:lang w:val="en-US" w:eastAsia="zh-CN"/>
        </w:rPr>
        <w:t>发送</w:t>
      </w:r>
      <w:r>
        <w:rPr>
          <w:rFonts w:hint="eastAsia" w:ascii="宋体" w:hAnsi="宋体"/>
        </w:rPr>
        <w:t>信息</w:t>
      </w:r>
      <w:r>
        <w:rPr>
          <w:rFonts w:hint="eastAsia" w:ascii="宋体" w:hAnsi="宋体"/>
          <w:lang w:val="en-US" w:eastAsia="zh-CN"/>
        </w:rPr>
        <w:t>界面</w:t>
      </w:r>
      <w:r>
        <w:rPr>
          <w:rFonts w:hint="eastAsia" w:ascii="宋体" w:hAnsi="宋体"/>
        </w:rPr>
        <w:t>。</w:t>
      </w:r>
    </w:p>
    <w:p w14:paraId="11B2A3F3">
      <w:pPr>
        <w:numPr>
          <w:ilvl w:val="0"/>
          <w:numId w:val="1"/>
        </w:numPr>
        <w:ind w:left="0" w:leftChars="0"/>
        <w:rPr>
          <w:rFonts w:ascii="宋体" w:hAnsi="宋体"/>
        </w:rPr>
      </w:pPr>
      <w:r>
        <w:rPr>
          <w:rFonts w:hint="eastAsia" w:ascii="宋体" w:hAnsi="宋体"/>
        </w:rPr>
        <w:t>个人信息管理界面</w:t>
      </w:r>
    </w:p>
    <w:p w14:paraId="3AF4DF29">
      <w:pPr>
        <w:ind w:left="0" w:leftChars="0" w:firstLine="420" w:firstLineChars="200"/>
        <w:rPr>
          <w:rFonts w:ascii="宋体" w:hAnsi="宋体"/>
        </w:rPr>
      </w:pPr>
      <w:r>
        <w:rPr>
          <w:rFonts w:hint="eastAsia" w:ascii="宋体" w:hAnsi="宋体"/>
          <w:lang w:val="en-US" w:eastAsia="zh-CN"/>
        </w:rPr>
        <w:t>普通员工</w:t>
      </w:r>
      <w:r>
        <w:rPr>
          <w:rFonts w:hint="eastAsia" w:ascii="宋体" w:hAnsi="宋体"/>
        </w:rPr>
        <w:t>点击</w:t>
      </w:r>
      <w:r>
        <w:rPr>
          <w:rFonts w:hint="eastAsia" w:ascii="宋体" w:hAnsi="宋体"/>
          <w:lang w:val="en-US" w:eastAsia="zh-CN"/>
        </w:rPr>
        <w:t>右上角的头像，主界面跳转至个人信息管理界面。</w:t>
      </w:r>
      <w:r>
        <w:rPr>
          <w:rFonts w:hint="eastAsia" w:ascii="宋体" w:hAnsi="宋体"/>
        </w:rPr>
        <w:t>可以</w:t>
      </w:r>
      <w:r>
        <w:rPr>
          <w:rFonts w:hint="eastAsia" w:ascii="宋体" w:hAnsi="宋体"/>
          <w:lang w:val="en-US" w:eastAsia="zh-CN"/>
        </w:rPr>
        <w:t>修修改自己的</w:t>
      </w:r>
      <w:r>
        <w:rPr>
          <w:rFonts w:hint="eastAsia" w:ascii="宋体" w:hAnsi="宋体"/>
          <w:color w:val="000000" w:themeColor="text1"/>
          <w:lang w:val="en-US" w:eastAsia="zh-CN"/>
          <w14:textFill>
            <w14:solidFill>
              <w14:schemeClr w14:val="tx1"/>
            </w14:solidFill>
          </w14:textFill>
        </w:rPr>
        <w:t>员工姓名</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员工密码</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员工性别</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员工生日</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员工手机号</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员工邮箱、员工地址</w:t>
      </w:r>
      <w:r>
        <w:rPr>
          <w:rFonts w:hint="eastAsia" w:ascii="宋体" w:hAnsi="宋体"/>
        </w:rPr>
        <w:t>，</w:t>
      </w:r>
      <w:r>
        <w:rPr>
          <w:rFonts w:hint="eastAsia" w:ascii="宋体" w:hAnsi="宋体"/>
          <w:lang w:val="en-US" w:eastAsia="zh-CN"/>
        </w:rPr>
        <w:t>员工权限无法自行修改。</w:t>
      </w:r>
      <w:r>
        <w:rPr>
          <w:rFonts w:hint="eastAsia" w:ascii="宋体" w:hAnsi="宋体"/>
        </w:rPr>
        <w:t>如图4-3所示。</w:t>
      </w:r>
    </w:p>
    <w:p w14:paraId="3F681C2D">
      <w:pPr>
        <w:keepNext w:val="0"/>
        <w:keepLines w:val="0"/>
        <w:widowControl/>
        <w:suppressLineNumbers w:val="0"/>
        <w:jc w:val="center"/>
        <w:rPr>
          <w:b/>
        </w:rPr>
      </w:pPr>
      <w:r>
        <w:rPr>
          <w:rFonts w:ascii="宋体" w:hAnsi="宋体" w:eastAsia="宋体" w:cs="宋体"/>
          <w:kern w:val="0"/>
          <w:sz w:val="24"/>
          <w:szCs w:val="24"/>
          <w:lang w:val="en-US" w:eastAsia="zh-CN" w:bidi="ar"/>
        </w:rPr>
        <w:drawing>
          <wp:inline distT="0" distB="0" distL="114300" distR="114300">
            <wp:extent cx="3404870" cy="2113280"/>
            <wp:effectExtent l="0" t="0" r="11430" b="7620"/>
            <wp:docPr id="1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56"/>
                    <pic:cNvPicPr>
                      <a:picLocks noChangeAspect="1"/>
                    </pic:cNvPicPr>
                  </pic:nvPicPr>
                  <pic:blipFill>
                    <a:blip r:embed="rId11"/>
                    <a:stretch>
                      <a:fillRect/>
                    </a:stretch>
                  </pic:blipFill>
                  <pic:spPr>
                    <a:xfrm>
                      <a:off x="0" y="0"/>
                      <a:ext cx="3404870" cy="2113280"/>
                    </a:xfrm>
                    <a:prstGeom prst="rect">
                      <a:avLst/>
                    </a:prstGeom>
                    <a:noFill/>
                    <a:ln w="9525">
                      <a:noFill/>
                    </a:ln>
                  </pic:spPr>
                </pic:pic>
              </a:graphicData>
            </a:graphic>
          </wp:inline>
        </w:drawing>
      </w:r>
    </w:p>
    <w:p w14:paraId="7CFBD7DC">
      <w:pPr>
        <w:jc w:val="center"/>
        <w:rPr>
          <w:rFonts w:hint="eastAsia" w:ascii="黑体" w:hAnsi="黑体" w:eastAsia="黑体" w:cs="黑体"/>
          <w:sz w:val="18"/>
          <w:szCs w:val="18"/>
        </w:rPr>
      </w:pPr>
      <w:r>
        <w:rPr>
          <w:rFonts w:hint="eastAsia" w:ascii="黑体" w:hAnsi="黑体" w:eastAsia="黑体" w:cs="黑体"/>
          <w:sz w:val="18"/>
          <w:szCs w:val="18"/>
        </w:rPr>
        <w:t xml:space="preserve">图4-3 </w:t>
      </w:r>
      <w:r>
        <w:rPr>
          <w:rFonts w:hint="eastAsia" w:ascii="黑体" w:hAnsi="黑体" w:eastAsia="黑体" w:cs="黑体"/>
          <w:sz w:val="18"/>
          <w:szCs w:val="18"/>
          <w:lang w:val="en-US" w:eastAsia="zh-CN"/>
        </w:rPr>
        <w:t>个人信息管理</w:t>
      </w:r>
      <w:r>
        <w:rPr>
          <w:rFonts w:hint="eastAsia" w:ascii="黑体" w:hAnsi="黑体" w:eastAsia="黑体" w:cs="黑体"/>
          <w:sz w:val="18"/>
          <w:szCs w:val="18"/>
        </w:rPr>
        <w:t>界面图</w:t>
      </w:r>
    </w:p>
    <w:p w14:paraId="25790621">
      <w:pPr>
        <w:numPr>
          <w:ilvl w:val="0"/>
          <w:numId w:val="1"/>
        </w:numPr>
        <w:rPr>
          <w:rFonts w:ascii="宋体" w:hAnsi="宋体"/>
        </w:rPr>
      </w:pPr>
      <w:r>
        <w:rPr>
          <w:rFonts w:hint="eastAsia" w:ascii="宋体" w:hAnsi="宋体"/>
        </w:rPr>
        <w:t>资产查询界面</w:t>
      </w:r>
    </w:p>
    <w:p w14:paraId="564A5D07">
      <w:pPr>
        <w:ind w:firstLine="420" w:firstLineChars="200"/>
        <w:rPr>
          <w:rFonts w:ascii="宋体" w:hAnsi="宋体"/>
        </w:rPr>
      </w:pPr>
      <w:r>
        <w:rPr>
          <w:rFonts w:hint="eastAsia"/>
          <w:lang w:val="en-US" w:eastAsia="zh-CN"/>
        </w:rPr>
        <w:t>普通员工可以对资产进行查看和检索，查询方式为按照资产名的模糊查询。可以选择下拉列表框的内容（资产编号、资产名称、资产类型编号、资产入库时间）点击相应的QRadioButton对资产进行升序或降序排列、点击相应的QRadioButton根据资产的状态对搜索的结果进行筛选</w:t>
      </w:r>
      <w:r>
        <w:rPr>
          <w:rFonts w:hint="eastAsia" w:ascii="宋体" w:hAnsi="宋体"/>
        </w:rPr>
        <w:t>，界面如图4-</w:t>
      </w:r>
      <w:r>
        <w:rPr>
          <w:rFonts w:hint="eastAsia" w:ascii="宋体" w:hAnsi="宋体"/>
          <w:lang w:val="en-US" w:eastAsia="zh-CN"/>
        </w:rPr>
        <w:t>4</w:t>
      </w:r>
      <w:r>
        <w:rPr>
          <w:rFonts w:hint="eastAsia" w:ascii="宋体" w:hAnsi="宋体"/>
        </w:rPr>
        <w:t>所示。</w:t>
      </w:r>
    </w:p>
    <w:p w14:paraId="2FF6DD6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257675" cy="2593340"/>
            <wp:effectExtent l="0" t="0" r="9525" b="1016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2"/>
                    <a:stretch>
                      <a:fillRect/>
                    </a:stretch>
                  </pic:blipFill>
                  <pic:spPr>
                    <a:xfrm>
                      <a:off x="0" y="0"/>
                      <a:ext cx="4257675" cy="2593340"/>
                    </a:xfrm>
                    <a:prstGeom prst="rect">
                      <a:avLst/>
                    </a:prstGeom>
                    <a:noFill/>
                    <a:ln w="9525">
                      <a:noFill/>
                    </a:ln>
                  </pic:spPr>
                </pic:pic>
              </a:graphicData>
            </a:graphic>
          </wp:inline>
        </w:drawing>
      </w:r>
    </w:p>
    <w:p w14:paraId="1A5ED0F1">
      <w:pPr>
        <w:jc w:val="center"/>
        <w:rPr>
          <w:rFonts w:ascii="黑体" w:hAnsi="黑体" w:eastAsia="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4</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资产查询</w:t>
      </w:r>
      <w:r>
        <w:rPr>
          <w:rFonts w:hint="eastAsia" w:ascii="黑体" w:hAnsi="黑体" w:eastAsia="黑体" w:cs="黑体"/>
          <w:sz w:val="18"/>
          <w:szCs w:val="18"/>
        </w:rPr>
        <w:t>界面图</w:t>
      </w:r>
    </w:p>
    <w:p w14:paraId="6B468517">
      <w:pPr>
        <w:rPr>
          <w:rFonts w:ascii="宋体" w:hAnsi="宋体"/>
        </w:rPr>
      </w:pPr>
      <w:r>
        <w:rPr>
          <w:rFonts w:hint="eastAsia" w:ascii="宋体" w:hAnsi="宋体"/>
        </w:rPr>
        <w:t>（3）申请单据界面</w:t>
      </w:r>
    </w:p>
    <w:p w14:paraId="422A2D05">
      <w:pPr>
        <w:ind w:firstLine="420" w:firstLineChars="200"/>
        <w:rPr>
          <w:rFonts w:hint="default" w:ascii="宋体" w:hAnsi="宋体" w:cs="宋体"/>
          <w:lang w:val="en-US" w:eastAsia="zh-CN"/>
        </w:rPr>
      </w:pPr>
      <w:r>
        <w:rPr>
          <w:rFonts w:hint="eastAsia"/>
          <w:lang w:val="en-US" w:eastAsia="zh-CN"/>
        </w:rPr>
        <w:t>普通员工申请需要借用的资产，并填写相关的信息，等待审查员通过后可以借用。</w:t>
      </w:r>
      <w:r>
        <w:rPr>
          <w:rFonts w:hint="eastAsia" w:ascii="宋体" w:hAnsi="宋体" w:eastAsia="宋体" w:cs="宋体"/>
          <w:lang w:val="en-US" w:eastAsia="zh-CN"/>
        </w:rPr>
        <w:t>拿到资产时，则借用申请的状态变成已执行。</w:t>
      </w:r>
      <w:r>
        <w:rPr>
          <w:rFonts w:hint="eastAsia" w:ascii="宋体" w:hAnsi="宋体" w:cs="宋体"/>
          <w:lang w:val="en-US" w:eastAsia="zh-CN"/>
        </w:rPr>
        <w:t>点击增加按钮则</w:t>
      </w:r>
      <w:r>
        <w:rPr>
          <w:rFonts w:hint="eastAsia" w:ascii="宋体" w:hAnsi="宋体" w:eastAsia="宋体" w:cs="宋体"/>
          <w:lang w:val="en-US" w:eastAsia="zh-CN"/>
        </w:rPr>
        <w:t>QTableView</w:t>
      </w:r>
      <w:r>
        <w:rPr>
          <w:rFonts w:hint="eastAsia" w:ascii="宋体" w:hAnsi="宋体" w:cs="宋体"/>
          <w:lang w:val="en-US" w:eastAsia="zh-CN"/>
        </w:rPr>
        <w:t>增加一条空记录以便于用户填入信息。选择一条记录，点击删除按钮则会删除该条记录。点击删除按钮旁边的清空按钮则为清除</w:t>
      </w:r>
      <w:r>
        <w:rPr>
          <w:rFonts w:hint="eastAsia" w:ascii="宋体" w:hAnsi="宋体" w:eastAsia="宋体" w:cs="宋体"/>
          <w:lang w:val="en-US" w:eastAsia="zh-CN"/>
        </w:rPr>
        <w:t>QTableView</w:t>
      </w:r>
      <w:r>
        <w:rPr>
          <w:rFonts w:hint="eastAsia" w:ascii="宋体" w:hAnsi="宋体" w:cs="宋体"/>
          <w:lang w:val="en-US" w:eastAsia="zh-CN"/>
        </w:rPr>
        <w:t>控件中的所有记录。点击提交按钮则客户端把界面交互得来的信息处理后发给服务器处理，服务器进行相应的数据表读写操作。</w:t>
      </w:r>
    </w:p>
    <w:p w14:paraId="4C810BC9">
      <w:pPr>
        <w:ind w:firstLine="420" w:firstLineChars="200"/>
        <w:rPr>
          <w:rFonts w:ascii="宋体" w:hAnsi="宋体"/>
        </w:rPr>
      </w:pPr>
      <w:r>
        <w:rPr>
          <w:rFonts w:hint="eastAsia" w:ascii="宋体" w:hAnsi="宋体"/>
        </w:rPr>
        <w:t>界面如图4-</w:t>
      </w:r>
      <w:r>
        <w:rPr>
          <w:rFonts w:hint="eastAsia" w:ascii="宋体" w:hAnsi="宋体"/>
          <w:lang w:val="en-US" w:eastAsia="zh-CN"/>
        </w:rPr>
        <w:t>5</w:t>
      </w:r>
      <w:r>
        <w:rPr>
          <w:rFonts w:hint="eastAsia" w:ascii="宋体" w:hAnsi="宋体"/>
        </w:rPr>
        <w:t>所示。</w:t>
      </w:r>
    </w:p>
    <w:p w14:paraId="0C8F3AB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206875" cy="2566035"/>
            <wp:effectExtent l="0" t="0" r="9525" b="1206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206875" cy="2566035"/>
                    </a:xfrm>
                    <a:prstGeom prst="rect">
                      <a:avLst/>
                    </a:prstGeom>
                    <a:noFill/>
                    <a:ln w="9525">
                      <a:noFill/>
                    </a:ln>
                  </pic:spPr>
                </pic:pic>
              </a:graphicData>
            </a:graphic>
          </wp:inline>
        </w:drawing>
      </w:r>
    </w:p>
    <w:p w14:paraId="18F4B6FF">
      <w:pPr>
        <w:jc w:val="center"/>
        <w:rPr>
          <w:rFonts w:hint="eastAsia"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5</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申请单据</w:t>
      </w:r>
      <w:r>
        <w:rPr>
          <w:rFonts w:hint="eastAsia" w:ascii="黑体" w:hAnsi="黑体" w:eastAsia="黑体" w:cs="黑体"/>
          <w:sz w:val="18"/>
          <w:szCs w:val="18"/>
        </w:rPr>
        <w:t>界面图</w:t>
      </w:r>
    </w:p>
    <w:p w14:paraId="01687AFD">
      <w:pPr>
        <w:ind w:firstLine="420" w:firstLineChars="200"/>
        <w:rPr>
          <w:rFonts w:hint="default"/>
          <w:lang w:val="en-US" w:eastAsia="zh-CN"/>
        </w:rPr>
      </w:pPr>
      <w:r>
        <w:rPr>
          <w:rFonts w:hint="eastAsia"/>
          <w:lang w:val="en-US" w:eastAsia="zh-CN"/>
        </w:rPr>
        <w:t>点击搜索按钮跳到类型搜索界面，可以根据资产编号和资产名称搜索资产类型，便于员工申请单据。单击想要的资产类型后点击确定按钮则类型搜索界面消失，相应资产类型的信息被填入申请单据界面。</w:t>
      </w:r>
      <w:r>
        <w:rPr>
          <w:rFonts w:hint="eastAsia" w:ascii="宋体" w:hAnsi="宋体"/>
        </w:rPr>
        <w:t>界面如图4-</w:t>
      </w:r>
      <w:r>
        <w:rPr>
          <w:rFonts w:hint="eastAsia" w:ascii="宋体" w:hAnsi="宋体"/>
          <w:lang w:val="en-US" w:eastAsia="zh-CN"/>
        </w:rPr>
        <w:t>6</w:t>
      </w:r>
      <w:r>
        <w:rPr>
          <w:rFonts w:hint="eastAsia" w:ascii="宋体" w:hAnsi="宋体"/>
        </w:rPr>
        <w:t>所示。</w:t>
      </w:r>
    </w:p>
    <w:p w14:paraId="04665F8F">
      <w:pPr>
        <w:rPr>
          <w:rFonts w:hint="default"/>
          <w:lang w:val="en-US" w:eastAsia="zh-CN"/>
        </w:rPr>
      </w:pPr>
    </w:p>
    <w:p w14:paraId="6E05315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546985" cy="2360930"/>
            <wp:effectExtent l="0" t="0" r="5715" b="1270"/>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14"/>
                    <a:stretch>
                      <a:fillRect/>
                    </a:stretch>
                  </pic:blipFill>
                  <pic:spPr>
                    <a:xfrm>
                      <a:off x="0" y="0"/>
                      <a:ext cx="2546985" cy="2360930"/>
                    </a:xfrm>
                    <a:prstGeom prst="rect">
                      <a:avLst/>
                    </a:prstGeom>
                    <a:noFill/>
                    <a:ln w="9525">
                      <a:noFill/>
                    </a:ln>
                  </pic:spPr>
                </pic:pic>
              </a:graphicData>
            </a:graphic>
          </wp:inline>
        </w:drawing>
      </w:r>
    </w:p>
    <w:p w14:paraId="73A516EB">
      <w:pPr>
        <w:jc w:val="center"/>
        <w:rPr>
          <w:rFonts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6</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类型搜索</w:t>
      </w:r>
      <w:r>
        <w:rPr>
          <w:rFonts w:hint="eastAsia" w:ascii="黑体" w:hAnsi="黑体" w:eastAsia="黑体" w:cs="黑体"/>
          <w:sz w:val="18"/>
          <w:szCs w:val="18"/>
        </w:rPr>
        <w:t>界面图</w:t>
      </w:r>
    </w:p>
    <w:p w14:paraId="2BECB01B">
      <w:pPr>
        <w:numPr>
          <w:ilvl w:val="0"/>
          <w:numId w:val="2"/>
        </w:numPr>
        <w:rPr>
          <w:rFonts w:ascii="宋体" w:hAnsi="宋体"/>
        </w:rPr>
      </w:pPr>
      <w:r>
        <w:rPr>
          <w:rFonts w:hint="eastAsia" w:ascii="宋体" w:hAnsi="宋体"/>
        </w:rPr>
        <w:t>我的申请界面</w:t>
      </w:r>
    </w:p>
    <w:p w14:paraId="45881C29">
      <w:pPr>
        <w:ind w:firstLine="420" w:firstLineChars="200"/>
        <w:rPr>
          <w:rFonts w:ascii="宋体" w:hAnsi="宋体"/>
        </w:rPr>
      </w:pPr>
      <w:r>
        <w:rPr>
          <w:rFonts w:hint="eastAsia"/>
          <w:lang w:val="en-US" w:eastAsia="zh-CN"/>
        </w:rPr>
        <w:t>普通员工可以查看自己申请的单据的相关信息，也可以取消申请。该界面中可以在输入框中输入单号，并点击查找按钮对单号进行模糊查询。点击刷新按钮，则数据刷新展现出全部的数据。</w:t>
      </w:r>
      <w:r>
        <w:rPr>
          <w:rFonts w:hint="eastAsia" w:ascii="宋体" w:hAnsi="宋体"/>
        </w:rPr>
        <w:t>界面如图4-</w:t>
      </w:r>
      <w:r>
        <w:rPr>
          <w:rFonts w:hint="eastAsia" w:ascii="宋体" w:hAnsi="宋体"/>
          <w:lang w:val="en-US" w:eastAsia="zh-CN"/>
        </w:rPr>
        <w:t>7</w:t>
      </w:r>
      <w:r>
        <w:rPr>
          <w:rFonts w:hint="eastAsia" w:ascii="宋体" w:hAnsi="宋体"/>
        </w:rPr>
        <w:t>所示。</w:t>
      </w:r>
    </w:p>
    <w:p w14:paraId="4BEF3BD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716655" cy="2204720"/>
            <wp:effectExtent l="0" t="0" r="4445" b="5080"/>
            <wp:docPr id="21"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IMG_256"/>
                    <pic:cNvPicPr>
                      <a:picLocks noChangeAspect="1"/>
                    </pic:cNvPicPr>
                  </pic:nvPicPr>
                  <pic:blipFill>
                    <a:blip r:embed="rId15"/>
                    <a:stretch>
                      <a:fillRect/>
                    </a:stretch>
                  </pic:blipFill>
                  <pic:spPr>
                    <a:xfrm>
                      <a:off x="0" y="0"/>
                      <a:ext cx="3716655" cy="2204720"/>
                    </a:xfrm>
                    <a:prstGeom prst="rect">
                      <a:avLst/>
                    </a:prstGeom>
                    <a:noFill/>
                    <a:ln w="9525">
                      <a:noFill/>
                    </a:ln>
                  </pic:spPr>
                </pic:pic>
              </a:graphicData>
            </a:graphic>
          </wp:inline>
        </w:drawing>
      </w:r>
    </w:p>
    <w:p w14:paraId="1B1B7B5F">
      <w:pPr>
        <w:jc w:val="center"/>
        <w:rPr>
          <w:rFonts w:hint="eastAsia"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7</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我的申请</w:t>
      </w:r>
      <w:r>
        <w:rPr>
          <w:rFonts w:hint="eastAsia" w:ascii="黑体" w:hAnsi="黑体" w:eastAsia="黑体" w:cs="黑体"/>
          <w:sz w:val="18"/>
          <w:szCs w:val="18"/>
        </w:rPr>
        <w:t>界面图</w:t>
      </w:r>
    </w:p>
    <w:p w14:paraId="7DA593B4">
      <w:pPr>
        <w:ind w:firstLine="420" w:firstLineChars="200"/>
        <w:rPr>
          <w:rFonts w:hint="eastAsia" w:ascii="宋体" w:hAnsi="宋体" w:eastAsia="宋体"/>
          <w:lang w:val="en-US" w:eastAsia="zh-CN"/>
        </w:rPr>
      </w:pPr>
      <w:r>
        <w:rPr>
          <w:rFonts w:hint="eastAsia" w:ascii="宋体" w:hAnsi="宋体"/>
          <w:lang w:val="en-US" w:eastAsia="zh-CN"/>
        </w:rPr>
        <w:t>在我的申请界面中。选择一行记录，并点击下方的查询，则跳出查看申请细节界面。该界面展示了某单据的具体信息。点击取消按钮则取消该申请单据，</w:t>
      </w:r>
      <w:r>
        <w:rPr>
          <w:rFonts w:hint="eastAsia" w:ascii="宋体" w:hAnsi="宋体"/>
        </w:rPr>
        <w:t>界面如图4-</w:t>
      </w:r>
      <w:r>
        <w:rPr>
          <w:rFonts w:hint="eastAsia" w:ascii="宋体" w:hAnsi="宋体"/>
          <w:lang w:val="en-US" w:eastAsia="zh-CN"/>
        </w:rPr>
        <w:t>8</w:t>
      </w:r>
      <w:r>
        <w:rPr>
          <w:rFonts w:hint="eastAsia" w:ascii="宋体" w:hAnsi="宋体"/>
        </w:rPr>
        <w:t>所示</w:t>
      </w:r>
      <w:r>
        <w:rPr>
          <w:rFonts w:hint="eastAsia" w:ascii="宋体" w:hAnsi="宋体"/>
          <w:lang w:eastAsia="zh-CN"/>
        </w:rPr>
        <w:t>。</w:t>
      </w:r>
    </w:p>
    <w:p w14:paraId="0E33305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717925" cy="2820670"/>
            <wp:effectExtent l="0" t="0" r="3175" b="11430"/>
            <wp:docPr id="23"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IMG_256"/>
                    <pic:cNvPicPr>
                      <a:picLocks noChangeAspect="1"/>
                    </pic:cNvPicPr>
                  </pic:nvPicPr>
                  <pic:blipFill>
                    <a:blip r:embed="rId16"/>
                    <a:stretch>
                      <a:fillRect/>
                    </a:stretch>
                  </pic:blipFill>
                  <pic:spPr>
                    <a:xfrm>
                      <a:off x="0" y="0"/>
                      <a:ext cx="3717925" cy="2820670"/>
                    </a:xfrm>
                    <a:prstGeom prst="rect">
                      <a:avLst/>
                    </a:prstGeom>
                    <a:noFill/>
                    <a:ln w="9525">
                      <a:noFill/>
                    </a:ln>
                  </pic:spPr>
                </pic:pic>
              </a:graphicData>
            </a:graphic>
          </wp:inline>
        </w:drawing>
      </w:r>
    </w:p>
    <w:p w14:paraId="11B0849B">
      <w:pPr>
        <w:jc w:val="center"/>
        <w:rPr>
          <w:rFonts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8</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查看申请细节</w:t>
      </w:r>
      <w:r>
        <w:rPr>
          <w:rFonts w:hint="eastAsia" w:ascii="黑体" w:hAnsi="黑体" w:eastAsia="黑体" w:cs="黑体"/>
          <w:sz w:val="18"/>
          <w:szCs w:val="18"/>
        </w:rPr>
        <w:t>界面图</w:t>
      </w:r>
    </w:p>
    <w:p w14:paraId="664B782D">
      <w:pPr>
        <w:numPr>
          <w:ilvl w:val="0"/>
          <w:numId w:val="3"/>
        </w:numPr>
        <w:rPr>
          <w:rFonts w:ascii="宋体" w:hAnsi="宋体"/>
        </w:rPr>
      </w:pPr>
      <w:r>
        <w:rPr>
          <w:rFonts w:hint="eastAsia" w:ascii="宋体" w:hAnsi="宋体"/>
        </w:rPr>
        <w:t>我的消息界面</w:t>
      </w:r>
    </w:p>
    <w:p w14:paraId="0BAF5E7E">
      <w:pPr>
        <w:ind w:firstLine="420" w:firstLineChars="200"/>
      </w:pPr>
      <w:r>
        <w:rPr>
          <w:rFonts w:hint="eastAsia" w:ascii="宋体" w:hAnsi="宋体"/>
          <w:lang w:val="en-US" w:eastAsia="zh-CN"/>
        </w:rPr>
        <w:t>普通员工可以在</w:t>
      </w:r>
      <w:r>
        <w:rPr>
          <w:rFonts w:hint="eastAsia" w:ascii="宋体" w:hAnsi="宋体"/>
        </w:rPr>
        <w:t>本</w:t>
      </w:r>
      <w:r>
        <w:rPr>
          <w:rFonts w:hint="eastAsia" w:ascii="宋体" w:hAnsi="宋体"/>
          <w:lang w:val="en-US" w:eastAsia="zh-CN"/>
        </w:rPr>
        <w:t>界面</w:t>
      </w:r>
      <w:r>
        <w:rPr>
          <w:rFonts w:hint="eastAsia" w:ascii="宋体" w:hAnsi="宋体"/>
        </w:rPr>
        <w:t>可以</w:t>
      </w:r>
      <w:r>
        <w:rPr>
          <w:rFonts w:hint="eastAsia" w:ascii="宋体" w:hAnsi="宋体"/>
          <w:lang w:val="en-US" w:eastAsia="zh-CN"/>
        </w:rPr>
        <w:t>查看自己收到的消息</w:t>
      </w:r>
      <w:r>
        <w:rPr>
          <w:rFonts w:hint="eastAsia" w:ascii="宋体" w:hAnsi="宋体"/>
        </w:rPr>
        <w:t>。</w:t>
      </w:r>
      <w:r>
        <w:rPr>
          <w:rFonts w:hint="eastAsia" w:ascii="宋体" w:hAnsi="宋体"/>
          <w:lang w:val="en-US" w:eastAsia="zh-CN"/>
        </w:rPr>
        <w:t>选择消息并点击删除按钮则为删除该条消息的数据。点击全部已读按钮则把所有未读状态的消息全部设为已读，</w:t>
      </w:r>
      <w:r>
        <w:rPr>
          <w:rFonts w:hint="eastAsia" w:ascii="宋体" w:hAnsi="宋体"/>
        </w:rPr>
        <w:t>界面如图4-</w:t>
      </w:r>
      <w:r>
        <w:rPr>
          <w:rFonts w:hint="eastAsia" w:ascii="宋体" w:hAnsi="宋体"/>
          <w:lang w:val="en-US" w:eastAsia="zh-CN"/>
        </w:rPr>
        <w:t>9</w:t>
      </w:r>
      <w:r>
        <w:rPr>
          <w:rFonts w:hint="eastAsia" w:ascii="宋体" w:hAnsi="宋体"/>
        </w:rPr>
        <w:t>所示</w:t>
      </w:r>
      <w:r>
        <w:rPr>
          <w:rFonts w:hint="eastAsia" w:ascii="宋体" w:hAnsi="宋体"/>
          <w:lang w:eastAsia="zh-CN"/>
        </w:rPr>
        <w:t>。</w:t>
      </w:r>
    </w:p>
    <w:p w14:paraId="7E1896B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515360" cy="2182495"/>
            <wp:effectExtent l="0" t="0" r="2540" b="1905"/>
            <wp:docPr id="27"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IMG_256"/>
                    <pic:cNvPicPr>
                      <a:picLocks noChangeAspect="1"/>
                    </pic:cNvPicPr>
                  </pic:nvPicPr>
                  <pic:blipFill>
                    <a:blip r:embed="rId17"/>
                    <a:stretch>
                      <a:fillRect/>
                    </a:stretch>
                  </pic:blipFill>
                  <pic:spPr>
                    <a:xfrm>
                      <a:off x="0" y="0"/>
                      <a:ext cx="3515360" cy="2182495"/>
                    </a:xfrm>
                    <a:prstGeom prst="rect">
                      <a:avLst/>
                    </a:prstGeom>
                    <a:noFill/>
                    <a:ln w="9525">
                      <a:noFill/>
                    </a:ln>
                  </pic:spPr>
                </pic:pic>
              </a:graphicData>
            </a:graphic>
          </wp:inline>
        </w:drawing>
      </w:r>
    </w:p>
    <w:p w14:paraId="5B9E4775">
      <w:pPr>
        <w:jc w:val="center"/>
        <w:rPr>
          <w:rFonts w:hint="eastAsia"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9</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我的消息</w:t>
      </w:r>
      <w:r>
        <w:rPr>
          <w:rFonts w:hint="eastAsia" w:ascii="黑体" w:hAnsi="黑体" w:eastAsia="黑体" w:cs="黑体"/>
          <w:sz w:val="18"/>
          <w:szCs w:val="18"/>
        </w:rPr>
        <w:t>界面图</w:t>
      </w:r>
    </w:p>
    <w:p w14:paraId="529F54B3">
      <w:pPr>
        <w:ind w:firstLine="420" w:firstLineChars="200"/>
        <w:jc w:val="both"/>
      </w:pPr>
      <w:r>
        <w:rPr>
          <w:rFonts w:hint="eastAsia" w:ascii="宋体" w:hAnsi="宋体"/>
          <w:lang w:val="en-US" w:eastAsia="zh-CN"/>
        </w:rPr>
        <w:t>点击查看按钮后弹出消息细节界面。该界面有具体消息内容，点击查看后则消息状态变成已读，</w:t>
      </w:r>
      <w:r>
        <w:rPr>
          <w:rFonts w:hint="eastAsia" w:ascii="宋体" w:hAnsi="宋体"/>
        </w:rPr>
        <w:t>界面如图4-</w:t>
      </w:r>
      <w:r>
        <w:rPr>
          <w:rFonts w:hint="eastAsia" w:ascii="宋体" w:hAnsi="宋体"/>
          <w:lang w:val="en-US" w:eastAsia="zh-CN"/>
        </w:rPr>
        <w:t>10</w:t>
      </w:r>
      <w:r>
        <w:rPr>
          <w:rFonts w:hint="eastAsia" w:ascii="宋体" w:hAnsi="宋体"/>
        </w:rPr>
        <w:t>所示</w:t>
      </w:r>
      <w:r>
        <w:rPr>
          <w:rFonts w:hint="eastAsia" w:ascii="宋体" w:hAnsi="宋体"/>
          <w:lang w:eastAsia="zh-CN"/>
        </w:rPr>
        <w:t>。</w:t>
      </w:r>
    </w:p>
    <w:p w14:paraId="29F905B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431290" cy="1231900"/>
            <wp:effectExtent l="0" t="0" r="3810" b="0"/>
            <wp:docPr id="31"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descr="IMG_256"/>
                    <pic:cNvPicPr>
                      <a:picLocks noChangeAspect="1"/>
                    </pic:cNvPicPr>
                  </pic:nvPicPr>
                  <pic:blipFill>
                    <a:blip r:embed="rId18"/>
                    <a:stretch>
                      <a:fillRect/>
                    </a:stretch>
                  </pic:blipFill>
                  <pic:spPr>
                    <a:xfrm>
                      <a:off x="0" y="0"/>
                      <a:ext cx="1431290" cy="1231900"/>
                    </a:xfrm>
                    <a:prstGeom prst="rect">
                      <a:avLst/>
                    </a:prstGeom>
                    <a:noFill/>
                    <a:ln w="9525">
                      <a:noFill/>
                    </a:ln>
                  </pic:spPr>
                </pic:pic>
              </a:graphicData>
            </a:graphic>
          </wp:inline>
        </w:drawing>
      </w:r>
    </w:p>
    <w:p w14:paraId="72565183">
      <w:pPr>
        <w:jc w:val="center"/>
        <w:rPr>
          <w:rFonts w:hint="eastAsia"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10</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消息细节</w:t>
      </w:r>
      <w:r>
        <w:rPr>
          <w:rFonts w:hint="eastAsia" w:ascii="黑体" w:hAnsi="黑体" w:eastAsia="黑体" w:cs="黑体"/>
          <w:sz w:val="18"/>
          <w:szCs w:val="18"/>
        </w:rPr>
        <w:t>界面图</w:t>
      </w:r>
    </w:p>
    <w:p w14:paraId="523C0E09">
      <w:pPr>
        <w:jc w:val="center"/>
      </w:pPr>
    </w:p>
    <w:p w14:paraId="4DD0EA4F">
      <w:pPr>
        <w:numPr>
          <w:ilvl w:val="0"/>
          <w:numId w:val="4"/>
        </w:numPr>
        <w:rPr>
          <w:rFonts w:ascii="宋体" w:hAnsi="宋体"/>
        </w:rPr>
      </w:pPr>
      <w:r>
        <w:rPr>
          <w:rFonts w:hint="eastAsia" w:ascii="宋体" w:hAnsi="宋体"/>
          <w:lang w:val="en-US" w:eastAsia="zh-CN"/>
        </w:rPr>
        <w:t>发送信息界面</w:t>
      </w:r>
    </w:p>
    <w:p w14:paraId="43CDB737">
      <w:pPr>
        <w:ind w:firstLine="420" w:firstLineChars="200"/>
        <w:rPr>
          <w:rFonts w:ascii="宋体" w:hAnsi="宋体"/>
        </w:rPr>
      </w:pPr>
      <w:r>
        <w:rPr>
          <w:rFonts w:hint="eastAsia" w:ascii="宋体" w:hAnsi="宋体"/>
          <w:lang w:val="en-US" w:eastAsia="zh-CN"/>
        </w:rPr>
        <w:t>普通员工可以在该界面提交自己遇见的问题或者建议给系统管理员，即为用户反馈功能；也可以跟其他员工发消息，即为私聊功能。查询按钮可以弹出一个下拉框（含有全部员工的名字），在下拉框中点击接收者的名字，则输入框中显示该接收者相应的ID，便于用户发消息。输入接收者的ID后，填写信息内容并点击发送，则该消息为发送成功。点击清空按钮则把所有的输入置空。</w:t>
      </w:r>
      <w:r>
        <w:rPr>
          <w:rFonts w:hint="eastAsia" w:ascii="宋体" w:hAnsi="宋体"/>
        </w:rPr>
        <w:t>如图4-</w:t>
      </w:r>
      <w:r>
        <w:rPr>
          <w:rFonts w:hint="eastAsia" w:ascii="宋体" w:hAnsi="宋体"/>
          <w:lang w:val="en-US" w:eastAsia="zh-CN"/>
        </w:rPr>
        <w:t>11</w:t>
      </w:r>
      <w:r>
        <w:rPr>
          <w:rFonts w:hint="eastAsia" w:ascii="宋体" w:hAnsi="宋体"/>
        </w:rPr>
        <w:t>所示。</w:t>
      </w:r>
    </w:p>
    <w:p w14:paraId="153A37B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206115" cy="1990090"/>
            <wp:effectExtent l="0" t="0" r="6985" b="3810"/>
            <wp:docPr id="19"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IMG_256"/>
                    <pic:cNvPicPr>
                      <a:picLocks noChangeAspect="1"/>
                    </pic:cNvPicPr>
                  </pic:nvPicPr>
                  <pic:blipFill>
                    <a:blip r:embed="rId19"/>
                    <a:stretch>
                      <a:fillRect/>
                    </a:stretch>
                  </pic:blipFill>
                  <pic:spPr>
                    <a:xfrm>
                      <a:off x="0" y="0"/>
                      <a:ext cx="3206115" cy="1990090"/>
                    </a:xfrm>
                    <a:prstGeom prst="rect">
                      <a:avLst/>
                    </a:prstGeom>
                    <a:noFill/>
                    <a:ln w="9525">
                      <a:noFill/>
                    </a:ln>
                  </pic:spPr>
                </pic:pic>
              </a:graphicData>
            </a:graphic>
          </wp:inline>
        </w:drawing>
      </w:r>
    </w:p>
    <w:p w14:paraId="030626EE">
      <w:pPr>
        <w:jc w:val="center"/>
        <w:rPr>
          <w:rFonts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11</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发送信息</w:t>
      </w:r>
      <w:r>
        <w:rPr>
          <w:rFonts w:hint="eastAsia" w:ascii="黑体" w:hAnsi="黑体" w:eastAsia="黑体" w:cs="黑体"/>
          <w:sz w:val="18"/>
          <w:szCs w:val="18"/>
        </w:rPr>
        <w:t>界面图</w:t>
      </w:r>
    </w:p>
    <w:p w14:paraId="306B2E67">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eastAsia" w:ascii="黑体" w:hAnsi="黑体" w:eastAsia="黑体" w:cs="黑体"/>
          <w:b/>
          <w:sz w:val="21"/>
          <w:szCs w:val="21"/>
        </w:rPr>
      </w:pPr>
      <w:bookmarkStart w:id="47" w:name="_Toc27021"/>
      <w:r>
        <w:rPr>
          <w:rFonts w:hint="eastAsia" w:ascii="黑体" w:hAnsi="黑体" w:eastAsia="黑体" w:cs="黑体"/>
          <w:b/>
          <w:sz w:val="21"/>
          <w:szCs w:val="21"/>
          <w:lang w:val="en-US" w:eastAsia="zh-CN"/>
        </w:rPr>
        <w:t>4</w:t>
      </w:r>
      <w:r>
        <w:rPr>
          <w:rFonts w:hint="eastAsia" w:ascii="黑体" w:hAnsi="黑体" w:eastAsia="黑体" w:cs="黑体"/>
          <w:b/>
          <w:sz w:val="21"/>
          <w:szCs w:val="21"/>
        </w:rPr>
        <w:t>.</w:t>
      </w:r>
      <w:r>
        <w:rPr>
          <w:rFonts w:hint="eastAsia" w:ascii="黑体" w:hAnsi="黑体" w:eastAsia="黑体" w:cs="黑体"/>
          <w:b/>
          <w:sz w:val="21"/>
          <w:szCs w:val="21"/>
          <w:lang w:val="en-US" w:eastAsia="zh-CN"/>
        </w:rPr>
        <w:t>2.2 审批员操作</w:t>
      </w:r>
      <w:bookmarkEnd w:id="47"/>
    </w:p>
    <w:p w14:paraId="710014A7">
      <w:pPr>
        <w:ind w:firstLine="420" w:firstLineChars="200"/>
        <w:rPr>
          <w:rFonts w:hint="eastAsia" w:ascii="宋体" w:hAnsi="宋体"/>
        </w:rPr>
      </w:pPr>
      <w:r>
        <w:rPr>
          <w:rFonts w:hint="eastAsia" w:ascii="宋体" w:hAnsi="宋体"/>
          <w:lang w:val="en-US" w:eastAsia="zh-CN"/>
        </w:rPr>
        <w:t>对审批员开放的界面</w:t>
      </w:r>
      <w:r>
        <w:rPr>
          <w:rFonts w:hint="eastAsia" w:ascii="宋体" w:hAnsi="宋体"/>
        </w:rPr>
        <w:t>：个人信息管理界面</w:t>
      </w:r>
      <w:r>
        <w:rPr>
          <w:rFonts w:hint="eastAsia" w:ascii="宋体" w:hAnsi="宋体"/>
          <w:lang w:eastAsia="zh-CN"/>
        </w:rPr>
        <w:t>、</w:t>
      </w:r>
      <w:r>
        <w:rPr>
          <w:rFonts w:hint="eastAsia" w:ascii="宋体" w:hAnsi="宋体"/>
        </w:rPr>
        <w:t>资产查询界面</w:t>
      </w:r>
      <w:r>
        <w:rPr>
          <w:rFonts w:hint="eastAsia" w:ascii="宋体" w:hAnsi="宋体"/>
          <w:lang w:eastAsia="zh-CN"/>
        </w:rPr>
        <w:t>、</w:t>
      </w:r>
      <w:r>
        <w:rPr>
          <w:rFonts w:hint="eastAsia" w:ascii="宋体" w:hAnsi="宋体"/>
        </w:rPr>
        <w:t>审批申请界面</w:t>
      </w:r>
      <w:r>
        <w:rPr>
          <w:rFonts w:hint="eastAsia" w:ascii="宋体" w:hAnsi="宋体"/>
          <w:lang w:eastAsia="zh-CN"/>
        </w:rPr>
        <w:t>、</w:t>
      </w:r>
      <w:r>
        <w:rPr>
          <w:rFonts w:hint="eastAsia" w:ascii="宋体" w:hAnsi="宋体"/>
        </w:rPr>
        <w:t>申请单据界面、我的申请界面、我的消息界面、用户反馈</w:t>
      </w:r>
      <w:r>
        <w:rPr>
          <w:rFonts w:hint="eastAsia" w:ascii="宋体" w:hAnsi="宋体"/>
          <w:lang w:val="en-US" w:eastAsia="zh-CN"/>
        </w:rPr>
        <w:t>界面</w:t>
      </w:r>
      <w:r>
        <w:rPr>
          <w:rFonts w:hint="eastAsia" w:ascii="宋体" w:hAnsi="宋体"/>
        </w:rPr>
        <w:t>。</w:t>
      </w:r>
    </w:p>
    <w:p w14:paraId="1AE65682">
      <w:pPr>
        <w:numPr>
          <w:ilvl w:val="0"/>
          <w:numId w:val="0"/>
        </w:numPr>
        <w:rPr>
          <w:rFonts w:ascii="宋体" w:hAnsi="宋体"/>
        </w:rPr>
      </w:pPr>
      <w:bookmarkStart w:id="48" w:name="_Toc8039660"/>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hint="eastAsia" w:ascii="宋体" w:hAnsi="宋体"/>
        </w:rPr>
        <w:t>个人信息管理界面</w:t>
      </w:r>
    </w:p>
    <w:p w14:paraId="72C167F6">
      <w:pPr>
        <w:ind w:firstLine="420" w:firstLineChars="200"/>
        <w:rPr>
          <w:rFonts w:hint="eastAsia" w:ascii="黑体" w:hAnsi="黑体" w:eastAsia="黑体" w:cs="黑体"/>
          <w:sz w:val="18"/>
          <w:szCs w:val="18"/>
        </w:rPr>
      </w:pPr>
      <w:r>
        <w:rPr>
          <w:rFonts w:hint="eastAsia" w:ascii="宋体" w:hAnsi="宋体"/>
          <w:lang w:val="en-US" w:eastAsia="zh-CN"/>
        </w:rPr>
        <w:t>审批员</w:t>
      </w:r>
      <w:r>
        <w:rPr>
          <w:rFonts w:hint="eastAsia" w:ascii="宋体" w:hAnsi="宋体"/>
        </w:rPr>
        <w:t>点击</w:t>
      </w:r>
      <w:r>
        <w:rPr>
          <w:rFonts w:hint="eastAsia" w:ascii="宋体" w:hAnsi="宋体"/>
          <w:lang w:val="en-US" w:eastAsia="zh-CN"/>
        </w:rPr>
        <w:t>个人信息管理</w:t>
      </w:r>
      <w:r>
        <w:rPr>
          <w:rFonts w:hint="eastAsia" w:ascii="宋体" w:hAnsi="宋体"/>
        </w:rPr>
        <w:t>菜单，可以</w:t>
      </w:r>
      <w:r>
        <w:rPr>
          <w:rFonts w:hint="eastAsia" w:ascii="宋体" w:hAnsi="宋体"/>
          <w:lang w:val="en-US" w:eastAsia="zh-CN"/>
        </w:rPr>
        <w:t>修修改自己的</w:t>
      </w:r>
      <w:r>
        <w:rPr>
          <w:rFonts w:hint="eastAsia" w:ascii="宋体" w:hAnsi="宋体"/>
          <w:color w:val="000000" w:themeColor="text1"/>
          <w:lang w:val="en-US" w:eastAsia="zh-CN"/>
          <w14:textFill>
            <w14:solidFill>
              <w14:schemeClr w14:val="tx1"/>
            </w14:solidFill>
          </w14:textFill>
        </w:rPr>
        <w:t>员工姓名</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员工密码</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员工性别</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员工生日</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员工手机号</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员工邮箱、员工地址</w:t>
      </w:r>
      <w:r>
        <w:rPr>
          <w:rFonts w:hint="eastAsia" w:ascii="宋体" w:hAnsi="宋体"/>
        </w:rPr>
        <w:t>，如图4-3所示。</w:t>
      </w:r>
    </w:p>
    <w:p w14:paraId="4D3E09F4">
      <w:pPr>
        <w:numPr>
          <w:ilvl w:val="0"/>
          <w:numId w:val="0"/>
        </w:numPr>
        <w:rPr>
          <w:rFonts w:ascii="宋体" w:hAnsi="宋体"/>
        </w:rPr>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资产查询界面</w:t>
      </w:r>
    </w:p>
    <w:p w14:paraId="15CB7DA2">
      <w:pPr>
        <w:ind w:firstLine="420" w:firstLineChars="200"/>
        <w:rPr>
          <w:rFonts w:ascii="黑体" w:hAnsi="黑体" w:eastAsia="黑体"/>
          <w:sz w:val="18"/>
          <w:szCs w:val="18"/>
        </w:rPr>
      </w:pPr>
      <w:r>
        <w:rPr>
          <w:rFonts w:hint="eastAsia"/>
          <w:lang w:val="en-US" w:eastAsia="zh-CN"/>
        </w:rPr>
        <w:t>审批员可以对资产进行查看和检索，查询方式包括按照资产名的模糊查询，选择下拉列表框的内容并对资产进行升序或降序排列、根据资产的状态对搜索的结果进行筛选</w:t>
      </w:r>
      <w:r>
        <w:rPr>
          <w:rFonts w:hint="eastAsia" w:ascii="宋体" w:hAnsi="宋体"/>
        </w:rPr>
        <w:t>，界面如图4-</w:t>
      </w:r>
      <w:r>
        <w:rPr>
          <w:rFonts w:hint="eastAsia" w:ascii="宋体" w:hAnsi="宋体"/>
          <w:lang w:val="en-US" w:eastAsia="zh-CN"/>
        </w:rPr>
        <w:t>4</w:t>
      </w:r>
      <w:r>
        <w:rPr>
          <w:rFonts w:hint="eastAsia" w:ascii="宋体" w:hAnsi="宋体"/>
        </w:rPr>
        <w:t>所示。</w:t>
      </w:r>
    </w:p>
    <w:p w14:paraId="00AB0541">
      <w:pPr>
        <w:rPr>
          <w:rFonts w:ascii="宋体" w:hAnsi="宋体"/>
        </w:rPr>
      </w:pPr>
      <w:r>
        <w:rPr>
          <w:rFonts w:hint="eastAsia" w:ascii="宋体" w:hAnsi="宋体"/>
        </w:rPr>
        <w:t>（3）</w:t>
      </w:r>
      <w:r>
        <w:rPr>
          <w:rFonts w:hint="eastAsia" w:ascii="宋体" w:hAnsi="宋体"/>
          <w:lang w:val="en-US" w:eastAsia="zh-CN"/>
        </w:rPr>
        <w:t>审批</w:t>
      </w:r>
      <w:r>
        <w:rPr>
          <w:rFonts w:hint="eastAsia" w:ascii="宋体" w:hAnsi="宋体"/>
        </w:rPr>
        <w:t>申请界面</w:t>
      </w:r>
    </w:p>
    <w:p w14:paraId="01E4E48E">
      <w:pPr>
        <w:spacing w:before="31" w:beforeLines="10" w:after="31" w:afterLines="10"/>
        <w:ind w:firstLine="420" w:firstLineChars="0"/>
        <w:jc w:val="both"/>
        <w:rPr>
          <w:rFonts w:hint="eastAsia" w:ascii="宋体" w:hAnsi="宋体"/>
        </w:rPr>
      </w:pPr>
      <w:r>
        <w:rPr>
          <w:rFonts w:hint="eastAsia"/>
          <w:lang w:val="en-US" w:eastAsia="zh-CN"/>
        </w:rPr>
        <w:t>审批员审批普通用户的资产借用申请，批准或者驳回</w:t>
      </w:r>
      <w:r>
        <w:rPr>
          <w:rFonts w:hint="eastAsia" w:ascii="宋体" w:hAnsi="宋体"/>
        </w:rPr>
        <w:t>，界面如图4-</w:t>
      </w:r>
      <w:r>
        <w:rPr>
          <w:rFonts w:hint="eastAsia" w:ascii="宋体" w:hAnsi="宋体"/>
          <w:lang w:val="en-US" w:eastAsia="zh-CN"/>
        </w:rPr>
        <w:t>12</w:t>
      </w:r>
      <w:r>
        <w:rPr>
          <w:rFonts w:hint="eastAsia" w:ascii="宋体" w:hAnsi="宋体"/>
        </w:rPr>
        <w:t>所示。</w:t>
      </w:r>
    </w:p>
    <w:p w14:paraId="74C0147E">
      <w:pPr>
        <w:keepNext w:val="0"/>
        <w:keepLines w:val="0"/>
        <w:widowControl/>
        <w:suppressLineNumbers w:val="0"/>
        <w:jc w:val="center"/>
        <w:rPr>
          <w:rFonts w:hint="eastAsia" w:ascii="宋体" w:hAnsi="宋体"/>
        </w:rPr>
      </w:pPr>
      <w:r>
        <w:rPr>
          <w:rFonts w:ascii="宋体" w:hAnsi="宋体" w:eastAsia="宋体" w:cs="宋体"/>
          <w:kern w:val="0"/>
          <w:sz w:val="24"/>
          <w:szCs w:val="24"/>
          <w:lang w:val="en-US" w:eastAsia="zh-CN" w:bidi="ar"/>
        </w:rPr>
        <w:drawing>
          <wp:inline distT="0" distB="0" distL="114300" distR="114300">
            <wp:extent cx="3129915" cy="1943100"/>
            <wp:effectExtent l="0" t="0" r="6985" b="0"/>
            <wp:docPr id="33"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IMG_256"/>
                    <pic:cNvPicPr>
                      <a:picLocks noChangeAspect="1"/>
                    </pic:cNvPicPr>
                  </pic:nvPicPr>
                  <pic:blipFill>
                    <a:blip r:embed="rId20"/>
                    <a:stretch>
                      <a:fillRect/>
                    </a:stretch>
                  </pic:blipFill>
                  <pic:spPr>
                    <a:xfrm>
                      <a:off x="0" y="0"/>
                      <a:ext cx="3129915" cy="1943100"/>
                    </a:xfrm>
                    <a:prstGeom prst="rect">
                      <a:avLst/>
                    </a:prstGeom>
                    <a:noFill/>
                    <a:ln w="9525">
                      <a:noFill/>
                    </a:ln>
                  </pic:spPr>
                </pic:pic>
              </a:graphicData>
            </a:graphic>
          </wp:inline>
        </w:drawing>
      </w:r>
    </w:p>
    <w:p w14:paraId="14004E34">
      <w:pPr>
        <w:jc w:val="center"/>
        <w:rPr>
          <w:rFonts w:hint="eastAsia"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12</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审批申请</w:t>
      </w:r>
      <w:r>
        <w:rPr>
          <w:rFonts w:hint="eastAsia" w:ascii="黑体" w:hAnsi="黑体" w:eastAsia="黑体" w:cs="黑体"/>
          <w:sz w:val="18"/>
          <w:szCs w:val="18"/>
        </w:rPr>
        <w:t>界面图</w:t>
      </w:r>
    </w:p>
    <w:p w14:paraId="0C55DCC3">
      <w:pPr>
        <w:spacing w:before="31" w:beforeLines="10" w:after="31" w:afterLines="10"/>
        <w:ind w:firstLine="420" w:firstLineChars="0"/>
        <w:jc w:val="both"/>
        <w:rPr>
          <w:rFonts w:hint="eastAsia" w:ascii="黑体" w:hAnsi="黑体" w:eastAsia="黑体" w:cs="黑体"/>
          <w:sz w:val="18"/>
          <w:szCs w:val="18"/>
        </w:rPr>
      </w:pPr>
      <w:r>
        <w:rPr>
          <w:rFonts w:hint="eastAsia" w:ascii="宋体" w:hAnsi="宋体"/>
          <w:lang w:val="en-US" w:eastAsia="zh-CN"/>
        </w:rPr>
        <w:t>选择记录并点击下方的查询按钮，弹出该审批相应的申请细节界面，点击通过按钮则为通过该审批；点击驳回按钮则为驳回该审批</w:t>
      </w:r>
      <w:r>
        <w:rPr>
          <w:rFonts w:hint="eastAsia" w:ascii="宋体" w:hAnsi="宋体"/>
        </w:rPr>
        <w:t>，界面如图4-</w:t>
      </w:r>
      <w:r>
        <w:rPr>
          <w:rFonts w:hint="eastAsia" w:ascii="宋体" w:hAnsi="宋体"/>
          <w:lang w:val="en-US" w:eastAsia="zh-CN"/>
        </w:rPr>
        <w:t>13</w:t>
      </w:r>
      <w:r>
        <w:rPr>
          <w:rFonts w:hint="eastAsia" w:ascii="宋体" w:hAnsi="宋体"/>
        </w:rPr>
        <w:t>所示。</w:t>
      </w:r>
    </w:p>
    <w:p w14:paraId="462B6E60">
      <w:pPr>
        <w:keepNext w:val="0"/>
        <w:keepLines w:val="0"/>
        <w:widowControl/>
        <w:suppressLineNumbers w:val="0"/>
        <w:jc w:val="center"/>
        <w:rPr>
          <w:rFonts w:hint="eastAsia" w:ascii="宋体" w:hAnsi="宋体"/>
        </w:rPr>
      </w:pPr>
      <w:r>
        <w:rPr>
          <w:rFonts w:ascii="宋体" w:hAnsi="宋体" w:eastAsia="宋体" w:cs="宋体"/>
          <w:kern w:val="0"/>
          <w:sz w:val="24"/>
          <w:szCs w:val="24"/>
          <w:lang w:val="en-US" w:eastAsia="zh-CN" w:bidi="ar"/>
        </w:rPr>
        <w:drawing>
          <wp:inline distT="0" distB="0" distL="114300" distR="114300">
            <wp:extent cx="3521075" cy="2823210"/>
            <wp:effectExtent l="0" t="0" r="9525" b="8890"/>
            <wp:docPr id="35"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IMG_256"/>
                    <pic:cNvPicPr>
                      <a:picLocks noChangeAspect="1"/>
                    </pic:cNvPicPr>
                  </pic:nvPicPr>
                  <pic:blipFill>
                    <a:blip r:embed="rId21"/>
                    <a:stretch>
                      <a:fillRect/>
                    </a:stretch>
                  </pic:blipFill>
                  <pic:spPr>
                    <a:xfrm>
                      <a:off x="0" y="0"/>
                      <a:ext cx="3521075" cy="2823210"/>
                    </a:xfrm>
                    <a:prstGeom prst="rect">
                      <a:avLst/>
                    </a:prstGeom>
                    <a:noFill/>
                    <a:ln w="9525">
                      <a:noFill/>
                    </a:ln>
                  </pic:spPr>
                </pic:pic>
              </a:graphicData>
            </a:graphic>
          </wp:inline>
        </w:drawing>
      </w:r>
    </w:p>
    <w:p w14:paraId="5583D0F0">
      <w:pPr>
        <w:jc w:val="center"/>
        <w:rPr>
          <w:rFonts w:hint="default" w:ascii="宋体" w:hAnsi="宋体"/>
          <w:lang w:val="en-US"/>
        </w:rPr>
      </w:pPr>
      <w:r>
        <w:rPr>
          <w:rFonts w:hint="eastAsia" w:ascii="黑体" w:hAnsi="黑体" w:eastAsia="黑体" w:cs="黑体"/>
          <w:sz w:val="18"/>
          <w:szCs w:val="18"/>
        </w:rPr>
        <w:t>图4-</w:t>
      </w:r>
      <w:r>
        <w:rPr>
          <w:rFonts w:hint="eastAsia" w:ascii="黑体" w:hAnsi="黑体" w:eastAsia="黑体" w:cs="黑体"/>
          <w:sz w:val="18"/>
          <w:szCs w:val="18"/>
          <w:lang w:val="en-US" w:eastAsia="zh-CN"/>
        </w:rPr>
        <w:t>13</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申请细节</w:t>
      </w:r>
      <w:r>
        <w:rPr>
          <w:rFonts w:hint="eastAsia" w:ascii="黑体" w:hAnsi="黑体" w:eastAsia="黑体" w:cs="黑体"/>
          <w:sz w:val="18"/>
          <w:szCs w:val="18"/>
        </w:rPr>
        <w:t>界面图</w:t>
      </w:r>
    </w:p>
    <w:p w14:paraId="6862C7FD">
      <w:pPr>
        <w:rPr>
          <w:rFonts w:ascii="宋体" w:hAnsi="宋体"/>
        </w:rPr>
      </w:pPr>
      <w:r>
        <w:rPr>
          <w:rFonts w:hint="eastAsia" w:ascii="宋体" w:hAnsi="宋体"/>
        </w:rPr>
        <w:t>（</w:t>
      </w:r>
      <w:r>
        <w:rPr>
          <w:rFonts w:hint="eastAsia" w:ascii="宋体" w:hAnsi="宋体"/>
          <w:lang w:val="en-US" w:eastAsia="zh-CN"/>
        </w:rPr>
        <w:t>4</w:t>
      </w:r>
      <w:r>
        <w:rPr>
          <w:rFonts w:hint="eastAsia" w:ascii="宋体" w:hAnsi="宋体"/>
        </w:rPr>
        <w:t>）申请单据界面</w:t>
      </w:r>
    </w:p>
    <w:p w14:paraId="351B3DD2">
      <w:pPr>
        <w:ind w:firstLine="420" w:firstLineChars="200"/>
        <w:rPr>
          <w:rFonts w:hint="eastAsia" w:ascii="宋体" w:hAnsi="宋体"/>
          <w:lang w:eastAsia="zh-CN"/>
        </w:rPr>
      </w:pPr>
      <w:r>
        <w:rPr>
          <w:rFonts w:hint="eastAsia"/>
          <w:lang w:val="en-US" w:eastAsia="zh-CN"/>
        </w:rPr>
        <w:t>审批员申请如果需要申请资产的采购或者折损，则需要填写相关的信息并提交，等待资产管理员审查</w:t>
      </w:r>
      <w:r>
        <w:rPr>
          <w:rFonts w:hint="eastAsia" w:ascii="宋体" w:hAnsi="宋体"/>
        </w:rPr>
        <w:t>，界面如图4-</w:t>
      </w:r>
      <w:r>
        <w:rPr>
          <w:rFonts w:hint="eastAsia" w:ascii="宋体" w:hAnsi="宋体"/>
          <w:lang w:val="en-US" w:eastAsia="zh-CN"/>
        </w:rPr>
        <w:t>5</w:t>
      </w:r>
      <w:r>
        <w:rPr>
          <w:rFonts w:hint="eastAsia" w:ascii="宋体" w:hAnsi="宋体"/>
        </w:rPr>
        <w:t>所示。</w:t>
      </w:r>
    </w:p>
    <w:p w14:paraId="535DE568">
      <w:pPr>
        <w:numPr>
          <w:ilvl w:val="0"/>
          <w:numId w:val="0"/>
        </w:numPr>
        <w:rPr>
          <w:rFonts w:ascii="宋体" w:hAnsi="宋体"/>
        </w:rPr>
      </w:pPr>
      <w:r>
        <w:rPr>
          <w:rFonts w:hint="eastAsia" w:ascii="宋体" w:hAnsi="宋体"/>
          <w:lang w:eastAsia="zh-CN"/>
        </w:rPr>
        <w:t>（</w:t>
      </w:r>
      <w:r>
        <w:rPr>
          <w:rFonts w:hint="eastAsia" w:ascii="宋体" w:hAnsi="宋体"/>
          <w:lang w:val="en-US" w:eastAsia="zh-CN"/>
        </w:rPr>
        <w:t>5</w:t>
      </w:r>
      <w:r>
        <w:rPr>
          <w:rFonts w:hint="eastAsia" w:ascii="宋体" w:hAnsi="宋体"/>
          <w:lang w:eastAsia="zh-CN"/>
        </w:rPr>
        <w:t>）</w:t>
      </w:r>
      <w:r>
        <w:rPr>
          <w:rFonts w:hint="eastAsia" w:ascii="宋体" w:hAnsi="宋体"/>
        </w:rPr>
        <w:t>我的申请界面</w:t>
      </w:r>
    </w:p>
    <w:p w14:paraId="515389EC">
      <w:pPr>
        <w:ind w:firstLine="420" w:firstLineChars="200"/>
        <w:rPr>
          <w:rFonts w:ascii="黑体" w:hAnsi="黑体" w:eastAsia="黑体"/>
          <w:sz w:val="18"/>
          <w:szCs w:val="18"/>
        </w:rPr>
      </w:pPr>
      <w:r>
        <w:rPr>
          <w:rFonts w:hint="eastAsia"/>
          <w:lang w:val="en-US" w:eastAsia="zh-CN"/>
        </w:rPr>
        <w:t>审批员可以查看自己的申请的相关信息，也可以取消申请</w:t>
      </w:r>
      <w:r>
        <w:rPr>
          <w:rFonts w:hint="eastAsia" w:ascii="宋体" w:hAnsi="宋体"/>
        </w:rPr>
        <w:t>，界面如图4-</w:t>
      </w:r>
      <w:r>
        <w:rPr>
          <w:rFonts w:hint="eastAsia" w:ascii="宋体" w:hAnsi="宋体"/>
          <w:lang w:val="en-US" w:eastAsia="zh-CN"/>
        </w:rPr>
        <w:t>7</w:t>
      </w:r>
      <w:r>
        <w:rPr>
          <w:rFonts w:hint="eastAsia" w:ascii="宋体" w:hAnsi="宋体"/>
        </w:rPr>
        <w:t>所示。</w:t>
      </w:r>
    </w:p>
    <w:p w14:paraId="5222DEDC">
      <w:pPr>
        <w:numPr>
          <w:ilvl w:val="0"/>
          <w:numId w:val="0"/>
        </w:numPr>
        <w:rPr>
          <w:rFonts w:ascii="宋体" w:hAnsi="宋体"/>
        </w:rPr>
      </w:pPr>
      <w:r>
        <w:rPr>
          <w:rFonts w:hint="eastAsia" w:ascii="宋体" w:hAnsi="宋体"/>
          <w:lang w:eastAsia="zh-CN"/>
        </w:rPr>
        <w:t>（</w:t>
      </w:r>
      <w:r>
        <w:rPr>
          <w:rFonts w:hint="eastAsia" w:ascii="宋体" w:hAnsi="宋体"/>
          <w:lang w:val="en-US" w:eastAsia="zh-CN"/>
        </w:rPr>
        <w:t>6</w:t>
      </w:r>
      <w:r>
        <w:rPr>
          <w:rFonts w:hint="eastAsia" w:ascii="宋体" w:hAnsi="宋体"/>
          <w:lang w:eastAsia="zh-CN"/>
        </w:rPr>
        <w:t>）</w:t>
      </w:r>
      <w:r>
        <w:rPr>
          <w:rFonts w:hint="eastAsia" w:ascii="宋体" w:hAnsi="宋体"/>
        </w:rPr>
        <w:t>我的消息界面</w:t>
      </w:r>
    </w:p>
    <w:p w14:paraId="6D6352ED">
      <w:pPr>
        <w:ind w:firstLine="420" w:firstLineChars="200"/>
      </w:pPr>
      <w:r>
        <w:rPr>
          <w:rFonts w:hint="eastAsia"/>
          <w:lang w:val="en-US" w:eastAsia="zh-CN"/>
        </w:rPr>
        <w:t>审批员</w:t>
      </w:r>
      <w:r>
        <w:rPr>
          <w:rFonts w:hint="eastAsia" w:ascii="宋体" w:hAnsi="宋体"/>
          <w:lang w:val="en-US" w:eastAsia="zh-CN"/>
        </w:rPr>
        <w:t>可以在</w:t>
      </w:r>
      <w:r>
        <w:rPr>
          <w:rFonts w:hint="eastAsia" w:ascii="宋体" w:hAnsi="宋体"/>
        </w:rPr>
        <w:t>本</w:t>
      </w:r>
      <w:r>
        <w:rPr>
          <w:rFonts w:hint="eastAsia" w:ascii="宋体" w:hAnsi="宋体"/>
          <w:lang w:val="en-US" w:eastAsia="zh-CN"/>
        </w:rPr>
        <w:t>界面</w:t>
      </w:r>
      <w:r>
        <w:rPr>
          <w:rFonts w:hint="eastAsia" w:ascii="宋体" w:hAnsi="宋体"/>
        </w:rPr>
        <w:t>可以</w:t>
      </w:r>
      <w:r>
        <w:rPr>
          <w:rFonts w:hint="eastAsia" w:ascii="宋体" w:hAnsi="宋体"/>
          <w:lang w:val="en-US" w:eastAsia="zh-CN"/>
        </w:rPr>
        <w:t>查看自己收到的消息</w:t>
      </w:r>
      <w:r>
        <w:rPr>
          <w:rFonts w:hint="eastAsia" w:ascii="宋体" w:hAnsi="宋体"/>
          <w:lang w:eastAsia="zh-CN"/>
        </w:rPr>
        <w:t>，</w:t>
      </w:r>
      <w:r>
        <w:rPr>
          <w:rFonts w:hint="eastAsia" w:ascii="宋体" w:hAnsi="宋体"/>
        </w:rPr>
        <w:t>具体操作界面如图4-</w:t>
      </w:r>
      <w:r>
        <w:rPr>
          <w:rFonts w:hint="eastAsia" w:ascii="宋体" w:hAnsi="宋体"/>
          <w:lang w:val="en-US" w:eastAsia="zh-CN"/>
        </w:rPr>
        <w:t>9</w:t>
      </w:r>
      <w:r>
        <w:rPr>
          <w:rFonts w:hint="eastAsia" w:ascii="宋体" w:hAnsi="宋体"/>
        </w:rPr>
        <w:t>所示。</w:t>
      </w:r>
    </w:p>
    <w:p w14:paraId="17AF1ABE">
      <w:pPr>
        <w:numPr>
          <w:ilvl w:val="0"/>
          <w:numId w:val="0"/>
        </w:numPr>
        <w:rPr>
          <w:rFonts w:ascii="宋体" w:hAnsi="宋体"/>
        </w:rPr>
      </w:pPr>
      <w:r>
        <w:rPr>
          <w:rFonts w:hint="eastAsia" w:ascii="宋体" w:hAnsi="宋体"/>
          <w:lang w:eastAsia="zh-CN"/>
        </w:rPr>
        <w:t>（</w:t>
      </w:r>
      <w:r>
        <w:rPr>
          <w:rFonts w:hint="eastAsia" w:ascii="宋体" w:hAnsi="宋体"/>
          <w:lang w:val="en-US" w:eastAsia="zh-CN"/>
        </w:rPr>
        <w:t>7</w:t>
      </w:r>
      <w:r>
        <w:rPr>
          <w:rFonts w:hint="eastAsia" w:ascii="宋体" w:hAnsi="宋体"/>
          <w:lang w:eastAsia="zh-CN"/>
        </w:rPr>
        <w:t>）</w:t>
      </w:r>
      <w:r>
        <w:rPr>
          <w:rFonts w:hint="eastAsia" w:ascii="宋体" w:hAnsi="宋体"/>
          <w:lang w:val="en-US" w:eastAsia="zh-CN"/>
        </w:rPr>
        <w:t>发送信息界面</w:t>
      </w:r>
    </w:p>
    <w:p w14:paraId="773D96A9">
      <w:pPr>
        <w:ind w:firstLine="420" w:firstLineChars="200"/>
        <w:rPr>
          <w:rStyle w:val="27"/>
          <w:rFonts w:hint="eastAsia" w:ascii="黑体" w:hAnsi="黑体" w:eastAsia="黑体"/>
          <w:b w:val="0"/>
          <w:bCs w:val="0"/>
          <w:sz w:val="24"/>
          <w:szCs w:val="24"/>
        </w:rPr>
      </w:pPr>
      <w:r>
        <w:rPr>
          <w:rFonts w:hint="eastAsia"/>
          <w:lang w:val="en-US" w:eastAsia="zh-CN"/>
        </w:rPr>
        <w:t>审批员</w:t>
      </w:r>
      <w:r>
        <w:rPr>
          <w:rFonts w:hint="eastAsia" w:ascii="宋体" w:hAnsi="宋体"/>
          <w:lang w:val="en-US" w:eastAsia="zh-CN"/>
        </w:rPr>
        <w:t>可以在该界面提交自己遇见的问题或者建议给系统管理员，即为用户反馈功能；也可以跟其他员工发消息，即为私聊功能。</w:t>
      </w:r>
      <w:r>
        <w:rPr>
          <w:rFonts w:hint="eastAsia" w:ascii="宋体" w:hAnsi="宋体"/>
        </w:rPr>
        <w:t>如图4-</w:t>
      </w:r>
      <w:r>
        <w:rPr>
          <w:rFonts w:hint="eastAsia" w:ascii="宋体" w:hAnsi="宋体"/>
          <w:lang w:val="en-US" w:eastAsia="zh-CN"/>
        </w:rPr>
        <w:t>11</w:t>
      </w:r>
      <w:r>
        <w:rPr>
          <w:rFonts w:hint="eastAsia" w:ascii="宋体" w:hAnsi="宋体"/>
        </w:rPr>
        <w:t>所示。</w:t>
      </w:r>
      <w:bookmarkEnd w:id="48"/>
    </w:p>
    <w:p w14:paraId="56652A4F">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eastAsia" w:ascii="黑体" w:hAnsi="黑体" w:eastAsia="黑体" w:cs="黑体"/>
          <w:b/>
          <w:sz w:val="21"/>
          <w:szCs w:val="21"/>
        </w:rPr>
      </w:pPr>
      <w:bookmarkStart w:id="49" w:name="_Toc3917"/>
      <w:r>
        <w:rPr>
          <w:rFonts w:hint="eastAsia" w:ascii="黑体" w:hAnsi="黑体" w:eastAsia="黑体" w:cs="黑体"/>
          <w:b/>
          <w:sz w:val="21"/>
          <w:szCs w:val="21"/>
          <w:lang w:val="en-US" w:eastAsia="zh-CN"/>
        </w:rPr>
        <w:t>4</w:t>
      </w:r>
      <w:r>
        <w:rPr>
          <w:rFonts w:hint="eastAsia" w:ascii="黑体" w:hAnsi="黑体" w:eastAsia="黑体" w:cs="黑体"/>
          <w:b/>
          <w:sz w:val="21"/>
          <w:szCs w:val="21"/>
        </w:rPr>
        <w:t>.</w:t>
      </w:r>
      <w:r>
        <w:rPr>
          <w:rFonts w:hint="eastAsia" w:ascii="黑体" w:hAnsi="黑体" w:eastAsia="黑体" w:cs="黑体"/>
          <w:b/>
          <w:sz w:val="21"/>
          <w:szCs w:val="21"/>
          <w:lang w:val="en-US" w:eastAsia="zh-CN"/>
        </w:rPr>
        <w:t>2.3 资产管理员操作</w:t>
      </w:r>
      <w:bookmarkEnd w:id="49"/>
    </w:p>
    <w:p w14:paraId="5531E19E">
      <w:pPr>
        <w:ind w:firstLine="420" w:firstLineChars="200"/>
        <w:rPr>
          <w:rFonts w:ascii="宋体" w:hAnsi="宋体"/>
        </w:rPr>
      </w:pPr>
      <w:r>
        <w:rPr>
          <w:rFonts w:hint="eastAsia" w:ascii="宋体" w:hAnsi="宋体"/>
          <w:lang w:val="en-US" w:eastAsia="zh-CN"/>
        </w:rPr>
        <w:t>对资产管理员开放的界面</w:t>
      </w:r>
      <w:r>
        <w:rPr>
          <w:rFonts w:hint="eastAsia" w:ascii="宋体" w:hAnsi="宋体"/>
        </w:rPr>
        <w:t>：个人信息管理界面</w:t>
      </w:r>
      <w:r>
        <w:rPr>
          <w:rFonts w:hint="eastAsia" w:ascii="宋体" w:hAnsi="宋体"/>
          <w:lang w:eastAsia="zh-CN"/>
        </w:rPr>
        <w:t>、</w:t>
      </w:r>
      <w:r>
        <w:rPr>
          <w:rFonts w:hint="eastAsia" w:ascii="宋体" w:hAnsi="宋体"/>
        </w:rPr>
        <w:t>资产查询界面</w:t>
      </w:r>
      <w:r>
        <w:rPr>
          <w:rFonts w:hint="eastAsia" w:ascii="宋体" w:hAnsi="宋体"/>
          <w:lang w:eastAsia="zh-CN"/>
        </w:rPr>
        <w:t>、</w:t>
      </w:r>
      <w:r>
        <w:rPr>
          <w:rFonts w:hint="eastAsia" w:ascii="宋体" w:hAnsi="宋体"/>
        </w:rPr>
        <w:t>审批申请界面</w:t>
      </w:r>
      <w:r>
        <w:rPr>
          <w:rFonts w:hint="eastAsia" w:ascii="宋体" w:hAnsi="宋体"/>
          <w:lang w:eastAsia="zh-CN"/>
        </w:rPr>
        <w:t>、资产管理</w:t>
      </w:r>
      <w:r>
        <w:rPr>
          <w:rFonts w:hint="eastAsia" w:ascii="宋体" w:hAnsi="宋体"/>
          <w:lang w:val="en-US" w:eastAsia="zh-CN"/>
        </w:rPr>
        <w:t>界面</w:t>
      </w:r>
      <w:r>
        <w:rPr>
          <w:rFonts w:hint="eastAsia" w:ascii="宋体" w:hAnsi="宋体"/>
          <w:lang w:eastAsia="zh-CN"/>
        </w:rPr>
        <w:t>、</w:t>
      </w:r>
      <w:r>
        <w:rPr>
          <w:rFonts w:hint="eastAsia" w:ascii="宋体" w:hAnsi="宋体"/>
        </w:rPr>
        <w:t>我的消息界面、用户反馈</w:t>
      </w:r>
      <w:r>
        <w:rPr>
          <w:rFonts w:hint="eastAsia" w:ascii="宋体" w:hAnsi="宋体"/>
          <w:lang w:val="en-US" w:eastAsia="zh-CN"/>
        </w:rPr>
        <w:t>界面</w:t>
      </w:r>
      <w:r>
        <w:rPr>
          <w:rFonts w:hint="eastAsia" w:ascii="宋体" w:hAnsi="宋体"/>
        </w:rPr>
        <w:t>。</w:t>
      </w:r>
    </w:p>
    <w:p w14:paraId="497C8AC0">
      <w:pPr>
        <w:numPr>
          <w:ilvl w:val="0"/>
          <w:numId w:val="0"/>
        </w:numPr>
        <w:rPr>
          <w:rFonts w:ascii="宋体" w:hAnsi="宋体"/>
        </w:rPr>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hint="eastAsia" w:ascii="宋体" w:hAnsi="宋体"/>
        </w:rPr>
        <w:t>个人信息管理界面</w:t>
      </w:r>
    </w:p>
    <w:p w14:paraId="159A0AB2">
      <w:pPr>
        <w:ind w:firstLine="420" w:firstLineChars="200"/>
        <w:rPr>
          <w:rFonts w:hint="eastAsia" w:ascii="黑体" w:hAnsi="黑体" w:eastAsia="黑体" w:cs="黑体"/>
          <w:sz w:val="18"/>
          <w:szCs w:val="18"/>
        </w:rPr>
      </w:pPr>
      <w:r>
        <w:rPr>
          <w:rFonts w:hint="eastAsia" w:ascii="宋体" w:hAnsi="宋体"/>
          <w:lang w:val="en-US" w:eastAsia="zh-CN"/>
        </w:rPr>
        <w:t>资产管理员</w:t>
      </w:r>
      <w:r>
        <w:rPr>
          <w:rFonts w:hint="eastAsia" w:ascii="宋体" w:hAnsi="宋体"/>
        </w:rPr>
        <w:t>点击</w:t>
      </w:r>
      <w:r>
        <w:rPr>
          <w:rFonts w:hint="eastAsia" w:ascii="宋体" w:hAnsi="宋体"/>
          <w:lang w:val="en-US" w:eastAsia="zh-CN"/>
        </w:rPr>
        <w:t>个人信息管理</w:t>
      </w:r>
      <w:r>
        <w:rPr>
          <w:rFonts w:hint="eastAsia" w:ascii="宋体" w:hAnsi="宋体"/>
        </w:rPr>
        <w:t>菜单，可以</w:t>
      </w:r>
      <w:r>
        <w:rPr>
          <w:rFonts w:hint="eastAsia" w:ascii="宋体" w:hAnsi="宋体"/>
          <w:lang w:val="en-US" w:eastAsia="zh-CN"/>
        </w:rPr>
        <w:t>修修改自己的</w:t>
      </w:r>
      <w:r>
        <w:rPr>
          <w:rFonts w:hint="eastAsia" w:ascii="宋体" w:hAnsi="宋体"/>
          <w:color w:val="000000" w:themeColor="text1"/>
          <w:lang w:val="en-US" w:eastAsia="zh-CN"/>
          <w14:textFill>
            <w14:solidFill>
              <w14:schemeClr w14:val="tx1"/>
            </w14:solidFill>
          </w14:textFill>
        </w:rPr>
        <w:t>员工姓名</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员工密码</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员工性别</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员工生日</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员工手机号</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员工邮箱、员工地址</w:t>
      </w:r>
      <w:r>
        <w:rPr>
          <w:rFonts w:hint="eastAsia" w:ascii="宋体" w:hAnsi="宋体"/>
        </w:rPr>
        <w:t>，如图4-3所示</w:t>
      </w:r>
      <w:r>
        <w:rPr>
          <w:rFonts w:hint="eastAsia" w:ascii="宋体" w:hAnsi="宋体"/>
          <w:lang w:eastAsia="zh-CN"/>
        </w:rPr>
        <w:t>。</w:t>
      </w:r>
    </w:p>
    <w:p w14:paraId="36C69985">
      <w:pPr>
        <w:numPr>
          <w:ilvl w:val="0"/>
          <w:numId w:val="0"/>
        </w:numPr>
        <w:rPr>
          <w:rFonts w:ascii="宋体" w:hAnsi="宋体"/>
        </w:rPr>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资产查询界面</w:t>
      </w:r>
    </w:p>
    <w:p w14:paraId="34E372A5">
      <w:pPr>
        <w:ind w:firstLine="420" w:firstLineChars="200"/>
        <w:rPr>
          <w:rFonts w:ascii="黑体" w:hAnsi="黑体" w:eastAsia="黑体"/>
          <w:sz w:val="18"/>
          <w:szCs w:val="18"/>
        </w:rPr>
      </w:pPr>
      <w:r>
        <w:rPr>
          <w:rFonts w:hint="eastAsia" w:ascii="宋体" w:hAnsi="宋体"/>
          <w:lang w:val="en-US" w:eastAsia="zh-CN"/>
        </w:rPr>
        <w:t>资产管理员</w:t>
      </w:r>
      <w:r>
        <w:rPr>
          <w:rFonts w:hint="eastAsia"/>
          <w:lang w:val="en-US" w:eastAsia="zh-CN"/>
        </w:rPr>
        <w:t>可以对资产进行查看和检索，查询方式包括按照资产名的模糊查询，选择下拉列表框的内容并对资产进行升序或降序排列、根据资产的状态对搜索的结果进行筛选</w:t>
      </w:r>
      <w:r>
        <w:rPr>
          <w:rFonts w:hint="eastAsia" w:ascii="宋体" w:hAnsi="宋体"/>
        </w:rPr>
        <w:t>，界面如图4-</w:t>
      </w:r>
      <w:r>
        <w:rPr>
          <w:rFonts w:hint="eastAsia" w:ascii="宋体" w:hAnsi="宋体"/>
          <w:lang w:val="en-US" w:eastAsia="zh-CN"/>
        </w:rPr>
        <w:t>4</w:t>
      </w:r>
      <w:r>
        <w:rPr>
          <w:rFonts w:hint="eastAsia" w:ascii="宋体" w:hAnsi="宋体"/>
        </w:rPr>
        <w:t>所示。</w:t>
      </w:r>
    </w:p>
    <w:p w14:paraId="0666EAE5">
      <w:pPr>
        <w:rPr>
          <w:rFonts w:ascii="宋体" w:hAnsi="宋体"/>
        </w:rPr>
      </w:pPr>
      <w:r>
        <w:rPr>
          <w:rFonts w:hint="eastAsia" w:ascii="宋体" w:hAnsi="宋体"/>
        </w:rPr>
        <w:t>（3）</w:t>
      </w:r>
      <w:r>
        <w:rPr>
          <w:rFonts w:hint="eastAsia" w:ascii="宋体" w:hAnsi="宋体"/>
          <w:lang w:val="en-US" w:eastAsia="zh-CN"/>
        </w:rPr>
        <w:t>审批</w:t>
      </w:r>
      <w:r>
        <w:rPr>
          <w:rFonts w:hint="eastAsia" w:ascii="宋体" w:hAnsi="宋体"/>
        </w:rPr>
        <w:t>申请界面</w:t>
      </w:r>
    </w:p>
    <w:p w14:paraId="15E2A51A">
      <w:pPr>
        <w:spacing w:before="31" w:beforeLines="10" w:after="31" w:afterLines="10"/>
        <w:ind w:firstLine="420" w:firstLineChars="0"/>
        <w:jc w:val="both"/>
        <w:rPr>
          <w:rFonts w:hint="default" w:ascii="宋体" w:hAnsi="宋体"/>
          <w:lang w:val="en-US"/>
        </w:rPr>
      </w:pPr>
      <w:r>
        <w:rPr>
          <w:rFonts w:hint="eastAsia" w:ascii="宋体" w:hAnsi="宋体"/>
          <w:lang w:val="en-US" w:eastAsia="zh-CN"/>
        </w:rPr>
        <w:t>资产管理员</w:t>
      </w:r>
      <w:r>
        <w:rPr>
          <w:rFonts w:hint="eastAsia"/>
          <w:lang w:val="en-US" w:eastAsia="zh-CN"/>
        </w:rPr>
        <w:t>审批审批员的资产采购或者折损申请，批准或者驳回</w:t>
      </w:r>
      <w:r>
        <w:rPr>
          <w:rFonts w:hint="eastAsia" w:ascii="宋体" w:hAnsi="宋体"/>
        </w:rPr>
        <w:t>，界面如图4-</w:t>
      </w:r>
      <w:r>
        <w:rPr>
          <w:rFonts w:hint="eastAsia" w:ascii="宋体" w:hAnsi="宋体"/>
          <w:lang w:val="en-US" w:eastAsia="zh-CN"/>
        </w:rPr>
        <w:t>12</w:t>
      </w:r>
      <w:r>
        <w:rPr>
          <w:rFonts w:hint="eastAsia" w:ascii="宋体" w:hAnsi="宋体"/>
        </w:rPr>
        <w:t>所示。</w:t>
      </w:r>
    </w:p>
    <w:p w14:paraId="028A2F1E">
      <w:pPr>
        <w:rPr>
          <w:rFonts w:ascii="宋体" w:hAnsi="宋体"/>
        </w:rPr>
      </w:pPr>
      <w:r>
        <w:rPr>
          <w:rFonts w:hint="eastAsia" w:ascii="宋体" w:hAnsi="宋体"/>
        </w:rPr>
        <w:t>（</w:t>
      </w:r>
      <w:r>
        <w:rPr>
          <w:rFonts w:hint="eastAsia" w:ascii="宋体" w:hAnsi="宋体"/>
          <w:lang w:val="en-US" w:eastAsia="zh-CN"/>
        </w:rPr>
        <w:t>4</w:t>
      </w:r>
      <w:r>
        <w:rPr>
          <w:rFonts w:hint="eastAsia" w:ascii="宋体" w:hAnsi="宋体"/>
        </w:rPr>
        <w:t>）</w:t>
      </w:r>
      <w:r>
        <w:rPr>
          <w:rFonts w:hint="eastAsia" w:ascii="宋体" w:hAnsi="宋体"/>
          <w:lang w:eastAsia="zh-CN"/>
        </w:rPr>
        <w:t>资产管理</w:t>
      </w:r>
      <w:r>
        <w:rPr>
          <w:rFonts w:hint="eastAsia" w:ascii="宋体" w:hAnsi="宋体"/>
          <w:lang w:val="en-US" w:eastAsia="zh-CN"/>
        </w:rPr>
        <w:t>界面</w:t>
      </w:r>
    </w:p>
    <w:p w14:paraId="670A06C2">
      <w:pPr>
        <w:ind w:firstLine="420" w:firstLineChars="200"/>
        <w:rPr>
          <w:rFonts w:hint="eastAsia" w:ascii="宋体" w:hAnsi="宋体" w:eastAsia="宋体"/>
          <w:lang w:val="en-US" w:eastAsia="zh-CN"/>
        </w:rPr>
      </w:pPr>
      <w:r>
        <w:rPr>
          <w:rFonts w:hint="eastAsia" w:ascii="宋体" w:hAnsi="宋体"/>
          <w:lang w:val="en-US" w:eastAsia="zh-CN"/>
        </w:rPr>
        <w:t>资产管理员可以在这个界面增加资产、删除资产、修改资产信息</w:t>
      </w:r>
      <w:r>
        <w:rPr>
          <w:rFonts w:hint="eastAsia" w:ascii="宋体" w:hAnsi="宋体"/>
        </w:rPr>
        <w:t>，操作界面如图4-</w:t>
      </w:r>
      <w:r>
        <w:rPr>
          <w:rFonts w:hint="eastAsia" w:ascii="宋体" w:hAnsi="宋体"/>
          <w:lang w:val="en-US" w:eastAsia="zh-CN"/>
        </w:rPr>
        <w:t>14</w:t>
      </w:r>
      <w:r>
        <w:rPr>
          <w:rFonts w:hint="eastAsia" w:ascii="宋体" w:hAnsi="宋体"/>
        </w:rPr>
        <w:t>所示</w:t>
      </w:r>
      <w:r>
        <w:rPr>
          <w:rFonts w:hint="eastAsia" w:ascii="宋体" w:hAnsi="宋体"/>
          <w:lang w:eastAsia="zh-CN"/>
        </w:rPr>
        <w:t>。</w:t>
      </w:r>
    </w:p>
    <w:p w14:paraId="1F2B8AC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514090" cy="2131695"/>
            <wp:effectExtent l="0" t="0" r="3810" b="1905"/>
            <wp:docPr id="32"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descr="IMG_256"/>
                    <pic:cNvPicPr>
                      <a:picLocks noChangeAspect="1"/>
                    </pic:cNvPicPr>
                  </pic:nvPicPr>
                  <pic:blipFill>
                    <a:blip r:embed="rId22"/>
                    <a:stretch>
                      <a:fillRect/>
                    </a:stretch>
                  </pic:blipFill>
                  <pic:spPr>
                    <a:xfrm>
                      <a:off x="0" y="0"/>
                      <a:ext cx="3514090" cy="2131695"/>
                    </a:xfrm>
                    <a:prstGeom prst="rect">
                      <a:avLst/>
                    </a:prstGeom>
                    <a:noFill/>
                    <a:ln w="9525">
                      <a:noFill/>
                    </a:ln>
                  </pic:spPr>
                </pic:pic>
              </a:graphicData>
            </a:graphic>
          </wp:inline>
        </w:drawing>
      </w:r>
    </w:p>
    <w:p w14:paraId="606D391D">
      <w:pPr>
        <w:jc w:val="center"/>
        <w:rPr>
          <w:rFonts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14</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资产管理</w:t>
      </w:r>
      <w:r>
        <w:rPr>
          <w:rFonts w:hint="eastAsia" w:ascii="黑体" w:hAnsi="黑体" w:eastAsia="黑体" w:cs="黑体"/>
          <w:sz w:val="18"/>
          <w:szCs w:val="18"/>
        </w:rPr>
        <w:t>界面图</w:t>
      </w:r>
    </w:p>
    <w:p w14:paraId="0E4A21DB">
      <w:pPr>
        <w:numPr>
          <w:ilvl w:val="0"/>
          <w:numId w:val="0"/>
        </w:numPr>
        <w:rPr>
          <w:rFonts w:ascii="宋体" w:hAnsi="宋体"/>
        </w:rPr>
      </w:pPr>
      <w:r>
        <w:rPr>
          <w:rFonts w:hint="eastAsia" w:ascii="宋体" w:hAnsi="宋体"/>
          <w:lang w:eastAsia="zh-CN"/>
        </w:rPr>
        <w:t>（</w:t>
      </w:r>
      <w:r>
        <w:rPr>
          <w:rFonts w:hint="eastAsia" w:ascii="宋体" w:hAnsi="宋体"/>
          <w:lang w:val="en-US" w:eastAsia="zh-CN"/>
        </w:rPr>
        <w:t>5</w:t>
      </w:r>
      <w:r>
        <w:rPr>
          <w:rFonts w:hint="eastAsia" w:ascii="宋体" w:hAnsi="宋体"/>
          <w:lang w:eastAsia="zh-CN"/>
        </w:rPr>
        <w:t>）</w:t>
      </w:r>
      <w:r>
        <w:rPr>
          <w:rFonts w:hint="eastAsia" w:ascii="宋体" w:hAnsi="宋体"/>
        </w:rPr>
        <w:t>我的消息界面</w:t>
      </w:r>
    </w:p>
    <w:p w14:paraId="63A42A5B">
      <w:pPr>
        <w:ind w:firstLine="420" w:firstLineChars="200"/>
      </w:pPr>
      <w:r>
        <w:rPr>
          <w:rFonts w:hint="eastAsia" w:ascii="宋体" w:hAnsi="宋体"/>
          <w:lang w:val="en-US" w:eastAsia="zh-CN"/>
        </w:rPr>
        <w:t>资产管理员可以在</w:t>
      </w:r>
      <w:r>
        <w:rPr>
          <w:rFonts w:hint="eastAsia" w:ascii="宋体" w:hAnsi="宋体"/>
        </w:rPr>
        <w:t>本</w:t>
      </w:r>
      <w:r>
        <w:rPr>
          <w:rFonts w:hint="eastAsia" w:ascii="宋体" w:hAnsi="宋体"/>
          <w:lang w:val="en-US" w:eastAsia="zh-CN"/>
        </w:rPr>
        <w:t>界面</w:t>
      </w:r>
      <w:r>
        <w:rPr>
          <w:rFonts w:hint="eastAsia" w:ascii="宋体" w:hAnsi="宋体"/>
        </w:rPr>
        <w:t>可以</w:t>
      </w:r>
      <w:r>
        <w:rPr>
          <w:rFonts w:hint="eastAsia" w:ascii="宋体" w:hAnsi="宋体"/>
          <w:lang w:val="en-US" w:eastAsia="zh-CN"/>
        </w:rPr>
        <w:t>查看自己收到的消息</w:t>
      </w:r>
      <w:r>
        <w:rPr>
          <w:rFonts w:hint="eastAsia" w:ascii="宋体" w:hAnsi="宋体"/>
          <w:lang w:eastAsia="zh-CN"/>
        </w:rPr>
        <w:t>，</w:t>
      </w:r>
      <w:r>
        <w:rPr>
          <w:rFonts w:hint="eastAsia" w:ascii="宋体" w:hAnsi="宋体"/>
        </w:rPr>
        <w:t>具体操作界面</w:t>
      </w:r>
      <w:r>
        <w:rPr>
          <w:rFonts w:hint="eastAsia" w:ascii="宋体" w:hAnsi="宋体"/>
          <w:lang w:val="en-US" w:eastAsia="zh-CN"/>
        </w:rPr>
        <w:t>，如图4-9所示。</w:t>
      </w:r>
    </w:p>
    <w:p w14:paraId="46289F30">
      <w:pPr>
        <w:numPr>
          <w:ilvl w:val="0"/>
          <w:numId w:val="0"/>
        </w:numPr>
        <w:rPr>
          <w:rFonts w:ascii="宋体" w:hAnsi="宋体"/>
        </w:rPr>
      </w:pPr>
      <w:r>
        <w:rPr>
          <w:rFonts w:hint="eastAsia" w:ascii="宋体" w:hAnsi="宋体"/>
          <w:lang w:eastAsia="zh-CN"/>
        </w:rPr>
        <w:t>（</w:t>
      </w:r>
      <w:r>
        <w:rPr>
          <w:rFonts w:hint="eastAsia" w:ascii="宋体" w:hAnsi="宋体"/>
          <w:lang w:val="en-US" w:eastAsia="zh-CN"/>
        </w:rPr>
        <w:t>6</w:t>
      </w:r>
      <w:r>
        <w:rPr>
          <w:rFonts w:hint="eastAsia" w:ascii="宋体" w:hAnsi="宋体"/>
          <w:lang w:eastAsia="zh-CN"/>
        </w:rPr>
        <w:t>）</w:t>
      </w:r>
      <w:r>
        <w:rPr>
          <w:rFonts w:hint="eastAsia" w:ascii="宋体" w:hAnsi="宋体"/>
          <w:lang w:val="en-US" w:eastAsia="zh-CN"/>
        </w:rPr>
        <w:t>发送信息界面</w:t>
      </w:r>
    </w:p>
    <w:p w14:paraId="625A75CF">
      <w:pPr>
        <w:ind w:firstLine="420" w:firstLineChars="200"/>
        <w:rPr>
          <w:rFonts w:hint="eastAsia" w:ascii="黑体" w:hAnsi="黑体" w:eastAsia="黑体" w:cs="黑体"/>
          <w:b/>
          <w:sz w:val="21"/>
          <w:szCs w:val="21"/>
          <w:lang w:val="en-US" w:eastAsia="zh-CN"/>
        </w:rPr>
      </w:pPr>
      <w:r>
        <w:rPr>
          <w:rFonts w:hint="eastAsia" w:ascii="宋体" w:hAnsi="宋体"/>
          <w:lang w:val="en-US" w:eastAsia="zh-CN"/>
        </w:rPr>
        <w:t>资产管理员可以在该界面提交自己遇见的问题或者建议给系统管理员，即为用户反馈功能；也可以跟其他员工发消息，即为私聊功能。如图4-11所示。</w:t>
      </w:r>
    </w:p>
    <w:p w14:paraId="237049D0">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eastAsia" w:ascii="黑体" w:hAnsi="黑体" w:eastAsia="黑体" w:cs="黑体"/>
          <w:b/>
          <w:sz w:val="21"/>
          <w:szCs w:val="21"/>
        </w:rPr>
      </w:pPr>
      <w:bookmarkStart w:id="50" w:name="_Toc29125"/>
      <w:r>
        <w:rPr>
          <w:rFonts w:hint="eastAsia" w:ascii="黑体" w:hAnsi="黑体" w:eastAsia="黑体" w:cs="黑体"/>
          <w:b/>
          <w:sz w:val="21"/>
          <w:szCs w:val="21"/>
          <w:lang w:val="en-US" w:eastAsia="zh-CN"/>
        </w:rPr>
        <w:t>4</w:t>
      </w:r>
      <w:r>
        <w:rPr>
          <w:rFonts w:hint="eastAsia" w:ascii="黑体" w:hAnsi="黑体" w:eastAsia="黑体" w:cs="黑体"/>
          <w:b/>
          <w:sz w:val="21"/>
          <w:szCs w:val="21"/>
        </w:rPr>
        <w:t>.</w:t>
      </w:r>
      <w:r>
        <w:rPr>
          <w:rFonts w:hint="eastAsia" w:ascii="黑体" w:hAnsi="黑体" w:eastAsia="黑体" w:cs="黑体"/>
          <w:b/>
          <w:sz w:val="21"/>
          <w:szCs w:val="21"/>
          <w:lang w:val="en-US" w:eastAsia="zh-CN"/>
        </w:rPr>
        <w:t>2.4 系统管理员操作</w:t>
      </w:r>
      <w:bookmarkEnd w:id="50"/>
    </w:p>
    <w:p w14:paraId="4C23C184">
      <w:pPr>
        <w:ind w:firstLine="420" w:firstLineChars="200"/>
        <w:rPr>
          <w:rFonts w:ascii="宋体" w:hAnsi="宋体"/>
        </w:rPr>
      </w:pPr>
      <w:r>
        <w:rPr>
          <w:rFonts w:hint="eastAsia" w:ascii="宋体" w:hAnsi="宋体"/>
          <w:lang w:val="en-US" w:eastAsia="zh-CN"/>
        </w:rPr>
        <w:t>对系统管理员开放的界面</w:t>
      </w:r>
      <w:r>
        <w:rPr>
          <w:rFonts w:hint="eastAsia" w:ascii="宋体" w:hAnsi="宋体"/>
        </w:rPr>
        <w:t>：个人信息管理界面</w:t>
      </w:r>
      <w:r>
        <w:rPr>
          <w:rFonts w:hint="eastAsia" w:ascii="宋体" w:hAnsi="宋体"/>
          <w:lang w:eastAsia="zh-CN"/>
        </w:rPr>
        <w:t>、</w:t>
      </w:r>
      <w:r>
        <w:rPr>
          <w:rFonts w:hint="eastAsia" w:ascii="宋体" w:hAnsi="宋体"/>
        </w:rPr>
        <w:t>用户信息管理</w:t>
      </w:r>
      <w:r>
        <w:rPr>
          <w:rFonts w:hint="eastAsia" w:ascii="宋体" w:hAnsi="宋体"/>
          <w:lang w:eastAsia="zh-CN"/>
        </w:rPr>
        <w:t>、</w:t>
      </w:r>
      <w:r>
        <w:rPr>
          <w:rFonts w:hint="eastAsia" w:ascii="宋体" w:hAnsi="宋体"/>
        </w:rPr>
        <w:t>菜单管理</w:t>
      </w:r>
      <w:r>
        <w:rPr>
          <w:rFonts w:hint="eastAsia" w:ascii="宋体" w:hAnsi="宋体"/>
          <w:lang w:eastAsia="zh-CN"/>
        </w:rPr>
        <w:t>、发布公告、</w:t>
      </w:r>
      <w:r>
        <w:rPr>
          <w:rFonts w:hint="eastAsia" w:ascii="宋体" w:hAnsi="宋体"/>
        </w:rPr>
        <w:t>我的消息界面。</w:t>
      </w:r>
    </w:p>
    <w:p w14:paraId="2BB17B7B">
      <w:pPr>
        <w:numPr>
          <w:ilvl w:val="0"/>
          <w:numId w:val="0"/>
        </w:numPr>
        <w:rPr>
          <w:rFonts w:ascii="宋体" w:hAnsi="宋体"/>
        </w:rPr>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hint="eastAsia" w:ascii="宋体" w:hAnsi="宋体"/>
        </w:rPr>
        <w:t>个人信息管理界面</w:t>
      </w:r>
    </w:p>
    <w:p w14:paraId="56C26258">
      <w:pPr>
        <w:ind w:firstLine="420" w:firstLineChars="200"/>
        <w:rPr>
          <w:rFonts w:hint="eastAsia" w:ascii="黑体" w:hAnsi="黑体" w:eastAsia="黑体" w:cs="黑体"/>
          <w:sz w:val="18"/>
          <w:szCs w:val="18"/>
        </w:rPr>
      </w:pPr>
      <w:r>
        <w:rPr>
          <w:rFonts w:hint="eastAsia" w:ascii="宋体" w:hAnsi="宋体"/>
          <w:lang w:val="en-US" w:eastAsia="zh-CN"/>
        </w:rPr>
        <w:t>系统管理工</w:t>
      </w:r>
      <w:r>
        <w:rPr>
          <w:rFonts w:hint="eastAsia" w:ascii="宋体" w:hAnsi="宋体"/>
        </w:rPr>
        <w:t>点击</w:t>
      </w:r>
      <w:r>
        <w:rPr>
          <w:rFonts w:hint="eastAsia" w:ascii="宋体" w:hAnsi="宋体"/>
          <w:lang w:val="en-US" w:eastAsia="zh-CN"/>
        </w:rPr>
        <w:t>个人信息管理</w:t>
      </w:r>
      <w:r>
        <w:rPr>
          <w:rFonts w:hint="eastAsia" w:ascii="宋体" w:hAnsi="宋体"/>
        </w:rPr>
        <w:t>菜单，可以</w:t>
      </w:r>
      <w:r>
        <w:rPr>
          <w:rFonts w:hint="eastAsia" w:ascii="宋体" w:hAnsi="宋体"/>
          <w:lang w:val="en-US" w:eastAsia="zh-CN"/>
        </w:rPr>
        <w:t>修修改自己的</w:t>
      </w:r>
      <w:r>
        <w:rPr>
          <w:rFonts w:hint="eastAsia" w:ascii="宋体" w:hAnsi="宋体"/>
          <w:color w:val="000000" w:themeColor="text1"/>
          <w:lang w:val="en-US" w:eastAsia="zh-CN"/>
          <w14:textFill>
            <w14:solidFill>
              <w14:schemeClr w14:val="tx1"/>
            </w14:solidFill>
          </w14:textFill>
        </w:rPr>
        <w:t>员工姓名</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员工密码</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员工性别</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员工生日</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员工手机号</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员工邮箱、员工地址</w:t>
      </w:r>
      <w:r>
        <w:rPr>
          <w:rFonts w:hint="eastAsia" w:ascii="宋体" w:hAnsi="宋体"/>
        </w:rPr>
        <w:t>，如图4-3所示。</w:t>
      </w:r>
    </w:p>
    <w:p w14:paraId="7370FEA3">
      <w:pPr>
        <w:numPr>
          <w:ilvl w:val="0"/>
          <w:numId w:val="0"/>
        </w:numPr>
        <w:rPr>
          <w:rFonts w:hint="eastAsia" w:ascii="宋体" w:hAnsi="宋体" w:eastAsia="宋体"/>
          <w:lang w:val="en-US" w:eastAsia="zh-CN"/>
        </w:rPr>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用户信息管理</w:t>
      </w:r>
      <w:r>
        <w:rPr>
          <w:rFonts w:hint="eastAsia" w:ascii="宋体" w:hAnsi="宋体"/>
          <w:lang w:val="en-US" w:eastAsia="zh-CN"/>
        </w:rPr>
        <w:t>界面</w:t>
      </w:r>
    </w:p>
    <w:p w14:paraId="72C1A765">
      <w:pPr>
        <w:ind w:firstLine="420" w:firstLineChars="200"/>
        <w:rPr>
          <w:rFonts w:ascii="宋体" w:hAnsi="宋体"/>
        </w:rPr>
      </w:pPr>
      <w:r>
        <w:rPr>
          <w:rFonts w:hint="eastAsia" w:ascii="宋体" w:hAnsi="宋体"/>
          <w:lang w:val="en-US" w:eastAsia="zh-CN"/>
        </w:rPr>
        <w:t>系统管理员可以在这个界面增加员工、删除员工、修改员工的权限等相关信息</w:t>
      </w:r>
      <w:r>
        <w:rPr>
          <w:rFonts w:hint="eastAsia" w:ascii="宋体" w:hAnsi="宋体"/>
        </w:rPr>
        <w:t>，界面如图4-</w:t>
      </w:r>
      <w:r>
        <w:rPr>
          <w:rFonts w:hint="eastAsia" w:ascii="宋体" w:hAnsi="宋体"/>
          <w:lang w:val="en-US" w:eastAsia="zh-CN"/>
        </w:rPr>
        <w:t>15</w:t>
      </w:r>
      <w:r>
        <w:rPr>
          <w:rFonts w:hint="eastAsia" w:ascii="宋体" w:hAnsi="宋体"/>
        </w:rPr>
        <w:t>所示。</w:t>
      </w:r>
    </w:p>
    <w:p w14:paraId="045AC3D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749675" cy="2327275"/>
            <wp:effectExtent l="0" t="0" r="9525" b="9525"/>
            <wp:docPr id="36"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descr="IMG_256"/>
                    <pic:cNvPicPr>
                      <a:picLocks noChangeAspect="1"/>
                    </pic:cNvPicPr>
                  </pic:nvPicPr>
                  <pic:blipFill>
                    <a:blip r:embed="rId23"/>
                    <a:stretch>
                      <a:fillRect/>
                    </a:stretch>
                  </pic:blipFill>
                  <pic:spPr>
                    <a:xfrm>
                      <a:off x="0" y="0"/>
                      <a:ext cx="3749675" cy="2327275"/>
                    </a:xfrm>
                    <a:prstGeom prst="rect">
                      <a:avLst/>
                    </a:prstGeom>
                    <a:noFill/>
                    <a:ln w="9525">
                      <a:noFill/>
                    </a:ln>
                  </pic:spPr>
                </pic:pic>
              </a:graphicData>
            </a:graphic>
          </wp:inline>
        </w:drawing>
      </w:r>
    </w:p>
    <w:p w14:paraId="69789AFE">
      <w:pPr>
        <w:jc w:val="center"/>
        <w:rPr>
          <w:rFonts w:hint="eastAsia" w:ascii="黑体" w:hAnsi="黑体" w:eastAsia="黑体" w:cs="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15</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用户信息管理</w:t>
      </w:r>
      <w:r>
        <w:rPr>
          <w:rFonts w:hint="eastAsia" w:ascii="黑体" w:hAnsi="黑体" w:eastAsia="黑体" w:cs="黑体"/>
          <w:sz w:val="18"/>
          <w:szCs w:val="18"/>
        </w:rPr>
        <w:t>界面图</w:t>
      </w:r>
    </w:p>
    <w:p w14:paraId="780A607B">
      <w:pPr>
        <w:ind w:firstLine="420" w:firstLineChars="200"/>
        <w:jc w:val="both"/>
        <w:rPr>
          <w:rFonts w:hint="eastAsia" w:ascii="黑体" w:hAnsi="黑体" w:eastAsia="宋体" w:cs="黑体"/>
          <w:sz w:val="18"/>
          <w:szCs w:val="18"/>
          <w:lang w:val="en-US" w:eastAsia="zh-CN"/>
        </w:rPr>
      </w:pPr>
      <w:r>
        <w:rPr>
          <w:rFonts w:hint="eastAsia" w:ascii="宋体" w:hAnsi="宋体"/>
          <w:lang w:val="en-US" w:eastAsia="zh-CN"/>
        </w:rPr>
        <w:t>例如选择第二条记录并点击修改按钮则出现用户信息界面，此时可以修改员工的具体信息，包括员工的权限，点击提交按钮则为提交修改，</w:t>
      </w:r>
      <w:r>
        <w:rPr>
          <w:rFonts w:hint="eastAsia" w:ascii="宋体" w:hAnsi="宋体"/>
        </w:rPr>
        <w:t>界面如图4-</w:t>
      </w:r>
      <w:r>
        <w:rPr>
          <w:rFonts w:hint="eastAsia" w:ascii="宋体" w:hAnsi="宋体"/>
          <w:lang w:val="en-US" w:eastAsia="zh-CN"/>
        </w:rPr>
        <w:t>16</w:t>
      </w:r>
      <w:r>
        <w:rPr>
          <w:rFonts w:hint="eastAsia" w:ascii="宋体" w:hAnsi="宋体"/>
        </w:rPr>
        <w:t>所示。</w:t>
      </w:r>
    </w:p>
    <w:p w14:paraId="10D4B5EF">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672590" cy="2355850"/>
            <wp:effectExtent l="0" t="0" r="3810" b="6350"/>
            <wp:docPr id="38"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descr="IMG_256"/>
                    <pic:cNvPicPr>
                      <a:picLocks noChangeAspect="1"/>
                    </pic:cNvPicPr>
                  </pic:nvPicPr>
                  <pic:blipFill>
                    <a:blip r:embed="rId24"/>
                    <a:stretch>
                      <a:fillRect/>
                    </a:stretch>
                  </pic:blipFill>
                  <pic:spPr>
                    <a:xfrm>
                      <a:off x="0" y="0"/>
                      <a:ext cx="1672590" cy="2355850"/>
                    </a:xfrm>
                    <a:prstGeom prst="rect">
                      <a:avLst/>
                    </a:prstGeom>
                    <a:noFill/>
                    <a:ln w="9525">
                      <a:noFill/>
                    </a:ln>
                  </pic:spPr>
                </pic:pic>
              </a:graphicData>
            </a:graphic>
          </wp:inline>
        </w:drawing>
      </w:r>
    </w:p>
    <w:p w14:paraId="50AE792B">
      <w:pPr>
        <w:jc w:val="center"/>
        <w:rPr>
          <w:rFonts w:ascii="黑体" w:hAnsi="黑体" w:eastAsia="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16</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用户信息细节</w:t>
      </w:r>
      <w:r>
        <w:rPr>
          <w:rFonts w:hint="eastAsia" w:ascii="黑体" w:hAnsi="黑体" w:eastAsia="黑体" w:cs="黑体"/>
          <w:sz w:val="18"/>
          <w:szCs w:val="18"/>
        </w:rPr>
        <w:t>界面图</w:t>
      </w:r>
    </w:p>
    <w:p w14:paraId="012EA641">
      <w:pPr>
        <w:rPr>
          <w:rFonts w:hint="eastAsia" w:ascii="宋体" w:hAnsi="宋体" w:eastAsia="宋体"/>
          <w:lang w:val="en-US" w:eastAsia="zh-CN"/>
        </w:rPr>
      </w:pPr>
      <w:r>
        <w:rPr>
          <w:rFonts w:hint="eastAsia" w:ascii="宋体" w:hAnsi="宋体"/>
        </w:rPr>
        <w:t>（3）菜单管理</w:t>
      </w:r>
      <w:r>
        <w:rPr>
          <w:rFonts w:hint="eastAsia" w:ascii="宋体" w:hAnsi="宋体"/>
          <w:lang w:val="en-US" w:eastAsia="zh-CN"/>
        </w:rPr>
        <w:t>界面</w:t>
      </w:r>
    </w:p>
    <w:p w14:paraId="7D93AFFF">
      <w:pPr>
        <w:spacing w:before="31" w:beforeLines="10" w:after="31" w:afterLines="10"/>
        <w:ind w:firstLine="420" w:firstLineChars="0"/>
        <w:jc w:val="both"/>
        <w:rPr>
          <w:rFonts w:hint="eastAsia" w:ascii="宋体" w:hAnsi="宋体"/>
        </w:rPr>
      </w:pPr>
      <w:r>
        <w:rPr>
          <w:rFonts w:hint="eastAsia" w:ascii="宋体" w:hAnsi="宋体"/>
          <w:lang w:val="en-US" w:eastAsia="zh-CN"/>
        </w:rPr>
        <w:t>系统管理员可以在这个界面选择，对于不同权限的员工，开放哪些功能菜单。勾选则表示开放，点击相应提交按钮提交</w:t>
      </w:r>
      <w:r>
        <w:rPr>
          <w:rFonts w:hint="eastAsia" w:ascii="宋体" w:hAnsi="宋体"/>
        </w:rPr>
        <w:t>界面如图4-</w:t>
      </w:r>
      <w:r>
        <w:rPr>
          <w:rFonts w:hint="eastAsia" w:ascii="宋体" w:hAnsi="宋体"/>
          <w:lang w:val="en-US" w:eastAsia="zh-CN"/>
        </w:rPr>
        <w:t>17</w:t>
      </w:r>
      <w:r>
        <w:rPr>
          <w:rFonts w:hint="eastAsia" w:ascii="宋体" w:hAnsi="宋体"/>
        </w:rPr>
        <w:t>所示。</w:t>
      </w:r>
    </w:p>
    <w:p w14:paraId="6BE19D5B">
      <w:pPr>
        <w:keepNext w:val="0"/>
        <w:keepLines w:val="0"/>
        <w:widowControl/>
        <w:suppressLineNumbers w:val="0"/>
        <w:jc w:val="center"/>
        <w:rPr>
          <w:rFonts w:hint="eastAsia" w:ascii="宋体" w:hAnsi="宋体"/>
        </w:rPr>
      </w:pPr>
      <w:r>
        <w:rPr>
          <w:rFonts w:ascii="宋体" w:hAnsi="宋体" w:eastAsia="宋体" w:cs="宋体"/>
          <w:kern w:val="0"/>
          <w:sz w:val="24"/>
          <w:szCs w:val="24"/>
          <w:lang w:val="en-US" w:eastAsia="zh-CN" w:bidi="ar"/>
        </w:rPr>
        <w:drawing>
          <wp:inline distT="0" distB="0" distL="114300" distR="114300">
            <wp:extent cx="3914775" cy="2430145"/>
            <wp:effectExtent l="0" t="0" r="9525" b="8255"/>
            <wp:docPr id="18"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56"/>
                    <pic:cNvPicPr>
                      <a:picLocks noChangeAspect="1"/>
                    </pic:cNvPicPr>
                  </pic:nvPicPr>
                  <pic:blipFill>
                    <a:blip r:embed="rId25"/>
                    <a:stretch>
                      <a:fillRect/>
                    </a:stretch>
                  </pic:blipFill>
                  <pic:spPr>
                    <a:xfrm>
                      <a:off x="0" y="0"/>
                      <a:ext cx="3914775" cy="2430145"/>
                    </a:xfrm>
                    <a:prstGeom prst="rect">
                      <a:avLst/>
                    </a:prstGeom>
                    <a:noFill/>
                    <a:ln w="9525">
                      <a:noFill/>
                    </a:ln>
                  </pic:spPr>
                </pic:pic>
              </a:graphicData>
            </a:graphic>
          </wp:inline>
        </w:drawing>
      </w:r>
    </w:p>
    <w:p w14:paraId="7F17174B">
      <w:pPr>
        <w:jc w:val="center"/>
        <w:rPr>
          <w:rFonts w:hint="default" w:ascii="宋体" w:hAnsi="宋体"/>
          <w:lang w:val="en-US"/>
        </w:rPr>
      </w:pPr>
      <w:r>
        <w:rPr>
          <w:rFonts w:hint="eastAsia" w:ascii="黑体" w:hAnsi="黑体" w:eastAsia="黑体" w:cs="黑体"/>
          <w:sz w:val="18"/>
          <w:szCs w:val="18"/>
        </w:rPr>
        <w:t>图4-</w:t>
      </w:r>
      <w:r>
        <w:rPr>
          <w:rFonts w:hint="eastAsia" w:ascii="黑体" w:hAnsi="黑体" w:eastAsia="黑体" w:cs="黑体"/>
          <w:sz w:val="18"/>
          <w:szCs w:val="18"/>
          <w:lang w:val="en-US" w:eastAsia="zh-CN"/>
        </w:rPr>
        <w:t>17</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菜单管理</w:t>
      </w:r>
      <w:r>
        <w:rPr>
          <w:rFonts w:hint="eastAsia" w:ascii="黑体" w:hAnsi="黑体" w:eastAsia="黑体" w:cs="黑体"/>
          <w:sz w:val="18"/>
          <w:szCs w:val="18"/>
        </w:rPr>
        <w:t>界面图</w:t>
      </w:r>
    </w:p>
    <w:p w14:paraId="4EA2BDC5">
      <w:pPr>
        <w:rPr>
          <w:rFonts w:hint="default" w:ascii="宋体" w:hAnsi="宋体"/>
          <w:lang w:val="en-US"/>
        </w:rPr>
      </w:pPr>
      <w:r>
        <w:rPr>
          <w:rFonts w:hint="eastAsia" w:ascii="宋体" w:hAnsi="宋体"/>
        </w:rPr>
        <w:t>（</w:t>
      </w:r>
      <w:r>
        <w:rPr>
          <w:rFonts w:hint="eastAsia" w:ascii="宋体" w:hAnsi="宋体"/>
          <w:lang w:val="en-US" w:eastAsia="zh-CN"/>
        </w:rPr>
        <w:t>4</w:t>
      </w:r>
      <w:r>
        <w:rPr>
          <w:rFonts w:hint="eastAsia" w:ascii="宋体" w:hAnsi="宋体"/>
        </w:rPr>
        <w:t>）</w:t>
      </w:r>
      <w:r>
        <w:rPr>
          <w:rFonts w:hint="eastAsia" w:ascii="宋体" w:hAnsi="宋体"/>
          <w:lang w:val="en-US" w:eastAsia="zh-CN"/>
        </w:rPr>
        <w:t>发送信息界面</w:t>
      </w:r>
    </w:p>
    <w:p w14:paraId="35736DBC">
      <w:pPr>
        <w:ind w:firstLine="420" w:firstLineChars="200"/>
        <w:rPr>
          <w:rFonts w:ascii="宋体" w:hAnsi="宋体"/>
        </w:rPr>
      </w:pPr>
      <w:r>
        <w:rPr>
          <w:rFonts w:hint="eastAsia" w:ascii="宋体" w:hAnsi="宋体"/>
          <w:lang w:val="en-US" w:eastAsia="zh-CN"/>
        </w:rPr>
        <w:t>系统管理员可以在这个界面发布公告，即可以指定不同权限的员工发送消息。同时也可以单独给某个员工发消息如果一个QCheckBox部件都不选则与其他员工的私聊一样；如果只勾选某一个QCheckBox部件则以为该权限员工的通知；若所以QCheckBox部件都勾选，则为所有员工的公告，</w:t>
      </w:r>
      <w:r>
        <w:rPr>
          <w:rFonts w:hint="eastAsia" w:ascii="宋体" w:hAnsi="宋体"/>
        </w:rPr>
        <w:t>操作界面如图4-</w:t>
      </w:r>
      <w:r>
        <w:rPr>
          <w:rFonts w:hint="eastAsia" w:ascii="宋体" w:hAnsi="宋体"/>
          <w:lang w:val="en-US" w:eastAsia="zh-CN"/>
        </w:rPr>
        <w:t>18</w:t>
      </w:r>
      <w:r>
        <w:rPr>
          <w:rFonts w:hint="eastAsia" w:ascii="宋体" w:hAnsi="宋体"/>
        </w:rPr>
        <w:t>所示。</w:t>
      </w:r>
    </w:p>
    <w:p w14:paraId="7451949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830320" cy="2377440"/>
            <wp:effectExtent l="0" t="0" r="5080" b="10160"/>
            <wp:docPr id="1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56"/>
                    <pic:cNvPicPr>
                      <a:picLocks noChangeAspect="1"/>
                    </pic:cNvPicPr>
                  </pic:nvPicPr>
                  <pic:blipFill>
                    <a:blip r:embed="rId26"/>
                    <a:stretch>
                      <a:fillRect/>
                    </a:stretch>
                  </pic:blipFill>
                  <pic:spPr>
                    <a:xfrm>
                      <a:off x="0" y="0"/>
                      <a:ext cx="3830320" cy="2377440"/>
                    </a:xfrm>
                    <a:prstGeom prst="rect">
                      <a:avLst/>
                    </a:prstGeom>
                    <a:noFill/>
                    <a:ln w="9525">
                      <a:noFill/>
                    </a:ln>
                  </pic:spPr>
                </pic:pic>
              </a:graphicData>
            </a:graphic>
          </wp:inline>
        </w:drawing>
      </w:r>
    </w:p>
    <w:p w14:paraId="47F8B1EC">
      <w:pPr>
        <w:jc w:val="center"/>
        <w:rPr>
          <w:rFonts w:ascii="黑体" w:hAnsi="黑体" w:eastAsia="黑体"/>
          <w:sz w:val="18"/>
          <w:szCs w:val="18"/>
        </w:rPr>
      </w:pPr>
      <w:r>
        <w:rPr>
          <w:rFonts w:hint="eastAsia" w:ascii="黑体" w:hAnsi="黑体" w:eastAsia="黑体" w:cs="黑体"/>
          <w:sz w:val="18"/>
          <w:szCs w:val="18"/>
        </w:rPr>
        <w:t>图4-</w:t>
      </w:r>
      <w:r>
        <w:rPr>
          <w:rFonts w:hint="eastAsia" w:ascii="黑体" w:hAnsi="黑体" w:eastAsia="黑体" w:cs="黑体"/>
          <w:sz w:val="18"/>
          <w:szCs w:val="18"/>
          <w:lang w:val="en-US" w:eastAsia="zh-CN"/>
        </w:rPr>
        <w:t>18</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发布公告</w:t>
      </w:r>
      <w:r>
        <w:rPr>
          <w:rFonts w:hint="eastAsia" w:ascii="黑体" w:hAnsi="黑体" w:eastAsia="黑体" w:cs="黑体"/>
          <w:sz w:val="18"/>
          <w:szCs w:val="18"/>
        </w:rPr>
        <w:t>界面图</w:t>
      </w:r>
    </w:p>
    <w:p w14:paraId="46DDF1F4">
      <w:pPr>
        <w:numPr>
          <w:ilvl w:val="0"/>
          <w:numId w:val="0"/>
        </w:numPr>
        <w:rPr>
          <w:rFonts w:ascii="宋体" w:hAnsi="宋体"/>
        </w:rPr>
      </w:pPr>
      <w:r>
        <w:rPr>
          <w:rFonts w:hint="eastAsia" w:ascii="宋体" w:hAnsi="宋体"/>
          <w:lang w:eastAsia="zh-CN"/>
        </w:rPr>
        <w:t>（</w:t>
      </w:r>
      <w:r>
        <w:rPr>
          <w:rFonts w:hint="eastAsia" w:ascii="宋体" w:hAnsi="宋体"/>
          <w:lang w:val="en-US" w:eastAsia="zh-CN"/>
        </w:rPr>
        <w:t>5</w:t>
      </w:r>
      <w:r>
        <w:rPr>
          <w:rFonts w:hint="eastAsia" w:ascii="宋体" w:hAnsi="宋体"/>
          <w:lang w:eastAsia="zh-CN"/>
        </w:rPr>
        <w:t>）</w:t>
      </w:r>
      <w:r>
        <w:rPr>
          <w:rFonts w:hint="eastAsia" w:ascii="宋体" w:hAnsi="宋体"/>
        </w:rPr>
        <w:t>我的消息界面</w:t>
      </w:r>
    </w:p>
    <w:p w14:paraId="2B3EC3A2">
      <w:pPr>
        <w:ind w:firstLine="420" w:firstLineChars="200"/>
        <w:rPr>
          <w:rFonts w:hint="eastAsia" w:ascii="黑体" w:hAnsi="黑体" w:eastAsia="黑体" w:cs="黑体"/>
          <w:sz w:val="18"/>
          <w:szCs w:val="18"/>
        </w:rPr>
      </w:pPr>
      <w:r>
        <w:rPr>
          <w:rFonts w:hint="eastAsia" w:ascii="宋体" w:hAnsi="宋体"/>
          <w:lang w:val="en-US" w:eastAsia="zh-CN"/>
        </w:rPr>
        <w:t>系统管理员可以在这个界面看到自己收到的消息，即各员工的反馈</w:t>
      </w:r>
      <w:r>
        <w:rPr>
          <w:rFonts w:hint="eastAsia" w:ascii="宋体" w:hAnsi="宋体"/>
          <w:lang w:eastAsia="zh-CN"/>
        </w:rPr>
        <w:t>，</w:t>
      </w:r>
      <w:r>
        <w:rPr>
          <w:rFonts w:hint="eastAsia" w:ascii="宋体" w:hAnsi="宋体"/>
        </w:rPr>
        <w:t>具体操作界面如图4-</w:t>
      </w:r>
      <w:r>
        <w:rPr>
          <w:rFonts w:hint="eastAsia" w:ascii="宋体" w:hAnsi="宋体"/>
          <w:lang w:val="en-US" w:eastAsia="zh-CN"/>
        </w:rPr>
        <w:t>9</w:t>
      </w:r>
      <w:r>
        <w:rPr>
          <w:rFonts w:hint="eastAsia" w:ascii="宋体" w:hAnsi="宋体"/>
        </w:rPr>
        <w:t>所示。</w:t>
      </w:r>
    </w:p>
    <w:p w14:paraId="03611DE6">
      <w:pPr>
        <w:pStyle w:val="3"/>
        <w:spacing w:before="0" w:after="0" w:line="240" w:lineRule="auto"/>
        <w:rPr>
          <w:rStyle w:val="27"/>
          <w:rFonts w:hint="eastAsia" w:ascii="黑体" w:hAnsi="黑体" w:eastAsia="黑体"/>
          <w:b/>
          <w:bCs w:val="0"/>
          <w:sz w:val="24"/>
          <w:szCs w:val="24"/>
          <w:lang w:val="en-US" w:eastAsia="zh-CN"/>
        </w:rPr>
      </w:pPr>
      <w:bookmarkStart w:id="51" w:name="_Toc9953"/>
      <w:r>
        <w:rPr>
          <w:rStyle w:val="27"/>
          <w:rFonts w:hint="eastAsia" w:ascii="黑体" w:hAnsi="黑体" w:eastAsia="黑体"/>
          <w:b/>
          <w:bCs w:val="0"/>
          <w:sz w:val="24"/>
          <w:szCs w:val="24"/>
        </w:rPr>
        <w:t>4.</w:t>
      </w:r>
      <w:r>
        <w:rPr>
          <w:rStyle w:val="27"/>
          <w:rFonts w:hint="eastAsia" w:ascii="黑体" w:hAnsi="黑体" w:eastAsia="黑体"/>
          <w:b/>
          <w:bCs w:val="0"/>
          <w:sz w:val="24"/>
          <w:szCs w:val="24"/>
          <w:lang w:val="en-US" w:eastAsia="zh-CN"/>
        </w:rPr>
        <w:t>3数据的发送和接收</w:t>
      </w:r>
      <w:bookmarkEnd w:id="51"/>
    </w:p>
    <w:p w14:paraId="1B825B19">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eastAsia" w:ascii="黑体" w:hAnsi="黑体" w:eastAsia="黑体" w:cs="黑体"/>
          <w:b/>
          <w:sz w:val="21"/>
          <w:szCs w:val="21"/>
          <w:lang w:val="en-US" w:eastAsia="zh-CN"/>
        </w:rPr>
      </w:pPr>
      <w:bookmarkStart w:id="52" w:name="_Toc24841"/>
      <w:r>
        <w:rPr>
          <w:rFonts w:hint="eastAsia" w:ascii="黑体" w:hAnsi="黑体" w:eastAsia="黑体" w:cs="黑体"/>
          <w:b/>
          <w:sz w:val="21"/>
          <w:szCs w:val="21"/>
          <w:lang w:val="en-US" w:eastAsia="zh-CN"/>
        </w:rPr>
        <w:t>4</w:t>
      </w:r>
      <w:r>
        <w:rPr>
          <w:rFonts w:hint="eastAsia" w:ascii="黑体" w:hAnsi="黑体" w:eastAsia="黑体" w:cs="黑体"/>
          <w:b/>
          <w:sz w:val="21"/>
          <w:szCs w:val="21"/>
        </w:rPr>
        <w:t>.</w:t>
      </w:r>
      <w:r>
        <w:rPr>
          <w:rFonts w:hint="eastAsia" w:ascii="黑体" w:hAnsi="黑体" w:eastAsia="黑体" w:cs="黑体"/>
          <w:b/>
          <w:sz w:val="21"/>
          <w:szCs w:val="21"/>
          <w:lang w:val="en-US" w:eastAsia="zh-CN"/>
        </w:rPr>
        <w:t>3.1 服务器端</w:t>
      </w:r>
      <w:bookmarkEnd w:id="52"/>
    </w:p>
    <w:p w14:paraId="0B3599FF">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eastAsia="宋体" w:cs="宋体"/>
          <w:szCs w:val="21"/>
          <w:lang w:val="en-US" w:eastAsia="zh-CN"/>
        </w:rPr>
        <w:t>1</w:t>
      </w:r>
      <w:r>
        <w:rPr>
          <w:rFonts w:hint="eastAsia" w:ascii="宋体" w:hAnsi="宋体" w:eastAsia="宋体" w:cs="宋体"/>
          <w:szCs w:val="21"/>
        </w:rPr>
        <w:t>)</w:t>
      </w:r>
      <w:r>
        <w:rPr>
          <w:rFonts w:hint="eastAsia" w:ascii="宋体" w:hAnsi="宋体" w:eastAsia="宋体" w:cs="宋体"/>
          <w:lang w:val="en-US" w:eastAsia="zh-CN"/>
        </w:rPr>
        <w:t>SCmdHandle类利用QTcpServer和QTcpSocket类的对象来与客户端通信。</w:t>
      </w:r>
    </w:p>
    <w:p w14:paraId="5146A263">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2</w:t>
      </w:r>
      <w:r>
        <w:rPr>
          <w:rFonts w:hint="eastAsia" w:ascii="宋体" w:hAnsi="宋体" w:eastAsia="宋体" w:cs="宋体"/>
          <w:szCs w:val="21"/>
        </w:rPr>
        <w:t>)</w:t>
      </w:r>
      <w:r>
        <w:rPr>
          <w:rFonts w:hint="eastAsia" w:ascii="宋体" w:hAnsi="宋体" w:eastAsia="宋体" w:cs="宋体"/>
          <w:lang w:val="en-US" w:eastAsia="zh-CN"/>
        </w:rPr>
        <w:t>使用了工厂模式，SCmdHandle对象接收到数据，根据数据包的头部数据，通过std::map&lt;QString, SAbstractCmd*&gt; 结构来找到处理该类数据的具体命令类，在具体命令类中处理数据，最后在发送给客户端。</w:t>
      </w:r>
    </w:p>
    <w:p w14:paraId="5E0D3D88">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3</w:t>
      </w:r>
      <w:r>
        <w:rPr>
          <w:rFonts w:hint="eastAsia" w:ascii="宋体" w:hAnsi="宋体" w:eastAsia="宋体" w:cs="宋体"/>
          <w:szCs w:val="21"/>
        </w:rPr>
        <w:t>)</w:t>
      </w:r>
      <w:r>
        <w:rPr>
          <w:rFonts w:hint="eastAsia" w:ascii="宋体" w:hAnsi="宋体" w:eastAsia="宋体" w:cs="宋体"/>
          <w:lang w:val="en-US" w:eastAsia="zh-CN"/>
        </w:rPr>
        <w:t>具体命令类都继承自SAbstractCmd类，SAbstractCmd抽象命令类中利用纯虚函数来规范子类的行为。</w:t>
      </w:r>
    </w:p>
    <w:p w14:paraId="78BA74A6">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4</w:t>
      </w:r>
      <w:r>
        <w:rPr>
          <w:rFonts w:hint="eastAsia" w:ascii="宋体" w:hAnsi="宋体" w:eastAsia="宋体" w:cs="宋体"/>
          <w:szCs w:val="21"/>
        </w:rPr>
        <w:t>)</w:t>
      </w:r>
      <w:r>
        <w:rPr>
          <w:rFonts w:hint="eastAsia" w:ascii="宋体" w:hAnsi="宋体" w:eastAsia="宋体" w:cs="宋体"/>
          <w:lang w:val="en-US" w:eastAsia="zh-CN"/>
        </w:rPr>
        <w:t>服务器存储着数据库的数据，根据客户端的请求对数据库进行相应的读写操作。数据库类使用了单例模式，便于维护。</w:t>
      </w:r>
    </w:p>
    <w:p w14:paraId="50D9D2DB">
      <w:pPr>
        <w:pStyle w:val="4"/>
        <w:keepNext/>
        <w:keepLines/>
        <w:pageBreakBefore w:val="0"/>
        <w:widowControl w:val="0"/>
        <w:kinsoku/>
        <w:wordWrap/>
        <w:overflowPunct/>
        <w:topLinePunct w:val="0"/>
        <w:autoSpaceDE/>
        <w:autoSpaceDN/>
        <w:bidi w:val="0"/>
        <w:adjustRightInd/>
        <w:snapToGrid/>
        <w:spacing w:before="10" w:after="10" w:line="413" w:lineRule="auto"/>
        <w:textAlignment w:val="auto"/>
        <w:rPr>
          <w:rFonts w:hint="eastAsia" w:ascii="黑体" w:hAnsi="黑体" w:eastAsia="黑体" w:cs="黑体"/>
          <w:b/>
          <w:sz w:val="21"/>
          <w:szCs w:val="21"/>
          <w:lang w:val="en-US" w:eastAsia="zh-CN"/>
        </w:rPr>
      </w:pPr>
      <w:bookmarkStart w:id="53" w:name="_Toc31649"/>
      <w:r>
        <w:rPr>
          <w:rFonts w:hint="eastAsia" w:ascii="黑体" w:hAnsi="黑体" w:eastAsia="黑体" w:cs="黑体"/>
          <w:b/>
          <w:sz w:val="21"/>
          <w:szCs w:val="21"/>
          <w:lang w:val="en-US" w:eastAsia="zh-CN"/>
        </w:rPr>
        <w:t>4</w:t>
      </w:r>
      <w:r>
        <w:rPr>
          <w:rFonts w:hint="eastAsia" w:ascii="黑体" w:hAnsi="黑体" w:eastAsia="黑体" w:cs="黑体"/>
          <w:b/>
          <w:sz w:val="21"/>
          <w:szCs w:val="21"/>
        </w:rPr>
        <w:t>.</w:t>
      </w:r>
      <w:r>
        <w:rPr>
          <w:rFonts w:hint="eastAsia" w:ascii="黑体" w:hAnsi="黑体" w:eastAsia="黑体" w:cs="黑体"/>
          <w:b/>
          <w:sz w:val="21"/>
          <w:szCs w:val="21"/>
          <w:lang w:val="en-US" w:eastAsia="zh-CN"/>
        </w:rPr>
        <w:t>3.2 客户端</w:t>
      </w:r>
      <w:bookmarkEnd w:id="53"/>
    </w:p>
    <w:p w14:paraId="2B559DEA">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eastAsia="宋体" w:cs="宋体"/>
          <w:szCs w:val="21"/>
          <w:lang w:val="en-US" w:eastAsia="zh-CN"/>
        </w:rPr>
        <w:t>1</w:t>
      </w:r>
      <w:r>
        <w:rPr>
          <w:rFonts w:hint="eastAsia" w:ascii="宋体" w:hAnsi="宋体" w:eastAsia="宋体" w:cs="宋体"/>
          <w:szCs w:val="21"/>
        </w:rPr>
        <w:t>)</w:t>
      </w:r>
      <w:r>
        <w:rPr>
          <w:rFonts w:hint="eastAsia" w:ascii="宋体" w:hAnsi="宋体" w:eastAsia="宋体" w:cs="宋体"/>
          <w:lang w:val="en-US" w:eastAsia="zh-CN"/>
        </w:rPr>
        <w:t>客户端没有数据库，需要跟服务器来获取数据，利用QTcpSocket类的对象来与服务器通信。</w:t>
      </w:r>
    </w:p>
    <w:p w14:paraId="7473EDCA">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2</w:t>
      </w:r>
      <w:r>
        <w:rPr>
          <w:rFonts w:hint="eastAsia" w:ascii="宋体" w:hAnsi="宋体" w:eastAsia="宋体" w:cs="宋体"/>
          <w:szCs w:val="21"/>
        </w:rPr>
        <w:t>)</w:t>
      </w:r>
      <w:r>
        <w:rPr>
          <w:rFonts w:hint="eastAsia" w:ascii="宋体" w:hAnsi="宋体" w:eastAsia="宋体" w:cs="宋体"/>
          <w:lang w:val="en-US" w:eastAsia="zh-CN"/>
        </w:rPr>
        <w:t>客户端的各界面类通过信号与槽传递和接收数据。</w:t>
      </w:r>
    </w:p>
    <w:p w14:paraId="131A0FF3">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3</w:t>
      </w:r>
      <w:r>
        <w:rPr>
          <w:rFonts w:hint="eastAsia" w:ascii="宋体" w:hAnsi="宋体" w:eastAsia="宋体" w:cs="宋体"/>
          <w:szCs w:val="21"/>
        </w:rPr>
        <w:t>)</w:t>
      </w:r>
      <w:r>
        <w:rPr>
          <w:rFonts w:hint="eastAsia" w:ascii="宋体" w:hAnsi="宋体" w:eastAsia="宋体" w:cs="宋体"/>
          <w:lang w:val="en-US" w:eastAsia="zh-CN"/>
        </w:rPr>
        <w:t>使用了工厂模式，界面类获得员工的动作后，调用CCmdHandle类对象。CCmdHandle类根据界面类发送数据的数据头，通过std::map&lt;QString, CAbstractCmd*&gt; 结构来找到改请求对应的具体命令类。在具体命令类中处理数据，最后在发送给服务器。</w:t>
      </w:r>
    </w:p>
    <w:p w14:paraId="1A3422D4">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4</w:t>
      </w:r>
      <w:r>
        <w:rPr>
          <w:rFonts w:hint="eastAsia" w:ascii="宋体" w:hAnsi="宋体" w:eastAsia="宋体" w:cs="宋体"/>
          <w:szCs w:val="21"/>
        </w:rPr>
        <w:t>)</w:t>
      </w:r>
      <w:r>
        <w:rPr>
          <w:rFonts w:hint="eastAsia" w:ascii="宋体" w:hAnsi="宋体" w:eastAsia="宋体" w:cs="宋体"/>
          <w:lang w:val="en-US" w:eastAsia="zh-CN"/>
        </w:rPr>
        <w:t>CCmdHandle类对象收到服务器的数据后，依旧根据界面类发送数据的数据头，通过std::map&lt;QString, CAbstractCmd*&gt;结构来找到改请求对应的具体命令类。在具体命令类中处理数据并将数据作用于相应的界面类，比如修改界面类展示的数据。</w:t>
      </w:r>
    </w:p>
    <w:p w14:paraId="6F60A456">
      <w:pPr>
        <w:ind w:left="0" w:leftChars="0" w:firstLine="0" w:firstLineChars="0"/>
        <w:rPr>
          <w:rFonts w:hint="eastAsia" w:ascii="宋体" w:hAnsi="宋体" w:eastAsia="宋体" w:cs="宋体"/>
          <w:lang w:val="en-US" w:eastAsia="zh-CN"/>
        </w:rPr>
      </w:pPr>
      <w:r>
        <w:rPr>
          <w:rFonts w:hint="eastAsia" w:ascii="宋体" w:hAnsi="宋体" w:eastAsia="宋体" w:cs="宋体"/>
          <w:szCs w:val="21"/>
        </w:rPr>
        <w:t>(</w:t>
      </w:r>
      <w:r>
        <w:rPr>
          <w:rFonts w:hint="eastAsia" w:ascii="宋体" w:hAnsi="宋体" w:cs="宋体"/>
          <w:szCs w:val="21"/>
          <w:lang w:val="en-US" w:eastAsia="zh-CN"/>
        </w:rPr>
        <w:t>5</w:t>
      </w:r>
      <w:r>
        <w:rPr>
          <w:rFonts w:hint="eastAsia" w:ascii="宋体" w:hAnsi="宋体" w:eastAsia="宋体" w:cs="宋体"/>
          <w:szCs w:val="21"/>
        </w:rPr>
        <w:t>)</w:t>
      </w:r>
      <w:r>
        <w:rPr>
          <w:rFonts w:hint="eastAsia" w:ascii="宋体" w:hAnsi="宋体" w:eastAsia="宋体" w:cs="宋体"/>
          <w:lang w:val="en-US" w:eastAsia="zh-CN"/>
        </w:rPr>
        <w:t>具体命令类都继承自抽象命令类CAbstractCmd类，CAbstractCmd抽象命令类中有纯虚函数，可以规范子类的行为。</w:t>
      </w:r>
      <w:bookmarkStart w:id="54" w:name="_Toc8039661"/>
      <w:bookmarkStart w:id="55" w:name="_Toc450678880"/>
      <w:bookmarkStart w:id="56" w:name="_Toc14298"/>
      <w:bookmarkStart w:id="57" w:name="_Toc24162"/>
      <w:bookmarkStart w:id="58" w:name="_Toc450678959"/>
      <w:bookmarkStart w:id="59" w:name="_Toc450678116"/>
    </w:p>
    <w:p w14:paraId="39F801EB">
      <w:pPr>
        <w:ind w:left="0" w:leftChars="0" w:firstLine="0" w:firstLineChars="0"/>
        <w:rPr>
          <w:rFonts w:ascii="黑体" w:hAnsi="黑体" w:eastAsia="黑体"/>
          <w:sz w:val="28"/>
          <w:szCs w:val="28"/>
        </w:rPr>
      </w:pPr>
      <w:r>
        <w:rPr>
          <w:rFonts w:hint="eastAsia" w:ascii="黑体" w:hAnsi="黑体" w:eastAsia="黑体"/>
          <w:sz w:val="28"/>
          <w:szCs w:val="28"/>
        </w:rPr>
        <w:t>结论</w:t>
      </w:r>
      <w:bookmarkEnd w:id="54"/>
      <w:bookmarkEnd w:id="55"/>
      <w:bookmarkEnd w:id="56"/>
      <w:bookmarkEnd w:id="57"/>
      <w:bookmarkEnd w:id="58"/>
      <w:bookmarkEnd w:id="59"/>
    </w:p>
    <w:p w14:paraId="41866D87">
      <w:pPr>
        <w:widowControl/>
        <w:ind w:firstLine="420" w:firstLineChars="200"/>
        <w:jc w:val="left"/>
        <w:rPr>
          <w:rFonts w:hint="eastAsia"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14:textFill>
            <w14:solidFill>
              <w14:schemeClr w14:val="tx1"/>
            </w14:solidFill>
          </w14:textFill>
        </w:rPr>
        <w:t>经过一个</w:t>
      </w:r>
      <w:r>
        <w:rPr>
          <w:rFonts w:hint="eastAsia" w:ascii="宋体" w:hAnsi="宋体"/>
          <w:color w:val="000000" w:themeColor="text1"/>
          <w:szCs w:val="21"/>
          <w:lang w:val="en-US" w:eastAsia="zh-CN"/>
          <w14:textFill>
            <w14:solidFill>
              <w14:schemeClr w14:val="tx1"/>
            </w14:solidFill>
          </w14:textFill>
        </w:rPr>
        <w:t>半月</w:t>
      </w:r>
      <w:r>
        <w:rPr>
          <w:rFonts w:hint="eastAsia" w:ascii="宋体" w:hAnsi="宋体"/>
          <w:color w:val="000000" w:themeColor="text1"/>
          <w:szCs w:val="21"/>
          <w14:textFill>
            <w14:solidFill>
              <w14:schemeClr w14:val="tx1"/>
            </w14:solidFill>
          </w14:textFill>
        </w:rPr>
        <w:t>的时间，</w:t>
      </w:r>
      <w:r>
        <w:rPr>
          <w:rFonts w:hint="eastAsia" w:ascii="宋体" w:hAnsi="宋体"/>
          <w:color w:val="000000" w:themeColor="text1"/>
          <w:szCs w:val="21"/>
          <w:lang w:val="en-US" w:eastAsia="zh-CN"/>
          <w14:textFill>
            <w14:solidFill>
              <w14:schemeClr w14:val="tx1"/>
            </w14:solidFill>
          </w14:textFill>
        </w:rPr>
        <w:t>终于</w:t>
      </w:r>
      <w:r>
        <w:rPr>
          <w:rFonts w:hint="eastAsia" w:ascii="宋体" w:hAnsi="宋体"/>
          <w:color w:val="000000" w:themeColor="text1"/>
          <w:szCs w:val="21"/>
          <w14:textFill>
            <w14:solidFill>
              <w14:schemeClr w14:val="tx1"/>
            </w14:solidFill>
          </w14:textFill>
        </w:rPr>
        <w:t>做出了一个简单的</w:t>
      </w:r>
      <w:r>
        <w:rPr>
          <w:rFonts w:hint="eastAsia" w:ascii="宋体" w:hAnsi="宋体"/>
          <w:color w:val="000000" w:themeColor="text1"/>
          <w:szCs w:val="21"/>
          <w:lang w:val="en-US" w:eastAsia="zh-CN"/>
          <w14:textFill>
            <w14:solidFill>
              <w14:schemeClr w14:val="tx1"/>
            </w14:solidFill>
          </w14:textFill>
        </w:rPr>
        <w:t>企业固定资产管理系统</w:t>
      </w:r>
      <w:r>
        <w:rPr>
          <w:rFonts w:hint="eastAsia" w:ascii="宋体" w:hAnsi="宋体"/>
          <w:color w:val="000000" w:themeColor="text1"/>
          <w:szCs w:val="21"/>
          <w14:textFill>
            <w14:solidFill>
              <w14:schemeClr w14:val="tx1"/>
            </w14:solidFill>
          </w14:textFill>
        </w:rPr>
        <w:t>，但是</w:t>
      </w:r>
      <w:r>
        <w:rPr>
          <w:rFonts w:hint="eastAsia" w:ascii="宋体" w:hAnsi="宋体"/>
          <w:color w:val="000000" w:themeColor="text1"/>
          <w:szCs w:val="21"/>
          <w:lang w:val="en-US" w:eastAsia="zh-CN"/>
          <w14:textFill>
            <w14:solidFill>
              <w14:schemeClr w14:val="tx1"/>
            </w14:solidFill>
          </w14:textFill>
        </w:rPr>
        <w:t>一些部分并不完善</w:t>
      </w:r>
      <w:r>
        <w:rPr>
          <w:rFonts w:hint="eastAsia" w:ascii="宋体" w:hAnsi="宋体"/>
          <w:color w:val="000000" w:themeColor="text1"/>
          <w:szCs w:val="21"/>
          <w14:textFill>
            <w14:solidFill>
              <w14:schemeClr w14:val="tx1"/>
            </w14:solidFill>
          </w14:textFill>
        </w:rPr>
        <w:t>，</w:t>
      </w:r>
      <w:r>
        <w:rPr>
          <w:rFonts w:hint="eastAsia" w:ascii="宋体" w:hAnsi="宋体"/>
          <w:color w:val="000000" w:themeColor="text1"/>
          <w:szCs w:val="21"/>
          <w:lang w:val="en-US" w:eastAsia="zh-CN"/>
          <w14:textFill>
            <w14:solidFill>
              <w14:schemeClr w14:val="tx1"/>
            </w14:solidFill>
          </w14:textFill>
        </w:rPr>
        <w:t>比如：我用的C/S框架，其实做B/S框架会更好。与C/S模式比较</w:t>
      </w:r>
      <w:r>
        <w:rPr>
          <w:rFonts w:hint="eastAsia" w:ascii="宋体" w:hAnsi="宋体"/>
          <w:color w:val="000000" w:themeColor="text1"/>
          <w:szCs w:val="21"/>
          <w:vertAlign w:val="baseline"/>
          <w:lang w:val="en-US" w:eastAsia="zh-CN"/>
          <w14:textFill>
            <w14:solidFill>
              <w14:schemeClr w14:val="tx1"/>
            </w14:solidFill>
          </w14:textFill>
        </w:rPr>
        <w:t>，</w:t>
      </w:r>
      <w:r>
        <w:rPr>
          <w:rFonts w:hint="eastAsia" w:ascii="宋体" w:hAnsi="宋体"/>
          <w:color w:val="000000" w:themeColor="text1"/>
          <w:szCs w:val="21"/>
          <w:lang w:val="en-US" w:eastAsia="zh-CN"/>
          <w14:textFill>
            <w14:solidFill>
              <w14:schemeClr w14:val="tx1"/>
            </w14:solidFill>
          </w14:textFill>
        </w:rPr>
        <w:t>B/S的部署和维护也更加简单。再比如，搭建界面的时候难以搭建出自己心中想要的结果，最后的界面也不太美观。</w:t>
      </w:r>
    </w:p>
    <w:p w14:paraId="05FED5DC">
      <w:pPr>
        <w:widowControl/>
        <w:ind w:firstLine="420" w:firstLineChars="200"/>
        <w:jc w:val="left"/>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在设计过程中，本来想试着融入多线程、线程锁等相关知识。在尝试后，却没能成功，各线程之间容易相互阻塞，希望以后能改进。</w:t>
      </w:r>
      <w:r>
        <w:rPr>
          <w:rFonts w:hint="eastAsia" w:ascii="宋体" w:hAnsi="宋体"/>
          <w:color w:val="000000" w:themeColor="text1"/>
          <w:szCs w:val="21"/>
          <w14:textFill>
            <w14:solidFill>
              <w14:schemeClr w14:val="tx1"/>
            </w14:solidFill>
          </w14:textFill>
        </w:rPr>
        <w:t>虽然</w:t>
      </w:r>
      <w:r>
        <w:rPr>
          <w:rFonts w:hint="eastAsia" w:ascii="宋体" w:hAnsi="宋体"/>
          <w:color w:val="000000" w:themeColor="text1"/>
          <w:szCs w:val="21"/>
          <w:lang w:val="en-US" w:eastAsia="zh-CN"/>
          <w14:textFill>
            <w14:solidFill>
              <w14:schemeClr w14:val="tx1"/>
            </w14:solidFill>
          </w14:textFill>
        </w:rPr>
        <w:t>本系统的还有缺陷和不足</w:t>
      </w:r>
      <w:r>
        <w:rPr>
          <w:rFonts w:hint="eastAsia" w:ascii="宋体" w:hAnsi="宋体"/>
          <w:color w:val="000000" w:themeColor="text1"/>
          <w:szCs w:val="21"/>
          <w14:textFill>
            <w14:solidFill>
              <w14:schemeClr w14:val="tx1"/>
            </w14:solidFill>
          </w14:textFill>
        </w:rPr>
        <w:t>，但</w:t>
      </w:r>
      <w:r>
        <w:rPr>
          <w:rFonts w:hint="eastAsia" w:ascii="宋体" w:hAnsi="宋体"/>
          <w:color w:val="000000" w:themeColor="text1"/>
          <w:szCs w:val="21"/>
          <w:lang w:val="en-US" w:eastAsia="zh-CN"/>
          <w14:textFill>
            <w14:solidFill>
              <w14:schemeClr w14:val="tx1"/>
            </w14:solidFill>
          </w14:textFill>
        </w:rPr>
        <w:t>大体上也</w:t>
      </w:r>
      <w:r>
        <w:rPr>
          <w:rFonts w:hint="eastAsia" w:ascii="宋体" w:hAnsi="宋体"/>
          <w:color w:val="000000" w:themeColor="text1"/>
          <w:szCs w:val="21"/>
          <w14:textFill>
            <w14:solidFill>
              <w14:schemeClr w14:val="tx1"/>
            </w14:solidFill>
          </w14:textFill>
        </w:rPr>
        <w:t>实现了</w:t>
      </w:r>
      <w:r>
        <w:rPr>
          <w:rFonts w:hint="eastAsia" w:ascii="宋体" w:hAnsi="宋体"/>
          <w:color w:val="000000" w:themeColor="text1"/>
          <w:szCs w:val="21"/>
          <w:lang w:val="en-US" w:eastAsia="zh-CN"/>
          <w14:textFill>
            <w14:solidFill>
              <w14:schemeClr w14:val="tx1"/>
            </w14:solidFill>
          </w14:textFill>
        </w:rPr>
        <w:t>核心的设计</w:t>
      </w:r>
      <w:r>
        <w:rPr>
          <w:rFonts w:hint="eastAsia" w:ascii="宋体" w:hAnsi="宋体"/>
          <w:color w:val="000000" w:themeColor="text1"/>
          <w:szCs w:val="21"/>
          <w14:textFill>
            <w14:solidFill>
              <w14:schemeClr w14:val="tx1"/>
            </w14:solidFill>
          </w14:textFill>
        </w:rPr>
        <w:t>，</w:t>
      </w:r>
      <w:r>
        <w:rPr>
          <w:rFonts w:hint="eastAsia" w:ascii="宋体" w:hAnsi="宋体"/>
          <w:color w:val="000000" w:themeColor="text1"/>
          <w:szCs w:val="21"/>
          <w:lang w:val="en-US" w:eastAsia="zh-CN"/>
          <w14:textFill>
            <w14:solidFill>
              <w14:schemeClr w14:val="tx1"/>
            </w14:solidFill>
          </w14:textFill>
        </w:rPr>
        <w:t>各级员工能以不同的权限进行固定资产的使用和维护，固定资产的查询与统计、数据都共享都基本实现了。</w:t>
      </w:r>
    </w:p>
    <w:p w14:paraId="401BD9FF">
      <w:pPr>
        <w:widowControl/>
        <w:ind w:firstLine="420" w:firstLineChars="0"/>
        <w:jc w:val="left"/>
        <w:rPr>
          <w:rFonts w:hint="eastAsia"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在本次毕业设计中，我也学到了很多东西。首先，我对Qt越来越熟悉了，Qt的各模块的运用也逐渐更熟练。其次，弥补了我知识上的很多漏洞并且让我养成了更好的编程习惯。不管是变量的命名还是代码风格都变得有章法了起来。同时在C++语言的使用中，也会去思考内存泄露和效率的问题。最后，在系统设计与实现的过程中，我使用SQLite也越来越顺手了。</w:t>
      </w:r>
    </w:p>
    <w:p w14:paraId="5B9D3694">
      <w:pPr>
        <w:widowControl/>
        <w:ind w:firstLine="420" w:firstLineChars="0"/>
        <w:jc w:val="left"/>
        <w:rPr>
          <w:rFonts w:hint="default"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希望我可以铭记这次经历，在以后的学习生活中也能多观察，多思考。不断地学习、继续充实自己。</w:t>
      </w:r>
    </w:p>
    <w:p w14:paraId="569A0280">
      <w:pPr>
        <w:pStyle w:val="2"/>
        <w:spacing w:before="31" w:beforeLines="10" w:after="31" w:afterLines="10" w:line="240" w:lineRule="auto"/>
        <w:jc w:val="center"/>
        <w:rPr>
          <w:rFonts w:ascii="黑体" w:hAnsi="黑体" w:eastAsia="黑体"/>
          <w:sz w:val="28"/>
        </w:rPr>
      </w:pPr>
      <w:bookmarkStart w:id="60" w:name="_Toc5583"/>
      <w:bookmarkStart w:id="61" w:name="_Toc450678117"/>
      <w:bookmarkStart w:id="62" w:name="_Toc27041"/>
      <w:bookmarkStart w:id="63" w:name="_Toc8039662"/>
      <w:bookmarkStart w:id="64" w:name="_Toc450678881"/>
      <w:bookmarkStart w:id="65" w:name="_Toc450678960"/>
      <w:r>
        <w:rPr>
          <w:rFonts w:hint="eastAsia" w:ascii="黑体" w:hAnsi="黑体" w:eastAsia="黑体"/>
          <w:sz w:val="28"/>
        </w:rPr>
        <w:t>致谢</w:t>
      </w:r>
      <w:bookmarkEnd w:id="60"/>
      <w:bookmarkEnd w:id="61"/>
      <w:bookmarkEnd w:id="62"/>
      <w:bookmarkEnd w:id="63"/>
      <w:bookmarkEnd w:id="64"/>
      <w:bookmarkEnd w:id="65"/>
    </w:p>
    <w:p w14:paraId="5F44B7E7">
      <w:pPr>
        <w:ind w:firstLine="420" w:firstLineChars="200"/>
      </w:pPr>
      <w:r>
        <w:rPr>
          <w:rFonts w:hint="eastAsia"/>
        </w:rPr>
        <w:t>终于完成了自己的毕业设计</w:t>
      </w:r>
      <w:r>
        <w:rPr>
          <w:rFonts w:hint="eastAsia"/>
          <w:lang w:val="en-US" w:eastAsia="zh-CN"/>
        </w:rPr>
        <w:t>和</w:t>
      </w:r>
      <w:r>
        <w:rPr>
          <w:rFonts w:hint="eastAsia"/>
        </w:rPr>
        <w:t>论文，在这里首先</w:t>
      </w:r>
      <w:r>
        <w:rPr>
          <w:rFonts w:hint="eastAsia"/>
          <w:lang w:val="en-US" w:eastAsia="zh-CN"/>
        </w:rPr>
        <w:t>非常感谢我的</w:t>
      </w:r>
      <w:r>
        <w:rPr>
          <w:rFonts w:hint="eastAsia"/>
        </w:rPr>
        <w:t>的指导老师吴立锋老师，因为在大</w:t>
      </w:r>
      <w:r>
        <w:rPr>
          <w:rFonts w:hint="eastAsia"/>
          <w:lang w:val="en-US" w:eastAsia="zh-CN"/>
        </w:rPr>
        <w:t>三下的时候忙着实习</w:t>
      </w:r>
      <w:r>
        <w:rPr>
          <w:rFonts w:hint="eastAsia"/>
        </w:rPr>
        <w:t>，</w:t>
      </w:r>
      <w:r>
        <w:rPr>
          <w:rFonts w:hint="eastAsia"/>
          <w:lang w:val="en-US" w:eastAsia="zh-CN"/>
        </w:rPr>
        <w:t>实习完就忙着找工作</w:t>
      </w:r>
      <w:r>
        <w:rPr>
          <w:rFonts w:hint="eastAsia"/>
          <w:lang w:eastAsia="zh-CN"/>
        </w:rPr>
        <w:t>，</w:t>
      </w:r>
      <w:r>
        <w:rPr>
          <w:rFonts w:hint="eastAsia"/>
          <w:lang w:val="en-US" w:eastAsia="zh-CN"/>
        </w:rPr>
        <w:t>不停地准备笔试和面试</w:t>
      </w:r>
      <w:r>
        <w:rPr>
          <w:rFonts w:hint="eastAsia"/>
          <w:lang w:eastAsia="zh-CN"/>
        </w:rPr>
        <w:t>，</w:t>
      </w:r>
      <w:r>
        <w:rPr>
          <w:rFonts w:hint="eastAsia"/>
        </w:rPr>
        <w:t>完成论文的时间</w:t>
      </w:r>
      <w:r>
        <w:rPr>
          <w:rFonts w:hint="eastAsia"/>
          <w:lang w:val="en-US" w:eastAsia="zh-CN"/>
        </w:rPr>
        <w:t>比较零碎，常常思路断断续续的。非常感谢</w:t>
      </w:r>
      <w:r>
        <w:rPr>
          <w:rFonts w:hint="eastAsia"/>
        </w:rPr>
        <w:t>老师</w:t>
      </w:r>
      <w:r>
        <w:rPr>
          <w:rFonts w:hint="eastAsia"/>
          <w:lang w:val="en-US" w:eastAsia="zh-CN"/>
        </w:rPr>
        <w:t>对我不断的鼓励和督促，我的每一稿她都会认认真真阅读</w:t>
      </w:r>
      <w:r>
        <w:rPr>
          <w:rFonts w:hint="eastAsia"/>
        </w:rPr>
        <w:t>，</w:t>
      </w:r>
      <w:r>
        <w:rPr>
          <w:rFonts w:hint="eastAsia"/>
          <w:lang w:val="en-US" w:eastAsia="zh-CN"/>
        </w:rPr>
        <w:t>并且提出来很多指导性的意见。再次感谢</w:t>
      </w:r>
      <w:r>
        <w:rPr>
          <w:rFonts w:hint="eastAsia"/>
        </w:rPr>
        <w:t>吴立锋</w:t>
      </w:r>
      <w:r>
        <w:rPr>
          <w:rFonts w:hint="eastAsia"/>
          <w:lang w:val="en-US" w:eastAsia="zh-CN"/>
        </w:rPr>
        <w:t>老师对我的直到，我才能顺利完成这次毕业设计</w:t>
      </w:r>
      <w:r>
        <w:rPr>
          <w:rFonts w:hint="eastAsia"/>
        </w:rPr>
        <w:t>。</w:t>
      </w:r>
    </w:p>
    <w:p w14:paraId="6BC1F439">
      <w:pPr>
        <w:ind w:firstLine="420" w:firstLineChars="200"/>
        <w:rPr>
          <w:rFonts w:hint="eastAsia"/>
          <w:lang w:val="en-US" w:eastAsia="zh-CN"/>
        </w:rPr>
      </w:pPr>
      <w:r>
        <w:rPr>
          <w:rFonts w:hint="eastAsia"/>
          <w:lang w:val="en-US" w:eastAsia="zh-CN"/>
        </w:rPr>
        <w:t>同时也感谢大学以来所有在学业上或者生活上帮助过我的每一位老师，我不仅从老师们身上学会了知识，也学会了许多为人处世的道理。</w:t>
      </w:r>
    </w:p>
    <w:p w14:paraId="6876D08F">
      <w:pPr>
        <w:ind w:firstLine="420" w:firstLineChars="200"/>
      </w:pPr>
      <w:r>
        <w:rPr>
          <w:rFonts w:hint="eastAsia"/>
          <w:lang w:val="en-US" w:eastAsia="zh-CN"/>
        </w:rPr>
        <w:t>也感谢我的家人朋友们，不停鼓励我陪伴我，在我心情低落的时候想方设法逗我开心；在我压力大忍不住抱怨的时候，一直耐心开导我</w:t>
      </w:r>
      <w:r>
        <w:rPr>
          <w:rFonts w:hint="eastAsia"/>
        </w:rPr>
        <w:t>。</w:t>
      </w:r>
    </w:p>
    <w:p w14:paraId="35DFDA5E">
      <w:pPr>
        <w:ind w:firstLine="420" w:firstLineChars="200"/>
      </w:pPr>
    </w:p>
    <w:p w14:paraId="0ADF936B">
      <w:pPr>
        <w:pStyle w:val="2"/>
        <w:spacing w:before="31" w:beforeLines="10" w:after="31" w:afterLines="10" w:line="240" w:lineRule="auto"/>
        <w:jc w:val="center"/>
        <w:rPr>
          <w:rFonts w:hint="eastAsia" w:ascii="黑体" w:hAnsi="黑体" w:eastAsia="黑体"/>
          <w:sz w:val="28"/>
        </w:rPr>
      </w:pPr>
      <w:bookmarkStart w:id="66" w:name="_Toc8039663"/>
      <w:bookmarkStart w:id="67" w:name="_Toc16808"/>
      <w:r>
        <w:rPr>
          <w:rFonts w:hint="eastAsia" w:ascii="黑体" w:hAnsi="黑体" w:eastAsia="黑体"/>
          <w:sz w:val="28"/>
        </w:rPr>
        <w:t>参考文献</w:t>
      </w:r>
      <w:bookmarkEnd w:id="66"/>
      <w:bookmarkEnd w:id="67"/>
    </w:p>
    <w:p w14:paraId="297D2B79">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68" w:name="_Ref16048"/>
      <w:r>
        <w:rPr>
          <w:rFonts w:hint="eastAsia" w:ascii="宋体" w:hAnsi="宋体" w:eastAsia="宋体" w:cs="宋体"/>
          <w:lang w:val="en-US" w:eastAsia="zh-CN"/>
        </w:rPr>
        <w:t>沈汝涛.基于物联网技术的企业固定资产管理系统的设计研究[J].财富时代. 2019(11):104-105.</w:t>
      </w:r>
      <w:bookmarkEnd w:id="68"/>
    </w:p>
    <w:p w14:paraId="0372FE5E">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69" w:name="_Ref16081"/>
      <w:r>
        <w:rPr>
          <w:rFonts w:hint="eastAsia" w:ascii="宋体" w:hAnsi="宋体" w:eastAsia="宋体" w:cs="宋体"/>
          <w:lang w:val="en-US" w:eastAsia="zh-CN"/>
        </w:rPr>
        <w:t>吴昊.信息化时代下通信企业固定资产管理系统设计探讨[J]. 经济师. 2023(03):50-51.</w:t>
      </w:r>
      <w:bookmarkEnd w:id="69"/>
      <w:r>
        <w:rPr>
          <w:rFonts w:hint="eastAsia" w:ascii="宋体" w:hAnsi="宋体" w:cs="宋体"/>
          <w:lang w:val="en-US" w:eastAsia="zh-CN"/>
        </w:rPr>
        <w:t xml:space="preserve"> </w:t>
      </w:r>
    </w:p>
    <w:p w14:paraId="05E58028">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70" w:name="_Ref16329"/>
      <w:r>
        <w:rPr>
          <w:rFonts w:hint="eastAsia" w:ascii="宋体" w:hAnsi="宋体" w:eastAsia="宋体" w:cs="宋体"/>
          <w:lang w:val="en-US" w:eastAsia="zh-CN"/>
        </w:rPr>
        <w:t>郭霖霖. 关于加强企业固定资产管理的思考[J]. 市场周刊. 2023,36(03):130-133.</w:t>
      </w:r>
      <w:bookmarkEnd w:id="70"/>
    </w:p>
    <w:p w14:paraId="20E3B99B">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71" w:name="_Ref16391"/>
      <w:r>
        <w:rPr>
          <w:rFonts w:hint="eastAsia" w:ascii="宋体" w:hAnsi="宋体" w:eastAsia="宋体" w:cs="宋体"/>
          <w:lang w:val="en-US" w:eastAsia="zh-CN"/>
        </w:rPr>
        <w:t>刘英,冯仁川.集团企业固定资产管理[J].质量与市场. 2023(01):181-183.</w:t>
      </w:r>
      <w:bookmarkEnd w:id="71"/>
      <w:bookmarkStart w:id="72" w:name="_Ref71463635"/>
      <w:r>
        <w:rPr>
          <w:rFonts w:hint="eastAsia" w:ascii="宋体" w:hAnsi="宋体" w:cs="宋体"/>
          <w:lang w:val="en-US" w:eastAsia="zh-CN"/>
        </w:rPr>
        <w:t xml:space="preserve"> </w:t>
      </w:r>
      <w:bookmarkEnd w:id="72"/>
    </w:p>
    <w:p w14:paraId="364A5DF0">
      <w:pPr>
        <w:keepNext w:val="0"/>
        <w:keepLines w:val="0"/>
        <w:pageBreakBefore w:val="0"/>
        <w:widowControl/>
        <w:numPr>
          <w:ilvl w:val="0"/>
          <w:numId w:val="5"/>
        </w:numPr>
        <w:suppressLineNumbers w:val="0"/>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color w:val="000000"/>
          <w:szCs w:val="21"/>
          <w:lang w:eastAsia="zh-CN"/>
        </w:rPr>
      </w:pPr>
      <w:bookmarkStart w:id="73" w:name="_Ref12241"/>
      <w:r>
        <w:rPr>
          <w:rFonts w:hint="eastAsia" w:ascii="宋体" w:hAnsi="宋体" w:eastAsia="宋体" w:cs="宋体"/>
          <w:color w:val="000000"/>
          <w:szCs w:val="21"/>
        </w:rPr>
        <w:t>姜梦炜</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李明臻</w:t>
      </w:r>
      <w:r>
        <w:rPr>
          <w:rFonts w:hint="eastAsia" w:ascii="宋体" w:hAnsi="宋体" w:eastAsia="宋体" w:cs="宋体"/>
          <w:color w:val="000000"/>
          <w:szCs w:val="21"/>
          <w:lang w:val="en-US" w:eastAsia="zh-CN"/>
        </w:rPr>
        <w:t>,</w:t>
      </w:r>
      <w:r>
        <w:rPr>
          <w:rFonts w:hint="eastAsia" w:ascii="宋体" w:hAnsi="宋体" w:eastAsia="宋体" w:cs="宋体"/>
          <w:color w:val="000000"/>
          <w:szCs w:val="21"/>
          <w:lang w:eastAsia="zh-CN"/>
        </w:rPr>
        <w:t>吴盼盼</w:t>
      </w:r>
      <w:r>
        <w:rPr>
          <w:rFonts w:hint="eastAsia" w:ascii="宋体" w:hAnsi="宋体" w:eastAsia="宋体" w:cs="宋体"/>
          <w:color w:val="000000"/>
          <w:szCs w:val="21"/>
        </w:rPr>
        <w:t xml:space="preserve">. </w:t>
      </w:r>
      <w:r>
        <w:rPr>
          <w:rFonts w:hint="eastAsia" w:ascii="宋体" w:hAnsi="宋体" w:eastAsia="宋体" w:cs="宋体"/>
          <w:lang w:val="en-US" w:eastAsia="zh-CN"/>
        </w:rPr>
        <w:t>基于C/S架构的高速公路清扫车远程监控系统设计</w:t>
      </w:r>
      <w:r>
        <w:rPr>
          <w:rFonts w:hint="eastAsia" w:ascii="宋体" w:hAnsi="宋体" w:eastAsia="宋体" w:cs="宋体"/>
          <w:color w:val="000000"/>
          <w:szCs w:val="21"/>
        </w:rPr>
        <w:t xml:space="preserve">[J]. </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"https://navi-cnki-net-443.webvpn.scuec.edu.cn/knavi/journals/JDXX/detail?uniplatform=NZKPT" \t "https://kns-cnki-net-443.webvpn.scuec.edu.cn/kcms2/article/_blank" </w:instrText>
      </w:r>
      <w:r>
        <w:rPr>
          <w:rFonts w:hint="eastAsia" w:ascii="宋体" w:hAnsi="宋体" w:eastAsia="宋体" w:cs="宋体"/>
          <w:lang w:val="en-US" w:eastAsia="zh-CN"/>
        </w:rPr>
        <w:fldChar w:fldCharType="separate"/>
      </w:r>
      <w:r>
        <w:rPr>
          <w:rFonts w:hint="eastAsia" w:ascii="宋体" w:hAnsi="宋体" w:eastAsia="宋体" w:cs="宋体"/>
        </w:rPr>
        <w:t>机电信息</w:t>
      </w: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w:t>
      </w:r>
      <w:r>
        <w:rPr>
          <w:rFonts w:hint="eastAsia" w:ascii="宋体" w:hAnsi="宋体" w:eastAsia="宋体" w:cs="宋体"/>
          <w:color w:val="000000"/>
          <w:szCs w:val="21"/>
          <w:lang w:val="en-US" w:eastAsia="zh-CN"/>
        </w:rPr>
        <w:fldChar w:fldCharType="begin"/>
      </w:r>
      <w:r>
        <w:rPr>
          <w:rFonts w:hint="eastAsia" w:ascii="宋体" w:hAnsi="宋体" w:eastAsia="宋体" w:cs="宋体"/>
          <w:color w:val="000000"/>
          <w:szCs w:val="21"/>
          <w:lang w:val="en-US" w:eastAsia="zh-CN"/>
        </w:rPr>
        <w:instrText xml:space="preserve"> HYPERLINK "https://navi-cnki-net-443.webvpn.scuec.edu.cn/knavi/journals/JDXX/issues/AGKdHLbOuHfpPz9NLvHmzTOAMK4Ij7SBln5IAmDQmdLQKcZyc146qV0tSMsOgyJM?uniplatform=NZKPT" \t "https://kns-cnki-net-443.webvpn.scuec.edu.cn/kcms2/article/_blank" </w:instrText>
      </w:r>
      <w:r>
        <w:rPr>
          <w:rFonts w:hint="eastAsia" w:ascii="宋体" w:hAnsi="宋体" w:eastAsia="宋体" w:cs="宋体"/>
          <w:color w:val="000000"/>
          <w:szCs w:val="21"/>
          <w:lang w:val="en-US" w:eastAsia="zh-CN"/>
        </w:rPr>
        <w:fldChar w:fldCharType="separate"/>
      </w:r>
      <w:r>
        <w:rPr>
          <w:rFonts w:hint="eastAsia" w:ascii="宋体" w:hAnsi="宋体" w:eastAsia="宋体" w:cs="宋体"/>
          <w:color w:val="000000"/>
          <w:szCs w:val="21"/>
          <w:lang w:eastAsia="zh-CN"/>
        </w:rPr>
        <w:t>2023(02)</w:t>
      </w:r>
      <w:r>
        <w:rPr>
          <w:rFonts w:hint="eastAsia" w:ascii="宋体" w:hAnsi="宋体" w:eastAsia="宋体" w:cs="宋体"/>
          <w:color w:val="000000"/>
          <w:szCs w:val="21"/>
          <w:lang w:val="en-US" w:eastAsia="zh-CN"/>
        </w:rPr>
        <w:fldChar w:fldCharType="end"/>
      </w:r>
      <w:r>
        <w:rPr>
          <w:rFonts w:hint="eastAsia" w:ascii="宋体" w:hAnsi="宋体" w:eastAsia="宋体" w:cs="宋体"/>
          <w:color w:val="000000"/>
          <w:szCs w:val="21"/>
          <w:lang w:eastAsia="zh-CN"/>
        </w:rPr>
        <w:t>:25-27.</w:t>
      </w:r>
      <w:bookmarkEnd w:id="73"/>
      <w:r>
        <w:rPr>
          <w:rFonts w:hint="eastAsia" w:ascii="宋体" w:hAnsi="宋体" w:cs="宋体"/>
          <w:color w:val="000000"/>
          <w:szCs w:val="21"/>
          <w:lang w:val="en-US" w:eastAsia="zh-CN"/>
        </w:rPr>
        <w:t xml:space="preserve"> </w:t>
      </w:r>
    </w:p>
    <w:p w14:paraId="558DAB05">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ascii="宋体" w:hAnsi="宋体"/>
        </w:rPr>
      </w:pPr>
      <w:bookmarkStart w:id="74" w:name="_Ref23745"/>
      <w:r>
        <w:rPr>
          <w:rFonts w:hint="eastAsia" w:ascii="宋体" w:hAnsi="宋体" w:eastAsia="宋体" w:cs="宋体"/>
          <w:color w:val="000000"/>
          <w:szCs w:val="21"/>
        </w:rPr>
        <w:t>沈颂龙,陈杰,李郎尼.基于摄像头与投影仪的智能空调面板开关[J].汽车电器,2023(04):41-44.</w:t>
      </w:r>
      <w:bookmarkEnd w:id="74"/>
    </w:p>
    <w:p w14:paraId="5C0AFAF8">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color w:val="000000"/>
          <w:szCs w:val="21"/>
        </w:rPr>
      </w:pPr>
      <w:bookmarkStart w:id="75" w:name="_Ref16519"/>
      <w:r>
        <w:rPr>
          <w:rFonts w:hint="eastAsia" w:ascii="宋体" w:hAnsi="宋体" w:eastAsia="宋体" w:cs="宋体"/>
          <w:color w:val="000000"/>
          <w:szCs w:val="21"/>
        </w:rPr>
        <w:t>李华君.一种基于Qt的应用软件开发与集成方法[J].雷达与对抗. 2022,42(04):46-52+57.</w:t>
      </w:r>
      <w:bookmarkEnd w:id="75"/>
      <w:r>
        <w:rPr>
          <w:rFonts w:hint="eastAsia" w:ascii="宋体" w:hAnsi="宋体" w:cs="宋体"/>
          <w:color w:val="000000"/>
          <w:szCs w:val="21"/>
          <w:lang w:val="en-US" w:eastAsia="zh-CN"/>
        </w:rPr>
        <w:t xml:space="preserve"> </w:t>
      </w:r>
    </w:p>
    <w:p w14:paraId="4BFD50D8">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color w:val="000000"/>
          <w:szCs w:val="21"/>
        </w:rPr>
      </w:pPr>
      <w:bookmarkStart w:id="76" w:name="_Ref16620"/>
      <w:r>
        <w:rPr>
          <w:rFonts w:hint="eastAsia" w:ascii="宋体" w:hAnsi="宋体" w:eastAsia="宋体" w:cs="宋体"/>
          <w:color w:val="000000"/>
          <w:szCs w:val="21"/>
        </w:rPr>
        <w:t>蒋昕祎</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辜鹏</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顾少华</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黄诚</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王贇皓.基于Qt框架的信息接口模拟器的开发及应用[J].软件. 2023,44(01):113-115.</w:t>
      </w:r>
      <w:bookmarkEnd w:id="76"/>
      <w:r>
        <w:rPr>
          <w:rFonts w:hint="eastAsia" w:ascii="宋体" w:hAnsi="宋体" w:cs="宋体"/>
          <w:color w:val="000000"/>
          <w:szCs w:val="21"/>
          <w:lang w:val="en-US" w:eastAsia="zh-CN"/>
        </w:rPr>
        <w:t xml:space="preserve"> </w:t>
      </w:r>
    </w:p>
    <w:p w14:paraId="1B569E3B">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kern w:val="2"/>
          <w:sz w:val="21"/>
          <w:szCs w:val="22"/>
          <w:lang w:val="en-US" w:eastAsia="zh-CN" w:bidi="ar-SA"/>
        </w:rPr>
      </w:pPr>
      <w:bookmarkStart w:id="77" w:name="_Ref23098"/>
      <w:r>
        <w:rPr>
          <w:rFonts w:hint="eastAsia" w:ascii="宋体" w:hAnsi="宋体" w:eastAsia="宋体" w:cs="宋体"/>
          <w:kern w:val="2"/>
          <w:sz w:val="21"/>
          <w:szCs w:val="22"/>
          <w:lang w:val="en-US" w:eastAsia="zh-CN" w:bidi="ar-SA"/>
        </w:rPr>
        <w:t>刘坤,涂德浴,朱庆,刘庆运.基于Qt的钢管壁厚在线检测软件设计[J].机床与液压,2023,51(07):93-99.</w:t>
      </w:r>
      <w:bookmarkEnd w:id="77"/>
    </w:p>
    <w:p w14:paraId="0ED1F9C8">
      <w:pPr>
        <w:keepNext w:val="0"/>
        <w:keepLines w:val="0"/>
        <w:pageBreakBefore w:val="0"/>
        <w:widowControl/>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kern w:val="2"/>
          <w:sz w:val="21"/>
          <w:szCs w:val="22"/>
          <w:lang w:val="en-US" w:eastAsia="zh-CN" w:bidi="ar-SA"/>
        </w:rPr>
      </w:pPr>
      <w:bookmarkStart w:id="78" w:name="_Ref31180"/>
      <w:r>
        <w:rPr>
          <w:rFonts w:hint="eastAsia" w:ascii="宋体" w:hAnsi="宋体" w:eastAsia="宋体" w:cs="宋体"/>
          <w:kern w:val="2"/>
          <w:sz w:val="21"/>
          <w:szCs w:val="22"/>
          <w:lang w:val="en-US" w:eastAsia="zh-CN" w:bidi="ar-SA"/>
        </w:rPr>
        <w:t>余嘉莉. 基于Qt的EPICS实时控制系统的监控软件的设计[D].中国科学院大学</w:t>
      </w:r>
      <w:r>
        <w:rPr>
          <w:rFonts w:hint="eastAsia" w:ascii="宋体" w:hAnsi="宋体" w:cs="宋体"/>
          <w:kern w:val="2"/>
          <w:sz w:val="21"/>
          <w:szCs w:val="22"/>
          <w:lang w:val="en-US" w:eastAsia="zh-CN" w:bidi="ar-SA"/>
        </w:rPr>
        <w:t>硕士学位论文</w:t>
      </w:r>
      <w:r>
        <w:rPr>
          <w:rFonts w:hint="eastAsia" w:ascii="宋体" w:hAnsi="宋体" w:eastAsia="宋体" w:cs="宋体"/>
          <w:kern w:val="2"/>
          <w:sz w:val="21"/>
          <w:szCs w:val="22"/>
          <w:lang w:val="en-US" w:eastAsia="zh-CN" w:bidi="ar-SA"/>
        </w:rPr>
        <w:t>(中国科学院上海应用物理研究所).2022:98.</w:t>
      </w:r>
      <w:bookmarkEnd w:id="78"/>
      <w:r>
        <w:rPr>
          <w:rFonts w:hint="eastAsia" w:ascii="宋体" w:hAnsi="宋体" w:eastAsia="宋体" w:cs="宋体"/>
          <w:kern w:val="2"/>
          <w:sz w:val="21"/>
          <w:szCs w:val="22"/>
          <w:lang w:val="en-US" w:eastAsia="zh-CN" w:bidi="ar-SA"/>
        </w:rPr>
        <w:t xml:space="preserve"> </w:t>
      </w:r>
    </w:p>
    <w:p w14:paraId="095780CC">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79" w:name="_Ref71463582"/>
      <w:bookmarkStart w:id="80" w:name="_Ref71451547"/>
      <w:bookmarkStart w:id="81" w:name="_Ref16692"/>
      <w:bookmarkStart w:id="82" w:name="_Ref18184"/>
      <w:r>
        <w:rPr>
          <w:rFonts w:hint="eastAsia" w:ascii="宋体" w:hAnsi="宋体" w:eastAsia="宋体" w:cs="宋体"/>
          <w:lang w:val="en-US" w:eastAsia="zh-CN"/>
        </w:rPr>
        <w:t>胡志强,蓝锴.在Qt框架中实现SQLite数据恢复[J].网络空间安全. 2022,13(02):19-27.</w:t>
      </w:r>
      <w:bookmarkEnd w:id="79"/>
      <w:bookmarkEnd w:id="80"/>
      <w:bookmarkEnd w:id="81"/>
      <w:bookmarkStart w:id="83" w:name="_Ref71463606"/>
      <w:bookmarkStart w:id="84" w:name="_Ref71453842"/>
      <w:r>
        <w:rPr>
          <w:rFonts w:hint="eastAsia" w:ascii="宋体" w:hAnsi="宋体" w:eastAsia="宋体" w:cs="宋体"/>
          <w:lang w:val="en-US" w:eastAsia="zh-CN"/>
        </w:rPr>
        <w:t xml:space="preserve"> </w:t>
      </w:r>
      <w:bookmarkEnd w:id="82"/>
    </w:p>
    <w:bookmarkEnd w:id="83"/>
    <w:bookmarkEnd w:id="84"/>
    <w:p w14:paraId="596A0CAD">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85" w:name="_Ref16744"/>
      <w:r>
        <w:rPr>
          <w:rFonts w:hint="eastAsia" w:ascii="宋体" w:hAnsi="宋体" w:eastAsia="宋体" w:cs="宋体"/>
        </w:rPr>
        <w:t>周名阳,韩秀玲. 基于Qt的图像数据网络传输应用研究[J]. 计算机工程与设计. 2011,32(06):1901-1905.</w:t>
      </w:r>
      <w:bookmarkEnd w:id="85"/>
    </w:p>
    <w:p w14:paraId="7B921F41">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color w:val="000000"/>
          <w:szCs w:val="21"/>
          <w:lang w:val="en-US" w:eastAsia="zh-CN"/>
        </w:rPr>
      </w:pPr>
      <w:bookmarkStart w:id="86" w:name="_Ref16793"/>
      <w:r>
        <w:rPr>
          <w:rFonts w:hint="eastAsia" w:ascii="宋体" w:hAnsi="宋体" w:eastAsia="宋体" w:cs="宋体"/>
          <w:color w:val="000000"/>
          <w:szCs w:val="21"/>
          <w:lang w:val="en-US" w:eastAsia="zh-CN"/>
        </w:rPr>
        <w:t>于斌,陆旭，田聪,段振华,张南.面向SQLite3数据库API调用序列的并行运行时验证方法[J].软件学报. 2022,33(08):2755-2768.</w:t>
      </w:r>
      <w:bookmarkEnd w:id="86"/>
      <w:r>
        <w:rPr>
          <w:rFonts w:hint="eastAsia" w:ascii="宋体" w:hAnsi="宋体" w:cs="宋体"/>
          <w:color w:val="000000"/>
          <w:szCs w:val="21"/>
          <w:lang w:val="en-US" w:eastAsia="zh-CN"/>
        </w:rPr>
        <w:t xml:space="preserve"> </w:t>
      </w:r>
    </w:p>
    <w:p w14:paraId="35088F48">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color w:val="000000"/>
          <w:szCs w:val="21"/>
        </w:rPr>
      </w:pPr>
      <w:bookmarkStart w:id="87" w:name="_Ref16832"/>
      <w:r>
        <w:rPr>
          <w:rFonts w:hint="eastAsia" w:ascii="宋体" w:hAnsi="宋体" w:eastAsia="宋体" w:cs="宋体"/>
          <w:color w:val="000000"/>
          <w:szCs w:val="21"/>
        </w:rPr>
        <w:t>高永相,崔长杰</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李宇航.</w:t>
      </w:r>
      <w:r>
        <w:rPr>
          <w:rFonts w:hint="eastAsia" w:ascii="宋体" w:hAnsi="宋体" w:eastAsia="宋体" w:cs="宋体"/>
          <w:color w:val="000000"/>
          <w:szCs w:val="21"/>
          <w:lang w:val="en-US" w:eastAsia="zh-CN"/>
        </w:rPr>
        <w:t>嵌入式Linux系统SQLite数据库加密功能的移植和应用开发</w:t>
      </w:r>
      <w:r>
        <w:rPr>
          <w:rFonts w:hint="eastAsia" w:ascii="宋体" w:hAnsi="宋体" w:eastAsia="宋体" w:cs="宋体"/>
          <w:color w:val="000000"/>
          <w:szCs w:val="21"/>
        </w:rPr>
        <w:t>[J].</w:t>
      </w:r>
      <w:r>
        <w:rPr>
          <w:rFonts w:hint="eastAsia" w:ascii="宋体" w:hAnsi="宋体" w:eastAsia="宋体" w:cs="宋体"/>
          <w:color w:val="000000"/>
          <w:szCs w:val="21"/>
          <w:lang w:val="en-US" w:eastAsia="zh-CN"/>
        </w:rPr>
        <w:fldChar w:fldCharType="begin"/>
      </w:r>
      <w:r>
        <w:rPr>
          <w:rFonts w:hint="eastAsia" w:ascii="宋体" w:hAnsi="宋体" w:eastAsia="宋体" w:cs="宋体"/>
          <w:color w:val="000000"/>
          <w:szCs w:val="21"/>
          <w:lang w:val="en-US" w:eastAsia="zh-CN"/>
        </w:rPr>
        <w:instrText xml:space="preserve"> HYPERLINK "https://navi-cnki-net-443.webvpn.scuec.edu.cn/knavi/journals/GYKJ/detail?uniplatform=NZKPT" \t "https://kns-cnki-net-443.webvpn.scuec.edu.cn/kcms2/article/_blank" </w:instrText>
      </w:r>
      <w:r>
        <w:rPr>
          <w:rFonts w:hint="eastAsia" w:ascii="宋体" w:hAnsi="宋体" w:eastAsia="宋体" w:cs="宋体"/>
          <w:color w:val="000000"/>
          <w:szCs w:val="21"/>
          <w:lang w:val="en-US" w:eastAsia="zh-CN"/>
        </w:rPr>
        <w:fldChar w:fldCharType="separate"/>
      </w:r>
      <w:r>
        <w:rPr>
          <w:rFonts w:hint="eastAsia" w:ascii="宋体" w:hAnsi="宋体" w:eastAsia="宋体" w:cs="宋体"/>
          <w:color w:val="000000"/>
          <w:szCs w:val="21"/>
        </w:rPr>
        <w:t>工业控制计算机</w:t>
      </w:r>
      <w:r>
        <w:rPr>
          <w:rFonts w:hint="eastAsia" w:ascii="宋体" w:hAnsi="宋体" w:eastAsia="宋体" w:cs="宋体"/>
          <w:color w:val="000000"/>
          <w:szCs w:val="21"/>
          <w:lang w:val="en-US" w:eastAsia="zh-CN"/>
        </w:rPr>
        <w:fldChar w:fldCharType="end"/>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lang w:val="en-US" w:eastAsia="zh-CN"/>
        </w:rPr>
        <w:fldChar w:fldCharType="begin"/>
      </w:r>
      <w:r>
        <w:rPr>
          <w:rFonts w:hint="eastAsia" w:ascii="宋体" w:hAnsi="宋体" w:eastAsia="宋体" w:cs="宋体"/>
          <w:color w:val="000000"/>
          <w:szCs w:val="21"/>
          <w:lang w:val="en-US" w:eastAsia="zh-CN"/>
        </w:rPr>
        <w:instrText xml:space="preserve"> HYPERLINK "https://navi-cnki-net-443.webvpn.scuec.edu.cn/knavi/journals/GYKJ/issues/AGKdHLbOuHde-ZVzqWRJjB4CW_VOdh4qsfBg3MpOxlnYMgL0VsED4jSkDRPcMv86?uniplatform=NZKPT" \t "https://kns-cnki-net-443.webvpn.scuec.edu.cn/kcms2/article/_blank" </w:instrText>
      </w:r>
      <w:r>
        <w:rPr>
          <w:rFonts w:hint="eastAsia" w:ascii="宋体" w:hAnsi="宋体" w:eastAsia="宋体" w:cs="宋体"/>
          <w:color w:val="000000"/>
          <w:szCs w:val="21"/>
          <w:lang w:val="en-US" w:eastAsia="zh-CN"/>
        </w:rPr>
        <w:fldChar w:fldCharType="separate"/>
      </w:r>
      <w:r>
        <w:rPr>
          <w:rFonts w:hint="eastAsia" w:ascii="宋体" w:hAnsi="宋体" w:eastAsia="宋体" w:cs="宋体"/>
          <w:color w:val="000000"/>
          <w:szCs w:val="21"/>
          <w:lang w:val="en-US" w:eastAsia="zh-CN"/>
        </w:rPr>
        <w:t>2023,36(03)</w:t>
      </w:r>
      <w:r>
        <w:rPr>
          <w:rFonts w:hint="eastAsia" w:ascii="宋体" w:hAnsi="宋体" w:eastAsia="宋体" w:cs="宋体"/>
          <w:color w:val="000000"/>
          <w:szCs w:val="21"/>
          <w:lang w:val="en-US" w:eastAsia="zh-CN"/>
        </w:rPr>
        <w:fldChar w:fldCharType="end"/>
      </w:r>
      <w:r>
        <w:rPr>
          <w:rFonts w:hint="eastAsia" w:ascii="宋体" w:hAnsi="宋体" w:eastAsia="宋体" w:cs="宋体"/>
          <w:color w:val="000000"/>
          <w:szCs w:val="21"/>
          <w:lang w:val="en-US" w:eastAsia="zh-CN"/>
        </w:rPr>
        <w:t xml:space="preserve"> :25-26+29.</w:t>
      </w:r>
      <w:bookmarkEnd w:id="87"/>
      <w:r>
        <w:rPr>
          <w:rFonts w:hint="eastAsia" w:ascii="宋体" w:hAnsi="宋体" w:cs="宋体"/>
          <w:color w:val="000000"/>
          <w:szCs w:val="21"/>
          <w:lang w:val="en-US" w:eastAsia="zh-CN"/>
        </w:rPr>
        <w:t xml:space="preserve"> </w:t>
      </w:r>
    </w:p>
    <w:p w14:paraId="62F07357">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color w:val="000000"/>
          <w:szCs w:val="21"/>
        </w:rPr>
      </w:pPr>
      <w:bookmarkStart w:id="88" w:name="_Ref15813"/>
      <w:r>
        <w:rPr>
          <w:rFonts w:hint="eastAsia" w:ascii="宋体" w:hAnsi="宋体" w:eastAsia="宋体" w:cs="宋体"/>
        </w:rPr>
        <w:t>喻刚.工厂设计模式在多串口通信中的应用[J].衡器. 2017,46(08):11-14.</w:t>
      </w:r>
      <w:bookmarkEnd w:id="88"/>
      <w:r>
        <w:rPr>
          <w:rFonts w:hint="eastAsia" w:ascii="宋体" w:hAnsi="宋体" w:cs="宋体"/>
          <w:lang w:val="en-US" w:eastAsia="zh-CN"/>
        </w:rPr>
        <w:t xml:space="preserve"> </w:t>
      </w:r>
    </w:p>
    <w:p w14:paraId="10484060">
      <w:pPr>
        <w:pStyle w:val="32"/>
        <w:keepNext w:val="0"/>
        <w:keepLines w:val="0"/>
        <w:pageBreakBefore w:val="0"/>
        <w:numPr>
          <w:ilvl w:val="0"/>
          <w:numId w:val="5"/>
        </w:numPr>
        <w:tabs>
          <w:tab w:val="clear" w:pos="312"/>
        </w:tabs>
        <w:kinsoku/>
        <w:wordWrap w:val="0"/>
        <w:overflowPunct/>
        <w:topLinePunct w:val="0"/>
        <w:autoSpaceDE/>
        <w:autoSpaceDN/>
        <w:bidi w:val="0"/>
        <w:adjustRightInd/>
        <w:snapToGrid/>
        <w:ind w:left="0" w:leftChars="0" w:firstLine="0" w:firstLineChars="0"/>
        <w:jc w:val="both"/>
        <w:textAlignment w:val="auto"/>
        <w:rPr>
          <w:rFonts w:hint="eastAsia" w:ascii="宋体" w:hAnsi="宋体" w:eastAsia="宋体" w:cs="宋体"/>
          <w:lang w:val="en-US" w:eastAsia="zh-CN"/>
        </w:rPr>
      </w:pPr>
      <w:bookmarkStart w:id="89" w:name="_Ref20981"/>
      <w:bookmarkStart w:id="90" w:name="_Ref17175"/>
      <w:r>
        <w:rPr>
          <w:rFonts w:hint="eastAsia" w:ascii="宋体" w:hAnsi="宋体" w:eastAsia="宋体" w:cs="宋体"/>
          <w:lang w:val="en-US" w:eastAsia="zh-CN"/>
        </w:rPr>
        <w:t>肖卓宇,何锫,徐运标,陈果,郭杰,王林春.设计模式识别的特征信息分类研究[J].计算机应用与软件,2022,39(06):7-11+20.</w:t>
      </w:r>
      <w:bookmarkEnd w:id="89"/>
      <w:r>
        <w:rPr>
          <w:rFonts w:hint="eastAsia" w:ascii="宋体" w:hAnsi="宋体" w:cs="宋体"/>
          <w:lang w:val="en-US" w:eastAsia="zh-CN"/>
        </w:rPr>
        <w:t xml:space="preserve"> </w:t>
      </w:r>
      <w:bookmarkEnd w:id="90"/>
    </w:p>
    <w:p w14:paraId="1804492B">
      <w:pPr>
        <w:keepNext w:val="0"/>
        <w:keepLines w:val="0"/>
        <w:pageBreakBefore w:val="0"/>
        <w:widowControl/>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i w:val="0"/>
          <w:iCs w:val="0"/>
          <w:caps w:val="0"/>
          <w:color w:val="333333"/>
          <w:spacing w:val="0"/>
          <w:sz w:val="21"/>
          <w:szCs w:val="21"/>
          <w:shd w:val="clear" w:fill="FFFFFF"/>
        </w:rPr>
      </w:pPr>
      <w:bookmarkStart w:id="91" w:name="_Ref19784"/>
      <w:r>
        <w:rPr>
          <w:rFonts w:hint="eastAsia" w:ascii="宋体" w:hAnsi="宋体" w:eastAsia="宋体" w:cs="宋体"/>
          <w:kern w:val="2"/>
          <w:sz w:val="21"/>
          <w:szCs w:val="22"/>
          <w:lang w:val="en-US" w:eastAsia="zh-CN" w:bidi="ar-SA"/>
        </w:rPr>
        <w:t>喻刚.工厂设计模式在多串口通信中的应用[J].衡器,2017,46(08):11-14.</w:t>
      </w:r>
      <w:bookmarkEnd w:id="91"/>
    </w:p>
    <w:p w14:paraId="6255038F">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rPr>
      </w:pPr>
      <w:bookmarkStart w:id="92" w:name="_Ref841"/>
      <w:r>
        <w:rPr>
          <w:rFonts w:hint="eastAsia" w:ascii="宋体" w:hAnsi="宋体" w:eastAsia="宋体" w:cs="宋体"/>
        </w:rPr>
        <w:t xml:space="preserve">杨萍,文信峰.基于抽象工厂模式的机载总线数据通用化处理方法研究[J].计测技术. 2022,42(04):35-41. </w:t>
      </w:r>
      <w:bookmarkEnd w:id="92"/>
      <w:r>
        <w:rPr>
          <w:rFonts w:hint="eastAsia" w:ascii="宋体" w:hAnsi="宋体" w:cs="宋体"/>
          <w:lang w:val="en-US" w:eastAsia="zh-CN"/>
        </w:rPr>
        <w:t xml:space="preserve"> </w:t>
      </w:r>
    </w:p>
    <w:p w14:paraId="747A7B2E">
      <w:pPr>
        <w:keepNext w:val="0"/>
        <w:keepLines w:val="0"/>
        <w:pageBreakBefore w:val="0"/>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rPr>
      </w:pPr>
      <w:bookmarkStart w:id="93" w:name="_Ref71463468"/>
      <w:bookmarkStart w:id="94" w:name="_Ref71412336"/>
      <w:r>
        <w:rPr>
          <w:rFonts w:hint="eastAsia" w:ascii="宋体" w:hAnsi="宋体" w:eastAsia="宋体" w:cs="宋体"/>
        </w:rPr>
        <w:t>王凯琪,兰全祥.Java中单例设计模式的分析及应用[J].信息技术与信息化. 2021(05):112-114.</w:t>
      </w:r>
      <w:bookmarkEnd w:id="93"/>
      <w:bookmarkEnd w:id="94"/>
      <w:r>
        <w:rPr>
          <w:rFonts w:hint="eastAsia" w:ascii="宋体" w:hAnsi="宋体" w:cs="宋体"/>
          <w:lang w:val="en-US" w:eastAsia="zh-CN"/>
        </w:rPr>
        <w:t xml:space="preserve"> </w:t>
      </w:r>
    </w:p>
    <w:p w14:paraId="7E3C6746">
      <w:pPr>
        <w:keepNext w:val="0"/>
        <w:keepLines w:val="0"/>
        <w:pageBreakBefore w:val="0"/>
        <w:widowControl/>
        <w:numPr>
          <w:ilvl w:val="0"/>
          <w:numId w:val="5"/>
        </w:numPr>
        <w:tabs>
          <w:tab w:val="clear" w:pos="312"/>
        </w:tabs>
        <w:kinsoku/>
        <w:overflowPunct/>
        <w:topLinePunct w:val="0"/>
        <w:autoSpaceDE/>
        <w:autoSpaceDN/>
        <w:bidi w:val="0"/>
        <w:adjustRightInd/>
        <w:snapToGrid/>
        <w:ind w:left="0" w:leftChars="0" w:firstLine="0" w:firstLineChars="0"/>
        <w:jc w:val="both"/>
        <w:textAlignment w:val="auto"/>
        <w:rPr>
          <w:rFonts w:hint="eastAsia" w:ascii="宋体" w:hAnsi="宋体" w:eastAsia="宋体" w:cs="宋体"/>
        </w:rPr>
      </w:pPr>
      <w:bookmarkStart w:id="95" w:name="_Ref20956"/>
      <w:r>
        <w:rPr>
          <w:rFonts w:hint="eastAsia" w:ascii="宋体" w:hAnsi="宋体" w:eastAsia="宋体" w:cs="宋体"/>
          <w:kern w:val="2"/>
          <w:sz w:val="21"/>
          <w:szCs w:val="22"/>
          <w:lang w:val="en-US" w:eastAsia="zh-CN" w:bidi="ar-SA"/>
        </w:rPr>
        <w:t>陈禹樵,隋浩.浅谈设计模式在Android代码重构中的应用[J].信息记录材料,2021,22(08):90-92.</w:t>
      </w:r>
      <w:bookmarkEnd w:id="95"/>
    </w:p>
    <w:p w14:paraId="7E46051B">
      <w:pPr>
        <w:widowControl/>
        <w:jc w:val="left"/>
        <w:rPr>
          <w:rFonts w:ascii="宋体" w:hAnsi="宋体"/>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decorative"/>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楷体简体">
    <w:altName w:val="黑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KSOF976129B2">
    <w:panose1 w:val="02000000000000000000"/>
    <w:charset w:val="86"/>
    <w:family w:val="auto"/>
    <w:pitch w:val="default"/>
    <w:sig w:usb0="00000001" w:usb1="00000000" w:usb2="00000000" w:usb3="00000000" w:csb0="00040001" w:csb1="00000000"/>
  </w:font>
  <w:font w:name="KSOF9760B553">
    <w:panose1 w:val="02000000000000000000"/>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6F951">
    <w:pPr>
      <w:pStyle w:val="8"/>
      <w:rPr>
        <w:rStyle w:val="18"/>
      </w:rPr>
    </w:pPr>
  </w:p>
  <w:p w14:paraId="20B43C02">
    <w:pPr>
      <w:pStyle w:val="8"/>
      <w:rPr>
        <w:rFonts w:ascii="宋体" w:hAnsi="宋体" w:eastAsia="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66FFC">
    <w:pPr>
      <w:pStyle w:val="8"/>
      <w:rPr>
        <w:rStyle w:val="18"/>
      </w:rPr>
    </w:pPr>
  </w:p>
  <w:p w14:paraId="624275AB">
    <w:pPr>
      <w:pStyle w:val="8"/>
      <w:rPr>
        <w:rFonts w:ascii="宋体" w:hAnsi="宋体"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F8D1">
    <w:pPr>
      <w:pStyle w:val="8"/>
      <w:rPr>
        <w:rStyle w:val="18"/>
      </w:rPr>
    </w:pPr>
  </w:p>
  <w:p w14:paraId="75D2CC69">
    <w:pPr>
      <w:pStyle w:val="8"/>
      <w:jc w:val="center"/>
      <w:rPr>
        <w:rFonts w:ascii="宋体" w:hAnsi="宋体"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E369E"/>
    <w:multiLevelType w:val="singleLevel"/>
    <w:tmpl w:val="BE9E369E"/>
    <w:lvl w:ilvl="0" w:tentative="0">
      <w:start w:val="5"/>
      <w:numFmt w:val="decimal"/>
      <w:lvlText w:val="(%1)"/>
      <w:lvlJc w:val="left"/>
      <w:pPr>
        <w:tabs>
          <w:tab w:val="left" w:pos="312"/>
        </w:tabs>
      </w:pPr>
    </w:lvl>
  </w:abstractNum>
  <w:abstractNum w:abstractNumId="1">
    <w:nsid w:val="F10D31C4"/>
    <w:multiLevelType w:val="singleLevel"/>
    <w:tmpl w:val="F10D31C4"/>
    <w:lvl w:ilvl="0" w:tentative="0">
      <w:start w:val="4"/>
      <w:numFmt w:val="decimal"/>
      <w:lvlText w:val="(%1)"/>
      <w:lvlJc w:val="left"/>
      <w:pPr>
        <w:tabs>
          <w:tab w:val="left" w:pos="312"/>
        </w:tabs>
      </w:pPr>
    </w:lvl>
  </w:abstractNum>
  <w:abstractNum w:abstractNumId="2">
    <w:nsid w:val="245532CD"/>
    <w:multiLevelType w:val="singleLevel"/>
    <w:tmpl w:val="245532CD"/>
    <w:lvl w:ilvl="0" w:tentative="0">
      <w:start w:val="1"/>
      <w:numFmt w:val="decimal"/>
      <w:lvlText w:val="[%1]"/>
      <w:lvlJc w:val="left"/>
      <w:pPr>
        <w:tabs>
          <w:tab w:val="left" w:pos="312"/>
        </w:tabs>
      </w:pPr>
      <w:rPr>
        <w:rFonts w:hint="default" w:ascii="Times New Roman" w:hAnsi="Times New Roman" w:eastAsia="宋体" w:cs="Times New Roman"/>
        <w:sz w:val="21"/>
        <w:szCs w:val="21"/>
      </w:rPr>
    </w:lvl>
  </w:abstractNum>
  <w:abstractNum w:abstractNumId="3">
    <w:nsid w:val="39F24007"/>
    <w:multiLevelType w:val="singleLevel"/>
    <w:tmpl w:val="39F24007"/>
    <w:lvl w:ilvl="0" w:tentative="0">
      <w:start w:val="1"/>
      <w:numFmt w:val="decimal"/>
      <w:lvlText w:val="(%1)"/>
      <w:lvlJc w:val="left"/>
      <w:pPr>
        <w:tabs>
          <w:tab w:val="left" w:pos="312"/>
        </w:tabs>
      </w:pPr>
    </w:lvl>
  </w:abstractNum>
  <w:abstractNum w:abstractNumId="4">
    <w:nsid w:val="7BF57759"/>
    <w:multiLevelType w:val="singleLevel"/>
    <w:tmpl w:val="7BF57759"/>
    <w:lvl w:ilvl="0" w:tentative="0">
      <w:start w:val="6"/>
      <w:numFmt w:val="decimal"/>
      <w:lvlText w:val="(%1)"/>
      <w:lvlJc w:val="left"/>
      <w:pPr>
        <w:tabs>
          <w:tab w:val="left" w:pos="312"/>
        </w:tabs>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6739</Words>
  <Characters>9039</Characters>
  <Lines>108</Lines>
  <Paragraphs>30</Paragraphs>
  <TotalTime>44</TotalTime>
  <ScaleCrop>false</ScaleCrop>
  <LinksUpToDate>false</LinksUpToDate>
  <CharactersWithSpaces>9424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2026-03-25T13:34:21Z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