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2665" w14:textId="1FCED364" w:rsidR="00B52D95" w:rsidRDefault="00B52D95" w:rsidP="00B52D95">
      <w:pPr>
        <w:jc w:val="center"/>
        <w:rPr>
          <w:rFonts w:ascii="Arial Black" w:hAnsi="Arial Black"/>
          <w:sz w:val="40"/>
          <w:szCs w:val="40"/>
        </w:rPr>
      </w:pPr>
      <w:r w:rsidRPr="00B52D95">
        <w:rPr>
          <w:rFonts w:ascii="Arial Black" w:hAnsi="Arial Black"/>
          <w:sz w:val="40"/>
          <w:szCs w:val="40"/>
        </w:rPr>
        <w:t>STAKEHOLDERS FOR ECOMMERCE SALES DASHBOARD</w:t>
      </w:r>
    </w:p>
    <w:p w14:paraId="5C9072E7" w14:textId="35FD6199" w:rsidR="00B52D95" w:rsidRPr="00B52D95" w:rsidRDefault="00B52D95" w:rsidP="00B52D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52D95">
        <w:rPr>
          <w:rFonts w:ascii="Times New Roman" w:hAnsi="Times New Roman" w:cs="Times New Roman"/>
          <w:sz w:val="32"/>
          <w:szCs w:val="32"/>
        </w:rPr>
        <w:t>Business Executives</w:t>
      </w:r>
    </w:p>
    <w:p w14:paraId="5495F0CA" w14:textId="0B8C01D7" w:rsidR="00B52D95" w:rsidRPr="00B52D95" w:rsidRDefault="00B52D95" w:rsidP="00B52D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52D95">
        <w:rPr>
          <w:rFonts w:ascii="Times New Roman" w:hAnsi="Times New Roman" w:cs="Times New Roman"/>
          <w:sz w:val="32"/>
          <w:szCs w:val="32"/>
        </w:rPr>
        <w:t>Sales Team</w:t>
      </w:r>
    </w:p>
    <w:p w14:paraId="152F46A3" w14:textId="5AB81BB6" w:rsidR="00B52D95" w:rsidRPr="00B52D95" w:rsidRDefault="00B52D95" w:rsidP="00B52D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52D95">
        <w:rPr>
          <w:rFonts w:ascii="Times New Roman" w:hAnsi="Times New Roman" w:cs="Times New Roman"/>
          <w:sz w:val="32"/>
          <w:szCs w:val="32"/>
        </w:rPr>
        <w:t>Marketing Team</w:t>
      </w:r>
    </w:p>
    <w:p w14:paraId="640C0522" w14:textId="0A7445FC" w:rsidR="00B52D95" w:rsidRPr="00B52D95" w:rsidRDefault="00B52D95" w:rsidP="00B52D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52D95">
        <w:rPr>
          <w:rFonts w:ascii="Times New Roman" w:hAnsi="Times New Roman" w:cs="Times New Roman"/>
          <w:sz w:val="32"/>
          <w:szCs w:val="32"/>
        </w:rPr>
        <w:t>Product Managers</w:t>
      </w:r>
    </w:p>
    <w:p w14:paraId="29AD7D62" w14:textId="3C6A57E1" w:rsidR="00B52D95" w:rsidRPr="00B52D95" w:rsidRDefault="00B52D95" w:rsidP="00B52D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52D95">
        <w:rPr>
          <w:rFonts w:ascii="Times New Roman" w:hAnsi="Times New Roman" w:cs="Times New Roman"/>
          <w:sz w:val="32"/>
          <w:szCs w:val="32"/>
        </w:rPr>
        <w:t>Customer Support Team</w:t>
      </w:r>
    </w:p>
    <w:p w14:paraId="56BA28E8" w14:textId="065E0F3B" w:rsidR="00B52D95" w:rsidRPr="00B52D95" w:rsidRDefault="00B52D95" w:rsidP="00B52D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52D95">
        <w:rPr>
          <w:rFonts w:ascii="Times New Roman" w:hAnsi="Times New Roman" w:cs="Times New Roman"/>
          <w:sz w:val="32"/>
          <w:szCs w:val="32"/>
        </w:rPr>
        <w:t>Finance Team</w:t>
      </w:r>
    </w:p>
    <w:p w14:paraId="617AFBF6" w14:textId="5939C5C3" w:rsidR="00B52D95" w:rsidRPr="00B52D95" w:rsidRDefault="00B52D95" w:rsidP="00B52D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52D95">
        <w:rPr>
          <w:rFonts w:ascii="Times New Roman" w:hAnsi="Times New Roman" w:cs="Times New Roman"/>
          <w:sz w:val="32"/>
          <w:szCs w:val="32"/>
        </w:rPr>
        <w:t>Operations &amp; Logistics Team</w:t>
      </w:r>
    </w:p>
    <w:p w14:paraId="1864AC99" w14:textId="7BB69727" w:rsidR="00B52D95" w:rsidRPr="00B52D95" w:rsidRDefault="00B52D95" w:rsidP="00B52D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52D95">
        <w:rPr>
          <w:rFonts w:ascii="Times New Roman" w:hAnsi="Times New Roman" w:cs="Times New Roman"/>
          <w:sz w:val="32"/>
          <w:szCs w:val="32"/>
        </w:rPr>
        <w:t>Data Analysts</w:t>
      </w:r>
    </w:p>
    <w:p w14:paraId="26D1B313" w14:textId="464E60AF" w:rsidR="00B52D95" w:rsidRPr="00B52D95" w:rsidRDefault="00B52D95" w:rsidP="00B52D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52D95">
        <w:rPr>
          <w:rFonts w:ascii="Times New Roman" w:hAnsi="Times New Roman" w:cs="Times New Roman"/>
          <w:sz w:val="32"/>
          <w:szCs w:val="32"/>
        </w:rPr>
        <w:t>IT &amp; Development Team</w:t>
      </w:r>
    </w:p>
    <w:p w14:paraId="47DFEADF" w14:textId="735DE185" w:rsidR="00B52D95" w:rsidRDefault="00B52D95" w:rsidP="00B52D95">
      <w:pPr>
        <w:ind w:left="36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Extended Stakeholders</w:t>
      </w:r>
    </w:p>
    <w:p w14:paraId="73A1A5E5" w14:textId="42E743A2" w:rsidR="00B52D95" w:rsidRPr="00B52D95" w:rsidRDefault="00B52D95" w:rsidP="00B52D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2D95">
        <w:rPr>
          <w:rFonts w:ascii="Times New Roman" w:hAnsi="Times New Roman" w:cs="Times New Roman"/>
          <w:sz w:val="32"/>
          <w:szCs w:val="32"/>
        </w:rPr>
        <w:t>Investors</w:t>
      </w:r>
    </w:p>
    <w:p w14:paraId="3D1A83FB" w14:textId="4E14F21E" w:rsidR="00B52D95" w:rsidRDefault="00B52D95" w:rsidP="00B52D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2D95">
        <w:rPr>
          <w:rFonts w:ascii="Times New Roman" w:hAnsi="Times New Roman" w:cs="Times New Roman"/>
          <w:sz w:val="32"/>
          <w:szCs w:val="32"/>
        </w:rPr>
        <w:t>Partners &amp; Vendors</w:t>
      </w:r>
    </w:p>
    <w:p w14:paraId="14994BBB" w14:textId="57FB0ED0" w:rsidR="00B52D95" w:rsidRDefault="00B52D95" w:rsidP="00B52D9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55741F26" w14:textId="121425A9" w:rsidR="00B52D95" w:rsidRDefault="00B52D95" w:rsidP="00B52D95">
      <w:pPr>
        <w:pStyle w:val="ListParagraph"/>
        <w:ind w:left="1080"/>
        <w:jc w:val="center"/>
        <w:rPr>
          <w:rFonts w:ascii="Arial Black" w:hAnsi="Arial Black" w:cs="Times New Roman"/>
          <w:sz w:val="40"/>
          <w:szCs w:val="40"/>
        </w:rPr>
      </w:pPr>
      <w:r w:rsidRPr="00B52D95">
        <w:rPr>
          <w:rFonts w:ascii="Arial Black" w:hAnsi="Arial Black" w:cs="Times New Roman"/>
          <w:sz w:val="40"/>
          <w:szCs w:val="40"/>
        </w:rPr>
        <w:t>SUMMARY FOR ECOMMERCE SALES DSAHBOARD</w:t>
      </w:r>
    </w:p>
    <w:p w14:paraId="4AA9E06A" w14:textId="77777777" w:rsidR="00B52D95" w:rsidRPr="00B52D95" w:rsidRDefault="00B52D95" w:rsidP="00B52D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Data Import and Cleaning</w:t>
      </w:r>
    </w:p>
    <w:p w14:paraId="72131E4B" w14:textId="77777777" w:rsidR="00B52D95" w:rsidRPr="00B52D95" w:rsidRDefault="00B52D95" w:rsidP="00B52D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Imported flat files into Power BI Desktop.</w:t>
      </w:r>
    </w:p>
    <w:p w14:paraId="627E10A4" w14:textId="77777777" w:rsidR="00B52D95" w:rsidRPr="00B52D95" w:rsidRDefault="00B52D95" w:rsidP="00B52D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Cleaned the data (e.g., handling missing values, transforming columns, or ensuring consistent data types).</w:t>
      </w:r>
    </w:p>
    <w:p w14:paraId="195144EA" w14:textId="77777777" w:rsidR="00B52D95" w:rsidRPr="00B52D95" w:rsidRDefault="00B52D95" w:rsidP="00B52D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YTD Metrics Representation (Number Cards)</w:t>
      </w:r>
    </w:p>
    <w:p w14:paraId="5DCD769C" w14:textId="77777777" w:rsidR="00B52D95" w:rsidRPr="00B52D95" w:rsidRDefault="00B52D95" w:rsidP="00B52D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Created </w:t>
      </w:r>
      <w:r w:rsidRPr="00B52D95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Number Cards</w:t>
      </w:r>
      <w:r w:rsidRPr="00B52D9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to display:</w:t>
      </w:r>
    </w:p>
    <w:p w14:paraId="2E4C21F4" w14:textId="77777777" w:rsidR="00B52D95" w:rsidRPr="00B52D95" w:rsidRDefault="00B52D95" w:rsidP="00B52D9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YTD Sales</w:t>
      </w:r>
    </w:p>
    <w:p w14:paraId="39BF5AF8" w14:textId="77777777" w:rsidR="00B52D95" w:rsidRPr="00B52D95" w:rsidRDefault="00B52D95" w:rsidP="00B52D9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YTD Profit</w:t>
      </w:r>
    </w:p>
    <w:p w14:paraId="7D11A0F3" w14:textId="77777777" w:rsidR="00B52D95" w:rsidRPr="00B52D95" w:rsidRDefault="00B52D95" w:rsidP="00B52D9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YTD Quantity Sold</w:t>
      </w:r>
    </w:p>
    <w:p w14:paraId="285887B6" w14:textId="77777777" w:rsidR="00B52D95" w:rsidRPr="00B52D95" w:rsidRDefault="00B52D95" w:rsidP="00B52D9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YTD Profit Margin</w:t>
      </w:r>
    </w:p>
    <w:p w14:paraId="675B074A" w14:textId="77777777" w:rsidR="00B52D95" w:rsidRPr="00B52D95" w:rsidRDefault="00B52D95" w:rsidP="00B52D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Donut Charts</w:t>
      </w:r>
    </w:p>
    <w:p w14:paraId="2A33883D" w14:textId="77777777" w:rsidR="00B52D95" w:rsidRPr="00B52D95" w:rsidRDefault="00B52D95" w:rsidP="00B52D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Created a Sales by Segment Donut Chart.</w:t>
      </w:r>
    </w:p>
    <w:p w14:paraId="15FE4449" w14:textId="77777777" w:rsidR="00B52D95" w:rsidRPr="00B52D95" w:rsidRDefault="00B52D95" w:rsidP="00B52D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Created a Sales by Shipping Type Donut Chart to highlight the best shipping type percentage.</w:t>
      </w:r>
    </w:p>
    <w:p w14:paraId="568E59DE" w14:textId="77777777" w:rsidR="00B52D95" w:rsidRPr="00B52D95" w:rsidRDefault="00B52D95" w:rsidP="00B52D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Map Visualization</w:t>
      </w:r>
    </w:p>
    <w:p w14:paraId="2E1A8014" w14:textId="77777777" w:rsidR="00B52D95" w:rsidRPr="00B52D95" w:rsidRDefault="00B52D95" w:rsidP="00B52D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Created a Map Chart to represent Sales by State, helping identify the best and worst-performing states.</w:t>
      </w:r>
    </w:p>
    <w:p w14:paraId="49B03E5B" w14:textId="77777777" w:rsidR="00B52D95" w:rsidRPr="00B52D95" w:rsidRDefault="00B52D95" w:rsidP="00B52D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Matrix Chart</w:t>
      </w:r>
    </w:p>
    <w:p w14:paraId="095500A7" w14:textId="77777777" w:rsidR="00B52D95" w:rsidRPr="00B52D95" w:rsidRDefault="00B52D95" w:rsidP="00B52D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Built a Matrix Chart to show Sales by Category, adding a hierarchical view if needed (e.g., subcategories).</w:t>
      </w:r>
    </w:p>
    <w:p w14:paraId="1D06C71C" w14:textId="77777777" w:rsidR="00B52D95" w:rsidRPr="00B52D95" w:rsidRDefault="00B52D95" w:rsidP="00B52D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Bar Charts</w:t>
      </w:r>
    </w:p>
    <w:p w14:paraId="281138BE" w14:textId="77777777" w:rsidR="00B52D95" w:rsidRPr="00B52D95" w:rsidRDefault="00B52D95" w:rsidP="00B52D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Designed two Bar Charts:</w:t>
      </w:r>
    </w:p>
    <w:p w14:paraId="37BA9403" w14:textId="77777777" w:rsidR="00B52D95" w:rsidRPr="00B52D95" w:rsidRDefault="00B52D95" w:rsidP="00CC29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Top 5 Products by Sales.</w:t>
      </w:r>
    </w:p>
    <w:p w14:paraId="0BCCF968" w14:textId="77777777" w:rsidR="00B52D95" w:rsidRPr="00B52D95" w:rsidRDefault="00B52D95" w:rsidP="00CC29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B52D9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Bottom 5 Products by Sales.</w:t>
      </w:r>
    </w:p>
    <w:p w14:paraId="4665D0FB" w14:textId="2D00BE5B" w:rsidR="00CC291C" w:rsidRPr="00CC291C" w:rsidRDefault="00CC291C" w:rsidP="00CC291C">
      <w:pPr>
        <w:pStyle w:val="ListParagraph"/>
        <w:ind w:left="1080"/>
        <w:jc w:val="center"/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sz w:val="40"/>
          <w:szCs w:val="40"/>
        </w:rPr>
        <w:t>CONCLUSION FOR ECOMMERCE SALES DASHBOARD</w:t>
      </w:r>
    </w:p>
    <w:p w14:paraId="4B0F16AF" w14:textId="77777777" w:rsidR="00CC291C" w:rsidRPr="00CC291C" w:rsidRDefault="00CC291C" w:rsidP="00CC291C">
      <w:pPr>
        <w:pStyle w:val="Heading3"/>
        <w:rPr>
          <w:sz w:val="32"/>
          <w:szCs w:val="32"/>
        </w:rPr>
      </w:pPr>
      <w:r w:rsidRPr="00CC291C">
        <w:rPr>
          <w:rStyle w:val="Strong"/>
          <w:b/>
          <w:bCs/>
          <w:sz w:val="32"/>
          <w:szCs w:val="32"/>
        </w:rPr>
        <w:t>Key Achievements</w:t>
      </w:r>
    </w:p>
    <w:p w14:paraId="1CE607D3" w14:textId="77777777" w:rsidR="00CC291C" w:rsidRPr="00CC291C" w:rsidRDefault="00CC291C" w:rsidP="00CC291C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C291C">
        <w:rPr>
          <w:rStyle w:val="Strong"/>
          <w:sz w:val="32"/>
          <w:szCs w:val="32"/>
        </w:rPr>
        <w:t>Comprehensive Performance Tracking</w:t>
      </w:r>
    </w:p>
    <w:p w14:paraId="3FC6F1BC" w14:textId="77777777" w:rsidR="00CC291C" w:rsidRPr="00CC291C" w:rsidRDefault="00CC291C" w:rsidP="00CC29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CC291C">
        <w:rPr>
          <w:rFonts w:ascii="Times New Roman" w:hAnsi="Times New Roman" w:cs="Times New Roman"/>
          <w:sz w:val="32"/>
          <w:szCs w:val="32"/>
        </w:rPr>
        <w:t xml:space="preserve">The dashboard provides real-time visibility into key metrics, including </w:t>
      </w:r>
      <w:r w:rsidRPr="00CC291C">
        <w:rPr>
          <w:rStyle w:val="Strong"/>
          <w:rFonts w:ascii="Times New Roman" w:hAnsi="Times New Roman" w:cs="Times New Roman"/>
          <w:sz w:val="32"/>
          <w:szCs w:val="32"/>
        </w:rPr>
        <w:t>YTD Sales, Profit, Quantity Sold, and Profit Margin</w:t>
      </w:r>
      <w:r w:rsidRPr="00CC291C">
        <w:rPr>
          <w:rFonts w:ascii="Times New Roman" w:hAnsi="Times New Roman" w:cs="Times New Roman"/>
          <w:sz w:val="32"/>
          <w:szCs w:val="32"/>
        </w:rPr>
        <w:t>, enabling stakeholders to monitor performance at a glance.</w:t>
      </w:r>
    </w:p>
    <w:p w14:paraId="4E348918" w14:textId="77777777" w:rsidR="00CC291C" w:rsidRPr="00CC291C" w:rsidRDefault="00CC291C" w:rsidP="00CC291C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C291C">
        <w:rPr>
          <w:rStyle w:val="Strong"/>
          <w:sz w:val="32"/>
          <w:szCs w:val="32"/>
        </w:rPr>
        <w:t>Informed Decision-Making</w:t>
      </w:r>
    </w:p>
    <w:p w14:paraId="507C48B7" w14:textId="77777777" w:rsidR="00CC291C" w:rsidRPr="00CC291C" w:rsidRDefault="00CC291C" w:rsidP="00CC29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CC291C">
        <w:rPr>
          <w:rFonts w:ascii="Times New Roman" w:hAnsi="Times New Roman" w:cs="Times New Roman"/>
          <w:sz w:val="32"/>
          <w:szCs w:val="32"/>
        </w:rPr>
        <w:t xml:space="preserve">By visualizing </w:t>
      </w:r>
      <w:r w:rsidRPr="00CC291C">
        <w:rPr>
          <w:rStyle w:val="Strong"/>
          <w:rFonts w:ascii="Times New Roman" w:hAnsi="Times New Roman" w:cs="Times New Roman"/>
          <w:sz w:val="32"/>
          <w:szCs w:val="32"/>
        </w:rPr>
        <w:t>YoY growth</w:t>
      </w:r>
      <w:r w:rsidRPr="00CC291C">
        <w:rPr>
          <w:rFonts w:ascii="Times New Roman" w:hAnsi="Times New Roman" w:cs="Times New Roman"/>
          <w:sz w:val="32"/>
          <w:szCs w:val="32"/>
        </w:rPr>
        <w:t xml:space="preserve"> and </w:t>
      </w:r>
      <w:r w:rsidRPr="00CC291C">
        <w:rPr>
          <w:rStyle w:val="Strong"/>
          <w:rFonts w:ascii="Times New Roman" w:hAnsi="Times New Roman" w:cs="Times New Roman"/>
          <w:sz w:val="32"/>
          <w:szCs w:val="32"/>
        </w:rPr>
        <w:t>monthly trends</w:t>
      </w:r>
      <w:r w:rsidRPr="00CC291C">
        <w:rPr>
          <w:rFonts w:ascii="Times New Roman" w:hAnsi="Times New Roman" w:cs="Times New Roman"/>
          <w:sz w:val="32"/>
          <w:szCs w:val="32"/>
        </w:rPr>
        <w:t xml:space="preserve"> through sparklines and other visuals, the dashboard supports strategic decisions related to sales, marketing, and operations.</w:t>
      </w:r>
    </w:p>
    <w:p w14:paraId="4AFE7D01" w14:textId="77777777" w:rsidR="00CC291C" w:rsidRPr="00CC291C" w:rsidRDefault="00CC291C" w:rsidP="00CC291C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C291C">
        <w:rPr>
          <w:rStyle w:val="Strong"/>
          <w:sz w:val="32"/>
          <w:szCs w:val="32"/>
        </w:rPr>
        <w:t>Customer Insights</w:t>
      </w:r>
    </w:p>
    <w:p w14:paraId="200E781E" w14:textId="77777777" w:rsidR="00CC291C" w:rsidRPr="00CC291C" w:rsidRDefault="00CC291C" w:rsidP="00CC29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CC291C">
        <w:rPr>
          <w:rFonts w:ascii="Times New Roman" w:hAnsi="Times New Roman" w:cs="Times New Roman"/>
          <w:sz w:val="32"/>
          <w:szCs w:val="32"/>
        </w:rPr>
        <w:t xml:space="preserve">The analysis of </w:t>
      </w:r>
      <w:r w:rsidRPr="00CC291C">
        <w:rPr>
          <w:rStyle w:val="Strong"/>
          <w:rFonts w:ascii="Times New Roman" w:hAnsi="Times New Roman" w:cs="Times New Roman"/>
          <w:sz w:val="32"/>
          <w:szCs w:val="32"/>
        </w:rPr>
        <w:t>sales by customer category</w:t>
      </w:r>
      <w:r w:rsidRPr="00CC291C">
        <w:rPr>
          <w:rFonts w:ascii="Times New Roman" w:hAnsi="Times New Roman" w:cs="Times New Roman"/>
          <w:sz w:val="32"/>
          <w:szCs w:val="32"/>
        </w:rPr>
        <w:t xml:space="preserve"> highlights areas for growth and segments needing further attention. The inclusion of trend indicators makes it easy to identify positive or negative momentum.</w:t>
      </w:r>
    </w:p>
    <w:p w14:paraId="6622C7D3" w14:textId="77777777" w:rsidR="00CC291C" w:rsidRPr="00CC291C" w:rsidRDefault="00CC291C" w:rsidP="00CC291C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C291C">
        <w:rPr>
          <w:rStyle w:val="Strong"/>
          <w:sz w:val="32"/>
          <w:szCs w:val="32"/>
        </w:rPr>
        <w:t>Geographical Insights</w:t>
      </w:r>
    </w:p>
    <w:p w14:paraId="5F58DAF1" w14:textId="77777777" w:rsidR="00CC291C" w:rsidRPr="00CC291C" w:rsidRDefault="00CC291C" w:rsidP="00CC29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CC291C">
        <w:rPr>
          <w:rFonts w:ascii="Times New Roman" w:hAnsi="Times New Roman" w:cs="Times New Roman"/>
          <w:sz w:val="32"/>
          <w:szCs w:val="32"/>
        </w:rPr>
        <w:t xml:space="preserve">The </w:t>
      </w:r>
      <w:r w:rsidRPr="00CC291C">
        <w:rPr>
          <w:rStyle w:val="Strong"/>
          <w:rFonts w:ascii="Times New Roman" w:hAnsi="Times New Roman" w:cs="Times New Roman"/>
          <w:sz w:val="32"/>
          <w:szCs w:val="32"/>
        </w:rPr>
        <w:t>state-wise sales performance map</w:t>
      </w:r>
      <w:r w:rsidRPr="00CC291C">
        <w:rPr>
          <w:rFonts w:ascii="Times New Roman" w:hAnsi="Times New Roman" w:cs="Times New Roman"/>
          <w:sz w:val="32"/>
          <w:szCs w:val="32"/>
        </w:rPr>
        <w:t xml:space="preserve"> reveals best and worst-performing regions, providing actionable insights for regional marketing campaigns and resource allocation.</w:t>
      </w:r>
    </w:p>
    <w:p w14:paraId="6ED441F7" w14:textId="77777777" w:rsidR="00CC291C" w:rsidRPr="00CC291C" w:rsidRDefault="00CC291C" w:rsidP="00CC291C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C291C">
        <w:rPr>
          <w:rStyle w:val="Strong"/>
          <w:sz w:val="32"/>
          <w:szCs w:val="32"/>
        </w:rPr>
        <w:t>Product Insights</w:t>
      </w:r>
    </w:p>
    <w:p w14:paraId="5FF38894" w14:textId="77777777" w:rsidR="00CC291C" w:rsidRPr="00CC291C" w:rsidRDefault="00CC291C" w:rsidP="00CC29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CC291C">
        <w:rPr>
          <w:rFonts w:ascii="Times New Roman" w:hAnsi="Times New Roman" w:cs="Times New Roman"/>
          <w:sz w:val="32"/>
          <w:szCs w:val="32"/>
        </w:rPr>
        <w:t xml:space="preserve">The identification of </w:t>
      </w:r>
      <w:r w:rsidRPr="00CC291C">
        <w:rPr>
          <w:rStyle w:val="Strong"/>
          <w:rFonts w:ascii="Times New Roman" w:hAnsi="Times New Roman" w:cs="Times New Roman"/>
          <w:sz w:val="32"/>
          <w:szCs w:val="32"/>
        </w:rPr>
        <w:t>Top 5 and Bottom 5 products</w:t>
      </w:r>
      <w:r w:rsidRPr="00CC291C">
        <w:rPr>
          <w:rFonts w:ascii="Times New Roman" w:hAnsi="Times New Roman" w:cs="Times New Roman"/>
          <w:sz w:val="32"/>
          <w:szCs w:val="32"/>
        </w:rPr>
        <w:t xml:space="preserve"> by sales empowers product teams to focus on high-performing items and reevaluate underperforming ones.</w:t>
      </w:r>
    </w:p>
    <w:p w14:paraId="1CCB8CAE" w14:textId="77777777" w:rsidR="00CC291C" w:rsidRPr="00CC291C" w:rsidRDefault="00CC291C" w:rsidP="00CC291C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C291C">
        <w:rPr>
          <w:rStyle w:val="Strong"/>
          <w:sz w:val="32"/>
          <w:szCs w:val="32"/>
        </w:rPr>
        <w:t>Shipping Efficiency</w:t>
      </w:r>
    </w:p>
    <w:p w14:paraId="47E0ACCD" w14:textId="77777777" w:rsidR="00CC291C" w:rsidRPr="00CC291C" w:rsidRDefault="00CC291C" w:rsidP="00CC29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CC291C">
        <w:rPr>
          <w:rFonts w:ascii="Times New Roman" w:hAnsi="Times New Roman" w:cs="Times New Roman"/>
          <w:sz w:val="32"/>
          <w:szCs w:val="32"/>
        </w:rPr>
        <w:t xml:space="preserve">The analysis of </w:t>
      </w:r>
      <w:r w:rsidRPr="00CC291C">
        <w:rPr>
          <w:rStyle w:val="Strong"/>
          <w:rFonts w:ascii="Times New Roman" w:hAnsi="Times New Roman" w:cs="Times New Roman"/>
          <w:sz w:val="32"/>
          <w:szCs w:val="32"/>
        </w:rPr>
        <w:t>sales by shipping type</w:t>
      </w:r>
      <w:r w:rsidRPr="00CC291C">
        <w:rPr>
          <w:rFonts w:ascii="Times New Roman" w:hAnsi="Times New Roman" w:cs="Times New Roman"/>
          <w:sz w:val="32"/>
          <w:szCs w:val="32"/>
        </w:rPr>
        <w:t xml:space="preserve"> uncovers the most preferred shipping method, enabling the logistics team to optimize processes for cost-efficiency and customer satisfaction.</w:t>
      </w:r>
    </w:p>
    <w:p w14:paraId="15C2104E" w14:textId="77777777" w:rsidR="00CC291C" w:rsidRPr="00CC291C" w:rsidRDefault="00CC291C" w:rsidP="00CC291C">
      <w:pPr>
        <w:pStyle w:val="Heading3"/>
        <w:rPr>
          <w:sz w:val="32"/>
          <w:szCs w:val="32"/>
        </w:rPr>
      </w:pPr>
      <w:r w:rsidRPr="00CC291C">
        <w:rPr>
          <w:rStyle w:val="Strong"/>
          <w:b/>
          <w:bCs/>
          <w:sz w:val="32"/>
          <w:szCs w:val="32"/>
        </w:rPr>
        <w:t>Impact and Benefits</w:t>
      </w:r>
    </w:p>
    <w:p w14:paraId="50F83469" w14:textId="77777777" w:rsidR="00CC291C" w:rsidRPr="00CC291C" w:rsidRDefault="00CC291C" w:rsidP="00CC29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CC291C">
        <w:rPr>
          <w:rStyle w:val="Strong"/>
          <w:rFonts w:ascii="Times New Roman" w:hAnsi="Times New Roman" w:cs="Times New Roman"/>
          <w:sz w:val="32"/>
          <w:szCs w:val="32"/>
        </w:rPr>
        <w:t>Improved Strategic Planning</w:t>
      </w:r>
      <w:r w:rsidRPr="00CC291C">
        <w:rPr>
          <w:rFonts w:ascii="Times New Roman" w:hAnsi="Times New Roman" w:cs="Times New Roman"/>
          <w:sz w:val="32"/>
          <w:szCs w:val="32"/>
        </w:rPr>
        <w:t>: Stakeholders can use the dashboard to align strategies with real-time business trends.</w:t>
      </w:r>
    </w:p>
    <w:p w14:paraId="5CFF8333" w14:textId="77777777" w:rsidR="00CC291C" w:rsidRPr="00CC291C" w:rsidRDefault="00CC291C" w:rsidP="00CC29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CC291C">
        <w:rPr>
          <w:rStyle w:val="Strong"/>
          <w:rFonts w:ascii="Times New Roman" w:hAnsi="Times New Roman" w:cs="Times New Roman"/>
          <w:sz w:val="32"/>
          <w:szCs w:val="32"/>
        </w:rPr>
        <w:t>Enhanced Operational Efficiency</w:t>
      </w:r>
      <w:r w:rsidRPr="00CC291C">
        <w:rPr>
          <w:rFonts w:ascii="Times New Roman" w:hAnsi="Times New Roman" w:cs="Times New Roman"/>
          <w:sz w:val="32"/>
          <w:szCs w:val="32"/>
        </w:rPr>
        <w:t>: Geographical and shipping insights help streamline supply chain and delivery operations.</w:t>
      </w:r>
    </w:p>
    <w:p w14:paraId="51591A50" w14:textId="77777777" w:rsidR="00CC291C" w:rsidRPr="00CC291C" w:rsidRDefault="00CC291C" w:rsidP="00CC29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CC291C">
        <w:rPr>
          <w:rStyle w:val="Strong"/>
          <w:rFonts w:ascii="Times New Roman" w:hAnsi="Times New Roman" w:cs="Times New Roman"/>
          <w:sz w:val="32"/>
          <w:szCs w:val="32"/>
        </w:rPr>
        <w:t>Customer-Centric Focus</w:t>
      </w:r>
      <w:r w:rsidRPr="00CC291C">
        <w:rPr>
          <w:rFonts w:ascii="Times New Roman" w:hAnsi="Times New Roman" w:cs="Times New Roman"/>
          <w:sz w:val="32"/>
          <w:szCs w:val="32"/>
        </w:rPr>
        <w:t>: The segmentation of sales by category and shipping preferences fosters better customer service and satisfaction.</w:t>
      </w:r>
    </w:p>
    <w:p w14:paraId="2ED60677" w14:textId="77777777" w:rsidR="00CC291C" w:rsidRPr="00CC291C" w:rsidRDefault="00CC291C" w:rsidP="00CC291C">
      <w:pPr>
        <w:pStyle w:val="Heading3"/>
        <w:rPr>
          <w:sz w:val="32"/>
          <w:szCs w:val="32"/>
        </w:rPr>
      </w:pPr>
      <w:r w:rsidRPr="00CC291C">
        <w:rPr>
          <w:rStyle w:val="Strong"/>
          <w:b/>
          <w:bCs/>
          <w:sz w:val="32"/>
          <w:szCs w:val="32"/>
        </w:rPr>
        <w:t>Future Enhancements</w:t>
      </w:r>
    </w:p>
    <w:p w14:paraId="63C2C3D1" w14:textId="77777777" w:rsidR="00CC291C" w:rsidRPr="00CC291C" w:rsidRDefault="00CC291C" w:rsidP="00CC29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CC291C">
        <w:rPr>
          <w:rStyle w:val="Strong"/>
          <w:rFonts w:ascii="Times New Roman" w:hAnsi="Times New Roman" w:cs="Times New Roman"/>
          <w:sz w:val="32"/>
          <w:szCs w:val="32"/>
        </w:rPr>
        <w:t>Predictive Analytics</w:t>
      </w:r>
      <w:r w:rsidRPr="00CC291C">
        <w:rPr>
          <w:rFonts w:ascii="Times New Roman" w:hAnsi="Times New Roman" w:cs="Times New Roman"/>
          <w:sz w:val="32"/>
          <w:szCs w:val="32"/>
        </w:rPr>
        <w:t>: Integrate machine learning models to forecast sales and trends.</w:t>
      </w:r>
    </w:p>
    <w:p w14:paraId="41DF18CB" w14:textId="77777777" w:rsidR="00CC291C" w:rsidRPr="00CC291C" w:rsidRDefault="00CC291C" w:rsidP="00CC29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CC291C">
        <w:rPr>
          <w:rStyle w:val="Strong"/>
          <w:rFonts w:ascii="Times New Roman" w:hAnsi="Times New Roman" w:cs="Times New Roman"/>
          <w:sz w:val="32"/>
          <w:szCs w:val="32"/>
        </w:rPr>
        <w:t>Real-Time Updates</w:t>
      </w:r>
      <w:r w:rsidRPr="00CC291C">
        <w:rPr>
          <w:rFonts w:ascii="Times New Roman" w:hAnsi="Times New Roman" w:cs="Times New Roman"/>
          <w:sz w:val="32"/>
          <w:szCs w:val="32"/>
        </w:rPr>
        <w:t>: Enable real-time data refresh for instant tracking of business performance.</w:t>
      </w:r>
    </w:p>
    <w:p w14:paraId="3C12089F" w14:textId="4C5DC6BD" w:rsidR="00CC291C" w:rsidRPr="00CC291C" w:rsidRDefault="00CC291C" w:rsidP="00CC29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CC291C">
        <w:rPr>
          <w:rStyle w:val="Strong"/>
          <w:rFonts w:ascii="Times New Roman" w:hAnsi="Times New Roman" w:cs="Times New Roman"/>
          <w:sz w:val="32"/>
          <w:szCs w:val="32"/>
        </w:rPr>
        <w:t>Expanded Metrics</w:t>
      </w:r>
      <w:r w:rsidRPr="00CC291C">
        <w:rPr>
          <w:rFonts w:ascii="Times New Roman" w:hAnsi="Times New Roman" w:cs="Times New Roman"/>
          <w:sz w:val="32"/>
          <w:szCs w:val="32"/>
        </w:rPr>
        <w:t>: Include additional KPIs, such as customer retention rates or marketing ROI, for deeper insights</w:t>
      </w:r>
    </w:p>
    <w:p w14:paraId="1AE1850B" w14:textId="77777777" w:rsidR="00CC291C" w:rsidRPr="00CC291C" w:rsidRDefault="00CC291C" w:rsidP="00CC291C">
      <w:pPr>
        <w:pStyle w:val="Heading3"/>
        <w:rPr>
          <w:sz w:val="32"/>
          <w:szCs w:val="32"/>
        </w:rPr>
      </w:pPr>
      <w:r w:rsidRPr="00CC291C">
        <w:rPr>
          <w:rStyle w:val="Strong"/>
          <w:b/>
          <w:bCs/>
          <w:sz w:val="32"/>
          <w:szCs w:val="32"/>
        </w:rPr>
        <w:t>Conclusion</w:t>
      </w:r>
    </w:p>
    <w:p w14:paraId="58B9C332" w14:textId="77777777" w:rsidR="00CC291C" w:rsidRPr="00CC291C" w:rsidRDefault="00CC291C" w:rsidP="00CC291C">
      <w:pPr>
        <w:pStyle w:val="NormalWeb"/>
        <w:rPr>
          <w:sz w:val="32"/>
          <w:szCs w:val="32"/>
        </w:rPr>
      </w:pPr>
      <w:r w:rsidRPr="00CC291C">
        <w:rPr>
          <w:sz w:val="32"/>
          <w:szCs w:val="32"/>
        </w:rPr>
        <w:t xml:space="preserve">This project demonstrates the power of </w:t>
      </w:r>
      <w:r w:rsidRPr="00CC291C">
        <w:rPr>
          <w:rStyle w:val="Strong"/>
          <w:sz w:val="32"/>
          <w:szCs w:val="32"/>
        </w:rPr>
        <w:t>data-driven insights</w:t>
      </w:r>
      <w:r w:rsidRPr="00CC291C">
        <w:rPr>
          <w:sz w:val="32"/>
          <w:szCs w:val="32"/>
        </w:rPr>
        <w:t xml:space="preserve"> in optimizing eCommerce operations. The dashboard serves as a robust tool for decision-making, helping teams achieve organizational goals with clarity and precision. It paves the way for a more proactive and informed approach to business management.</w:t>
      </w:r>
    </w:p>
    <w:p w14:paraId="396CCCB6" w14:textId="77777777" w:rsidR="00CC291C" w:rsidRPr="00CC291C" w:rsidRDefault="00CC291C" w:rsidP="00CC291C">
      <w:pPr>
        <w:pStyle w:val="ListParagraph"/>
        <w:ind w:left="1080"/>
        <w:rPr>
          <w:rFonts w:ascii="Arial Black" w:hAnsi="Arial Black" w:cs="Times New Roman"/>
          <w:sz w:val="40"/>
          <w:szCs w:val="40"/>
        </w:rPr>
      </w:pPr>
    </w:p>
    <w:sectPr w:rsidR="00CC291C" w:rsidRPr="00CC2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C91"/>
    <w:multiLevelType w:val="hybridMultilevel"/>
    <w:tmpl w:val="F4620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63DFE"/>
    <w:multiLevelType w:val="hybridMultilevel"/>
    <w:tmpl w:val="1336773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72F14"/>
    <w:multiLevelType w:val="hybridMultilevel"/>
    <w:tmpl w:val="783C28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17004A"/>
    <w:multiLevelType w:val="multilevel"/>
    <w:tmpl w:val="6C5A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260D5"/>
    <w:multiLevelType w:val="multilevel"/>
    <w:tmpl w:val="1BBC6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84C76"/>
    <w:multiLevelType w:val="hybridMultilevel"/>
    <w:tmpl w:val="0E1A3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71F60"/>
    <w:multiLevelType w:val="multilevel"/>
    <w:tmpl w:val="A60E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801A7"/>
    <w:multiLevelType w:val="multilevel"/>
    <w:tmpl w:val="072CA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2D95"/>
    <w:rsid w:val="001207EA"/>
    <w:rsid w:val="00B52D95"/>
    <w:rsid w:val="00C65A2D"/>
    <w:rsid w:val="00CC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0059"/>
  <w15:chartTrackingRefBased/>
  <w15:docId w15:val="{BBEB8D9E-A077-45BB-964B-80568644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D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D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2D9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B52D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2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umakona2003@gmail.com</dc:creator>
  <cp:keywords/>
  <dc:description/>
  <cp:lastModifiedBy>umakona2003@gmail.com</cp:lastModifiedBy>
  <cp:revision>1</cp:revision>
  <dcterms:created xsi:type="dcterms:W3CDTF">2024-12-10T13:33:00Z</dcterms:created>
  <dcterms:modified xsi:type="dcterms:W3CDTF">2024-12-10T14:00:00Z</dcterms:modified>
</cp:coreProperties>
</file>