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BF0CC" w14:textId="4B356BF8" w:rsidR="007204FE" w:rsidRDefault="002970B0">
      <w:pPr>
        <w:widowControl w:val="0"/>
        <w:pBdr>
          <w:top w:val="nil"/>
          <w:left w:val="nil"/>
          <w:bottom w:val="nil"/>
          <w:right w:val="nil"/>
          <w:between w:val="nil"/>
        </w:pBdr>
        <w:spacing w:after="0" w:line="276" w:lineRule="auto"/>
      </w:pPr>
      <w:r>
        <w:t>The purpose of this program is to convert British Pounds (GBP) to Euros (EUR) and Euros to British Pounds. The software was created for a local travel agent so that they can quickly calculate currency conversions for customers. The program uses a simple graphical user interface to allow the user to enter an amount and view the converted result.</w:t>
      </w:r>
    </w:p>
    <w:p w14:paraId="5B7BF357" w14:textId="3D33402D" w:rsidR="002970B0" w:rsidRDefault="002970B0">
      <w:pPr>
        <w:widowControl w:val="0"/>
        <w:pBdr>
          <w:top w:val="nil"/>
          <w:left w:val="nil"/>
          <w:bottom w:val="nil"/>
          <w:right w:val="nil"/>
          <w:between w:val="nil"/>
        </w:pBdr>
        <w:spacing w:after="0" w:line="276" w:lineRule="auto"/>
      </w:pPr>
    </w:p>
    <w:p w14:paraId="7231C394" w14:textId="617BA5DD" w:rsidR="002970B0" w:rsidRDefault="002970B0">
      <w:pPr>
        <w:widowControl w:val="0"/>
        <w:pBdr>
          <w:top w:val="nil"/>
          <w:left w:val="nil"/>
          <w:bottom w:val="nil"/>
          <w:right w:val="nil"/>
          <w:between w:val="nil"/>
        </w:pBdr>
        <w:spacing w:after="0" w:line="276" w:lineRule="auto"/>
      </w:pPr>
      <w:r>
        <w:t xml:space="preserve">The user interface was created using Windows Forms. The interface includes text boxes where the user can enter an amount in GBP or EUR. Labels are used </w:t>
      </w:r>
      <w:r>
        <w:t>to identify each input and output field clearly</w:t>
      </w:r>
      <w:r>
        <w:t>. Buttons are included to perform the currency conversion and to clear the input fields. The interface was designed to be simple and easy to use</w:t>
      </w:r>
      <w:r>
        <w:t>, allowing travel agents to</w:t>
      </w:r>
      <w:r>
        <w:t xml:space="preserve"> quickly perform conversions without confusion.</w:t>
      </w:r>
    </w:p>
    <w:p w14:paraId="571BB586" w14:textId="25880E30" w:rsidR="002970B0" w:rsidRDefault="002970B0">
      <w:pPr>
        <w:widowControl w:val="0"/>
        <w:pBdr>
          <w:top w:val="nil"/>
          <w:left w:val="nil"/>
          <w:bottom w:val="nil"/>
          <w:right w:val="nil"/>
          <w:between w:val="nil"/>
        </w:pBdr>
        <w:spacing w:after="0" w:line="276" w:lineRule="auto"/>
      </w:pPr>
      <w:r w:rsidRPr="00F25229">
        <w:rPr>
          <w:noProof/>
        </w:rPr>
        <w:lastRenderedPageBreak/>
        <w:drawing>
          <wp:inline distT="0" distB="0" distL="0" distR="0" wp14:anchorId="3D0CBBA7" wp14:editId="2C87D6A0">
            <wp:extent cx="6078855" cy="6479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8855" cy="6479540"/>
                    </a:xfrm>
                    <a:prstGeom prst="rect">
                      <a:avLst/>
                    </a:prstGeom>
                    <a:noFill/>
                    <a:ln>
                      <a:noFill/>
                    </a:ln>
                  </pic:spPr>
                </pic:pic>
              </a:graphicData>
            </a:graphic>
          </wp:inline>
        </w:drawing>
      </w:r>
    </w:p>
    <w:p w14:paraId="6F95016E" w14:textId="215A30D5" w:rsidR="002970B0" w:rsidRDefault="002970B0">
      <w:pPr>
        <w:widowControl w:val="0"/>
        <w:pBdr>
          <w:top w:val="nil"/>
          <w:left w:val="nil"/>
          <w:bottom w:val="nil"/>
          <w:right w:val="nil"/>
          <w:between w:val="nil"/>
        </w:pBdr>
        <w:spacing w:after="0" w:line="276" w:lineRule="auto"/>
      </w:pPr>
      <w:r>
        <w:lastRenderedPageBreak/>
        <w:t xml:space="preserve">The program was developed using Visual Basic. Local variables are used to store the values entered by the user and the exchange rate used for the currency conversion. </w:t>
      </w:r>
      <w:r>
        <w:t>An assignment</w:t>
      </w:r>
      <w:r>
        <w:t xml:space="preserve"> is used to store the value from the input text box into a variable. A sequence of instructions is used to read the input value, perform the conversion calculation and display the result in the output label. Input validation is also used to check that the user enters numeric values before performing the conversion.</w:t>
      </w:r>
      <w:r w:rsidRPr="002970B0">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2970B0">
        <w:rPr>
          <w:noProof/>
        </w:rPr>
        <w:drawing>
          <wp:inline distT="0" distB="0" distL="0" distR="0" wp14:anchorId="5B6D0A3C" wp14:editId="52BB0D89">
            <wp:extent cx="9631045" cy="4719955"/>
            <wp:effectExtent l="0" t="0" r="825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31045" cy="4719955"/>
                    </a:xfrm>
                    <a:prstGeom prst="rect">
                      <a:avLst/>
                    </a:prstGeom>
                    <a:noFill/>
                    <a:ln>
                      <a:noFill/>
                    </a:ln>
                  </pic:spPr>
                </pic:pic>
              </a:graphicData>
            </a:graphic>
          </wp:inline>
        </w:drawing>
      </w:r>
    </w:p>
    <w:p w14:paraId="0B012BAC" w14:textId="46F50D45" w:rsidR="002970B0" w:rsidRDefault="002970B0">
      <w:pPr>
        <w:widowControl w:val="0"/>
        <w:pBdr>
          <w:top w:val="nil"/>
          <w:left w:val="nil"/>
          <w:bottom w:val="nil"/>
          <w:right w:val="nil"/>
          <w:between w:val="nil"/>
        </w:pBdr>
        <w:spacing w:after="0" w:line="276" w:lineRule="auto"/>
      </w:pPr>
    </w:p>
    <w:p w14:paraId="420AFB37" w14:textId="71BE0E33" w:rsidR="002970B0" w:rsidRDefault="002970B0">
      <w:pPr>
        <w:widowControl w:val="0"/>
        <w:pBdr>
          <w:top w:val="nil"/>
          <w:left w:val="nil"/>
          <w:bottom w:val="nil"/>
          <w:right w:val="nil"/>
          <w:between w:val="nil"/>
        </w:pBdr>
        <w:spacing w:after="0" w:line="276" w:lineRule="auto"/>
      </w:pPr>
      <w:r>
        <w:t>A test plan was created to ensure that the program works correctly under different conditions. The program was tested using normal data, abnormal data and extreme data. This ensures that the software meets the requirements of the travel agent and works correctly with different types of user input.</w:t>
      </w:r>
    </w:p>
    <w:p w14:paraId="4CB808C6" w14:textId="77777777" w:rsidR="002970B0" w:rsidRPr="00F25229" w:rsidRDefault="002970B0">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4495"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9"/>
        <w:gridCol w:w="4431"/>
        <w:gridCol w:w="2008"/>
        <w:gridCol w:w="2142"/>
        <w:gridCol w:w="2603"/>
        <w:gridCol w:w="2372"/>
      </w:tblGrid>
      <w:tr w:rsidR="007204FE" w:rsidRPr="00F25229" w14:paraId="3DBC326E" w14:textId="77777777" w:rsidTr="002970B0">
        <w:tc>
          <w:tcPr>
            <w:tcW w:w="939" w:type="dxa"/>
          </w:tcPr>
          <w:p w14:paraId="5AA1B952" w14:textId="77777777" w:rsidR="007204FE" w:rsidRPr="00F25229" w:rsidRDefault="0078765D">
            <w:pPr>
              <w:pBdr>
                <w:top w:val="nil"/>
                <w:left w:val="nil"/>
                <w:bottom w:val="nil"/>
                <w:right w:val="nil"/>
                <w:between w:val="nil"/>
              </w:pBdr>
              <w:rPr>
                <w:rFonts w:ascii="Trebuchet MS" w:eastAsia="Trebuchet MS" w:hAnsi="Trebuchet MS" w:cs="Trebuchet MS"/>
                <w:color w:val="000000"/>
                <w:sz w:val="24"/>
                <w:szCs w:val="24"/>
              </w:rPr>
            </w:pPr>
            <w:r w:rsidRPr="00F25229">
              <w:rPr>
                <w:rFonts w:ascii="Trebuchet MS" w:eastAsia="Trebuchet MS" w:hAnsi="Trebuchet MS" w:cs="Trebuchet MS"/>
                <w:color w:val="000000"/>
                <w:sz w:val="24"/>
                <w:szCs w:val="24"/>
              </w:rPr>
              <w:t>No.#</w:t>
            </w:r>
          </w:p>
        </w:tc>
        <w:tc>
          <w:tcPr>
            <w:tcW w:w="4431" w:type="dxa"/>
          </w:tcPr>
          <w:p w14:paraId="094F5855" w14:textId="77777777" w:rsidR="007204FE" w:rsidRPr="00F25229" w:rsidRDefault="0078765D">
            <w:pPr>
              <w:pBdr>
                <w:top w:val="nil"/>
                <w:left w:val="nil"/>
                <w:bottom w:val="nil"/>
                <w:right w:val="nil"/>
                <w:between w:val="nil"/>
              </w:pBdr>
              <w:rPr>
                <w:rFonts w:ascii="Trebuchet MS" w:eastAsia="Trebuchet MS" w:hAnsi="Trebuchet MS" w:cs="Trebuchet MS"/>
                <w:color w:val="000000"/>
                <w:sz w:val="24"/>
                <w:szCs w:val="24"/>
              </w:rPr>
            </w:pPr>
            <w:r w:rsidRPr="00F25229">
              <w:rPr>
                <w:rFonts w:ascii="Trebuchet MS" w:eastAsia="Trebuchet MS" w:hAnsi="Trebuchet MS" w:cs="Trebuchet MS"/>
                <w:color w:val="000000"/>
                <w:sz w:val="24"/>
                <w:szCs w:val="24"/>
              </w:rPr>
              <w:t>Purpose of Testing</w:t>
            </w:r>
          </w:p>
        </w:tc>
        <w:tc>
          <w:tcPr>
            <w:tcW w:w="2008" w:type="dxa"/>
          </w:tcPr>
          <w:p w14:paraId="43FC6AAD" w14:textId="77777777" w:rsidR="007204FE" w:rsidRPr="00F25229" w:rsidRDefault="0078765D">
            <w:pPr>
              <w:pBdr>
                <w:top w:val="nil"/>
                <w:left w:val="nil"/>
                <w:bottom w:val="nil"/>
                <w:right w:val="nil"/>
                <w:between w:val="nil"/>
              </w:pBdr>
              <w:rPr>
                <w:rFonts w:ascii="Trebuchet MS" w:eastAsia="Trebuchet MS" w:hAnsi="Trebuchet MS" w:cs="Trebuchet MS"/>
                <w:color w:val="000000"/>
                <w:sz w:val="24"/>
                <w:szCs w:val="24"/>
              </w:rPr>
            </w:pPr>
            <w:r w:rsidRPr="00F25229">
              <w:rPr>
                <w:rFonts w:ascii="Trebuchet MS" w:eastAsia="Trebuchet MS" w:hAnsi="Trebuchet MS" w:cs="Trebuchet MS"/>
                <w:color w:val="000000"/>
                <w:sz w:val="24"/>
                <w:szCs w:val="24"/>
              </w:rPr>
              <w:t>Test Data</w:t>
            </w:r>
          </w:p>
        </w:tc>
        <w:tc>
          <w:tcPr>
            <w:tcW w:w="2142" w:type="dxa"/>
          </w:tcPr>
          <w:p w14:paraId="459558B9" w14:textId="77777777" w:rsidR="007204FE" w:rsidRPr="00F25229" w:rsidRDefault="0078765D">
            <w:pPr>
              <w:pBdr>
                <w:top w:val="nil"/>
                <w:left w:val="nil"/>
                <w:bottom w:val="nil"/>
                <w:right w:val="nil"/>
                <w:between w:val="nil"/>
              </w:pBdr>
              <w:rPr>
                <w:rFonts w:ascii="Trebuchet MS" w:eastAsia="Trebuchet MS" w:hAnsi="Trebuchet MS" w:cs="Trebuchet MS"/>
                <w:color w:val="000000"/>
                <w:sz w:val="24"/>
                <w:szCs w:val="24"/>
              </w:rPr>
            </w:pPr>
            <w:r w:rsidRPr="00F25229">
              <w:rPr>
                <w:rFonts w:ascii="Trebuchet MS" w:eastAsia="Trebuchet MS" w:hAnsi="Trebuchet MS" w:cs="Trebuchet MS"/>
                <w:color w:val="000000"/>
                <w:sz w:val="24"/>
                <w:szCs w:val="24"/>
              </w:rPr>
              <w:t>Expected Result</w:t>
            </w:r>
          </w:p>
        </w:tc>
        <w:tc>
          <w:tcPr>
            <w:tcW w:w="2603" w:type="dxa"/>
          </w:tcPr>
          <w:p w14:paraId="0D797DF0" w14:textId="77777777" w:rsidR="007204FE" w:rsidRPr="00F25229" w:rsidRDefault="0078765D">
            <w:pPr>
              <w:pBdr>
                <w:top w:val="nil"/>
                <w:left w:val="nil"/>
                <w:bottom w:val="nil"/>
                <w:right w:val="nil"/>
                <w:between w:val="nil"/>
              </w:pBdr>
              <w:rPr>
                <w:rFonts w:ascii="Trebuchet MS" w:eastAsia="Trebuchet MS" w:hAnsi="Trebuchet MS" w:cs="Trebuchet MS"/>
                <w:color w:val="000000"/>
                <w:sz w:val="24"/>
                <w:szCs w:val="24"/>
              </w:rPr>
            </w:pPr>
            <w:r w:rsidRPr="00F25229">
              <w:rPr>
                <w:rFonts w:ascii="Trebuchet MS" w:eastAsia="Trebuchet MS" w:hAnsi="Trebuchet MS" w:cs="Trebuchet MS"/>
                <w:color w:val="000000"/>
                <w:sz w:val="24"/>
                <w:szCs w:val="24"/>
              </w:rPr>
              <w:t>Actual Results</w:t>
            </w:r>
          </w:p>
        </w:tc>
        <w:tc>
          <w:tcPr>
            <w:tcW w:w="2372" w:type="dxa"/>
          </w:tcPr>
          <w:p w14:paraId="08E113AB" w14:textId="77777777" w:rsidR="007204FE" w:rsidRPr="00F25229" w:rsidRDefault="0078765D">
            <w:pPr>
              <w:pBdr>
                <w:top w:val="nil"/>
                <w:left w:val="nil"/>
                <w:bottom w:val="nil"/>
                <w:right w:val="nil"/>
                <w:between w:val="nil"/>
              </w:pBdr>
              <w:rPr>
                <w:rFonts w:ascii="Trebuchet MS" w:eastAsia="Trebuchet MS" w:hAnsi="Trebuchet MS" w:cs="Trebuchet MS"/>
                <w:color w:val="000000"/>
                <w:sz w:val="24"/>
                <w:szCs w:val="24"/>
              </w:rPr>
            </w:pPr>
            <w:r w:rsidRPr="00F25229">
              <w:rPr>
                <w:rFonts w:ascii="Trebuchet MS" w:eastAsia="Trebuchet MS" w:hAnsi="Trebuchet MS" w:cs="Trebuchet MS"/>
                <w:color w:val="000000"/>
                <w:sz w:val="24"/>
                <w:szCs w:val="24"/>
              </w:rPr>
              <w:t>Comments</w:t>
            </w:r>
          </w:p>
        </w:tc>
      </w:tr>
      <w:tr w:rsidR="007204FE" w:rsidRPr="00F25229" w14:paraId="598EB990" w14:textId="77777777" w:rsidTr="002970B0">
        <w:tc>
          <w:tcPr>
            <w:tcW w:w="939" w:type="dxa"/>
          </w:tcPr>
          <w:p w14:paraId="77E77F59"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lastRenderedPageBreak/>
              <w:t>1.</w:t>
            </w:r>
          </w:p>
        </w:tc>
        <w:tc>
          <w:tcPr>
            <w:tcW w:w="4431" w:type="dxa"/>
          </w:tcPr>
          <w:p w14:paraId="070D6DED"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To check if a value entered in British pounds is converted successfully to Euro</w:t>
            </w:r>
          </w:p>
        </w:tc>
        <w:tc>
          <w:tcPr>
            <w:tcW w:w="2008" w:type="dxa"/>
          </w:tcPr>
          <w:p w14:paraId="293EC27D"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Normal data:</w:t>
            </w:r>
          </w:p>
          <w:p w14:paraId="67B80163"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£157.85</w:t>
            </w:r>
          </w:p>
        </w:tc>
        <w:tc>
          <w:tcPr>
            <w:tcW w:w="2142" w:type="dxa"/>
          </w:tcPr>
          <w:p w14:paraId="191A13DA" w14:textId="0628BD9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1</w:t>
            </w:r>
            <w:r w:rsidR="00F534C3">
              <w:rPr>
                <w:rFonts w:ascii="Trebuchet MS" w:eastAsia="Trebuchet MS" w:hAnsi="Trebuchet MS" w:cs="Trebuchet MS"/>
                <w:color w:val="0D0D0D"/>
                <w:sz w:val="24"/>
                <w:szCs w:val="24"/>
              </w:rPr>
              <w:t>79.94</w:t>
            </w:r>
          </w:p>
        </w:tc>
        <w:tc>
          <w:tcPr>
            <w:tcW w:w="2603" w:type="dxa"/>
          </w:tcPr>
          <w:p w14:paraId="58499256" w14:textId="6DFC583A" w:rsidR="007204FE" w:rsidRPr="00F25229" w:rsidRDefault="00F534C3">
            <w:pPr>
              <w:pBdr>
                <w:top w:val="nil"/>
                <w:left w:val="nil"/>
                <w:bottom w:val="nil"/>
                <w:right w:val="nil"/>
                <w:between w:val="nil"/>
              </w:pBdr>
              <w:rPr>
                <w:rFonts w:ascii="Trebuchet MS" w:eastAsia="Trebuchet MS" w:hAnsi="Trebuchet MS" w:cs="Trebuchet MS"/>
                <w:color w:val="0D0D0D"/>
                <w:sz w:val="24"/>
                <w:szCs w:val="24"/>
              </w:rPr>
            </w:pPr>
            <w:r w:rsidRPr="00F534C3">
              <w:rPr>
                <w:rFonts w:ascii="Trebuchet MS" w:eastAsia="Trebuchet MS" w:hAnsi="Trebuchet MS" w:cs="Trebuchet MS"/>
                <w:noProof/>
                <w:color w:val="0D0D0D"/>
                <w:sz w:val="24"/>
                <w:szCs w:val="24"/>
              </w:rPr>
              <w:drawing>
                <wp:inline distT="0" distB="0" distL="0" distR="0" wp14:anchorId="04D19A71" wp14:editId="63310907">
                  <wp:extent cx="1463040" cy="722630"/>
                  <wp:effectExtent l="0" t="0" r="381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63040" cy="722630"/>
                          </a:xfrm>
                          <a:prstGeom prst="rect">
                            <a:avLst/>
                          </a:prstGeom>
                        </pic:spPr>
                      </pic:pic>
                    </a:graphicData>
                  </a:graphic>
                </wp:inline>
              </w:drawing>
            </w:r>
          </w:p>
        </w:tc>
        <w:tc>
          <w:tcPr>
            <w:tcW w:w="2372" w:type="dxa"/>
          </w:tcPr>
          <w:p w14:paraId="197FDEB0"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The program works as required</w:t>
            </w:r>
          </w:p>
        </w:tc>
      </w:tr>
      <w:tr w:rsidR="007204FE" w:rsidRPr="00F25229" w14:paraId="0229789B" w14:textId="77777777" w:rsidTr="002970B0">
        <w:tc>
          <w:tcPr>
            <w:tcW w:w="939" w:type="dxa"/>
          </w:tcPr>
          <w:p w14:paraId="5371A8EC"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2.</w:t>
            </w:r>
          </w:p>
        </w:tc>
        <w:tc>
          <w:tcPr>
            <w:tcW w:w="4431" w:type="dxa"/>
          </w:tcPr>
          <w:p w14:paraId="4A6A36E2" w14:textId="77777777" w:rsidR="007204FE" w:rsidRPr="00F25229" w:rsidRDefault="0078765D">
            <w:pP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To check if a value entered in British pounds is converted successfully to Euro</w:t>
            </w:r>
          </w:p>
        </w:tc>
        <w:tc>
          <w:tcPr>
            <w:tcW w:w="2008" w:type="dxa"/>
          </w:tcPr>
          <w:p w14:paraId="67C84B13"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Abnormal data:</w:t>
            </w:r>
          </w:p>
          <w:p w14:paraId="09F502FA"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£23JJ.78</w:t>
            </w:r>
          </w:p>
          <w:p w14:paraId="177FF9F4" w14:textId="77777777" w:rsidR="007204FE" w:rsidRPr="00F25229" w:rsidRDefault="007204FE">
            <w:pPr>
              <w:pBdr>
                <w:top w:val="nil"/>
                <w:left w:val="nil"/>
                <w:bottom w:val="nil"/>
                <w:right w:val="nil"/>
                <w:between w:val="nil"/>
              </w:pBdr>
              <w:rPr>
                <w:rFonts w:ascii="Trebuchet MS" w:eastAsia="Trebuchet MS" w:hAnsi="Trebuchet MS" w:cs="Trebuchet MS"/>
                <w:color w:val="0D0D0D"/>
                <w:sz w:val="24"/>
                <w:szCs w:val="24"/>
              </w:rPr>
            </w:pPr>
          </w:p>
        </w:tc>
        <w:tc>
          <w:tcPr>
            <w:tcW w:w="2142" w:type="dxa"/>
          </w:tcPr>
          <w:p w14:paraId="23A4C3E8"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I except an invalid data message requesting me to enter a valid data</w:t>
            </w:r>
          </w:p>
        </w:tc>
        <w:tc>
          <w:tcPr>
            <w:tcW w:w="2603" w:type="dxa"/>
          </w:tcPr>
          <w:p w14:paraId="0FAB6664" w14:textId="3EF3F141" w:rsidR="007204FE" w:rsidRPr="00F25229" w:rsidRDefault="00F534C3">
            <w:pPr>
              <w:pBdr>
                <w:top w:val="nil"/>
                <w:left w:val="nil"/>
                <w:bottom w:val="nil"/>
                <w:right w:val="nil"/>
                <w:between w:val="nil"/>
              </w:pBdr>
              <w:rPr>
                <w:rFonts w:ascii="Trebuchet MS" w:eastAsia="Trebuchet MS" w:hAnsi="Trebuchet MS" w:cs="Trebuchet MS"/>
                <w:color w:val="0D0D0D"/>
                <w:sz w:val="24"/>
                <w:szCs w:val="24"/>
              </w:rPr>
            </w:pPr>
            <w:r w:rsidRPr="00F534C3">
              <w:rPr>
                <w:rFonts w:ascii="Trebuchet MS" w:eastAsia="Trebuchet MS" w:hAnsi="Trebuchet MS" w:cs="Trebuchet MS"/>
                <w:noProof/>
                <w:color w:val="0D0D0D"/>
                <w:sz w:val="24"/>
                <w:szCs w:val="24"/>
              </w:rPr>
              <w:drawing>
                <wp:inline distT="0" distB="0" distL="0" distR="0" wp14:anchorId="2F7B2DF8" wp14:editId="36BFEEC5">
                  <wp:extent cx="1367790" cy="8953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67790" cy="895350"/>
                          </a:xfrm>
                          <a:prstGeom prst="rect">
                            <a:avLst/>
                          </a:prstGeom>
                        </pic:spPr>
                      </pic:pic>
                    </a:graphicData>
                  </a:graphic>
                </wp:inline>
              </w:drawing>
            </w:r>
          </w:p>
        </w:tc>
        <w:tc>
          <w:tcPr>
            <w:tcW w:w="2372" w:type="dxa"/>
          </w:tcPr>
          <w:p w14:paraId="3D83BE54" w14:textId="77777777" w:rsidR="007204FE" w:rsidRPr="00F25229" w:rsidRDefault="0078765D">
            <w:pP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The program works as required</w:t>
            </w:r>
          </w:p>
        </w:tc>
      </w:tr>
      <w:tr w:rsidR="007204FE" w:rsidRPr="00F25229" w14:paraId="1ADCF0BB" w14:textId="77777777" w:rsidTr="002970B0">
        <w:trPr>
          <w:trHeight w:val="1129"/>
        </w:trPr>
        <w:tc>
          <w:tcPr>
            <w:tcW w:w="939" w:type="dxa"/>
          </w:tcPr>
          <w:p w14:paraId="0C048EDB"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3.</w:t>
            </w:r>
          </w:p>
        </w:tc>
        <w:tc>
          <w:tcPr>
            <w:tcW w:w="4431" w:type="dxa"/>
          </w:tcPr>
          <w:p w14:paraId="25E9120C" w14:textId="77777777" w:rsidR="007204FE" w:rsidRPr="00F25229" w:rsidRDefault="0078765D">
            <w:pP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To check if a value entered in British pounds is converted successfully to Euro</w:t>
            </w:r>
          </w:p>
        </w:tc>
        <w:tc>
          <w:tcPr>
            <w:tcW w:w="2008" w:type="dxa"/>
          </w:tcPr>
          <w:p w14:paraId="79662073"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Extreme data:</w:t>
            </w:r>
          </w:p>
          <w:p w14:paraId="173F8AD8" w14:textId="77777777" w:rsidR="005B230B" w:rsidRPr="00F25229" w:rsidRDefault="0078765D" w:rsidP="005B230B">
            <w:pPr>
              <w:pBdr>
                <w:top w:val="nil"/>
                <w:left w:val="nil"/>
                <w:bottom w:val="nil"/>
                <w:right w:val="nil"/>
                <w:between w:val="nil"/>
              </w:pBdr>
              <w:rPr>
                <w:rFonts w:ascii="Trebuchet MS" w:eastAsia="Trebuchet MS" w:hAnsi="Trebuchet MS" w:cs="Trebuchet MS"/>
                <w:color w:val="0D0D0D"/>
              </w:rPr>
            </w:pPr>
            <w:r w:rsidRPr="00F25229">
              <w:rPr>
                <w:rFonts w:ascii="Trebuchet MS" w:eastAsia="Trebuchet MS" w:hAnsi="Trebuchet MS" w:cs="Trebuchet MS"/>
                <w:color w:val="0D0D0D"/>
                <w:sz w:val="24"/>
                <w:szCs w:val="24"/>
              </w:rPr>
              <w:t>£</w:t>
            </w:r>
            <w:r w:rsidR="005B230B" w:rsidRPr="00F25229">
              <w:rPr>
                <w:rFonts w:ascii="Trebuchet MS" w:eastAsia="Trebuchet MS" w:hAnsi="Trebuchet MS" w:cs="Trebuchet MS"/>
                <w:color w:val="0D0D0D"/>
              </w:rPr>
              <w:t>876543323223</w:t>
            </w:r>
          </w:p>
          <w:p w14:paraId="5DF7E562" w14:textId="7BBE4972" w:rsidR="007204FE" w:rsidRPr="00F25229" w:rsidRDefault="007204FE">
            <w:pPr>
              <w:pBdr>
                <w:top w:val="nil"/>
                <w:left w:val="nil"/>
                <w:bottom w:val="nil"/>
                <w:right w:val="nil"/>
                <w:between w:val="nil"/>
              </w:pBdr>
              <w:rPr>
                <w:rFonts w:ascii="Trebuchet MS" w:eastAsia="Trebuchet MS" w:hAnsi="Trebuchet MS" w:cs="Trebuchet MS"/>
                <w:color w:val="0D0D0D"/>
                <w:sz w:val="24"/>
                <w:szCs w:val="24"/>
              </w:rPr>
            </w:pPr>
          </w:p>
        </w:tc>
        <w:tc>
          <w:tcPr>
            <w:tcW w:w="2142" w:type="dxa"/>
          </w:tcPr>
          <w:p w14:paraId="0A27BDBE"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The program to convert the large extreme number to Euro</w:t>
            </w:r>
          </w:p>
        </w:tc>
        <w:tc>
          <w:tcPr>
            <w:tcW w:w="2603" w:type="dxa"/>
          </w:tcPr>
          <w:p w14:paraId="31A6CD09" w14:textId="704A6B47" w:rsidR="007204FE" w:rsidRPr="00F25229" w:rsidRDefault="00F534C3">
            <w:pPr>
              <w:pBdr>
                <w:top w:val="nil"/>
                <w:left w:val="nil"/>
                <w:bottom w:val="nil"/>
                <w:right w:val="nil"/>
                <w:between w:val="nil"/>
              </w:pBdr>
              <w:rPr>
                <w:rFonts w:ascii="Trebuchet MS" w:eastAsia="Trebuchet MS" w:hAnsi="Trebuchet MS" w:cs="Trebuchet MS"/>
                <w:color w:val="0D0D0D"/>
                <w:sz w:val="24"/>
                <w:szCs w:val="24"/>
              </w:rPr>
            </w:pPr>
            <w:r w:rsidRPr="00F534C3">
              <w:rPr>
                <w:rFonts w:ascii="Trebuchet MS" w:eastAsia="Trebuchet MS" w:hAnsi="Trebuchet MS" w:cs="Trebuchet MS"/>
                <w:noProof/>
                <w:color w:val="0D0D0D"/>
                <w:sz w:val="24"/>
                <w:szCs w:val="24"/>
              </w:rPr>
              <w:drawing>
                <wp:inline distT="0" distB="0" distL="0" distR="0" wp14:anchorId="720282C5" wp14:editId="655FA2B2">
                  <wp:extent cx="1367790" cy="72834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67790" cy="728345"/>
                          </a:xfrm>
                          <a:prstGeom prst="rect">
                            <a:avLst/>
                          </a:prstGeom>
                        </pic:spPr>
                      </pic:pic>
                    </a:graphicData>
                  </a:graphic>
                </wp:inline>
              </w:drawing>
            </w:r>
          </w:p>
        </w:tc>
        <w:tc>
          <w:tcPr>
            <w:tcW w:w="2372" w:type="dxa"/>
          </w:tcPr>
          <w:p w14:paraId="67148FC9"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 xml:space="preserve">Code runs successfully </w:t>
            </w:r>
          </w:p>
        </w:tc>
      </w:tr>
      <w:tr w:rsidR="007204FE" w:rsidRPr="00F25229" w14:paraId="758C8E9A" w14:textId="77777777" w:rsidTr="002970B0">
        <w:tc>
          <w:tcPr>
            <w:tcW w:w="939" w:type="dxa"/>
          </w:tcPr>
          <w:p w14:paraId="290C0030" w14:textId="000CEB4E"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4.</w:t>
            </w:r>
            <w:r w:rsidR="005B230B" w:rsidRPr="00F25229">
              <w:rPr>
                <w:rFonts w:ascii="Trebuchet MS" w:eastAsia="Trebuchet MS" w:hAnsi="Trebuchet MS" w:cs="Trebuchet MS"/>
                <w:color w:val="0D0D0D"/>
                <w:sz w:val="24"/>
                <w:szCs w:val="24"/>
              </w:rPr>
              <w:t xml:space="preserve"> zero value</w:t>
            </w:r>
          </w:p>
        </w:tc>
        <w:tc>
          <w:tcPr>
            <w:tcW w:w="4431" w:type="dxa"/>
          </w:tcPr>
          <w:p w14:paraId="4C700B80" w14:textId="65C214AF" w:rsidR="007204FE" w:rsidRPr="00F25229" w:rsidRDefault="005B230B">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Purpose of testing: To check if a value of zero GBP is converted correctly</w:t>
            </w:r>
          </w:p>
        </w:tc>
        <w:tc>
          <w:tcPr>
            <w:tcW w:w="2008" w:type="dxa"/>
          </w:tcPr>
          <w:p w14:paraId="01761415" w14:textId="3FDA2D29" w:rsidR="007204FE" w:rsidRPr="00F25229" w:rsidRDefault="005B230B">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£0</w:t>
            </w:r>
          </w:p>
        </w:tc>
        <w:tc>
          <w:tcPr>
            <w:tcW w:w="2142" w:type="dxa"/>
          </w:tcPr>
          <w:p w14:paraId="32F2AD9F" w14:textId="77777777" w:rsidR="007204FE" w:rsidRDefault="00F534C3">
            <w:pPr>
              <w:pBdr>
                <w:top w:val="nil"/>
                <w:left w:val="nil"/>
                <w:bottom w:val="nil"/>
                <w:right w:val="nil"/>
                <w:between w:val="nil"/>
              </w:pBdr>
              <w:rPr>
                <w:rFonts w:ascii="Trebuchet MS" w:eastAsia="Trebuchet MS" w:hAnsi="Trebuchet MS" w:cs="Trebuchet MS"/>
                <w:color w:val="0D0D0D"/>
                <w:sz w:val="24"/>
                <w:szCs w:val="24"/>
              </w:rPr>
            </w:pPr>
            <w:r>
              <w:rPr>
                <w:rFonts w:ascii="Trebuchet MS" w:eastAsia="Trebuchet MS" w:hAnsi="Trebuchet MS" w:cs="Trebuchet MS"/>
                <w:color w:val="0D0D0D"/>
                <w:sz w:val="24"/>
                <w:szCs w:val="24"/>
              </w:rPr>
              <w:t xml:space="preserve">It should ask for </w:t>
            </w:r>
          </w:p>
          <w:p w14:paraId="29ED104B" w14:textId="2FF0C364" w:rsidR="00F534C3" w:rsidRPr="00F25229" w:rsidRDefault="00F534C3">
            <w:pPr>
              <w:pBdr>
                <w:top w:val="nil"/>
                <w:left w:val="nil"/>
                <w:bottom w:val="nil"/>
                <w:right w:val="nil"/>
                <w:between w:val="nil"/>
              </w:pBdr>
              <w:rPr>
                <w:rFonts w:ascii="Trebuchet MS" w:eastAsia="Trebuchet MS" w:hAnsi="Trebuchet MS" w:cs="Trebuchet MS"/>
                <w:color w:val="0D0D0D"/>
                <w:sz w:val="24"/>
                <w:szCs w:val="24"/>
              </w:rPr>
            </w:pPr>
            <w:r>
              <w:rPr>
                <w:rFonts w:ascii="Trebuchet MS" w:eastAsia="Trebuchet MS" w:hAnsi="Trebuchet MS" w:cs="Trebuchet MS"/>
                <w:color w:val="0D0D0D"/>
                <w:sz w:val="24"/>
                <w:szCs w:val="24"/>
              </w:rPr>
              <w:t>A number</w:t>
            </w:r>
          </w:p>
        </w:tc>
        <w:tc>
          <w:tcPr>
            <w:tcW w:w="2603" w:type="dxa"/>
          </w:tcPr>
          <w:p w14:paraId="25989C06" w14:textId="5B68880B" w:rsidR="007204FE" w:rsidRPr="00F25229" w:rsidRDefault="00F534C3">
            <w:pPr>
              <w:pBdr>
                <w:top w:val="nil"/>
                <w:left w:val="nil"/>
                <w:bottom w:val="nil"/>
                <w:right w:val="nil"/>
                <w:between w:val="nil"/>
              </w:pBdr>
              <w:rPr>
                <w:rFonts w:ascii="Trebuchet MS" w:eastAsia="Trebuchet MS" w:hAnsi="Trebuchet MS" w:cs="Trebuchet MS"/>
                <w:color w:val="0D0D0D"/>
                <w:sz w:val="24"/>
                <w:szCs w:val="24"/>
              </w:rPr>
            </w:pPr>
            <w:r w:rsidRPr="00F534C3">
              <w:rPr>
                <w:rFonts w:ascii="Trebuchet MS" w:eastAsia="Trebuchet MS" w:hAnsi="Trebuchet MS" w:cs="Trebuchet MS"/>
                <w:noProof/>
                <w:color w:val="0D0D0D"/>
                <w:sz w:val="24"/>
                <w:szCs w:val="24"/>
              </w:rPr>
              <w:drawing>
                <wp:inline distT="0" distB="0" distL="0" distR="0" wp14:anchorId="5437EB35" wp14:editId="00472899">
                  <wp:extent cx="1367790" cy="756920"/>
                  <wp:effectExtent l="0" t="0" r="381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67790" cy="756920"/>
                          </a:xfrm>
                          <a:prstGeom prst="rect">
                            <a:avLst/>
                          </a:prstGeom>
                        </pic:spPr>
                      </pic:pic>
                    </a:graphicData>
                  </a:graphic>
                </wp:inline>
              </w:drawing>
            </w:r>
          </w:p>
          <w:p w14:paraId="0696DC9A" w14:textId="77777777" w:rsidR="005B230B" w:rsidRPr="00F25229" w:rsidRDefault="005B230B" w:rsidP="005B230B">
            <w:pPr>
              <w:rPr>
                <w:rFonts w:ascii="Trebuchet MS" w:eastAsia="Trebuchet MS" w:hAnsi="Trebuchet MS" w:cs="Trebuchet MS"/>
                <w:sz w:val="24"/>
                <w:szCs w:val="24"/>
              </w:rPr>
            </w:pPr>
          </w:p>
        </w:tc>
        <w:tc>
          <w:tcPr>
            <w:tcW w:w="2372" w:type="dxa"/>
          </w:tcPr>
          <w:p w14:paraId="6499A645" w14:textId="63B0D37D" w:rsidR="007204FE" w:rsidRPr="00F25229" w:rsidRDefault="005B230B">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Code runs successfully</w:t>
            </w:r>
          </w:p>
        </w:tc>
      </w:tr>
      <w:tr w:rsidR="007204FE" w:rsidRPr="00F25229" w14:paraId="714B17B7" w14:textId="77777777" w:rsidTr="002970B0">
        <w:tc>
          <w:tcPr>
            <w:tcW w:w="939" w:type="dxa"/>
          </w:tcPr>
          <w:p w14:paraId="2C4790E6"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5.</w:t>
            </w:r>
          </w:p>
        </w:tc>
        <w:tc>
          <w:tcPr>
            <w:tcW w:w="4431" w:type="dxa"/>
          </w:tcPr>
          <w:p w14:paraId="508E9135" w14:textId="4679DDD4" w:rsidR="007204FE" w:rsidRPr="00F25229" w:rsidRDefault="005B230B">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Purpose of testing: To check how the program handles negative values</w:t>
            </w:r>
          </w:p>
        </w:tc>
        <w:tc>
          <w:tcPr>
            <w:tcW w:w="2008" w:type="dxa"/>
          </w:tcPr>
          <w:p w14:paraId="08658D4D" w14:textId="236C4C33" w:rsidR="007204FE" w:rsidRPr="00F25229" w:rsidRDefault="005B230B">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£-45</w:t>
            </w:r>
          </w:p>
        </w:tc>
        <w:tc>
          <w:tcPr>
            <w:tcW w:w="2142" w:type="dxa"/>
          </w:tcPr>
          <w:p w14:paraId="3AEA7DCB" w14:textId="45CC0EEE" w:rsidR="007204FE" w:rsidRPr="00F25229" w:rsidRDefault="00F86370">
            <w:pPr>
              <w:pBdr>
                <w:top w:val="nil"/>
                <w:left w:val="nil"/>
                <w:bottom w:val="nil"/>
                <w:right w:val="nil"/>
                <w:between w:val="nil"/>
              </w:pBdr>
              <w:rPr>
                <w:rFonts w:ascii="Trebuchet MS" w:eastAsia="Trebuchet MS" w:hAnsi="Trebuchet MS" w:cs="Trebuchet MS"/>
                <w:color w:val="0D0D0D"/>
                <w:sz w:val="24"/>
                <w:szCs w:val="24"/>
              </w:rPr>
            </w:pPr>
            <w:r w:rsidRPr="00F86370">
              <w:rPr>
                <w:rFonts w:ascii="Trebuchet MS" w:eastAsia="Trebuchet MS" w:hAnsi="Trebuchet MS" w:cs="Trebuchet MS"/>
                <w:color w:val="0D0D0D"/>
                <w:sz w:val="24"/>
                <w:szCs w:val="24"/>
              </w:rPr>
              <w:t>The program should correctly convert the value from GBP to EUR."</w:t>
            </w:r>
          </w:p>
        </w:tc>
        <w:tc>
          <w:tcPr>
            <w:tcW w:w="2603" w:type="dxa"/>
          </w:tcPr>
          <w:p w14:paraId="50E89EC6" w14:textId="48C41179" w:rsidR="007204FE" w:rsidRPr="00F25229" w:rsidRDefault="00F534C3">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noProof/>
                <w:color w:val="0D0D0D"/>
                <w:sz w:val="24"/>
                <w:szCs w:val="24"/>
              </w:rPr>
              <w:drawing>
                <wp:inline distT="0" distB="0" distL="0" distR="0" wp14:anchorId="24DF19F6" wp14:editId="7957719F">
                  <wp:extent cx="1424940" cy="85725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24940" cy="857250"/>
                          </a:xfrm>
                          <a:prstGeom prst="rect">
                            <a:avLst/>
                          </a:prstGeom>
                        </pic:spPr>
                      </pic:pic>
                    </a:graphicData>
                  </a:graphic>
                </wp:inline>
              </w:drawing>
            </w:r>
          </w:p>
        </w:tc>
        <w:tc>
          <w:tcPr>
            <w:tcW w:w="2372" w:type="dxa"/>
          </w:tcPr>
          <w:p w14:paraId="071FFD75" w14:textId="0FC0DB85" w:rsidR="007204FE" w:rsidRPr="00F25229" w:rsidRDefault="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Code runs successfully</w:t>
            </w:r>
          </w:p>
        </w:tc>
      </w:tr>
      <w:tr w:rsidR="007204FE" w:rsidRPr="00F25229" w14:paraId="68935E83" w14:textId="77777777" w:rsidTr="002970B0">
        <w:tc>
          <w:tcPr>
            <w:tcW w:w="939" w:type="dxa"/>
          </w:tcPr>
          <w:p w14:paraId="68D9B9BE"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6.</w:t>
            </w:r>
          </w:p>
        </w:tc>
        <w:tc>
          <w:tcPr>
            <w:tcW w:w="4431" w:type="dxa"/>
          </w:tcPr>
          <w:p w14:paraId="03B7AE61" w14:textId="309E4667" w:rsidR="007204FE" w:rsidRPr="00F25229" w:rsidRDefault="005B230B">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Purpose of testing: To check input validation for non-numeric data</w:t>
            </w:r>
          </w:p>
        </w:tc>
        <w:tc>
          <w:tcPr>
            <w:tcW w:w="2008" w:type="dxa"/>
          </w:tcPr>
          <w:p w14:paraId="38A9787C" w14:textId="5ED90FE1" w:rsidR="007204FE" w:rsidRPr="00F25229" w:rsidRDefault="005B230B">
            <w:pPr>
              <w:pBdr>
                <w:top w:val="nil"/>
                <w:left w:val="nil"/>
                <w:bottom w:val="nil"/>
                <w:right w:val="nil"/>
                <w:between w:val="nil"/>
              </w:pBdr>
              <w:rPr>
                <w:rFonts w:ascii="Trebuchet MS" w:eastAsia="Trebuchet MS" w:hAnsi="Trebuchet MS" w:cs="Trebuchet MS"/>
                <w:color w:val="0D0D0D"/>
                <w:sz w:val="24"/>
                <w:szCs w:val="24"/>
              </w:rPr>
            </w:pPr>
            <w:proofErr w:type="spellStart"/>
            <w:r w:rsidRPr="00F25229">
              <w:rPr>
                <w:rFonts w:ascii="Trebuchet MS" w:eastAsia="Trebuchet MS" w:hAnsi="Trebuchet MS" w:cs="Trebuchet MS"/>
                <w:color w:val="0D0D0D"/>
                <w:sz w:val="24"/>
                <w:szCs w:val="24"/>
              </w:rPr>
              <w:t>ery</w:t>
            </w:r>
            <w:proofErr w:type="spellEnd"/>
          </w:p>
        </w:tc>
        <w:tc>
          <w:tcPr>
            <w:tcW w:w="2142" w:type="dxa"/>
          </w:tcPr>
          <w:p w14:paraId="587FFE31" w14:textId="32526009" w:rsidR="007204FE" w:rsidRPr="00F25229" w:rsidRDefault="005B230B">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Error message</w:t>
            </w:r>
          </w:p>
        </w:tc>
        <w:tc>
          <w:tcPr>
            <w:tcW w:w="2603" w:type="dxa"/>
          </w:tcPr>
          <w:p w14:paraId="6A77CE04" w14:textId="0480AB77" w:rsidR="00F534C3" w:rsidRPr="00F534C3" w:rsidRDefault="00F534C3" w:rsidP="00F534C3">
            <w:pPr>
              <w:pBdr>
                <w:top w:val="nil"/>
                <w:left w:val="nil"/>
                <w:bottom w:val="nil"/>
                <w:right w:val="nil"/>
                <w:between w:val="nil"/>
              </w:pBdr>
              <w:rPr>
                <w:rFonts w:ascii="Trebuchet MS" w:eastAsia="Trebuchet MS" w:hAnsi="Trebuchet MS" w:cs="Trebuchet MS"/>
                <w:color w:val="0D0D0D"/>
                <w:sz w:val="24"/>
                <w:szCs w:val="24"/>
              </w:rPr>
            </w:pPr>
            <w:r w:rsidRPr="00F534C3">
              <w:rPr>
                <w:rFonts w:ascii="Trebuchet MS" w:eastAsia="Trebuchet MS" w:hAnsi="Trebuchet MS" w:cs="Trebuchet MS"/>
                <w:noProof/>
                <w:color w:val="0D0D0D"/>
                <w:sz w:val="24"/>
                <w:szCs w:val="24"/>
              </w:rPr>
              <w:drawing>
                <wp:inline distT="0" distB="0" distL="0" distR="0" wp14:anchorId="33E81B9B" wp14:editId="0FDAA6F1">
                  <wp:extent cx="1367790" cy="72453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67790" cy="724535"/>
                          </a:xfrm>
                          <a:prstGeom prst="rect">
                            <a:avLst/>
                          </a:prstGeom>
                          <a:noFill/>
                          <a:ln>
                            <a:noFill/>
                          </a:ln>
                        </pic:spPr>
                      </pic:pic>
                    </a:graphicData>
                  </a:graphic>
                </wp:inline>
              </w:drawing>
            </w:r>
          </w:p>
          <w:p w14:paraId="41479324" w14:textId="65F4EA6C" w:rsidR="007204FE" w:rsidRPr="00F25229" w:rsidRDefault="007204FE">
            <w:pPr>
              <w:pBdr>
                <w:top w:val="nil"/>
                <w:left w:val="nil"/>
                <w:bottom w:val="nil"/>
                <w:right w:val="nil"/>
                <w:between w:val="nil"/>
              </w:pBdr>
              <w:rPr>
                <w:rFonts w:ascii="Trebuchet MS" w:eastAsia="Trebuchet MS" w:hAnsi="Trebuchet MS" w:cs="Trebuchet MS"/>
                <w:color w:val="0D0D0D"/>
                <w:sz w:val="24"/>
                <w:szCs w:val="24"/>
              </w:rPr>
            </w:pPr>
          </w:p>
        </w:tc>
        <w:tc>
          <w:tcPr>
            <w:tcW w:w="2372" w:type="dxa"/>
          </w:tcPr>
          <w:p w14:paraId="71E490C9" w14:textId="4B326D88" w:rsidR="007204FE" w:rsidRPr="00F25229" w:rsidRDefault="005B230B">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Code didn’t work as expected</w:t>
            </w:r>
          </w:p>
        </w:tc>
      </w:tr>
      <w:tr w:rsidR="007204FE" w:rsidRPr="00F25229" w14:paraId="5574F0F7" w14:textId="77777777" w:rsidTr="002970B0">
        <w:tc>
          <w:tcPr>
            <w:tcW w:w="939" w:type="dxa"/>
          </w:tcPr>
          <w:p w14:paraId="789DAC37" w14:textId="77777777" w:rsidR="007204FE" w:rsidRPr="00F25229" w:rsidRDefault="0078765D">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7.</w:t>
            </w:r>
          </w:p>
        </w:tc>
        <w:tc>
          <w:tcPr>
            <w:tcW w:w="4431" w:type="dxa"/>
          </w:tcPr>
          <w:p w14:paraId="53E4B802" w14:textId="475AFCEB" w:rsidR="007204FE" w:rsidRPr="00F25229" w:rsidRDefault="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Purpose of testing: To check how the program handles no input</w:t>
            </w:r>
          </w:p>
        </w:tc>
        <w:tc>
          <w:tcPr>
            <w:tcW w:w="2008" w:type="dxa"/>
          </w:tcPr>
          <w:p w14:paraId="087412A6" w14:textId="22C9092B" w:rsidR="007204FE" w:rsidRPr="00F25229" w:rsidRDefault="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Nothing</w:t>
            </w:r>
          </w:p>
        </w:tc>
        <w:tc>
          <w:tcPr>
            <w:tcW w:w="2142" w:type="dxa"/>
          </w:tcPr>
          <w:p w14:paraId="67FC2FB0" w14:textId="796785AB" w:rsidR="007204FE" w:rsidRPr="00F25229" w:rsidRDefault="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 xml:space="preserve">Error message </w:t>
            </w:r>
          </w:p>
        </w:tc>
        <w:tc>
          <w:tcPr>
            <w:tcW w:w="2603" w:type="dxa"/>
          </w:tcPr>
          <w:p w14:paraId="50BE546B" w14:textId="115DFBB0" w:rsidR="007204FE" w:rsidRPr="00F25229" w:rsidRDefault="00F534C3">
            <w:pPr>
              <w:pBdr>
                <w:top w:val="nil"/>
                <w:left w:val="nil"/>
                <w:bottom w:val="nil"/>
                <w:right w:val="nil"/>
                <w:between w:val="nil"/>
              </w:pBdr>
              <w:rPr>
                <w:rFonts w:ascii="Trebuchet MS" w:eastAsia="Trebuchet MS" w:hAnsi="Trebuchet MS" w:cs="Trebuchet MS"/>
                <w:color w:val="0D0D0D"/>
                <w:sz w:val="24"/>
                <w:szCs w:val="24"/>
              </w:rPr>
            </w:pPr>
            <w:r>
              <w:rPr>
                <w:noProof/>
              </w:rPr>
              <w:drawing>
                <wp:inline distT="0" distB="0" distL="0" distR="0" wp14:anchorId="5F33E8E0" wp14:editId="610708DD">
                  <wp:extent cx="1367790" cy="1114425"/>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67790" cy="1114425"/>
                          </a:xfrm>
                          <a:prstGeom prst="rect">
                            <a:avLst/>
                          </a:prstGeom>
                          <a:noFill/>
                          <a:ln>
                            <a:noFill/>
                          </a:ln>
                        </pic:spPr>
                      </pic:pic>
                    </a:graphicData>
                  </a:graphic>
                </wp:inline>
              </w:drawing>
            </w:r>
          </w:p>
        </w:tc>
        <w:tc>
          <w:tcPr>
            <w:tcW w:w="2372" w:type="dxa"/>
          </w:tcPr>
          <w:p w14:paraId="30B972C6" w14:textId="2124503D" w:rsidR="007204FE" w:rsidRPr="00F25229" w:rsidRDefault="00D0045D">
            <w:pPr>
              <w:pBdr>
                <w:top w:val="nil"/>
                <w:left w:val="nil"/>
                <w:bottom w:val="nil"/>
                <w:right w:val="nil"/>
                <w:between w:val="nil"/>
              </w:pBdr>
              <w:rPr>
                <w:rFonts w:ascii="Trebuchet MS" w:eastAsia="Trebuchet MS" w:hAnsi="Trebuchet MS" w:cs="Trebuchet MS"/>
                <w:color w:val="0D0D0D"/>
                <w:sz w:val="24"/>
                <w:szCs w:val="24"/>
              </w:rPr>
            </w:pPr>
            <w:r w:rsidRPr="00D0045D">
              <w:rPr>
                <w:rFonts w:ascii="Trebuchet MS" w:eastAsia="Trebuchet MS" w:hAnsi="Trebuchet MS" w:cs="Trebuchet MS"/>
                <w:color w:val="0D0D0D"/>
                <w:sz w:val="24"/>
                <w:szCs w:val="24"/>
              </w:rPr>
              <w:t>The program produced an error because the input was not numeric. This shows input validation needs improvement.</w:t>
            </w:r>
          </w:p>
        </w:tc>
      </w:tr>
      <w:tr w:rsidR="00F25229" w:rsidRPr="00F25229" w14:paraId="6411745D" w14:textId="77777777" w:rsidTr="002970B0">
        <w:tc>
          <w:tcPr>
            <w:tcW w:w="939" w:type="dxa"/>
          </w:tcPr>
          <w:p w14:paraId="024D282C" w14:textId="77777777" w:rsidR="00F25229" w:rsidRPr="00F25229" w:rsidRDefault="00F25229" w:rsidP="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lastRenderedPageBreak/>
              <w:t>8.</w:t>
            </w:r>
          </w:p>
        </w:tc>
        <w:tc>
          <w:tcPr>
            <w:tcW w:w="4431" w:type="dxa"/>
          </w:tcPr>
          <w:p w14:paraId="650ADDCC" w14:textId="00307D68" w:rsidR="00F25229" w:rsidRPr="00F25229" w:rsidRDefault="00F25229" w:rsidP="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Purpose of testing: To check if symbols are rejected</w:t>
            </w:r>
          </w:p>
        </w:tc>
        <w:tc>
          <w:tcPr>
            <w:tcW w:w="2008" w:type="dxa"/>
          </w:tcPr>
          <w:p w14:paraId="6CEBD5B1" w14:textId="12844151" w:rsidR="00F25229" w:rsidRPr="00F25229" w:rsidRDefault="00F25229" w:rsidP="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w:t>
            </w:r>
          </w:p>
        </w:tc>
        <w:tc>
          <w:tcPr>
            <w:tcW w:w="2142" w:type="dxa"/>
          </w:tcPr>
          <w:p w14:paraId="2E71DE70" w14:textId="59EC4435" w:rsidR="00F25229" w:rsidRPr="00F25229" w:rsidRDefault="00F25229" w:rsidP="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 xml:space="preserve">Error message </w:t>
            </w:r>
          </w:p>
        </w:tc>
        <w:tc>
          <w:tcPr>
            <w:tcW w:w="2603" w:type="dxa"/>
          </w:tcPr>
          <w:p w14:paraId="616F4155" w14:textId="094EC512" w:rsidR="00F25229" w:rsidRPr="00F25229" w:rsidRDefault="00B93863" w:rsidP="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noProof/>
                <w:color w:val="0D0D0D"/>
                <w:sz w:val="24"/>
                <w:szCs w:val="24"/>
              </w:rPr>
              <w:drawing>
                <wp:inline distT="0" distB="0" distL="0" distR="0" wp14:anchorId="2DEAE7F5" wp14:editId="4C013283">
                  <wp:extent cx="1367790" cy="139065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67790" cy="1390650"/>
                          </a:xfrm>
                          <a:prstGeom prst="rect">
                            <a:avLst/>
                          </a:prstGeom>
                        </pic:spPr>
                      </pic:pic>
                    </a:graphicData>
                  </a:graphic>
                </wp:inline>
              </w:drawing>
            </w:r>
          </w:p>
        </w:tc>
        <w:tc>
          <w:tcPr>
            <w:tcW w:w="2372" w:type="dxa"/>
          </w:tcPr>
          <w:p w14:paraId="042A4122" w14:textId="06870522" w:rsidR="00F25229" w:rsidRPr="00F25229" w:rsidRDefault="00D0045D" w:rsidP="00F25229">
            <w:pPr>
              <w:pBdr>
                <w:top w:val="nil"/>
                <w:left w:val="nil"/>
                <w:bottom w:val="nil"/>
                <w:right w:val="nil"/>
                <w:between w:val="nil"/>
              </w:pBdr>
              <w:rPr>
                <w:rFonts w:ascii="Trebuchet MS" w:eastAsia="Trebuchet MS" w:hAnsi="Trebuchet MS" w:cs="Trebuchet MS"/>
                <w:color w:val="0D0D0D"/>
                <w:sz w:val="24"/>
                <w:szCs w:val="24"/>
              </w:rPr>
            </w:pPr>
            <w:r w:rsidRPr="00D0045D">
              <w:rPr>
                <w:rFonts w:ascii="Trebuchet MS" w:eastAsia="Trebuchet MS" w:hAnsi="Trebuchet MS" w:cs="Trebuchet MS"/>
                <w:color w:val="0D0D0D"/>
                <w:sz w:val="24"/>
                <w:szCs w:val="24"/>
              </w:rPr>
              <w:t>The program produced an error because the input was not numeric. This shows input validation needs improvement.</w:t>
            </w:r>
          </w:p>
        </w:tc>
      </w:tr>
      <w:tr w:rsidR="00F25229" w:rsidRPr="00F25229" w14:paraId="7ABDD96E" w14:textId="77777777" w:rsidTr="002970B0">
        <w:tc>
          <w:tcPr>
            <w:tcW w:w="939" w:type="dxa"/>
          </w:tcPr>
          <w:p w14:paraId="0CAA0AC6" w14:textId="77777777" w:rsidR="00F25229" w:rsidRPr="00F25229" w:rsidRDefault="00F25229" w:rsidP="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9.</w:t>
            </w:r>
          </w:p>
        </w:tc>
        <w:tc>
          <w:tcPr>
            <w:tcW w:w="4431" w:type="dxa"/>
          </w:tcPr>
          <w:p w14:paraId="726C127C" w14:textId="6894B72D" w:rsidR="00F25229" w:rsidRPr="00F25229" w:rsidRDefault="00F25229" w:rsidP="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Purpose of testing: To check if the program handles long decimal numbers</w:t>
            </w:r>
          </w:p>
        </w:tc>
        <w:tc>
          <w:tcPr>
            <w:tcW w:w="2008" w:type="dxa"/>
          </w:tcPr>
          <w:p w14:paraId="370E26F8" w14:textId="2B1CFF03" w:rsidR="00F25229" w:rsidRPr="00F25229" w:rsidRDefault="00F25229" w:rsidP="00F25229">
            <w:pPr>
              <w:pBdr>
                <w:top w:val="nil"/>
                <w:left w:val="nil"/>
                <w:bottom w:val="nil"/>
                <w:right w:val="nil"/>
                <w:between w:val="nil"/>
              </w:pBdr>
              <w:rPr>
                <w:rFonts w:ascii="Trebuchet MS" w:eastAsia="Trebuchet MS" w:hAnsi="Trebuchet MS" w:cs="Trebuchet MS"/>
                <w:color w:val="0D0D0D"/>
                <w:sz w:val="24"/>
                <w:szCs w:val="24"/>
              </w:rPr>
            </w:pPr>
            <w:r>
              <w:rPr>
                <w:rFonts w:ascii="Trebuchet MS" w:eastAsia="Trebuchet MS" w:hAnsi="Trebuchet MS" w:cs="Trebuchet MS"/>
                <w:color w:val="0D0D0D"/>
                <w:sz w:val="24"/>
                <w:szCs w:val="24"/>
              </w:rPr>
              <w:t>31.9876543</w:t>
            </w:r>
          </w:p>
        </w:tc>
        <w:tc>
          <w:tcPr>
            <w:tcW w:w="2142" w:type="dxa"/>
          </w:tcPr>
          <w:p w14:paraId="34F9BEC1" w14:textId="45084090" w:rsidR="00F25229" w:rsidRPr="00F25229" w:rsidRDefault="00F86370" w:rsidP="00F25229">
            <w:pPr>
              <w:pBdr>
                <w:top w:val="nil"/>
                <w:left w:val="nil"/>
                <w:bottom w:val="nil"/>
                <w:right w:val="nil"/>
                <w:between w:val="nil"/>
              </w:pBdr>
              <w:rPr>
                <w:rFonts w:ascii="Trebuchet MS" w:eastAsia="Trebuchet MS" w:hAnsi="Trebuchet MS" w:cs="Trebuchet MS"/>
                <w:color w:val="0D0D0D"/>
                <w:sz w:val="24"/>
                <w:szCs w:val="24"/>
              </w:rPr>
            </w:pPr>
            <w:r w:rsidRPr="00F86370">
              <w:rPr>
                <w:rFonts w:ascii="Trebuchet MS" w:eastAsia="Trebuchet MS" w:hAnsi="Trebuchet MS" w:cs="Trebuchet MS"/>
                <w:color w:val="0D0D0D"/>
                <w:sz w:val="24"/>
                <w:szCs w:val="24"/>
              </w:rPr>
              <w:t>The program should correctly convert the value from GBP to EUR."</w:t>
            </w:r>
          </w:p>
        </w:tc>
        <w:tc>
          <w:tcPr>
            <w:tcW w:w="2603" w:type="dxa"/>
          </w:tcPr>
          <w:p w14:paraId="6C17B09A" w14:textId="3EBD4380" w:rsidR="00F25229" w:rsidRPr="00F25229" w:rsidRDefault="00B93863" w:rsidP="00F25229">
            <w:pPr>
              <w:pBdr>
                <w:top w:val="nil"/>
                <w:left w:val="nil"/>
                <w:bottom w:val="nil"/>
                <w:right w:val="nil"/>
                <w:between w:val="nil"/>
              </w:pBdr>
              <w:rPr>
                <w:rFonts w:ascii="Trebuchet MS" w:eastAsia="Trebuchet MS" w:hAnsi="Trebuchet MS" w:cs="Trebuchet MS"/>
                <w:color w:val="0D0D0D"/>
                <w:sz w:val="24"/>
                <w:szCs w:val="24"/>
              </w:rPr>
            </w:pPr>
            <w:r w:rsidRPr="00B93863">
              <w:rPr>
                <w:rFonts w:ascii="Trebuchet MS" w:eastAsia="Trebuchet MS" w:hAnsi="Trebuchet MS" w:cs="Trebuchet MS"/>
                <w:noProof/>
                <w:color w:val="0D0D0D"/>
                <w:sz w:val="24"/>
                <w:szCs w:val="24"/>
              </w:rPr>
              <w:drawing>
                <wp:inline distT="0" distB="0" distL="0" distR="0" wp14:anchorId="7DD3487C" wp14:editId="2D90A5B9">
                  <wp:extent cx="1367790" cy="871855"/>
                  <wp:effectExtent l="0" t="0" r="381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67790" cy="871855"/>
                          </a:xfrm>
                          <a:prstGeom prst="rect">
                            <a:avLst/>
                          </a:prstGeom>
                        </pic:spPr>
                      </pic:pic>
                    </a:graphicData>
                  </a:graphic>
                </wp:inline>
              </w:drawing>
            </w:r>
          </w:p>
        </w:tc>
        <w:tc>
          <w:tcPr>
            <w:tcW w:w="2372" w:type="dxa"/>
          </w:tcPr>
          <w:p w14:paraId="63DEF084" w14:textId="0BFE2A75" w:rsidR="00F25229" w:rsidRPr="00F25229" w:rsidRDefault="00B93863" w:rsidP="00F25229">
            <w:pPr>
              <w:pBdr>
                <w:top w:val="nil"/>
                <w:left w:val="nil"/>
                <w:bottom w:val="nil"/>
                <w:right w:val="nil"/>
                <w:between w:val="nil"/>
              </w:pBdr>
              <w:rPr>
                <w:rFonts w:ascii="Trebuchet MS" w:eastAsia="Trebuchet MS" w:hAnsi="Trebuchet MS" w:cs="Trebuchet MS"/>
                <w:color w:val="0D0D0D"/>
                <w:sz w:val="24"/>
                <w:szCs w:val="24"/>
              </w:rPr>
            </w:pPr>
            <w:r>
              <w:rPr>
                <w:rFonts w:ascii="Trebuchet MS" w:eastAsia="Trebuchet MS" w:hAnsi="Trebuchet MS" w:cs="Trebuchet MS"/>
                <w:color w:val="0D0D0D"/>
                <w:sz w:val="24"/>
                <w:szCs w:val="24"/>
              </w:rPr>
              <w:t>Works as expected</w:t>
            </w:r>
          </w:p>
        </w:tc>
      </w:tr>
      <w:tr w:rsidR="00F25229" w:rsidRPr="00F25229" w14:paraId="4FFEEE37" w14:textId="77777777" w:rsidTr="002970B0">
        <w:tc>
          <w:tcPr>
            <w:tcW w:w="939" w:type="dxa"/>
          </w:tcPr>
          <w:p w14:paraId="604B5D3A" w14:textId="77777777" w:rsidR="00F25229" w:rsidRPr="00F25229" w:rsidRDefault="00F25229" w:rsidP="00F25229">
            <w:pPr>
              <w:pBdr>
                <w:top w:val="nil"/>
                <w:left w:val="nil"/>
                <w:bottom w:val="nil"/>
                <w:right w:val="nil"/>
                <w:between w:val="nil"/>
              </w:pBdr>
              <w:rPr>
                <w:rFonts w:ascii="Trebuchet MS" w:eastAsia="Trebuchet MS" w:hAnsi="Trebuchet MS" w:cs="Trebuchet MS"/>
                <w:color w:val="0D0D0D"/>
                <w:sz w:val="24"/>
                <w:szCs w:val="24"/>
              </w:rPr>
            </w:pPr>
            <w:r w:rsidRPr="00F25229">
              <w:rPr>
                <w:rFonts w:ascii="Trebuchet MS" w:eastAsia="Trebuchet MS" w:hAnsi="Trebuchet MS" w:cs="Trebuchet MS"/>
                <w:color w:val="0D0D0D"/>
                <w:sz w:val="24"/>
                <w:szCs w:val="24"/>
              </w:rPr>
              <w:t>10.</w:t>
            </w:r>
          </w:p>
        </w:tc>
        <w:tc>
          <w:tcPr>
            <w:tcW w:w="4431" w:type="dxa"/>
          </w:tcPr>
          <w:p w14:paraId="4644551C" w14:textId="05A09BE7" w:rsidR="00F25229" w:rsidRPr="00F25229" w:rsidRDefault="00C84FA2" w:rsidP="00F25229">
            <w:pPr>
              <w:pBdr>
                <w:top w:val="nil"/>
                <w:left w:val="nil"/>
                <w:bottom w:val="nil"/>
                <w:right w:val="nil"/>
                <w:between w:val="nil"/>
              </w:pBdr>
              <w:rPr>
                <w:rFonts w:ascii="Trebuchet MS" w:eastAsia="Trebuchet MS" w:hAnsi="Trebuchet MS" w:cs="Trebuchet MS"/>
                <w:color w:val="0D0D0D"/>
                <w:sz w:val="24"/>
                <w:szCs w:val="24"/>
              </w:rPr>
            </w:pPr>
            <w:r>
              <w:rPr>
                <w:rFonts w:ascii="Trebuchet MS" w:eastAsia="Trebuchet MS" w:hAnsi="Trebuchet MS" w:cs="Trebuchet MS"/>
                <w:color w:val="0D0D0D"/>
                <w:sz w:val="24"/>
                <w:szCs w:val="24"/>
              </w:rPr>
              <w:t xml:space="preserve">Purpose of testing: check if the clear buttons </w:t>
            </w:r>
            <w:r w:rsidR="002970B0">
              <w:rPr>
                <w:rFonts w:ascii="Trebuchet MS" w:eastAsia="Trebuchet MS" w:hAnsi="Trebuchet MS" w:cs="Trebuchet MS"/>
                <w:color w:val="0D0D0D"/>
                <w:sz w:val="24"/>
                <w:szCs w:val="24"/>
              </w:rPr>
              <w:t>are</w:t>
            </w:r>
            <w:r>
              <w:rPr>
                <w:rFonts w:ascii="Trebuchet MS" w:eastAsia="Trebuchet MS" w:hAnsi="Trebuchet MS" w:cs="Trebuchet MS"/>
                <w:color w:val="0D0D0D"/>
                <w:sz w:val="24"/>
                <w:szCs w:val="24"/>
              </w:rPr>
              <w:t xml:space="preserve"> working</w:t>
            </w:r>
          </w:p>
        </w:tc>
        <w:tc>
          <w:tcPr>
            <w:tcW w:w="2008" w:type="dxa"/>
          </w:tcPr>
          <w:p w14:paraId="4681E13F" w14:textId="0FA0C433" w:rsidR="00F25229" w:rsidRPr="00F25229" w:rsidRDefault="00C84FA2" w:rsidP="00F25229">
            <w:pPr>
              <w:pBdr>
                <w:top w:val="nil"/>
                <w:left w:val="nil"/>
                <w:bottom w:val="nil"/>
                <w:right w:val="nil"/>
                <w:between w:val="nil"/>
              </w:pBdr>
              <w:rPr>
                <w:rFonts w:ascii="Trebuchet MS" w:eastAsia="Trebuchet MS" w:hAnsi="Trebuchet MS" w:cs="Trebuchet MS"/>
                <w:color w:val="0D0D0D"/>
                <w:sz w:val="24"/>
                <w:szCs w:val="24"/>
              </w:rPr>
            </w:pPr>
            <w:r>
              <w:rPr>
                <w:rFonts w:ascii="Trebuchet MS" w:eastAsia="Trebuchet MS" w:hAnsi="Trebuchet MS" w:cs="Trebuchet MS"/>
                <w:color w:val="0D0D0D"/>
                <w:sz w:val="24"/>
                <w:szCs w:val="24"/>
              </w:rPr>
              <w:t>C or q to quit</w:t>
            </w:r>
          </w:p>
        </w:tc>
        <w:tc>
          <w:tcPr>
            <w:tcW w:w="2142" w:type="dxa"/>
          </w:tcPr>
          <w:p w14:paraId="7FAB1210" w14:textId="5E05E0FA" w:rsidR="00F25229" w:rsidRPr="00F25229" w:rsidRDefault="00C84FA2" w:rsidP="00F25229">
            <w:pPr>
              <w:pBdr>
                <w:top w:val="nil"/>
                <w:left w:val="nil"/>
                <w:bottom w:val="nil"/>
                <w:right w:val="nil"/>
                <w:between w:val="nil"/>
              </w:pBdr>
              <w:rPr>
                <w:rFonts w:ascii="Trebuchet MS" w:eastAsia="Trebuchet MS" w:hAnsi="Trebuchet MS" w:cs="Trebuchet MS"/>
                <w:color w:val="0D0D0D"/>
                <w:sz w:val="24"/>
                <w:szCs w:val="24"/>
              </w:rPr>
            </w:pPr>
            <w:r>
              <w:rPr>
                <w:rFonts w:ascii="Trebuchet MS" w:eastAsia="Trebuchet MS" w:hAnsi="Trebuchet MS" w:cs="Trebuchet MS"/>
                <w:color w:val="0D0D0D"/>
                <w:sz w:val="24"/>
                <w:szCs w:val="24"/>
              </w:rPr>
              <w:t xml:space="preserve">Clear it </w:t>
            </w:r>
          </w:p>
        </w:tc>
        <w:tc>
          <w:tcPr>
            <w:tcW w:w="2603" w:type="dxa"/>
          </w:tcPr>
          <w:p w14:paraId="60E0EA65" w14:textId="744043F7" w:rsidR="00F25229" w:rsidRPr="00F25229" w:rsidRDefault="00C84FA2" w:rsidP="00F25229">
            <w:pPr>
              <w:pBdr>
                <w:top w:val="nil"/>
                <w:left w:val="nil"/>
                <w:bottom w:val="nil"/>
                <w:right w:val="nil"/>
                <w:between w:val="nil"/>
              </w:pBdr>
              <w:rPr>
                <w:rFonts w:ascii="Trebuchet MS" w:eastAsia="Trebuchet MS" w:hAnsi="Trebuchet MS" w:cs="Trebuchet MS"/>
                <w:color w:val="0D0D0D"/>
                <w:sz w:val="24"/>
                <w:szCs w:val="24"/>
              </w:rPr>
            </w:pPr>
            <w:r w:rsidRPr="00C84FA2">
              <w:rPr>
                <w:rFonts w:ascii="Trebuchet MS" w:eastAsia="Trebuchet MS" w:hAnsi="Trebuchet MS" w:cs="Trebuchet MS"/>
                <w:noProof/>
                <w:color w:val="0D0D0D"/>
                <w:sz w:val="24"/>
                <w:szCs w:val="24"/>
              </w:rPr>
              <w:drawing>
                <wp:inline distT="0" distB="0" distL="0" distR="0" wp14:anchorId="607C3D7C" wp14:editId="194FA779">
                  <wp:extent cx="1367790" cy="61404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67790" cy="614045"/>
                          </a:xfrm>
                          <a:prstGeom prst="rect">
                            <a:avLst/>
                          </a:prstGeom>
                        </pic:spPr>
                      </pic:pic>
                    </a:graphicData>
                  </a:graphic>
                </wp:inline>
              </w:drawing>
            </w:r>
          </w:p>
        </w:tc>
        <w:tc>
          <w:tcPr>
            <w:tcW w:w="2372" w:type="dxa"/>
          </w:tcPr>
          <w:p w14:paraId="2F8D04D3" w14:textId="59D9F2DC" w:rsidR="00F25229" w:rsidRPr="00F25229" w:rsidRDefault="00C84FA2" w:rsidP="00F25229">
            <w:pPr>
              <w:pBdr>
                <w:top w:val="nil"/>
                <w:left w:val="nil"/>
                <w:bottom w:val="nil"/>
                <w:right w:val="nil"/>
                <w:between w:val="nil"/>
              </w:pBdr>
              <w:rPr>
                <w:rFonts w:ascii="Trebuchet MS" w:eastAsia="Trebuchet MS" w:hAnsi="Trebuchet MS" w:cs="Trebuchet MS"/>
                <w:color w:val="0D0D0D"/>
                <w:sz w:val="24"/>
                <w:szCs w:val="24"/>
              </w:rPr>
            </w:pPr>
            <w:r>
              <w:rPr>
                <w:rFonts w:ascii="Trebuchet MS" w:eastAsia="Trebuchet MS" w:hAnsi="Trebuchet MS" w:cs="Trebuchet MS"/>
                <w:color w:val="0D0D0D"/>
                <w:sz w:val="24"/>
                <w:szCs w:val="24"/>
              </w:rPr>
              <w:t>Works as expected</w:t>
            </w:r>
          </w:p>
        </w:tc>
      </w:tr>
    </w:tbl>
    <w:p w14:paraId="02058C7A" w14:textId="5D7FC3E8" w:rsidR="007204FE" w:rsidRDefault="002970B0">
      <w:pPr>
        <w:pBdr>
          <w:top w:val="nil"/>
          <w:left w:val="nil"/>
          <w:bottom w:val="nil"/>
          <w:right w:val="nil"/>
          <w:between w:val="nil"/>
        </w:pBdr>
        <w:spacing w:after="0" w:line="240" w:lineRule="auto"/>
      </w:pPr>
      <w:r>
        <w:t>The testing results show that the program works correctly for most inputs. Normal data successfully converts GBP to EUR using the exchange rate. Extreme values and long decimal numbers were also handled correctly by the program. However, some tests revealed that input validation could be improved when users enter non-numeric characters or leave the input blank.</w:t>
      </w:r>
    </w:p>
    <w:p w14:paraId="7F610A48" w14:textId="48D466D0" w:rsidR="002970B0" w:rsidRDefault="002970B0">
      <w:pPr>
        <w:pBdr>
          <w:top w:val="nil"/>
          <w:left w:val="nil"/>
          <w:bottom w:val="nil"/>
          <w:right w:val="nil"/>
          <w:between w:val="nil"/>
        </w:pBdr>
        <w:spacing w:after="0" w:line="240" w:lineRule="auto"/>
      </w:pPr>
    </w:p>
    <w:p w14:paraId="4EE3FA1C" w14:textId="3017A771" w:rsidR="002970B0" w:rsidRDefault="002970B0" w:rsidP="002970B0">
      <w:pPr>
        <w:spacing w:beforeAutospacing="1" w:after="100" w:afterAutospacing="1" w:line="240" w:lineRule="auto"/>
        <w:rPr>
          <w:rFonts w:ascii="Times New Roman" w:eastAsia="Times New Roman" w:hAnsi="Times New Roman" w:cs="Times New Roman"/>
          <w:sz w:val="24"/>
          <w:szCs w:val="24"/>
        </w:rPr>
      </w:pPr>
      <w:r w:rsidRPr="002970B0">
        <w:rPr>
          <w:rFonts w:ascii="Times New Roman" w:eastAsia="Times New Roman" w:hAnsi="Times New Roman" w:cs="Times New Roman"/>
          <w:sz w:val="24"/>
          <w:szCs w:val="24"/>
        </w:rPr>
        <w:t>During the development process</w:t>
      </w:r>
      <w:r>
        <w:rPr>
          <w:rFonts w:ascii="Times New Roman" w:eastAsia="Times New Roman" w:hAnsi="Times New Roman" w:cs="Times New Roman"/>
          <w:sz w:val="24"/>
          <w:szCs w:val="24"/>
        </w:rPr>
        <w:t>,</w:t>
      </w:r>
      <w:r w:rsidRPr="002970B0">
        <w:rPr>
          <w:rFonts w:ascii="Times New Roman" w:eastAsia="Times New Roman" w:hAnsi="Times New Roman" w:cs="Times New Roman"/>
          <w:sz w:val="24"/>
          <w:szCs w:val="24"/>
        </w:rPr>
        <w:t xml:space="preserve"> several improvements were made to the program. Initially</w:t>
      </w:r>
      <w:r>
        <w:rPr>
          <w:rFonts w:ascii="Times New Roman" w:eastAsia="Times New Roman" w:hAnsi="Times New Roman" w:cs="Times New Roman"/>
          <w:sz w:val="24"/>
          <w:szCs w:val="24"/>
        </w:rPr>
        <w:t>,</w:t>
      </w:r>
      <w:r w:rsidRPr="002970B0">
        <w:rPr>
          <w:rFonts w:ascii="Times New Roman" w:eastAsia="Times New Roman" w:hAnsi="Times New Roman" w:cs="Times New Roman"/>
          <w:sz w:val="24"/>
          <w:szCs w:val="24"/>
        </w:rPr>
        <w:t xml:space="preserve"> the program did not handle non-numeric input correctly. Input validation was added to check that the value entered by the user is numeric before performing the calculation. Additional comments were also added to the code to explain how the program works and improve readability.</w:t>
      </w:r>
    </w:p>
    <w:p w14:paraId="3B04B49C" w14:textId="10CE3A94" w:rsidR="002970B0" w:rsidRDefault="002970B0" w:rsidP="002970B0">
      <w:pPr>
        <w:spacing w:beforeAutospacing="1" w:after="100" w:afterAutospacing="1" w:line="240" w:lineRule="auto"/>
        <w:rPr>
          <w:rFonts w:ascii="Times New Roman" w:eastAsia="Times New Roman" w:hAnsi="Times New Roman" w:cs="Times New Roman"/>
          <w:sz w:val="24"/>
          <w:szCs w:val="24"/>
        </w:rPr>
      </w:pPr>
      <w:r w:rsidRPr="002970B0">
        <w:rPr>
          <w:rFonts w:ascii="Times New Roman" w:eastAsia="Times New Roman" w:hAnsi="Times New Roman" w:cs="Times New Roman"/>
          <w:sz w:val="24"/>
          <w:szCs w:val="24"/>
        </w:rPr>
        <w:t xml:space="preserve">The code was written with maintainability in mind by including comments explaining key sections of the program. This makes it easier for future developers to understand and modify the code if needed. The program is portable as it can run on any computer that supports the .NET </w:t>
      </w:r>
      <w:r>
        <w:rPr>
          <w:rFonts w:ascii="Times New Roman" w:eastAsia="Times New Roman" w:hAnsi="Times New Roman" w:cs="Times New Roman"/>
          <w:sz w:val="24"/>
          <w:szCs w:val="24"/>
        </w:rPr>
        <w:t>Framework</w:t>
      </w:r>
      <w:r w:rsidRPr="002970B0">
        <w:rPr>
          <w:rFonts w:ascii="Times New Roman" w:eastAsia="Times New Roman" w:hAnsi="Times New Roman" w:cs="Times New Roman"/>
          <w:sz w:val="24"/>
          <w:szCs w:val="24"/>
        </w:rPr>
        <w:t>. The simple user interface improves usability as travel agents can quickly perform conversions without needing technical knowledge.</w:t>
      </w:r>
    </w:p>
    <w:p w14:paraId="6FCD9497" w14:textId="3278C2AA" w:rsidR="002970B0" w:rsidRPr="002970B0" w:rsidRDefault="002970B0" w:rsidP="002970B0">
      <w:pPr>
        <w:spacing w:beforeAutospacing="1" w:after="100" w:afterAutospacing="1" w:line="240" w:lineRule="auto"/>
        <w:rPr>
          <w:rFonts w:ascii="Times New Roman" w:eastAsia="Times New Roman" w:hAnsi="Times New Roman" w:cs="Times New Roman"/>
          <w:sz w:val="24"/>
          <w:szCs w:val="24"/>
        </w:rPr>
      </w:pPr>
      <w:r>
        <w:t>Overall, the software solution successfully meets the requirements of the travel agent. The program allows users to convert currencies quickly and accurately using a simple graphical interface. Testing confirmed that the program works correctly for most input values, and improvements were made during development to increase reliability and usability.</w:t>
      </w:r>
    </w:p>
    <w:p w14:paraId="0B312AF3" w14:textId="77777777" w:rsidR="002970B0" w:rsidRPr="002970B0" w:rsidRDefault="002970B0" w:rsidP="002970B0">
      <w:pPr>
        <w:spacing w:beforeAutospacing="1" w:after="100" w:afterAutospacing="1" w:line="240" w:lineRule="auto"/>
        <w:rPr>
          <w:rFonts w:ascii="Times New Roman" w:eastAsia="Times New Roman" w:hAnsi="Times New Roman" w:cs="Times New Roman"/>
          <w:sz w:val="24"/>
          <w:szCs w:val="24"/>
        </w:rPr>
      </w:pPr>
    </w:p>
    <w:p w14:paraId="177920BE" w14:textId="77777777" w:rsidR="002970B0" w:rsidRPr="00F25229" w:rsidRDefault="002970B0">
      <w:pPr>
        <w:pBdr>
          <w:top w:val="nil"/>
          <w:left w:val="nil"/>
          <w:bottom w:val="nil"/>
          <w:right w:val="nil"/>
          <w:between w:val="nil"/>
        </w:pBdr>
        <w:spacing w:after="0" w:line="240" w:lineRule="auto"/>
        <w:rPr>
          <w:rFonts w:ascii="Trebuchet MS" w:eastAsia="Trebuchet MS" w:hAnsi="Trebuchet MS" w:cs="Trebuchet MS"/>
          <w:color w:val="000000"/>
          <w:sz w:val="24"/>
          <w:szCs w:val="24"/>
        </w:rPr>
      </w:pPr>
    </w:p>
    <w:sectPr w:rsidR="002970B0" w:rsidRPr="00F25229">
      <w:pgSz w:w="16838" w:h="11906" w:orient="landscape"/>
      <w:pgMar w:top="851" w:right="962" w:bottom="851" w:left="70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74050" w14:textId="77777777" w:rsidR="002970B0" w:rsidRDefault="002970B0" w:rsidP="002970B0">
      <w:pPr>
        <w:spacing w:after="0" w:line="240" w:lineRule="auto"/>
      </w:pPr>
      <w:r>
        <w:separator/>
      </w:r>
    </w:p>
  </w:endnote>
  <w:endnote w:type="continuationSeparator" w:id="0">
    <w:p w14:paraId="365922DE" w14:textId="77777777" w:rsidR="002970B0" w:rsidRDefault="002970B0" w:rsidP="00297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17435C-A224-4491-A1A3-042A8F3E8416}"/>
    <w:embedBold r:id="rId2" w:fontKey="{A0E6EF11-E3AF-4F8A-8B95-BDBDCB6ADC5B}"/>
  </w:font>
  <w:font w:name="Georgia">
    <w:panose1 w:val="02040502050405020303"/>
    <w:charset w:val="00"/>
    <w:family w:val="roman"/>
    <w:pitch w:val="variable"/>
    <w:sig w:usb0="00000287" w:usb1="00000000" w:usb2="00000000" w:usb3="00000000" w:csb0="0000009F" w:csb1="00000000"/>
    <w:embedItalic r:id="rId3" w:fontKey="{233F5774-A0F4-49D3-BACA-34BC31EFCCDD}"/>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4" w:fontKey="{2CD2500D-9F61-4FC9-BC86-9E5441231FDA}"/>
  </w:font>
  <w:font w:name="Calibri Light">
    <w:panose1 w:val="020F0302020204030204"/>
    <w:charset w:val="00"/>
    <w:family w:val="swiss"/>
    <w:pitch w:val="variable"/>
    <w:sig w:usb0="E4002EFF" w:usb1="C200247B" w:usb2="00000009" w:usb3="00000000" w:csb0="000001FF" w:csb1="00000000"/>
    <w:embedRegular r:id="rId5" w:fontKey="{5C822639-64DC-4F8E-9937-305B932D95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46E60" w14:textId="77777777" w:rsidR="002970B0" w:rsidRDefault="002970B0" w:rsidP="002970B0">
      <w:pPr>
        <w:spacing w:after="0" w:line="240" w:lineRule="auto"/>
      </w:pPr>
      <w:r>
        <w:separator/>
      </w:r>
    </w:p>
  </w:footnote>
  <w:footnote w:type="continuationSeparator" w:id="0">
    <w:p w14:paraId="065F02B2" w14:textId="77777777" w:rsidR="002970B0" w:rsidRDefault="002970B0" w:rsidP="00297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720D4"/>
    <w:multiLevelType w:val="multilevel"/>
    <w:tmpl w:val="534AB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FE"/>
    <w:rsid w:val="000254D7"/>
    <w:rsid w:val="002970B0"/>
    <w:rsid w:val="002F1BBF"/>
    <w:rsid w:val="00313633"/>
    <w:rsid w:val="005B230B"/>
    <w:rsid w:val="007204FE"/>
    <w:rsid w:val="0078765D"/>
    <w:rsid w:val="00A6056E"/>
    <w:rsid w:val="00A74939"/>
    <w:rsid w:val="00B93863"/>
    <w:rsid w:val="00C84FA2"/>
    <w:rsid w:val="00D0045D"/>
    <w:rsid w:val="00D36B7E"/>
    <w:rsid w:val="00F25229"/>
    <w:rsid w:val="00F534C3"/>
    <w:rsid w:val="00F863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840E"/>
  <w15:docId w15:val="{5DBAD737-AD9F-44A5-B5BA-057B437BC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uiPriority w:val="1"/>
    <w:qFormat/>
    <w:rsid w:val="009716CD"/>
    <w:pPr>
      <w:spacing w:after="0" w:line="240" w:lineRule="auto"/>
    </w:pPr>
  </w:style>
  <w:style w:type="table" w:styleId="TableGrid">
    <w:name w:val="Table Grid"/>
    <w:basedOn w:val="TableNormal"/>
    <w:uiPriority w:val="39"/>
    <w:rsid w:val="006F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5B230B"/>
    <w:rPr>
      <w:rFonts w:ascii="Times New Roman" w:hAnsi="Times New Roman" w:cs="Times New Roman"/>
      <w:sz w:val="24"/>
      <w:szCs w:val="24"/>
    </w:rPr>
  </w:style>
  <w:style w:type="paragraph" w:styleId="Header">
    <w:name w:val="header"/>
    <w:basedOn w:val="Normal"/>
    <w:link w:val="HeaderChar"/>
    <w:uiPriority w:val="99"/>
    <w:unhideWhenUsed/>
    <w:rsid w:val="002970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0B0"/>
  </w:style>
  <w:style w:type="paragraph" w:styleId="Footer">
    <w:name w:val="footer"/>
    <w:basedOn w:val="Normal"/>
    <w:link w:val="FooterChar"/>
    <w:uiPriority w:val="99"/>
    <w:unhideWhenUsed/>
    <w:rsid w:val="002970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538598">
      <w:bodyDiv w:val="1"/>
      <w:marLeft w:val="0"/>
      <w:marRight w:val="0"/>
      <w:marTop w:val="0"/>
      <w:marBottom w:val="0"/>
      <w:divBdr>
        <w:top w:val="none" w:sz="0" w:space="0" w:color="auto"/>
        <w:left w:val="none" w:sz="0" w:space="0" w:color="auto"/>
        <w:bottom w:val="none" w:sz="0" w:space="0" w:color="auto"/>
        <w:right w:val="none" w:sz="0" w:space="0" w:color="auto"/>
      </w:divBdr>
    </w:div>
    <w:div w:id="443615200">
      <w:bodyDiv w:val="1"/>
      <w:marLeft w:val="0"/>
      <w:marRight w:val="0"/>
      <w:marTop w:val="0"/>
      <w:marBottom w:val="0"/>
      <w:divBdr>
        <w:top w:val="none" w:sz="0" w:space="0" w:color="auto"/>
        <w:left w:val="none" w:sz="0" w:space="0" w:color="auto"/>
        <w:bottom w:val="none" w:sz="0" w:space="0" w:color="auto"/>
        <w:right w:val="none" w:sz="0" w:space="0" w:color="auto"/>
      </w:divBdr>
    </w:div>
    <w:div w:id="488833372">
      <w:bodyDiv w:val="1"/>
      <w:marLeft w:val="0"/>
      <w:marRight w:val="0"/>
      <w:marTop w:val="0"/>
      <w:marBottom w:val="0"/>
      <w:divBdr>
        <w:top w:val="none" w:sz="0" w:space="0" w:color="auto"/>
        <w:left w:val="none" w:sz="0" w:space="0" w:color="auto"/>
        <w:bottom w:val="none" w:sz="0" w:space="0" w:color="auto"/>
        <w:right w:val="none" w:sz="0" w:space="0" w:color="auto"/>
      </w:divBdr>
    </w:div>
    <w:div w:id="818811741">
      <w:bodyDiv w:val="1"/>
      <w:marLeft w:val="0"/>
      <w:marRight w:val="0"/>
      <w:marTop w:val="0"/>
      <w:marBottom w:val="0"/>
      <w:divBdr>
        <w:top w:val="none" w:sz="0" w:space="0" w:color="auto"/>
        <w:left w:val="none" w:sz="0" w:space="0" w:color="auto"/>
        <w:bottom w:val="none" w:sz="0" w:space="0" w:color="auto"/>
        <w:right w:val="none" w:sz="0" w:space="0" w:color="auto"/>
      </w:divBdr>
      <w:divsChild>
        <w:div w:id="214161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114535">
      <w:bodyDiv w:val="1"/>
      <w:marLeft w:val="0"/>
      <w:marRight w:val="0"/>
      <w:marTop w:val="0"/>
      <w:marBottom w:val="0"/>
      <w:divBdr>
        <w:top w:val="none" w:sz="0" w:space="0" w:color="auto"/>
        <w:left w:val="none" w:sz="0" w:space="0" w:color="auto"/>
        <w:bottom w:val="none" w:sz="0" w:space="0" w:color="auto"/>
        <w:right w:val="none" w:sz="0" w:space="0" w:color="auto"/>
      </w:divBdr>
      <w:divsChild>
        <w:div w:id="324746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498027">
      <w:bodyDiv w:val="1"/>
      <w:marLeft w:val="0"/>
      <w:marRight w:val="0"/>
      <w:marTop w:val="0"/>
      <w:marBottom w:val="0"/>
      <w:divBdr>
        <w:top w:val="none" w:sz="0" w:space="0" w:color="auto"/>
        <w:left w:val="none" w:sz="0" w:space="0" w:color="auto"/>
        <w:bottom w:val="none" w:sz="0" w:space="0" w:color="auto"/>
        <w:right w:val="none" w:sz="0" w:space="0" w:color="auto"/>
      </w:divBdr>
    </w:div>
    <w:div w:id="1403483562">
      <w:bodyDiv w:val="1"/>
      <w:marLeft w:val="0"/>
      <w:marRight w:val="0"/>
      <w:marTop w:val="0"/>
      <w:marBottom w:val="0"/>
      <w:divBdr>
        <w:top w:val="none" w:sz="0" w:space="0" w:color="auto"/>
        <w:left w:val="none" w:sz="0" w:space="0" w:color="auto"/>
        <w:bottom w:val="none" w:sz="0" w:space="0" w:color="auto"/>
        <w:right w:val="none" w:sz="0" w:space="0" w:color="auto"/>
      </w:divBdr>
    </w:div>
    <w:div w:id="1607882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eRB9KHPasvteuw4H52xgYYxUA==">CgMxLjA4AHIhMWNkeGQ4eU1YVGUzNl9Hb2oybXdxZC1zc21KQWZnZEYt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5</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Quarshie, Henry</dc:creator>
  <cp:lastModifiedBy>KOLOTO, Elie, 20540558</cp:lastModifiedBy>
  <cp:revision>7</cp:revision>
  <cp:lastPrinted>2026-03-06T14:10:00Z</cp:lastPrinted>
  <dcterms:created xsi:type="dcterms:W3CDTF">2026-03-06T12:17:00Z</dcterms:created>
  <dcterms:modified xsi:type="dcterms:W3CDTF">2026-03-13T10:46:00Z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caec43b9-bec7-4709-8878-feee63dafe3a</vt:lpwstr>
  </property>
</Properties>
</file>