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dn6q3v61lty3"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rHeight w:val="416.162109375" w:hRule="atLeast"/>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Luis IGNACIO REYES LUNA</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2020</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219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00"/>
        <w:gridCol w:w="675"/>
        <w:gridCol w:w="705"/>
        <w:gridCol w:w="735"/>
        <w:gridCol w:w="630"/>
        <w:gridCol w:w="780"/>
        <w:gridCol w:w="5370"/>
        <w:tblGridChange w:id="0">
          <w:tblGrid>
            <w:gridCol w:w="3300"/>
            <w:gridCol w:w="675"/>
            <w:gridCol w:w="705"/>
            <w:gridCol w:w="735"/>
            <w:gridCol w:w="630"/>
            <w:gridCol w:w="780"/>
            <w:gridCol w:w="5370"/>
          </w:tblGrid>
        </w:tblGridChange>
      </w:tblGrid>
      <w:tr>
        <w:trPr>
          <w:cantSplit w:val="0"/>
          <w:trHeight w:val="930" w:hRule="atLeast"/>
          <w:tblHeader w:val="0"/>
        </w:trPr>
        <w:tc>
          <w:tcPr>
            <w:vMerge w:val="restart"/>
            <w:vAlign w:val="center"/>
          </w:tcPr>
          <w:p w:rsidR="00000000" w:rsidDel="00000000" w:rsidP="00000000" w:rsidRDefault="00000000" w:rsidRPr="00000000" w14:paraId="00000030">
            <w:pPr>
              <w:jc w:val="center"/>
              <w:rPr>
                <w:sz w:val="18"/>
                <w:szCs w:val="18"/>
              </w:rPr>
            </w:pPr>
            <w:r w:rsidDel="00000000" w:rsidR="00000000" w:rsidRPr="00000000">
              <w:rPr>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sz w:val="18"/>
                <w:szCs w:val="18"/>
              </w:rPr>
            </w:pPr>
            <w:r w:rsidDel="00000000" w:rsidR="00000000" w:rsidRPr="00000000">
              <w:rPr>
                <w:sz w:val="18"/>
                <w:szCs w:val="18"/>
                <w:rtl w:val="0"/>
              </w:rPr>
              <w:t xml:space="preserve">Nivel de logro</w:t>
            </w:r>
          </w:p>
        </w:tc>
        <w:tc>
          <w:tcPr>
            <w:vMerge w:val="restart"/>
            <w:vAlign w:val="center"/>
          </w:tcPr>
          <w:p w:rsidR="00000000" w:rsidDel="00000000" w:rsidP="00000000" w:rsidRDefault="00000000" w:rsidRPr="00000000" w14:paraId="00000036">
            <w:pPr>
              <w:jc w:val="center"/>
              <w:rPr>
                <w:sz w:val="18"/>
                <w:szCs w:val="18"/>
              </w:rPr>
            </w:pPr>
            <w:bookmarkStart w:colFirst="0" w:colLast="0" w:name="_heading=h.heqkd8cl0jvs" w:id="1"/>
            <w:bookmarkEnd w:id="1"/>
            <w:r w:rsidDel="00000000" w:rsidR="00000000" w:rsidRPr="00000000">
              <w:rPr>
                <w:sz w:val="18"/>
                <w:szCs w:val="18"/>
                <w:rtl w:val="0"/>
              </w:rPr>
              <w:t xml:space="preserve">Comentarios</w:t>
            </w:r>
          </w:p>
        </w:tc>
      </w:tr>
      <w:tr>
        <w:trPr>
          <w:cantSplit w:val="0"/>
          <w:trHeight w:val="427.96875"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sz w:val="18"/>
                <w:szCs w:val="18"/>
              </w:rPr>
            </w:pPr>
            <w:r w:rsidDel="00000000" w:rsidR="00000000" w:rsidRPr="00000000">
              <w:rPr>
                <w:sz w:val="24"/>
                <w:szCs w:val="24"/>
                <w:rtl w:val="0"/>
              </w:rPr>
              <w:t xml:space="preserve">(ED)</w:t>
            </w:r>
            <w:r w:rsidDel="00000000" w:rsidR="00000000" w:rsidRPr="00000000">
              <w:rPr>
                <w:rtl w:val="0"/>
              </w:rPr>
            </w:r>
          </w:p>
        </w:tc>
        <w:tc>
          <w:tcPr>
            <w:vAlign w:val="center"/>
          </w:tcPr>
          <w:p w:rsidR="00000000" w:rsidDel="00000000" w:rsidP="00000000" w:rsidRDefault="00000000" w:rsidRPr="00000000" w14:paraId="00000039">
            <w:pPr>
              <w:rPr>
                <w:sz w:val="18"/>
                <w:szCs w:val="18"/>
              </w:rPr>
            </w:pPr>
            <w:r w:rsidDel="00000000" w:rsidR="00000000" w:rsidRPr="00000000">
              <w:rPr>
                <w:sz w:val="24"/>
                <w:szCs w:val="24"/>
                <w:rtl w:val="0"/>
              </w:rPr>
              <w:t xml:space="preserve">(AD)</w:t>
            </w:r>
            <w:r w:rsidDel="00000000" w:rsidR="00000000" w:rsidRPr="00000000">
              <w:rPr>
                <w:rtl w:val="0"/>
              </w:rPr>
            </w:r>
          </w:p>
        </w:tc>
        <w:tc>
          <w:tcPr>
            <w:vAlign w:val="center"/>
          </w:tcPr>
          <w:p w:rsidR="00000000" w:rsidDel="00000000" w:rsidP="00000000" w:rsidRDefault="00000000" w:rsidRPr="00000000" w14:paraId="0000003A">
            <w:pPr>
              <w:rPr>
                <w:sz w:val="18"/>
                <w:szCs w:val="18"/>
              </w:rPr>
            </w:pPr>
            <w:r w:rsidDel="00000000" w:rsidR="00000000" w:rsidRPr="00000000">
              <w:rPr>
                <w:sz w:val="24"/>
                <w:szCs w:val="24"/>
                <w:rtl w:val="0"/>
              </w:rPr>
              <w:t xml:space="preserve">(DA)</w:t>
            </w:r>
            <w:r w:rsidDel="00000000" w:rsidR="00000000" w:rsidRPr="00000000">
              <w:rPr>
                <w:rtl w:val="0"/>
              </w:rPr>
            </w:r>
          </w:p>
        </w:tc>
        <w:tc>
          <w:tcPr>
            <w:vAlign w:val="center"/>
          </w:tcPr>
          <w:p w:rsidR="00000000" w:rsidDel="00000000" w:rsidP="00000000" w:rsidRDefault="00000000" w:rsidRPr="00000000" w14:paraId="0000003B">
            <w:pPr>
              <w:jc w:val="center"/>
              <w:rPr>
                <w:sz w:val="18"/>
                <w:szCs w:val="18"/>
              </w:rPr>
            </w:pPr>
            <w:r w:rsidDel="00000000" w:rsidR="00000000" w:rsidRPr="00000000">
              <w:rPr>
                <w:sz w:val="24"/>
                <w:szCs w:val="24"/>
                <w:rtl w:val="0"/>
              </w:rPr>
              <w:t xml:space="preserve">(DP)</w:t>
            </w:r>
            <w:r w:rsidDel="00000000" w:rsidR="00000000" w:rsidRPr="00000000">
              <w:rPr>
                <w:rtl w:val="0"/>
              </w:rPr>
            </w:r>
          </w:p>
        </w:tc>
        <w:tc>
          <w:tcPr>
            <w:vAlign w:val="center"/>
          </w:tcPr>
          <w:p w:rsidR="00000000" w:rsidDel="00000000" w:rsidP="00000000" w:rsidRDefault="00000000" w:rsidRPr="00000000" w14:paraId="0000003C">
            <w:pPr>
              <w:jc w:val="center"/>
              <w:rPr>
                <w:sz w:val="18"/>
                <w:szCs w:val="18"/>
              </w:rPr>
            </w:pPr>
            <w:r w:rsidDel="00000000" w:rsidR="00000000" w:rsidRPr="00000000">
              <w:rPr>
                <w:sz w:val="24"/>
                <w:szCs w:val="24"/>
                <w:rtl w:val="0"/>
              </w:rPr>
              <w:t xml:space="preserve">(DNL)</w:t>
            </w:r>
            <w:r w:rsidDel="00000000" w:rsidR="00000000" w:rsidRPr="00000000">
              <w:rPr>
                <w:rtl w:val="0"/>
              </w:rPr>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1200" w:hRule="atLeast"/>
          <w:tblHeader w:val="0"/>
        </w:trPr>
        <w:tc>
          <w:tcPr/>
          <w:p w:rsidR="00000000" w:rsidDel="00000000" w:rsidP="00000000" w:rsidRDefault="00000000" w:rsidRPr="00000000" w14:paraId="0000003E">
            <w:pPr>
              <w:jc w:val="center"/>
              <w:rPr>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03F">
            <w:pPr>
              <w:jc w:val="center"/>
              <w:rPr>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sz w:val="18"/>
                <w:szCs w:val="18"/>
              </w:rPr>
            </w:pPr>
            <w:r w:rsidDel="00000000" w:rsidR="00000000" w:rsidRPr="00000000">
              <w:rPr>
                <w:rtl w:val="0"/>
              </w:rPr>
            </w:r>
          </w:p>
        </w:tc>
        <w:tc>
          <w:tcPr/>
          <w:p w:rsidR="00000000" w:rsidDel="00000000" w:rsidP="00000000" w:rsidRDefault="00000000" w:rsidRPr="00000000" w14:paraId="00000044">
            <w:pPr>
              <w:rPr>
                <w:sz w:val="18"/>
                <w:szCs w:val="18"/>
              </w:rPr>
            </w:pPr>
            <w:r w:rsidDel="00000000" w:rsidR="00000000" w:rsidRPr="00000000">
              <w:rPr>
                <w:sz w:val="18"/>
                <w:szCs w:val="18"/>
                <w:rtl w:val="0"/>
              </w:rPr>
              <w:t xml:space="preserve">Mi conocimiento dentro de las buenas prácticas definidas por la industria y todas las normativas es dentro de lo aceptable considero, en cuanto a la seguridad y pruebas.</w:t>
            </w:r>
          </w:p>
        </w:tc>
      </w:tr>
      <w:tr>
        <w:trPr>
          <w:cantSplit w:val="0"/>
          <w:trHeight w:val="1260" w:hRule="atLeast"/>
          <w:tblHeader w:val="0"/>
        </w:trPr>
        <w:tc>
          <w:tcPr/>
          <w:p w:rsidR="00000000" w:rsidDel="00000000" w:rsidP="00000000" w:rsidRDefault="00000000" w:rsidRPr="00000000" w14:paraId="00000045">
            <w:pPr>
              <w:jc w:val="center"/>
              <w:rPr>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sz w:val="18"/>
                <w:szCs w:val="18"/>
              </w:rPr>
            </w:pPr>
            <w:r w:rsidDel="00000000" w:rsidR="00000000" w:rsidRPr="00000000">
              <w:rPr>
                <w:rtl w:val="0"/>
              </w:rPr>
            </w:r>
          </w:p>
        </w:tc>
        <w:tc>
          <w:tcPr/>
          <w:p w:rsidR="00000000" w:rsidDel="00000000" w:rsidP="00000000" w:rsidRDefault="00000000" w:rsidRPr="00000000" w14:paraId="0000004B">
            <w:pPr>
              <w:rPr>
                <w:sz w:val="18"/>
                <w:szCs w:val="18"/>
              </w:rPr>
            </w:pPr>
            <w:r w:rsidDel="00000000" w:rsidR="00000000" w:rsidRPr="00000000">
              <w:rPr>
                <w:sz w:val="18"/>
                <w:szCs w:val="18"/>
                <w:rtl w:val="0"/>
              </w:rPr>
              <w:t xml:space="preserve">Considerando la cantidad de proyectos hechos y las propuestas que hemos hecho en el pasado considero que encuentro puntos intermedios dentro de diferentes propuestas que pueden ayudar a dar más perspectivas.</w:t>
            </w:r>
          </w:p>
        </w:tc>
      </w:tr>
      <w:tr>
        <w:trPr>
          <w:cantSplit w:val="0"/>
          <w:trHeight w:val="1058.90625" w:hRule="atLeast"/>
          <w:tblHeader w:val="0"/>
        </w:trPr>
        <w:tc>
          <w:tcPr/>
          <w:p w:rsidR="00000000" w:rsidDel="00000000" w:rsidP="00000000" w:rsidRDefault="00000000" w:rsidRPr="00000000" w14:paraId="0000004C">
            <w:pPr>
              <w:jc w:val="center"/>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4D">
            <w:pPr>
              <w:jc w:val="center"/>
              <w:rPr>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sz w:val="18"/>
                <w:szCs w:val="18"/>
              </w:rPr>
            </w:pPr>
            <w:r w:rsidDel="00000000" w:rsidR="00000000" w:rsidRPr="00000000">
              <w:rPr>
                <w:rtl w:val="0"/>
              </w:rPr>
            </w:r>
          </w:p>
        </w:tc>
        <w:tc>
          <w:tcPr/>
          <w:p w:rsidR="00000000" w:rsidDel="00000000" w:rsidP="00000000" w:rsidRDefault="00000000" w:rsidRPr="00000000" w14:paraId="00000052">
            <w:pPr>
              <w:rPr>
                <w:sz w:val="18"/>
                <w:szCs w:val="18"/>
              </w:rPr>
            </w:pPr>
            <w:r w:rsidDel="00000000" w:rsidR="00000000" w:rsidRPr="00000000">
              <w:rPr>
                <w:sz w:val="18"/>
                <w:szCs w:val="18"/>
                <w:rtl w:val="0"/>
              </w:rPr>
              <w:t xml:space="preserve">Dentro de las gestiones en aquellos proyectos siempre hemos debido adaptarnos a nuevas herramientas lo que tiene a ser complicado a veces pero se tiende a conseguir un resultado esperable para el desafío.</w:t>
            </w:r>
          </w:p>
        </w:tc>
      </w:tr>
      <w:tr>
        <w:trPr>
          <w:cantSplit w:val="0"/>
          <w:trHeight w:val="1200" w:hRule="atLeast"/>
          <w:tblHeader w:val="0"/>
        </w:trPr>
        <w:tc>
          <w:tcPr/>
          <w:p w:rsidR="00000000" w:rsidDel="00000000" w:rsidP="00000000" w:rsidRDefault="00000000" w:rsidRPr="00000000" w14:paraId="00000053">
            <w:pPr>
              <w:jc w:val="center"/>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 </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sz w:val="18"/>
                <w:szCs w:val="18"/>
              </w:rPr>
            </w:pPr>
            <w:r w:rsidDel="00000000" w:rsidR="00000000" w:rsidRPr="00000000">
              <w:rPr>
                <w:rtl w:val="0"/>
              </w:rPr>
            </w:r>
          </w:p>
        </w:tc>
        <w:tc>
          <w:tcPr/>
          <w:p w:rsidR="00000000" w:rsidDel="00000000" w:rsidP="00000000" w:rsidRDefault="00000000" w:rsidRPr="00000000" w14:paraId="00000059">
            <w:pPr>
              <w:rPr>
                <w:sz w:val="18"/>
                <w:szCs w:val="18"/>
              </w:rPr>
            </w:pPr>
            <w:r w:rsidDel="00000000" w:rsidR="00000000" w:rsidRPr="00000000">
              <w:rPr>
                <w:sz w:val="18"/>
                <w:szCs w:val="18"/>
                <w:rtl w:val="0"/>
              </w:rPr>
              <w:t xml:space="preserve">Cuando fue necesario construir un equivalente a un modelo fue necesario poder cumplir con todo los requerimientos y este bien configurado y las herramientas correctas para poder crear un diseño funcional asi.</w:t>
            </w:r>
          </w:p>
        </w:tc>
      </w:tr>
      <w:tr>
        <w:trPr>
          <w:cantSplit w:val="0"/>
          <w:trHeight w:val="1935" w:hRule="atLeast"/>
          <w:tblHeader w:val="0"/>
        </w:trPr>
        <w:tc>
          <w:tcPr/>
          <w:p w:rsidR="00000000" w:rsidDel="00000000" w:rsidP="00000000" w:rsidRDefault="00000000" w:rsidRPr="00000000" w14:paraId="0000005A">
            <w:pPr>
              <w:jc w:val="center"/>
              <w:rPr>
                <w:sz w:val="18"/>
                <w:szCs w:val="18"/>
              </w:rPr>
            </w:pPr>
            <w:r w:rsidDel="00000000" w:rsidR="00000000" w:rsidRPr="00000000">
              <w:rPr>
                <w:sz w:val="18"/>
                <w:szCs w:val="18"/>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sz w:val="18"/>
                <w:szCs w:val="18"/>
              </w:rPr>
            </w:pPr>
            <w:r w:rsidDel="00000000" w:rsidR="00000000" w:rsidRPr="00000000">
              <w:rPr>
                <w:rtl w:val="0"/>
              </w:rPr>
            </w:r>
          </w:p>
        </w:tc>
        <w:tc>
          <w:tcPr/>
          <w:p w:rsidR="00000000" w:rsidDel="00000000" w:rsidP="00000000" w:rsidRDefault="00000000" w:rsidRPr="00000000" w14:paraId="00000060">
            <w:pPr>
              <w:rPr>
                <w:sz w:val="18"/>
                <w:szCs w:val="18"/>
              </w:rPr>
            </w:pPr>
            <w:r w:rsidDel="00000000" w:rsidR="00000000" w:rsidRPr="00000000">
              <w:rPr>
                <w:sz w:val="18"/>
                <w:szCs w:val="18"/>
                <w:rtl w:val="0"/>
              </w:rPr>
              <w:t xml:space="preserve">Lo que conlleva tomar datos para poder hacer estudios, visualización y analizar esos datos son cosas que he estado últimamente aprendiendo, utilizando correctamente las herramientas.</w:t>
            </w:r>
          </w:p>
        </w:tc>
      </w:tr>
      <w:tr>
        <w:trPr>
          <w:cantSplit w:val="0"/>
          <w:trHeight w:val="1515" w:hRule="atLeast"/>
          <w:tblHeader w:val="0"/>
        </w:trPr>
        <w:tc>
          <w:tcPr/>
          <w:p w:rsidR="00000000" w:rsidDel="00000000" w:rsidP="00000000" w:rsidRDefault="00000000" w:rsidRPr="00000000" w14:paraId="00000061">
            <w:pPr>
              <w:jc w:val="center"/>
              <w:rPr>
                <w:sz w:val="18"/>
                <w:szCs w:val="18"/>
              </w:rPr>
            </w:pPr>
            <w:r w:rsidDel="00000000" w:rsidR="00000000" w:rsidRPr="00000000">
              <w:rPr>
                <w:sz w:val="18"/>
                <w:szCs w:val="18"/>
                <w:rtl w:val="0"/>
              </w:rPr>
              <w:t xml:space="preserve">CONSTRUIR EL MODELO ARQUITECTÓNICO DE UNA SOLUCIÓN SISTÉMICA QUE SOPORTE LOS PROCESOS DE NEGOCIO DE ACUERDO LOS REQUERIMIENTOS DE LA ORGANIZACIÓN Y ESTÁNDARES INDUSTRIA. </w:t>
            </w:r>
          </w:p>
        </w:tc>
        <w:tc>
          <w:tcPr/>
          <w:p w:rsidR="00000000" w:rsidDel="00000000" w:rsidP="00000000" w:rsidRDefault="00000000" w:rsidRPr="00000000" w14:paraId="00000062">
            <w:pPr>
              <w:jc w:val="center"/>
              <w:rPr>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6">
            <w:pPr>
              <w:jc w:val="center"/>
              <w:rPr>
                <w:sz w:val="18"/>
                <w:szCs w:val="18"/>
              </w:rPr>
            </w:pPr>
            <w:r w:rsidDel="00000000" w:rsidR="00000000" w:rsidRPr="00000000">
              <w:rPr>
                <w:rtl w:val="0"/>
              </w:rPr>
            </w:r>
          </w:p>
        </w:tc>
        <w:tc>
          <w:tcPr/>
          <w:p w:rsidR="00000000" w:rsidDel="00000000" w:rsidP="00000000" w:rsidRDefault="00000000" w:rsidRPr="00000000" w14:paraId="00000067">
            <w:pPr>
              <w:rPr>
                <w:sz w:val="18"/>
                <w:szCs w:val="18"/>
              </w:rPr>
            </w:pPr>
            <w:r w:rsidDel="00000000" w:rsidR="00000000" w:rsidRPr="00000000">
              <w:rPr>
                <w:sz w:val="18"/>
                <w:szCs w:val="18"/>
                <w:rtl w:val="0"/>
              </w:rPr>
              <w:t xml:space="preserve">Aunque en la parte teórica de construcción de un modelo arquitectónico, dentro de la clase de arquitectura no vimos en práctica la construcción solo una teoría y presentación del mismo.</w:t>
            </w:r>
          </w:p>
        </w:tc>
      </w:tr>
      <w:tr>
        <w:trPr>
          <w:cantSplit w:val="0"/>
          <w:trHeight w:val="1785" w:hRule="atLeast"/>
          <w:tblHeader w:val="0"/>
        </w:trPr>
        <w:tc>
          <w:tcPr/>
          <w:p w:rsidR="00000000" w:rsidDel="00000000" w:rsidP="00000000" w:rsidRDefault="00000000" w:rsidRPr="00000000" w14:paraId="00000068">
            <w:pPr>
              <w:jc w:val="center"/>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 </w:t>
            </w:r>
          </w:p>
        </w:tc>
        <w:tc>
          <w:tcPr/>
          <w:p w:rsidR="00000000" w:rsidDel="00000000" w:rsidP="00000000" w:rsidRDefault="00000000" w:rsidRPr="00000000" w14:paraId="00000069">
            <w:pPr>
              <w:jc w:val="center"/>
              <w:rPr>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sz w:val="18"/>
                <w:szCs w:val="18"/>
              </w:rPr>
            </w:pPr>
            <w:r w:rsidDel="00000000" w:rsidR="00000000" w:rsidRPr="00000000">
              <w:rPr>
                <w:rtl w:val="0"/>
              </w:rPr>
            </w:r>
          </w:p>
        </w:tc>
        <w:tc>
          <w:tcPr/>
          <w:p w:rsidR="00000000" w:rsidDel="00000000" w:rsidP="00000000" w:rsidRDefault="00000000" w:rsidRPr="00000000" w14:paraId="0000006E">
            <w:pPr>
              <w:rPr>
                <w:sz w:val="18"/>
                <w:szCs w:val="18"/>
              </w:rPr>
            </w:pPr>
            <w:r w:rsidDel="00000000" w:rsidR="00000000" w:rsidRPr="00000000">
              <w:rPr>
                <w:sz w:val="18"/>
                <w:szCs w:val="18"/>
                <w:rtl w:val="0"/>
              </w:rPr>
              <w:t xml:space="preserve">El desarrollo en casos diferentes para poder crear diferentes sistemas</w:t>
            </w:r>
          </w:p>
          <w:p w:rsidR="00000000" w:rsidDel="00000000" w:rsidP="00000000" w:rsidRDefault="00000000" w:rsidRPr="00000000" w14:paraId="0000006F">
            <w:pPr>
              <w:rPr>
                <w:sz w:val="18"/>
                <w:szCs w:val="18"/>
              </w:rPr>
            </w:pPr>
            <w:r w:rsidDel="00000000" w:rsidR="00000000" w:rsidRPr="00000000">
              <w:rPr>
                <w:sz w:val="18"/>
                <w:szCs w:val="18"/>
                <w:rtl w:val="0"/>
              </w:rPr>
              <w:t xml:space="preserve">y también integraciones con diferentes aplicaciones dentro del trabajo.</w:t>
            </w:r>
          </w:p>
        </w:tc>
      </w:tr>
      <w:tr>
        <w:trPr>
          <w:cantSplit w:val="0"/>
          <w:trHeight w:val="1335" w:hRule="atLeast"/>
          <w:tblHeader w:val="0"/>
        </w:trPr>
        <w:tc>
          <w:tcPr/>
          <w:p w:rsidR="00000000" w:rsidDel="00000000" w:rsidP="00000000" w:rsidRDefault="00000000" w:rsidRPr="00000000" w14:paraId="00000070">
            <w:pPr>
              <w:jc w:val="center"/>
              <w:rPr>
                <w:sz w:val="18"/>
                <w:szCs w:val="18"/>
              </w:rPr>
            </w:pPr>
            <w:r w:rsidDel="00000000" w:rsidR="00000000" w:rsidRPr="00000000">
              <w:rPr>
                <w:sz w:val="18"/>
                <w:szCs w:val="18"/>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71">
            <w:pPr>
              <w:jc w:val="center"/>
              <w:rPr>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5">
            <w:pPr>
              <w:jc w:val="center"/>
              <w:rPr>
                <w:sz w:val="18"/>
                <w:szCs w:val="18"/>
              </w:rPr>
            </w:pPr>
            <w:r w:rsidDel="00000000" w:rsidR="00000000" w:rsidRPr="00000000">
              <w:rPr>
                <w:rtl w:val="0"/>
              </w:rPr>
            </w:r>
          </w:p>
        </w:tc>
        <w:tc>
          <w:tcPr/>
          <w:p w:rsidR="00000000" w:rsidDel="00000000" w:rsidP="00000000" w:rsidRDefault="00000000" w:rsidRPr="00000000" w14:paraId="00000076">
            <w:pPr>
              <w:rPr>
                <w:sz w:val="18"/>
                <w:szCs w:val="18"/>
              </w:rPr>
            </w:pPr>
            <w:r w:rsidDel="00000000" w:rsidR="00000000" w:rsidRPr="00000000">
              <w:rPr>
                <w:sz w:val="18"/>
                <w:szCs w:val="18"/>
                <w:rtl w:val="0"/>
              </w:rPr>
              <w:t xml:space="preserve">Base de datos es una de las herramientas que posterior a su materia no e vuelto a utilizar por lo que en este punto después de tanto tiempo no puedo tener una percepción correcta de programar en bases de datos, si en hacer consultas ya que eso es mas automatico.</w:t>
            </w:r>
          </w:p>
        </w:tc>
      </w:tr>
      <w:tr>
        <w:trPr>
          <w:cantSplit w:val="0"/>
          <w:trHeight w:val="1620" w:hRule="atLeast"/>
          <w:tblHeader w:val="0"/>
        </w:trPr>
        <w:tc>
          <w:tcPr/>
          <w:p w:rsidR="00000000" w:rsidDel="00000000" w:rsidP="00000000" w:rsidRDefault="00000000" w:rsidRPr="00000000" w14:paraId="00000077">
            <w:pPr>
              <w:jc w:val="center"/>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78">
            <w:pPr>
              <w:jc w:val="center"/>
              <w:rPr>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sz w:val="18"/>
                <w:szCs w:val="18"/>
              </w:rPr>
            </w:pPr>
            <w:r w:rsidDel="00000000" w:rsidR="00000000" w:rsidRPr="00000000">
              <w:rPr>
                <w:rtl w:val="0"/>
              </w:rPr>
            </w:r>
          </w:p>
        </w:tc>
        <w:tc>
          <w:tcPr/>
          <w:p w:rsidR="00000000" w:rsidDel="00000000" w:rsidP="00000000" w:rsidRDefault="00000000" w:rsidRPr="00000000" w14:paraId="0000007D">
            <w:pPr>
              <w:rPr>
                <w:sz w:val="18"/>
                <w:szCs w:val="18"/>
              </w:rPr>
            </w:pPr>
            <w:r w:rsidDel="00000000" w:rsidR="00000000" w:rsidRPr="00000000">
              <w:rPr>
                <w:sz w:val="18"/>
                <w:szCs w:val="18"/>
                <w:rtl w:val="0"/>
              </w:rPr>
              <w:t xml:space="preserve">Durante los diferentes años hemos tenido que construir esos programas y rutinas, y aunque he cumplido siento que puede ser mejor mi rendimiento</w:t>
            </w:r>
          </w:p>
        </w:tc>
      </w:tr>
      <w:tr>
        <w:trPr>
          <w:cantSplit w:val="0"/>
          <w:trHeight w:val="1425" w:hRule="atLeast"/>
          <w:tblHeader w:val="0"/>
        </w:trPr>
        <w:tc>
          <w:tcPr/>
          <w:p w:rsidR="00000000" w:rsidDel="00000000" w:rsidP="00000000" w:rsidRDefault="00000000" w:rsidRPr="00000000" w14:paraId="0000007E">
            <w:pPr>
              <w:jc w:val="center"/>
              <w:rPr>
                <w:sz w:val="18"/>
                <w:szCs w:val="18"/>
              </w:rPr>
            </w:pPr>
            <w:r w:rsidDel="00000000" w:rsidR="00000000" w:rsidRPr="00000000">
              <w:rPr>
                <w:sz w:val="18"/>
                <w:szCs w:val="18"/>
                <w:rtl w:val="0"/>
              </w:rPr>
              <w:t xml:space="preserve">IMPLEMENTAR SOLUCIONES SISTÉMICAS INTEGRALES PARA AUTOMATIZAR </w:t>
            </w:r>
            <w:r w:rsidDel="00000000" w:rsidR="00000000" w:rsidRPr="00000000">
              <w:rPr>
                <w:sz w:val="18"/>
                <w:szCs w:val="18"/>
                <w:rtl w:val="0"/>
              </w:rPr>
              <w:t xml:space="preserve">U OPTIMIZAR</w:t>
            </w:r>
            <w:r w:rsidDel="00000000" w:rsidR="00000000" w:rsidRPr="00000000">
              <w:rPr>
                <w:sz w:val="18"/>
                <w:szCs w:val="18"/>
                <w:rtl w:val="0"/>
              </w:rPr>
              <w:t xml:space="preserve"> PROCESOS DE NEGOCIO DE ACUERDO A LAS NECESIDADES DE LA ORGANIZACIÓN. </w:t>
            </w:r>
          </w:p>
        </w:tc>
        <w:tc>
          <w:tcPr/>
          <w:p w:rsidR="00000000" w:rsidDel="00000000" w:rsidP="00000000" w:rsidRDefault="00000000" w:rsidRPr="00000000" w14:paraId="0000007F">
            <w:pPr>
              <w:jc w:val="center"/>
              <w:rPr>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sz w:val="18"/>
                <w:szCs w:val="18"/>
              </w:rPr>
            </w:pPr>
            <w:r w:rsidDel="00000000" w:rsidR="00000000" w:rsidRPr="00000000">
              <w:rPr>
                <w:rtl w:val="0"/>
              </w:rPr>
            </w:r>
          </w:p>
        </w:tc>
        <w:tc>
          <w:tcPr/>
          <w:p w:rsidR="00000000" w:rsidDel="00000000" w:rsidP="00000000" w:rsidRDefault="00000000" w:rsidRPr="00000000" w14:paraId="00000084">
            <w:pPr>
              <w:rPr>
                <w:sz w:val="18"/>
                <w:szCs w:val="18"/>
              </w:rPr>
            </w:pPr>
            <w:r w:rsidDel="00000000" w:rsidR="00000000" w:rsidRPr="00000000">
              <w:rPr>
                <w:sz w:val="18"/>
                <w:szCs w:val="18"/>
                <w:rtl w:val="0"/>
              </w:rPr>
              <w:t xml:space="preserve">La creación e implementación de soluciones hemos hecho durante toda la carrera creando aplicaciones o desarrollando para facilitar o resolver problemas existentes.</w:t>
            </w:r>
          </w:p>
        </w:tc>
      </w:tr>
      <w:tr>
        <w:trPr>
          <w:cantSplit w:val="0"/>
          <w:trHeight w:val="1590" w:hRule="atLeast"/>
          <w:tblHeader w:val="0"/>
        </w:trPr>
        <w:tc>
          <w:tcPr/>
          <w:p w:rsidR="00000000" w:rsidDel="00000000" w:rsidP="00000000" w:rsidRDefault="00000000" w:rsidRPr="00000000" w14:paraId="00000085">
            <w:pPr>
              <w:jc w:val="center"/>
              <w:rPr>
                <w:sz w:val="18"/>
                <w:szCs w:val="18"/>
              </w:rPr>
            </w:pPr>
            <w:r w:rsidDel="00000000" w:rsidR="00000000" w:rsidRPr="00000000">
              <w:rPr>
                <w:sz w:val="18"/>
                <w:szCs w:val="18"/>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86">
            <w:pPr>
              <w:jc w:val="center"/>
              <w:rPr>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A">
            <w:pPr>
              <w:jc w:val="center"/>
              <w:rPr>
                <w:sz w:val="18"/>
                <w:szCs w:val="18"/>
              </w:rPr>
            </w:pPr>
            <w:r w:rsidDel="00000000" w:rsidR="00000000" w:rsidRPr="00000000">
              <w:rPr>
                <w:rtl w:val="0"/>
              </w:rPr>
            </w:r>
          </w:p>
        </w:tc>
        <w:tc>
          <w:tcPr/>
          <w:p w:rsidR="00000000" w:rsidDel="00000000" w:rsidP="00000000" w:rsidRDefault="00000000" w:rsidRPr="00000000" w14:paraId="0000008B">
            <w:pPr>
              <w:rPr>
                <w:sz w:val="18"/>
                <w:szCs w:val="18"/>
              </w:rPr>
            </w:pPr>
            <w:r w:rsidDel="00000000" w:rsidR="00000000" w:rsidRPr="00000000">
              <w:rPr>
                <w:sz w:val="18"/>
                <w:szCs w:val="18"/>
                <w:rtl w:val="0"/>
              </w:rPr>
              <w:t xml:space="preserve">Considerando que al solo tener una materia sobre el tema que es seguridad en sistemas, hubo muy pocas oportunidades para encontrar vulnerabilidades en algún software.</w:t>
            </w:r>
          </w:p>
        </w:tc>
      </w:tr>
    </w:tbl>
    <w:p w:rsidR="00000000" w:rsidDel="00000000" w:rsidP="00000000" w:rsidRDefault="00000000" w:rsidRPr="00000000" w14:paraId="0000008C">
      <w:pPr>
        <w:rPr>
          <w:b w:val="1"/>
          <w:sz w:val="18"/>
          <w:szCs w:val="18"/>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kHeqGm7iIK5/u0I5nuSA0IhjTA==">CgMxLjAyDmguZG42cTN2NjFsdHkzMg5oLmhlcWtkOGNsMGp2czgAciExeTdWZlFCX3dmM2VRZkFKMkE4dnJ4WEowZF94eVI1N18=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