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C53" w:rsidRDefault="0027482E" w:rsidP="0027482E">
      <w:pPr>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78698B1B" wp14:editId="040A889E">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rsidR="0027482E" w:rsidRDefault="0027482E" w:rsidP="0027482E">
      <w:pPr>
        <w:jc w:val="center"/>
        <w:rPr>
          <w:rFonts w:ascii="Times New Roman" w:eastAsia="Times New Roman" w:hAnsi="Times New Roman" w:cs="Times New Roman"/>
          <w:sz w:val="24"/>
          <w:szCs w:val="24"/>
          <w:lang w:eastAsia="pt-BR"/>
        </w:rPr>
      </w:pPr>
    </w:p>
    <w:p w:rsidR="0027482E" w:rsidRDefault="0027482E" w:rsidP="0027482E">
      <w:pPr>
        <w:jc w:val="center"/>
        <w:rPr>
          <w:rFonts w:ascii="Times New Roman" w:eastAsia="Times New Roman" w:hAnsi="Times New Roman" w:cs="Times New Roman"/>
          <w:sz w:val="24"/>
          <w:szCs w:val="24"/>
          <w:lang w:eastAsia="pt-BR"/>
        </w:rPr>
      </w:pPr>
    </w:p>
    <w:p w:rsidR="00704E40" w:rsidRDefault="00704E40" w:rsidP="0027482E">
      <w:pPr>
        <w:jc w:val="center"/>
        <w:rPr>
          <w:rFonts w:ascii="Times New Roman" w:eastAsia="Times New Roman" w:hAnsi="Times New Roman" w:cs="Times New Roman"/>
          <w:sz w:val="24"/>
          <w:szCs w:val="24"/>
          <w:lang w:eastAsia="pt-BR"/>
        </w:rPr>
      </w:pPr>
    </w:p>
    <w:p w:rsidR="0027482E" w:rsidRPr="0027482E" w:rsidRDefault="0027482E" w:rsidP="0027482E">
      <w:pPr>
        <w:jc w:val="center"/>
        <w:rPr>
          <w:rFonts w:ascii="Arial" w:eastAsia="Times New Roman" w:hAnsi="Arial" w:cs="Arial"/>
          <w:b/>
          <w:sz w:val="24"/>
          <w:szCs w:val="24"/>
          <w:lang w:eastAsia="pt-BR"/>
        </w:rPr>
      </w:pPr>
      <w:r w:rsidRPr="0027482E">
        <w:rPr>
          <w:rFonts w:ascii="Arial" w:eastAsia="Times New Roman" w:hAnsi="Arial" w:cs="Arial"/>
          <w:b/>
          <w:sz w:val="24"/>
          <w:szCs w:val="24"/>
          <w:lang w:eastAsia="pt-BR"/>
        </w:rPr>
        <w:t>QUALIDADE DE SOFTWER</w:t>
      </w:r>
    </w:p>
    <w:p w:rsidR="0027482E" w:rsidRDefault="0027482E" w:rsidP="0027482E">
      <w:pPr>
        <w:jc w:val="center"/>
        <w:rPr>
          <w:rFonts w:ascii="Times New Roman" w:eastAsia="Times New Roman" w:hAnsi="Times New Roman" w:cs="Times New Roman"/>
          <w:sz w:val="24"/>
          <w:szCs w:val="24"/>
          <w:lang w:eastAsia="pt-BR"/>
        </w:rPr>
      </w:pPr>
    </w:p>
    <w:p w:rsidR="0027482E" w:rsidRDefault="0027482E" w:rsidP="0027482E">
      <w:pPr>
        <w:jc w:val="center"/>
        <w:rPr>
          <w:rFonts w:ascii="Times New Roman" w:eastAsia="Times New Roman" w:hAnsi="Times New Roman" w:cs="Times New Roman"/>
          <w:sz w:val="24"/>
          <w:szCs w:val="24"/>
          <w:lang w:eastAsia="pt-BR"/>
        </w:rPr>
      </w:pPr>
    </w:p>
    <w:p w:rsidR="00704E40" w:rsidRDefault="00704E40" w:rsidP="0027482E">
      <w:pPr>
        <w:jc w:val="center"/>
        <w:rPr>
          <w:rFonts w:ascii="Times New Roman" w:eastAsia="Times New Roman" w:hAnsi="Times New Roman" w:cs="Times New Roman"/>
          <w:sz w:val="24"/>
          <w:szCs w:val="24"/>
          <w:lang w:eastAsia="pt-BR"/>
        </w:rPr>
      </w:pPr>
    </w:p>
    <w:p w:rsidR="0027482E" w:rsidRPr="0027482E" w:rsidRDefault="0027482E" w:rsidP="0027482E">
      <w:pPr>
        <w:jc w:val="center"/>
        <w:rPr>
          <w:rFonts w:ascii="Arial" w:eastAsia="Times New Roman" w:hAnsi="Arial" w:cs="Arial"/>
          <w:sz w:val="24"/>
          <w:szCs w:val="24"/>
          <w:lang w:eastAsia="pt-BR"/>
        </w:rPr>
      </w:pPr>
      <w:r w:rsidRPr="0027482E">
        <w:rPr>
          <w:rFonts w:ascii="Arial" w:eastAsia="Times New Roman" w:hAnsi="Arial" w:cs="Arial"/>
          <w:sz w:val="24"/>
          <w:szCs w:val="24"/>
          <w:lang w:eastAsia="pt-BR"/>
        </w:rPr>
        <w:t>Ana Paula Coelho de Miranda</w:t>
      </w:r>
    </w:p>
    <w:p w:rsidR="0027482E" w:rsidRDefault="0027482E" w:rsidP="0027482E">
      <w:pPr>
        <w:jc w:val="center"/>
        <w:rPr>
          <w:rFonts w:ascii="Times New Roman" w:eastAsia="Times New Roman" w:hAnsi="Times New Roman" w:cs="Times New Roman"/>
          <w:sz w:val="24"/>
          <w:szCs w:val="24"/>
          <w:lang w:eastAsia="pt-BR"/>
        </w:rPr>
      </w:pPr>
    </w:p>
    <w:p w:rsidR="0027482E" w:rsidRDefault="0027482E" w:rsidP="0027482E">
      <w:pPr>
        <w:jc w:val="center"/>
        <w:rPr>
          <w:rFonts w:ascii="Times New Roman" w:eastAsia="Times New Roman" w:hAnsi="Times New Roman" w:cs="Times New Roman"/>
          <w:sz w:val="24"/>
          <w:szCs w:val="24"/>
          <w:lang w:eastAsia="pt-BR"/>
        </w:rPr>
      </w:pPr>
    </w:p>
    <w:p w:rsidR="0027482E" w:rsidRDefault="0027482E" w:rsidP="0027482E">
      <w:pPr>
        <w:jc w:val="center"/>
        <w:rPr>
          <w:rFonts w:ascii="Times New Roman" w:eastAsia="Times New Roman" w:hAnsi="Times New Roman" w:cs="Times New Roman"/>
          <w:sz w:val="24"/>
          <w:szCs w:val="24"/>
          <w:lang w:eastAsia="pt-BR"/>
        </w:rPr>
      </w:pPr>
    </w:p>
    <w:p w:rsidR="0027482E" w:rsidRDefault="0027482E" w:rsidP="0027482E">
      <w:pPr>
        <w:jc w:val="center"/>
        <w:rPr>
          <w:rFonts w:ascii="Times New Roman" w:eastAsia="Times New Roman" w:hAnsi="Times New Roman" w:cs="Times New Roman"/>
          <w:sz w:val="24"/>
          <w:szCs w:val="24"/>
          <w:lang w:eastAsia="pt-BR"/>
        </w:rPr>
      </w:pPr>
    </w:p>
    <w:p w:rsidR="0027482E" w:rsidRDefault="0027482E" w:rsidP="0027482E">
      <w:pPr>
        <w:jc w:val="center"/>
        <w:rPr>
          <w:rFonts w:ascii="Times New Roman" w:eastAsia="Times New Roman" w:hAnsi="Times New Roman" w:cs="Times New Roman"/>
          <w:sz w:val="24"/>
          <w:szCs w:val="24"/>
          <w:lang w:eastAsia="pt-BR"/>
        </w:rPr>
      </w:pPr>
    </w:p>
    <w:p w:rsidR="0027482E" w:rsidRDefault="0027482E" w:rsidP="0027482E">
      <w:pPr>
        <w:jc w:val="center"/>
        <w:rPr>
          <w:rFonts w:ascii="Times New Roman" w:eastAsia="Times New Roman" w:hAnsi="Times New Roman" w:cs="Times New Roman"/>
          <w:sz w:val="24"/>
          <w:szCs w:val="24"/>
          <w:lang w:eastAsia="pt-BR"/>
        </w:rPr>
      </w:pPr>
    </w:p>
    <w:p w:rsidR="0027482E" w:rsidRPr="0027482E" w:rsidRDefault="0027482E" w:rsidP="0027482E">
      <w:pPr>
        <w:jc w:val="center"/>
        <w:rPr>
          <w:rFonts w:ascii="Arial" w:eastAsia="Times New Roman" w:hAnsi="Arial" w:cs="Arial"/>
          <w:sz w:val="24"/>
          <w:szCs w:val="24"/>
          <w:lang w:eastAsia="pt-BR"/>
        </w:rPr>
      </w:pPr>
      <w:r w:rsidRPr="0027482E">
        <w:rPr>
          <w:rFonts w:ascii="Arial" w:eastAsia="Times New Roman" w:hAnsi="Arial" w:cs="Arial"/>
          <w:sz w:val="24"/>
          <w:szCs w:val="24"/>
          <w:lang w:eastAsia="pt-BR"/>
        </w:rPr>
        <w:t>Análise de Qualidade</w:t>
      </w:r>
    </w:p>
    <w:p w:rsidR="0027482E" w:rsidRDefault="0027482E" w:rsidP="0027482E">
      <w:pPr>
        <w:jc w:val="center"/>
      </w:pPr>
    </w:p>
    <w:p w:rsidR="0027482E" w:rsidRDefault="0027482E" w:rsidP="0027482E">
      <w:pPr>
        <w:jc w:val="center"/>
      </w:pPr>
    </w:p>
    <w:p w:rsidR="0027482E" w:rsidRDefault="0027482E" w:rsidP="0027482E">
      <w:pPr>
        <w:jc w:val="center"/>
      </w:pPr>
    </w:p>
    <w:p w:rsidR="0027482E" w:rsidRDefault="0027482E" w:rsidP="0027482E">
      <w:pPr>
        <w:jc w:val="center"/>
      </w:pPr>
    </w:p>
    <w:p w:rsidR="0027482E" w:rsidRDefault="0027482E" w:rsidP="0027482E">
      <w:pPr>
        <w:jc w:val="center"/>
      </w:pPr>
    </w:p>
    <w:p w:rsidR="0027482E" w:rsidRDefault="0027482E" w:rsidP="0027482E">
      <w:pPr>
        <w:jc w:val="center"/>
      </w:pPr>
    </w:p>
    <w:p w:rsidR="0027482E" w:rsidRDefault="0027482E" w:rsidP="0027482E">
      <w:pPr>
        <w:jc w:val="center"/>
      </w:pPr>
    </w:p>
    <w:p w:rsidR="00704E40" w:rsidRDefault="00704E40" w:rsidP="0027482E">
      <w:pPr>
        <w:jc w:val="center"/>
      </w:pPr>
    </w:p>
    <w:p w:rsidR="00704E40" w:rsidRDefault="00704E40" w:rsidP="0027482E">
      <w:pPr>
        <w:jc w:val="center"/>
      </w:pPr>
    </w:p>
    <w:p w:rsidR="00704E40" w:rsidRDefault="00704E40" w:rsidP="0027482E">
      <w:pPr>
        <w:jc w:val="center"/>
      </w:pPr>
    </w:p>
    <w:p w:rsidR="00704E40" w:rsidRDefault="00704E40" w:rsidP="0027482E">
      <w:pPr>
        <w:jc w:val="center"/>
      </w:pPr>
    </w:p>
    <w:p w:rsidR="0027482E" w:rsidRDefault="0027482E" w:rsidP="0027482E">
      <w:pPr>
        <w:jc w:val="center"/>
      </w:pPr>
    </w:p>
    <w:p w:rsidR="0027482E" w:rsidRDefault="0027482E" w:rsidP="0027482E">
      <w:pPr>
        <w:jc w:val="center"/>
      </w:pPr>
    </w:p>
    <w:p w:rsidR="0027482E" w:rsidRPr="0027482E" w:rsidRDefault="0027482E" w:rsidP="0027482E">
      <w:pPr>
        <w:jc w:val="center"/>
        <w:rPr>
          <w:rFonts w:ascii="Arial" w:hAnsi="Arial" w:cs="Arial"/>
          <w:sz w:val="24"/>
          <w:szCs w:val="24"/>
        </w:rPr>
      </w:pPr>
      <w:r w:rsidRPr="0027482E">
        <w:rPr>
          <w:rFonts w:ascii="Arial" w:hAnsi="Arial" w:cs="Arial"/>
          <w:sz w:val="24"/>
          <w:szCs w:val="24"/>
        </w:rPr>
        <w:t>Osasco/ São Paulo</w:t>
      </w:r>
    </w:p>
    <w:p w:rsidR="0027482E" w:rsidRDefault="0027482E" w:rsidP="0027482E">
      <w:pPr>
        <w:jc w:val="center"/>
        <w:rPr>
          <w:rFonts w:ascii="Arial" w:hAnsi="Arial" w:cs="Arial"/>
          <w:sz w:val="24"/>
          <w:szCs w:val="24"/>
        </w:rPr>
      </w:pPr>
      <w:r w:rsidRPr="0027482E">
        <w:rPr>
          <w:rFonts w:ascii="Arial" w:hAnsi="Arial" w:cs="Arial"/>
          <w:sz w:val="24"/>
          <w:szCs w:val="24"/>
        </w:rPr>
        <w:t>2022</w:t>
      </w:r>
    </w:p>
    <w:p w:rsidR="002A0552" w:rsidRDefault="00704E40" w:rsidP="002A0552">
      <w:pPr>
        <w:pStyle w:val="Ttulo1"/>
        <w:spacing w:after="0"/>
        <w:ind w:left="0" w:firstLine="709"/>
      </w:pPr>
      <w:bookmarkStart w:id="0" w:name="_Toc73287557"/>
      <w:bookmarkStart w:id="1" w:name="_Toc113869957"/>
      <w:r>
        <w:lastRenderedPageBreak/>
        <w:t>R</w:t>
      </w:r>
      <w:r w:rsidR="002A0552" w:rsidRPr="006B1007">
        <w:t>ESUMO</w:t>
      </w:r>
      <w:bookmarkEnd w:id="0"/>
      <w:bookmarkEnd w:id="1"/>
    </w:p>
    <w:p w:rsidR="002A0552" w:rsidRPr="002A0552" w:rsidRDefault="002A0552" w:rsidP="002A0552"/>
    <w:p w:rsidR="0082344B" w:rsidRDefault="002A0552" w:rsidP="002A0552">
      <w:pPr>
        <w:rPr>
          <w:rFonts w:ascii="Arial" w:hAnsi="Arial" w:cs="Arial"/>
          <w:color w:val="0A0A0A"/>
          <w:bdr w:val="none" w:sz="0" w:space="0" w:color="auto" w:frame="1"/>
          <w:shd w:val="clear" w:color="auto" w:fill="FFFFFF"/>
        </w:rPr>
      </w:pPr>
      <w:r>
        <w:rPr>
          <w:rFonts w:ascii="Arial" w:hAnsi="Arial" w:cs="Arial"/>
          <w:color w:val="0A0A0A"/>
          <w:bdr w:val="none" w:sz="0" w:space="0" w:color="auto" w:frame="1"/>
          <w:shd w:val="clear" w:color="auto" w:fill="FFFFFF"/>
        </w:rPr>
        <w:t>Na correria do dia a dia, é importante encontrar formas de garantir mais praticidade e conforto, até mesmo para atividades mais simples. A facilidade de apostar em um </w:t>
      </w:r>
      <w:r>
        <w:rPr>
          <w:rFonts w:ascii="Arial" w:hAnsi="Arial" w:cs="Arial"/>
          <w:b/>
          <w:bCs/>
          <w:color w:val="0A0A0A"/>
          <w:shd w:val="clear" w:color="auto" w:fill="FFFFFF"/>
        </w:rPr>
        <w:t>tênis sem cadarço</w:t>
      </w:r>
      <w:r>
        <w:rPr>
          <w:rFonts w:ascii="Arial" w:hAnsi="Arial" w:cs="Arial"/>
          <w:color w:val="0A0A0A"/>
          <w:bdr w:val="none" w:sz="0" w:space="0" w:color="auto" w:frame="1"/>
          <w:shd w:val="clear" w:color="auto" w:fill="FFFFFF"/>
        </w:rPr>
        <w:t>, por exemplo, nos libera alguns minutinhos da produção do look para dedicarmos à família.</w:t>
      </w: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704E40" w:rsidRDefault="00704E40" w:rsidP="002A0552">
      <w:pPr>
        <w:rPr>
          <w:rFonts w:ascii="Arial" w:hAnsi="Arial" w:cs="Arial"/>
          <w:color w:val="0A0A0A"/>
          <w:bdr w:val="none" w:sz="0" w:space="0" w:color="auto" w:frame="1"/>
          <w:shd w:val="clear" w:color="auto" w:fill="FFFFFF"/>
        </w:rPr>
      </w:pPr>
    </w:p>
    <w:p w:rsidR="00704E40" w:rsidRDefault="00704E40" w:rsidP="002A0552">
      <w:pPr>
        <w:rPr>
          <w:rFonts w:ascii="Arial" w:hAnsi="Arial" w:cs="Arial"/>
          <w:color w:val="0A0A0A"/>
          <w:bdr w:val="none" w:sz="0" w:space="0" w:color="auto" w:frame="1"/>
          <w:shd w:val="clear" w:color="auto" w:fill="FFFFFF"/>
        </w:rPr>
      </w:pPr>
    </w:p>
    <w:p w:rsidR="00704E40" w:rsidRDefault="00704E40" w:rsidP="002A0552">
      <w:pPr>
        <w:rPr>
          <w:rFonts w:ascii="Arial" w:hAnsi="Arial" w:cs="Arial"/>
          <w:color w:val="0A0A0A"/>
          <w:bdr w:val="none" w:sz="0" w:space="0" w:color="auto" w:frame="1"/>
          <w:shd w:val="clear" w:color="auto" w:fill="FFFFFF"/>
        </w:rPr>
      </w:pPr>
    </w:p>
    <w:p w:rsidR="00704E40" w:rsidRDefault="00704E40" w:rsidP="002A0552">
      <w:pPr>
        <w:rPr>
          <w:rFonts w:ascii="Arial" w:hAnsi="Arial" w:cs="Arial"/>
          <w:color w:val="0A0A0A"/>
          <w:bdr w:val="none" w:sz="0" w:space="0" w:color="auto" w:frame="1"/>
          <w:shd w:val="clear" w:color="auto" w:fill="FFFFFF"/>
        </w:rPr>
      </w:pPr>
    </w:p>
    <w:p w:rsidR="00704E40" w:rsidRDefault="00704E40" w:rsidP="002A0552">
      <w:pPr>
        <w:rPr>
          <w:rFonts w:ascii="Arial" w:hAnsi="Arial" w:cs="Arial"/>
          <w:color w:val="0A0A0A"/>
          <w:bdr w:val="none" w:sz="0" w:space="0" w:color="auto" w:frame="1"/>
          <w:shd w:val="clear" w:color="auto" w:fill="FFFFFF"/>
        </w:rPr>
      </w:pPr>
    </w:p>
    <w:p w:rsidR="00704E40" w:rsidRDefault="00704E40" w:rsidP="002A0552">
      <w:pPr>
        <w:rPr>
          <w:rFonts w:ascii="Arial" w:hAnsi="Arial" w:cs="Arial"/>
          <w:color w:val="0A0A0A"/>
          <w:bdr w:val="none" w:sz="0" w:space="0" w:color="auto" w:frame="1"/>
          <w:shd w:val="clear" w:color="auto" w:fill="FFFFFF"/>
        </w:rPr>
      </w:pPr>
    </w:p>
    <w:p w:rsidR="00704E40" w:rsidRDefault="00704E40" w:rsidP="002A0552">
      <w:pPr>
        <w:rPr>
          <w:rFonts w:ascii="Arial" w:hAnsi="Arial" w:cs="Arial"/>
          <w:color w:val="0A0A0A"/>
          <w:bdr w:val="none" w:sz="0" w:space="0" w:color="auto" w:frame="1"/>
          <w:shd w:val="clear" w:color="auto" w:fill="FFFFFF"/>
        </w:rPr>
      </w:pPr>
    </w:p>
    <w:p w:rsidR="00704E40" w:rsidRDefault="00704E40" w:rsidP="002A0552">
      <w:pPr>
        <w:rPr>
          <w:rFonts w:ascii="Arial" w:hAnsi="Arial" w:cs="Arial"/>
          <w:color w:val="0A0A0A"/>
          <w:bdr w:val="none" w:sz="0" w:space="0" w:color="auto" w:frame="1"/>
          <w:shd w:val="clear" w:color="auto" w:fill="FFFFFF"/>
        </w:rPr>
      </w:pPr>
    </w:p>
    <w:p w:rsidR="00704E40" w:rsidRDefault="00704E40" w:rsidP="002A0552">
      <w:pPr>
        <w:rPr>
          <w:rFonts w:ascii="Arial" w:hAnsi="Arial" w:cs="Arial"/>
          <w:color w:val="0A0A0A"/>
          <w:bdr w:val="none" w:sz="0" w:space="0" w:color="auto" w:frame="1"/>
          <w:shd w:val="clear" w:color="auto" w:fill="FFFFFF"/>
        </w:rPr>
      </w:pPr>
    </w:p>
    <w:p w:rsidR="00704E40" w:rsidRDefault="00704E40"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sdt>
      <w:sdtPr>
        <w:id w:val="-14412230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04E40" w:rsidRDefault="00704E40">
          <w:pPr>
            <w:pStyle w:val="CabealhodoSumrio"/>
          </w:pPr>
          <w:r>
            <w:t>Sumário</w:t>
          </w:r>
        </w:p>
        <w:p w:rsidR="00704E40" w:rsidRDefault="00704E40">
          <w:pPr>
            <w:pStyle w:val="Sumrio1"/>
            <w:tabs>
              <w:tab w:val="left" w:pos="1100"/>
              <w:tab w:val="right" w:leader="dot" w:pos="8494"/>
            </w:tabs>
            <w:rPr>
              <w:rFonts w:eastAsiaTheme="minorEastAsia"/>
              <w:noProof/>
              <w:lang w:eastAsia="pt-BR"/>
            </w:rPr>
          </w:pPr>
          <w:r>
            <w:fldChar w:fldCharType="begin"/>
          </w:r>
          <w:r>
            <w:instrText xml:space="preserve"> TOC \o "1-3" \h \z \u </w:instrText>
          </w:r>
          <w:r>
            <w:fldChar w:fldCharType="separate"/>
          </w:r>
          <w:hyperlink w:anchor="_Toc113869957" w:history="1">
            <w:r w:rsidRPr="0071294E">
              <w:rPr>
                <w:rStyle w:val="Hyperlink"/>
                <w:noProof/>
              </w:rPr>
              <w:t>1.</w:t>
            </w:r>
            <w:r>
              <w:rPr>
                <w:rFonts w:eastAsiaTheme="minorEastAsia"/>
                <w:noProof/>
                <w:lang w:eastAsia="pt-BR"/>
              </w:rPr>
              <w:tab/>
            </w:r>
            <w:r w:rsidRPr="0071294E">
              <w:rPr>
                <w:rStyle w:val="Hyperlink"/>
                <w:noProof/>
              </w:rPr>
              <w:t>RESUMO</w:t>
            </w:r>
            <w:r>
              <w:rPr>
                <w:noProof/>
                <w:webHidden/>
              </w:rPr>
              <w:tab/>
            </w:r>
            <w:r>
              <w:rPr>
                <w:noProof/>
                <w:webHidden/>
              </w:rPr>
              <w:fldChar w:fldCharType="begin"/>
            </w:r>
            <w:r>
              <w:rPr>
                <w:noProof/>
                <w:webHidden/>
              </w:rPr>
              <w:instrText xml:space="preserve"> PAGEREF _Toc113869957 \h </w:instrText>
            </w:r>
            <w:r>
              <w:rPr>
                <w:noProof/>
                <w:webHidden/>
              </w:rPr>
            </w:r>
            <w:r>
              <w:rPr>
                <w:noProof/>
                <w:webHidden/>
              </w:rPr>
              <w:fldChar w:fldCharType="separate"/>
            </w:r>
            <w:r>
              <w:rPr>
                <w:noProof/>
                <w:webHidden/>
              </w:rPr>
              <w:t>2</w:t>
            </w:r>
            <w:r>
              <w:rPr>
                <w:noProof/>
                <w:webHidden/>
              </w:rPr>
              <w:fldChar w:fldCharType="end"/>
            </w:r>
          </w:hyperlink>
        </w:p>
        <w:p w:rsidR="00704E40" w:rsidRDefault="00704E40">
          <w:pPr>
            <w:pStyle w:val="Sumrio1"/>
            <w:tabs>
              <w:tab w:val="left" w:pos="1100"/>
              <w:tab w:val="right" w:leader="dot" w:pos="8494"/>
            </w:tabs>
            <w:rPr>
              <w:rFonts w:eastAsiaTheme="minorEastAsia"/>
              <w:noProof/>
              <w:lang w:eastAsia="pt-BR"/>
            </w:rPr>
          </w:pPr>
          <w:hyperlink w:anchor="_Toc113869958" w:history="1">
            <w:r w:rsidRPr="0071294E">
              <w:rPr>
                <w:rStyle w:val="Hyperlink"/>
                <w:noProof/>
              </w:rPr>
              <w:t>3.</w:t>
            </w:r>
            <w:r>
              <w:rPr>
                <w:rFonts w:eastAsiaTheme="minorEastAsia"/>
                <w:noProof/>
                <w:lang w:eastAsia="pt-BR"/>
              </w:rPr>
              <w:tab/>
            </w:r>
            <w:r w:rsidRPr="0071294E">
              <w:rPr>
                <w:rStyle w:val="Hyperlink"/>
                <w:noProof/>
              </w:rPr>
              <w:t>INTRODUÇÃO</w:t>
            </w:r>
            <w:r>
              <w:rPr>
                <w:noProof/>
                <w:webHidden/>
              </w:rPr>
              <w:tab/>
            </w:r>
            <w:r>
              <w:rPr>
                <w:noProof/>
                <w:webHidden/>
              </w:rPr>
              <w:fldChar w:fldCharType="begin"/>
            </w:r>
            <w:r>
              <w:rPr>
                <w:noProof/>
                <w:webHidden/>
              </w:rPr>
              <w:instrText xml:space="preserve"> PAGEREF _Toc113869958 \h </w:instrText>
            </w:r>
            <w:r>
              <w:rPr>
                <w:noProof/>
                <w:webHidden/>
              </w:rPr>
            </w:r>
            <w:r>
              <w:rPr>
                <w:noProof/>
                <w:webHidden/>
              </w:rPr>
              <w:fldChar w:fldCharType="separate"/>
            </w:r>
            <w:r>
              <w:rPr>
                <w:noProof/>
                <w:webHidden/>
              </w:rPr>
              <w:t>4</w:t>
            </w:r>
            <w:r>
              <w:rPr>
                <w:noProof/>
                <w:webHidden/>
              </w:rPr>
              <w:fldChar w:fldCharType="end"/>
            </w:r>
          </w:hyperlink>
        </w:p>
        <w:p w:rsidR="00704E40" w:rsidRDefault="00704E40">
          <w:pPr>
            <w:pStyle w:val="Sumrio1"/>
            <w:tabs>
              <w:tab w:val="left" w:pos="1100"/>
              <w:tab w:val="right" w:leader="dot" w:pos="8494"/>
            </w:tabs>
            <w:rPr>
              <w:rFonts w:eastAsiaTheme="minorEastAsia"/>
              <w:noProof/>
              <w:lang w:eastAsia="pt-BR"/>
            </w:rPr>
          </w:pPr>
          <w:hyperlink w:anchor="_Toc113869959" w:history="1">
            <w:r w:rsidRPr="0071294E">
              <w:rPr>
                <w:rStyle w:val="Hyperlink"/>
                <w:noProof/>
              </w:rPr>
              <w:t>4.</w:t>
            </w:r>
            <w:r>
              <w:rPr>
                <w:rFonts w:eastAsiaTheme="minorEastAsia"/>
                <w:noProof/>
                <w:lang w:eastAsia="pt-BR"/>
              </w:rPr>
              <w:tab/>
            </w:r>
            <w:r w:rsidRPr="0071294E">
              <w:rPr>
                <w:rStyle w:val="Hyperlink"/>
                <w:noProof/>
              </w:rPr>
              <w:t>O PROJETO</w:t>
            </w:r>
            <w:r>
              <w:rPr>
                <w:noProof/>
                <w:webHidden/>
              </w:rPr>
              <w:tab/>
            </w:r>
            <w:r>
              <w:rPr>
                <w:noProof/>
                <w:webHidden/>
              </w:rPr>
              <w:fldChar w:fldCharType="begin"/>
            </w:r>
            <w:r>
              <w:rPr>
                <w:noProof/>
                <w:webHidden/>
              </w:rPr>
              <w:instrText xml:space="preserve"> PAGEREF _Toc113869959 \h </w:instrText>
            </w:r>
            <w:r>
              <w:rPr>
                <w:noProof/>
                <w:webHidden/>
              </w:rPr>
            </w:r>
            <w:r>
              <w:rPr>
                <w:noProof/>
                <w:webHidden/>
              </w:rPr>
              <w:fldChar w:fldCharType="separate"/>
            </w:r>
            <w:r>
              <w:rPr>
                <w:noProof/>
                <w:webHidden/>
              </w:rPr>
              <w:t>5</w:t>
            </w:r>
            <w:r>
              <w:rPr>
                <w:noProof/>
                <w:webHidden/>
              </w:rPr>
              <w:fldChar w:fldCharType="end"/>
            </w:r>
          </w:hyperlink>
        </w:p>
        <w:p w:rsidR="00704E40" w:rsidRDefault="00704E40">
          <w:pPr>
            <w:pStyle w:val="Sumrio2"/>
            <w:tabs>
              <w:tab w:val="left" w:pos="1540"/>
              <w:tab w:val="right" w:leader="dot" w:pos="8494"/>
            </w:tabs>
            <w:rPr>
              <w:rFonts w:eastAsiaTheme="minorEastAsia"/>
              <w:noProof/>
              <w:lang w:eastAsia="pt-BR"/>
            </w:rPr>
          </w:pPr>
          <w:hyperlink w:anchor="_Toc113869960" w:history="1">
            <w:r w:rsidRPr="0071294E">
              <w:rPr>
                <w:rStyle w:val="Hyperlink"/>
                <w:rFonts w:eastAsia="Arial"/>
                <w:noProof/>
              </w:rPr>
              <w:t>4.1</w:t>
            </w:r>
            <w:r>
              <w:rPr>
                <w:rFonts w:eastAsiaTheme="minorEastAsia"/>
                <w:noProof/>
                <w:lang w:eastAsia="pt-BR"/>
              </w:rPr>
              <w:tab/>
            </w:r>
            <w:r w:rsidRPr="0071294E">
              <w:rPr>
                <w:rStyle w:val="Hyperlink"/>
                <w:rFonts w:eastAsia="Arial"/>
                <w:noProof/>
              </w:rPr>
              <w:t xml:space="preserve">Nome do produto ou serviço: </w:t>
            </w:r>
            <w:r w:rsidRPr="0071294E">
              <w:rPr>
                <w:rStyle w:val="Hyperlink"/>
                <w:noProof/>
                <w:shd w:val="clear" w:color="auto" w:fill="FAFAFA"/>
              </w:rPr>
              <w:t> Go FlyEase</w:t>
            </w:r>
            <w:r>
              <w:rPr>
                <w:noProof/>
                <w:webHidden/>
              </w:rPr>
              <w:tab/>
            </w:r>
            <w:r>
              <w:rPr>
                <w:noProof/>
                <w:webHidden/>
              </w:rPr>
              <w:fldChar w:fldCharType="begin"/>
            </w:r>
            <w:r>
              <w:rPr>
                <w:noProof/>
                <w:webHidden/>
              </w:rPr>
              <w:instrText xml:space="preserve"> PAGEREF _Toc113869960 \h </w:instrText>
            </w:r>
            <w:r>
              <w:rPr>
                <w:noProof/>
                <w:webHidden/>
              </w:rPr>
            </w:r>
            <w:r>
              <w:rPr>
                <w:noProof/>
                <w:webHidden/>
              </w:rPr>
              <w:fldChar w:fldCharType="separate"/>
            </w:r>
            <w:r>
              <w:rPr>
                <w:noProof/>
                <w:webHidden/>
              </w:rPr>
              <w:t>6</w:t>
            </w:r>
            <w:r>
              <w:rPr>
                <w:noProof/>
                <w:webHidden/>
              </w:rPr>
              <w:fldChar w:fldCharType="end"/>
            </w:r>
          </w:hyperlink>
        </w:p>
        <w:p w:rsidR="00704E40" w:rsidRDefault="00704E40">
          <w:pPr>
            <w:pStyle w:val="Sumrio2"/>
            <w:tabs>
              <w:tab w:val="left" w:pos="1540"/>
              <w:tab w:val="right" w:leader="dot" w:pos="8494"/>
            </w:tabs>
            <w:rPr>
              <w:rFonts w:eastAsiaTheme="minorEastAsia"/>
              <w:noProof/>
              <w:lang w:eastAsia="pt-BR"/>
            </w:rPr>
          </w:pPr>
          <w:hyperlink w:anchor="_Toc113869961" w:history="1">
            <w:r w:rsidRPr="0071294E">
              <w:rPr>
                <w:rStyle w:val="Hyperlink"/>
                <w:noProof/>
              </w:rPr>
              <w:t>4.2</w:t>
            </w:r>
            <w:r>
              <w:rPr>
                <w:rFonts w:eastAsiaTheme="minorEastAsia"/>
                <w:noProof/>
                <w:lang w:eastAsia="pt-BR"/>
              </w:rPr>
              <w:tab/>
            </w:r>
            <w:r w:rsidRPr="0071294E">
              <w:rPr>
                <w:rStyle w:val="Hyperlink"/>
                <w:noProof/>
              </w:rPr>
              <w:t>Tabela de Análise</w:t>
            </w:r>
            <w:r>
              <w:rPr>
                <w:noProof/>
                <w:webHidden/>
              </w:rPr>
              <w:tab/>
            </w:r>
            <w:r>
              <w:rPr>
                <w:noProof/>
                <w:webHidden/>
              </w:rPr>
              <w:fldChar w:fldCharType="begin"/>
            </w:r>
            <w:r>
              <w:rPr>
                <w:noProof/>
                <w:webHidden/>
              </w:rPr>
              <w:instrText xml:space="preserve"> PAGEREF _Toc113869961 \h </w:instrText>
            </w:r>
            <w:r>
              <w:rPr>
                <w:noProof/>
                <w:webHidden/>
              </w:rPr>
            </w:r>
            <w:r>
              <w:rPr>
                <w:noProof/>
                <w:webHidden/>
              </w:rPr>
              <w:fldChar w:fldCharType="separate"/>
            </w:r>
            <w:r>
              <w:rPr>
                <w:noProof/>
                <w:webHidden/>
              </w:rPr>
              <w:t>6</w:t>
            </w:r>
            <w:r>
              <w:rPr>
                <w:noProof/>
                <w:webHidden/>
              </w:rPr>
              <w:fldChar w:fldCharType="end"/>
            </w:r>
          </w:hyperlink>
        </w:p>
        <w:p w:rsidR="00704E40" w:rsidRDefault="00704E40">
          <w:pPr>
            <w:pStyle w:val="Sumrio2"/>
            <w:tabs>
              <w:tab w:val="left" w:pos="1540"/>
              <w:tab w:val="right" w:leader="dot" w:pos="8494"/>
            </w:tabs>
            <w:rPr>
              <w:rFonts w:eastAsiaTheme="minorEastAsia"/>
              <w:noProof/>
              <w:lang w:eastAsia="pt-BR"/>
            </w:rPr>
          </w:pPr>
          <w:hyperlink w:anchor="_Toc113869962" w:history="1">
            <w:r w:rsidRPr="0071294E">
              <w:rPr>
                <w:rStyle w:val="Hyperlink"/>
                <w:noProof/>
              </w:rPr>
              <w:t>4.3</w:t>
            </w:r>
            <w:r>
              <w:rPr>
                <w:rFonts w:eastAsiaTheme="minorEastAsia"/>
                <w:noProof/>
                <w:lang w:eastAsia="pt-BR"/>
              </w:rPr>
              <w:tab/>
            </w:r>
            <w:r w:rsidRPr="0071294E">
              <w:rPr>
                <w:rStyle w:val="Hyperlink"/>
                <w:noProof/>
              </w:rPr>
              <w:t>Relatório</w:t>
            </w:r>
            <w:r>
              <w:rPr>
                <w:noProof/>
                <w:webHidden/>
              </w:rPr>
              <w:tab/>
            </w:r>
            <w:r>
              <w:rPr>
                <w:noProof/>
                <w:webHidden/>
              </w:rPr>
              <w:fldChar w:fldCharType="begin"/>
            </w:r>
            <w:r>
              <w:rPr>
                <w:noProof/>
                <w:webHidden/>
              </w:rPr>
              <w:instrText xml:space="preserve"> PAGEREF _Toc113869962 \h </w:instrText>
            </w:r>
            <w:r>
              <w:rPr>
                <w:noProof/>
                <w:webHidden/>
              </w:rPr>
            </w:r>
            <w:r>
              <w:rPr>
                <w:noProof/>
                <w:webHidden/>
              </w:rPr>
              <w:fldChar w:fldCharType="separate"/>
            </w:r>
            <w:r>
              <w:rPr>
                <w:noProof/>
                <w:webHidden/>
              </w:rPr>
              <w:t>8</w:t>
            </w:r>
            <w:r>
              <w:rPr>
                <w:noProof/>
                <w:webHidden/>
              </w:rPr>
              <w:fldChar w:fldCharType="end"/>
            </w:r>
          </w:hyperlink>
        </w:p>
        <w:p w:rsidR="00704E40" w:rsidRDefault="00704E40">
          <w:pPr>
            <w:pStyle w:val="Sumrio2"/>
            <w:tabs>
              <w:tab w:val="left" w:pos="1540"/>
              <w:tab w:val="right" w:leader="dot" w:pos="8494"/>
            </w:tabs>
            <w:rPr>
              <w:rFonts w:eastAsiaTheme="minorEastAsia"/>
              <w:noProof/>
              <w:lang w:eastAsia="pt-BR"/>
            </w:rPr>
          </w:pPr>
          <w:hyperlink w:anchor="_Toc113869963" w:history="1">
            <w:r w:rsidRPr="0071294E">
              <w:rPr>
                <w:rStyle w:val="Hyperlink"/>
                <w:noProof/>
              </w:rPr>
              <w:t>4.4</w:t>
            </w:r>
            <w:r>
              <w:rPr>
                <w:rFonts w:eastAsiaTheme="minorEastAsia"/>
                <w:noProof/>
                <w:lang w:eastAsia="pt-BR"/>
              </w:rPr>
              <w:tab/>
            </w:r>
            <w:r w:rsidRPr="0071294E">
              <w:rPr>
                <w:rStyle w:val="Hyperlink"/>
                <w:noProof/>
              </w:rPr>
              <w:t>Evidências</w:t>
            </w:r>
            <w:r>
              <w:rPr>
                <w:noProof/>
                <w:webHidden/>
              </w:rPr>
              <w:tab/>
            </w:r>
            <w:r>
              <w:rPr>
                <w:noProof/>
                <w:webHidden/>
              </w:rPr>
              <w:fldChar w:fldCharType="begin"/>
            </w:r>
            <w:r>
              <w:rPr>
                <w:noProof/>
                <w:webHidden/>
              </w:rPr>
              <w:instrText xml:space="preserve"> PAGEREF _Toc113869963 \h </w:instrText>
            </w:r>
            <w:r>
              <w:rPr>
                <w:noProof/>
                <w:webHidden/>
              </w:rPr>
            </w:r>
            <w:r>
              <w:rPr>
                <w:noProof/>
                <w:webHidden/>
              </w:rPr>
              <w:fldChar w:fldCharType="separate"/>
            </w:r>
            <w:r>
              <w:rPr>
                <w:noProof/>
                <w:webHidden/>
              </w:rPr>
              <w:t>8</w:t>
            </w:r>
            <w:r>
              <w:rPr>
                <w:noProof/>
                <w:webHidden/>
              </w:rPr>
              <w:fldChar w:fldCharType="end"/>
            </w:r>
          </w:hyperlink>
        </w:p>
        <w:p w:rsidR="00704E40" w:rsidRDefault="00704E40">
          <w:pPr>
            <w:pStyle w:val="Sumrio2"/>
            <w:tabs>
              <w:tab w:val="left" w:pos="1540"/>
              <w:tab w:val="right" w:leader="dot" w:pos="8494"/>
            </w:tabs>
            <w:rPr>
              <w:rFonts w:eastAsiaTheme="minorEastAsia"/>
              <w:noProof/>
              <w:lang w:eastAsia="pt-BR"/>
            </w:rPr>
          </w:pPr>
          <w:hyperlink w:anchor="_Toc113869964" w:history="1">
            <w:r w:rsidRPr="0071294E">
              <w:rPr>
                <w:rStyle w:val="Hyperlink"/>
                <w:noProof/>
              </w:rPr>
              <w:t>4.5</w:t>
            </w:r>
            <w:r>
              <w:rPr>
                <w:rFonts w:eastAsiaTheme="minorEastAsia"/>
                <w:noProof/>
                <w:lang w:eastAsia="pt-BR"/>
              </w:rPr>
              <w:tab/>
            </w:r>
            <w:r w:rsidRPr="0071294E">
              <w:rPr>
                <w:rStyle w:val="Hyperlink"/>
                <w:noProof/>
              </w:rPr>
              <w:t>ONDE ENCONTRAR</w:t>
            </w:r>
            <w:r>
              <w:rPr>
                <w:noProof/>
                <w:webHidden/>
              </w:rPr>
              <w:tab/>
            </w:r>
            <w:r>
              <w:rPr>
                <w:noProof/>
                <w:webHidden/>
              </w:rPr>
              <w:fldChar w:fldCharType="begin"/>
            </w:r>
            <w:r>
              <w:rPr>
                <w:noProof/>
                <w:webHidden/>
              </w:rPr>
              <w:instrText xml:space="preserve"> PAGEREF _Toc113869964 \h </w:instrText>
            </w:r>
            <w:r>
              <w:rPr>
                <w:noProof/>
                <w:webHidden/>
              </w:rPr>
            </w:r>
            <w:r>
              <w:rPr>
                <w:noProof/>
                <w:webHidden/>
              </w:rPr>
              <w:fldChar w:fldCharType="separate"/>
            </w:r>
            <w:r>
              <w:rPr>
                <w:noProof/>
                <w:webHidden/>
              </w:rPr>
              <w:t>9</w:t>
            </w:r>
            <w:r>
              <w:rPr>
                <w:noProof/>
                <w:webHidden/>
              </w:rPr>
              <w:fldChar w:fldCharType="end"/>
            </w:r>
          </w:hyperlink>
        </w:p>
        <w:p w:rsidR="00704E40" w:rsidRDefault="00704E40">
          <w:pPr>
            <w:pStyle w:val="Sumrio1"/>
            <w:tabs>
              <w:tab w:val="left" w:pos="1100"/>
              <w:tab w:val="right" w:leader="dot" w:pos="8494"/>
            </w:tabs>
            <w:rPr>
              <w:rFonts w:eastAsiaTheme="minorEastAsia"/>
              <w:noProof/>
              <w:lang w:eastAsia="pt-BR"/>
            </w:rPr>
          </w:pPr>
          <w:hyperlink w:anchor="_Toc113869965" w:history="1">
            <w:r w:rsidRPr="0071294E">
              <w:rPr>
                <w:rStyle w:val="Hyperlink"/>
                <w:noProof/>
              </w:rPr>
              <w:t>5.</w:t>
            </w:r>
            <w:r>
              <w:rPr>
                <w:rFonts w:eastAsiaTheme="minorEastAsia"/>
                <w:noProof/>
                <w:lang w:eastAsia="pt-BR"/>
              </w:rPr>
              <w:tab/>
            </w:r>
            <w:r w:rsidRPr="0071294E">
              <w:rPr>
                <w:rStyle w:val="Hyperlink"/>
                <w:noProof/>
              </w:rPr>
              <w:t>CONCLUSÃO</w:t>
            </w:r>
            <w:r>
              <w:rPr>
                <w:noProof/>
                <w:webHidden/>
              </w:rPr>
              <w:tab/>
            </w:r>
            <w:r>
              <w:rPr>
                <w:noProof/>
                <w:webHidden/>
              </w:rPr>
              <w:fldChar w:fldCharType="begin"/>
            </w:r>
            <w:r>
              <w:rPr>
                <w:noProof/>
                <w:webHidden/>
              </w:rPr>
              <w:instrText xml:space="preserve"> PAGEREF _Toc113869965 \h </w:instrText>
            </w:r>
            <w:r>
              <w:rPr>
                <w:noProof/>
                <w:webHidden/>
              </w:rPr>
            </w:r>
            <w:r>
              <w:rPr>
                <w:noProof/>
                <w:webHidden/>
              </w:rPr>
              <w:fldChar w:fldCharType="separate"/>
            </w:r>
            <w:r>
              <w:rPr>
                <w:noProof/>
                <w:webHidden/>
              </w:rPr>
              <w:t>9</w:t>
            </w:r>
            <w:r>
              <w:rPr>
                <w:noProof/>
                <w:webHidden/>
              </w:rPr>
              <w:fldChar w:fldCharType="end"/>
            </w:r>
          </w:hyperlink>
        </w:p>
        <w:p w:rsidR="00704E40" w:rsidRDefault="00704E40">
          <w:pPr>
            <w:pStyle w:val="Sumrio1"/>
            <w:tabs>
              <w:tab w:val="left" w:pos="1100"/>
              <w:tab w:val="right" w:leader="dot" w:pos="8494"/>
            </w:tabs>
            <w:rPr>
              <w:rFonts w:eastAsiaTheme="minorEastAsia"/>
              <w:noProof/>
              <w:lang w:eastAsia="pt-BR"/>
            </w:rPr>
          </w:pPr>
          <w:hyperlink w:anchor="_Toc113869966" w:history="1">
            <w:r w:rsidRPr="0071294E">
              <w:rPr>
                <w:rStyle w:val="Hyperlink"/>
                <w:noProof/>
              </w:rPr>
              <w:t>6.</w:t>
            </w:r>
            <w:r>
              <w:rPr>
                <w:rFonts w:eastAsiaTheme="minorEastAsia"/>
                <w:noProof/>
                <w:lang w:eastAsia="pt-BR"/>
              </w:rPr>
              <w:tab/>
            </w:r>
            <w:r w:rsidRPr="0071294E">
              <w:rPr>
                <w:rStyle w:val="Hyperlink"/>
                <w:noProof/>
              </w:rPr>
              <w:t>REFERÊNCIAS BIBLIOGRÁFICAS</w:t>
            </w:r>
            <w:r>
              <w:rPr>
                <w:noProof/>
                <w:webHidden/>
              </w:rPr>
              <w:tab/>
            </w:r>
            <w:r>
              <w:rPr>
                <w:noProof/>
                <w:webHidden/>
              </w:rPr>
              <w:fldChar w:fldCharType="begin"/>
            </w:r>
            <w:r>
              <w:rPr>
                <w:noProof/>
                <w:webHidden/>
              </w:rPr>
              <w:instrText xml:space="preserve"> PAGEREF _Toc113869966 \h </w:instrText>
            </w:r>
            <w:r>
              <w:rPr>
                <w:noProof/>
                <w:webHidden/>
              </w:rPr>
            </w:r>
            <w:r>
              <w:rPr>
                <w:noProof/>
                <w:webHidden/>
              </w:rPr>
              <w:fldChar w:fldCharType="separate"/>
            </w:r>
            <w:r>
              <w:rPr>
                <w:noProof/>
                <w:webHidden/>
              </w:rPr>
              <w:t>9</w:t>
            </w:r>
            <w:r>
              <w:rPr>
                <w:noProof/>
                <w:webHidden/>
              </w:rPr>
              <w:fldChar w:fldCharType="end"/>
            </w:r>
          </w:hyperlink>
        </w:p>
        <w:p w:rsidR="00704E40" w:rsidRDefault="00704E40">
          <w:r>
            <w:rPr>
              <w:b/>
              <w:bCs/>
            </w:rPr>
            <w:fldChar w:fldCharType="end"/>
          </w:r>
        </w:p>
      </w:sdtContent>
    </w:sdt>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82344B">
      <w:pPr>
        <w:pStyle w:val="Ttulo1"/>
        <w:numPr>
          <w:ilvl w:val="0"/>
          <w:numId w:val="3"/>
        </w:numPr>
      </w:pPr>
      <w:bookmarkStart w:id="2" w:name="_Toc73287559"/>
      <w:bookmarkStart w:id="3" w:name="_Toc113869958"/>
      <w:r w:rsidRPr="00117BBE">
        <w:lastRenderedPageBreak/>
        <w:t>INTRODUÇÃO</w:t>
      </w:r>
      <w:bookmarkEnd w:id="2"/>
      <w:bookmarkEnd w:id="3"/>
    </w:p>
    <w:p w:rsidR="0082344B" w:rsidRPr="0082344B" w:rsidRDefault="0082344B" w:rsidP="0082344B">
      <w:pPr>
        <w:pStyle w:val="NormalWeb"/>
        <w:shd w:val="clear" w:color="auto" w:fill="FFFFFF"/>
        <w:spacing w:before="0" w:beforeAutospacing="0" w:after="0" w:afterAutospacing="0" w:line="360" w:lineRule="auto"/>
        <w:ind w:firstLine="709"/>
        <w:jc w:val="both"/>
        <w:rPr>
          <w:rFonts w:ascii="Arial" w:hAnsi="Arial" w:cs="Arial"/>
          <w:color w:val="0A0A0A"/>
        </w:rPr>
      </w:pPr>
      <w:r w:rsidRPr="0082344B">
        <w:rPr>
          <w:rFonts w:ascii="Arial" w:hAnsi="Arial" w:cs="Arial"/>
          <w:color w:val="0A0A0A"/>
          <w:bdr w:val="none" w:sz="0" w:space="0" w:color="auto" w:frame="1"/>
        </w:rPr>
        <w:t>A</w:t>
      </w:r>
      <w:r w:rsidRPr="0082344B">
        <w:rPr>
          <w:rFonts w:ascii="Arial" w:hAnsi="Arial" w:cs="Arial"/>
          <w:color w:val="0A0A0A"/>
          <w:bdr w:val="none" w:sz="0" w:space="0" w:color="auto" w:frame="1"/>
        </w:rPr>
        <w:t>ntes de explorar as inúmeras combinações que esse modelo possibilita, é importante escolher opções para </w:t>
      </w:r>
      <w:r w:rsidRPr="0082344B">
        <w:rPr>
          <w:rFonts w:ascii="Arial" w:hAnsi="Arial" w:cs="Arial"/>
          <w:b/>
          <w:bCs/>
          <w:color w:val="0A0A0A"/>
        </w:rPr>
        <w:t>completar sua coleção de tênis</w:t>
      </w:r>
      <w:r w:rsidRPr="0082344B">
        <w:rPr>
          <w:rFonts w:ascii="Arial" w:hAnsi="Arial" w:cs="Arial"/>
          <w:color w:val="0A0A0A"/>
          <w:bdr w:val="none" w:sz="0" w:space="0" w:color="auto" w:frame="1"/>
        </w:rPr>
        <w:t>. Como o conforto é a característica principal do </w:t>
      </w:r>
      <w:proofErr w:type="spellStart"/>
      <w:r w:rsidRPr="0082344B">
        <w:rPr>
          <w:rFonts w:ascii="Arial" w:hAnsi="Arial" w:cs="Arial"/>
          <w:i/>
          <w:iCs/>
          <w:color w:val="0A0A0A"/>
        </w:rPr>
        <w:t>slip</w:t>
      </w:r>
      <w:proofErr w:type="spellEnd"/>
      <w:r w:rsidRPr="0082344B">
        <w:rPr>
          <w:rFonts w:ascii="Arial" w:hAnsi="Arial" w:cs="Arial"/>
          <w:i/>
          <w:iCs/>
          <w:color w:val="0A0A0A"/>
        </w:rPr>
        <w:t xml:space="preserve"> </w:t>
      </w:r>
      <w:proofErr w:type="spellStart"/>
      <w:r w:rsidRPr="0082344B">
        <w:rPr>
          <w:rFonts w:ascii="Arial" w:hAnsi="Arial" w:cs="Arial"/>
          <w:i/>
          <w:iCs/>
          <w:color w:val="0A0A0A"/>
        </w:rPr>
        <w:t>on</w:t>
      </w:r>
      <w:proofErr w:type="spellEnd"/>
      <w:r w:rsidRPr="0082344B">
        <w:rPr>
          <w:rFonts w:ascii="Arial" w:hAnsi="Arial" w:cs="Arial"/>
          <w:color w:val="0A0A0A"/>
          <w:bdr w:val="none" w:sz="0" w:space="0" w:color="auto" w:frame="1"/>
        </w:rPr>
        <w:t>, na hora de apostar nas tendências, vale pensar naquelas cores, estampas e detalhes que mais combinam com o resto do seu guarda-roupa.</w:t>
      </w:r>
    </w:p>
    <w:p w:rsidR="0082344B" w:rsidRDefault="0082344B"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rPr>
      </w:pPr>
      <w:r w:rsidRPr="0082344B">
        <w:rPr>
          <w:rFonts w:ascii="Arial" w:hAnsi="Arial" w:cs="Arial"/>
          <w:color w:val="0A0A0A"/>
          <w:bdr w:val="none" w:sz="0" w:space="0" w:color="auto" w:frame="1"/>
        </w:rPr>
        <w:t>Os</w:t>
      </w:r>
      <w:r w:rsidRPr="0082344B">
        <w:rPr>
          <w:rStyle w:val="Forte"/>
          <w:rFonts w:ascii="Arial" w:hAnsi="Arial" w:cs="Arial"/>
          <w:color w:val="0A0A0A"/>
          <w:bdr w:val="none" w:sz="0" w:space="0" w:color="auto" w:frame="1"/>
        </w:rPr>
        <w:t> tênis sem cadarço</w:t>
      </w:r>
      <w:r w:rsidRPr="0082344B">
        <w:rPr>
          <w:rFonts w:ascii="Arial" w:hAnsi="Arial" w:cs="Arial"/>
          <w:color w:val="0A0A0A"/>
          <w:bdr w:val="none" w:sz="0" w:space="0" w:color="auto" w:frame="1"/>
        </w:rPr>
        <w:t xml:space="preserve"> são alternativas que já oferecem um toque de delicadeza automaticamente, por isso, o ideal é brincar com cores e estampas que fujam um pouco desse toque </w:t>
      </w:r>
      <w:proofErr w:type="spellStart"/>
      <w:r w:rsidRPr="0082344B">
        <w:rPr>
          <w:rFonts w:ascii="Arial" w:hAnsi="Arial" w:cs="Arial"/>
          <w:color w:val="0A0A0A"/>
          <w:bdr w:val="none" w:sz="0" w:space="0" w:color="auto" w:frame="1"/>
        </w:rPr>
        <w:t>super</w:t>
      </w:r>
      <w:proofErr w:type="spellEnd"/>
      <w:r w:rsidRPr="0082344B">
        <w:rPr>
          <w:rFonts w:ascii="Arial" w:hAnsi="Arial" w:cs="Arial"/>
          <w:color w:val="0A0A0A"/>
          <w:bdr w:val="none" w:sz="0" w:space="0" w:color="auto" w:frame="1"/>
        </w:rPr>
        <w:t xml:space="preserve"> feminino, para que o look não se torne infantil. </w:t>
      </w:r>
    </w:p>
    <w:p w:rsidR="00E14C8E" w:rsidRDefault="00E14C8E"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r>
        <w:rPr>
          <w:rFonts w:ascii="Arial" w:hAnsi="Arial" w:cs="Arial"/>
          <w:color w:val="0A0A0A"/>
          <w:bdr w:val="none" w:sz="0" w:space="0" w:color="auto" w:frame="1"/>
          <w:shd w:val="clear" w:color="auto" w:fill="FFFFFF"/>
        </w:rPr>
        <w:t>Florais e </w:t>
      </w:r>
      <w:r>
        <w:rPr>
          <w:rFonts w:ascii="Arial" w:hAnsi="Arial" w:cs="Arial"/>
          <w:b/>
          <w:bCs/>
          <w:color w:val="0A0A0A"/>
          <w:shd w:val="clear" w:color="auto" w:fill="FFFFFF"/>
        </w:rPr>
        <w:t>estampas divertidas</w:t>
      </w:r>
      <w:r>
        <w:rPr>
          <w:rFonts w:ascii="Arial" w:hAnsi="Arial" w:cs="Arial"/>
          <w:color w:val="0A0A0A"/>
          <w:bdr w:val="none" w:sz="0" w:space="0" w:color="auto" w:frame="1"/>
          <w:shd w:val="clear" w:color="auto" w:fill="FFFFFF"/>
        </w:rPr>
        <w:t> também são ótimos para quebrar a seriedade de produções para o trabalho, por exemplo. Esses modelos mais coloridos são perfeitos para arrasar na balada com uma produção despojada, mas lembre-se que, antes de escolher, </w:t>
      </w:r>
      <w:r>
        <w:rPr>
          <w:rFonts w:ascii="Arial" w:hAnsi="Arial" w:cs="Arial"/>
          <w:color w:val="0A0A0A"/>
          <w:shd w:val="clear" w:color="auto" w:fill="FFFFFF"/>
        </w:rPr>
        <w:t>é importante pensar nas suas cores favoritas</w:t>
      </w:r>
      <w:r>
        <w:rPr>
          <w:rFonts w:ascii="Arial" w:hAnsi="Arial" w:cs="Arial"/>
          <w:color w:val="0A0A0A"/>
          <w:bdr w:val="none" w:sz="0" w:space="0" w:color="auto" w:frame="1"/>
          <w:shd w:val="clear" w:color="auto" w:fill="FFFFFF"/>
        </w:rPr>
        <w:t> de roupa, assim fica mais fácil de combinar!</w:t>
      </w: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D66852" w:rsidRDefault="00D66852"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D66852" w:rsidRDefault="00D66852"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4E166A">
      <w:pPr>
        <w:pStyle w:val="Ttulo1"/>
        <w:ind w:left="720"/>
      </w:pPr>
      <w:bookmarkStart w:id="4" w:name="_Toc73287560"/>
      <w:bookmarkStart w:id="5" w:name="_Toc113869959"/>
      <w:r>
        <w:lastRenderedPageBreak/>
        <w:t>O</w:t>
      </w:r>
      <w:r w:rsidRPr="0005157A">
        <w:t xml:space="preserve"> P</w:t>
      </w:r>
      <w:r>
        <w:t>ROJETO</w:t>
      </w:r>
      <w:bookmarkEnd w:id="4"/>
      <w:bookmarkEnd w:id="5"/>
    </w:p>
    <w:p w:rsidR="00C735EB" w:rsidRPr="00C735EB" w:rsidRDefault="00C735EB" w:rsidP="00C735EB">
      <w:pPr>
        <w:shd w:val="clear" w:color="auto" w:fill="FFFFFF"/>
        <w:rPr>
          <w:rFonts w:ascii="Arial" w:eastAsia="Times New Roman" w:hAnsi="Arial" w:cs="Arial"/>
          <w:color w:val="0A0A0A"/>
          <w:sz w:val="24"/>
          <w:szCs w:val="24"/>
          <w:lang w:eastAsia="pt-BR"/>
        </w:rPr>
      </w:pPr>
      <w:r w:rsidRPr="00C735EB">
        <w:rPr>
          <w:rFonts w:ascii="Arial" w:eastAsia="Times New Roman" w:hAnsi="Arial" w:cs="Arial"/>
          <w:color w:val="0A0A0A"/>
          <w:sz w:val="24"/>
          <w:szCs w:val="24"/>
          <w:bdr w:val="none" w:sz="0" w:space="0" w:color="auto" w:frame="1"/>
          <w:lang w:eastAsia="pt-BR"/>
        </w:rPr>
        <w:t>Usar tênis no trabalho pode até ser um grande tabu, mas com os acessórios e combinações certas, não tem como errar. O </w:t>
      </w:r>
      <w:r w:rsidRPr="00C735EB">
        <w:rPr>
          <w:rFonts w:ascii="Arial" w:eastAsia="Times New Roman" w:hAnsi="Arial" w:cs="Arial"/>
          <w:color w:val="0A0A0A"/>
          <w:sz w:val="24"/>
          <w:szCs w:val="24"/>
          <w:lang w:eastAsia="pt-BR"/>
        </w:rPr>
        <w:t>truque</w:t>
      </w:r>
      <w:r w:rsidRPr="00C735EB">
        <w:rPr>
          <w:rFonts w:ascii="Arial" w:eastAsia="Times New Roman" w:hAnsi="Arial" w:cs="Arial"/>
          <w:color w:val="0A0A0A"/>
          <w:sz w:val="24"/>
          <w:szCs w:val="24"/>
          <w:bdr w:val="none" w:sz="0" w:space="0" w:color="auto" w:frame="1"/>
          <w:lang w:eastAsia="pt-BR"/>
        </w:rPr>
        <w:t> para deixar o look cheio de atitude é</w:t>
      </w:r>
      <w:r w:rsidRPr="00C735EB">
        <w:rPr>
          <w:rFonts w:ascii="Arial" w:eastAsia="Times New Roman" w:hAnsi="Arial" w:cs="Arial"/>
          <w:b/>
          <w:bCs/>
          <w:color w:val="0A0A0A"/>
          <w:sz w:val="24"/>
          <w:szCs w:val="24"/>
          <w:lang w:eastAsia="pt-BR"/>
        </w:rPr>
        <w:t> harmonizar cores e acessórios de forma elegante</w:t>
      </w:r>
      <w:r w:rsidRPr="00C735EB">
        <w:rPr>
          <w:rFonts w:ascii="Arial" w:eastAsia="Times New Roman" w:hAnsi="Arial" w:cs="Arial"/>
          <w:color w:val="0A0A0A"/>
          <w:sz w:val="24"/>
          <w:szCs w:val="24"/>
          <w:bdr w:val="none" w:sz="0" w:space="0" w:color="auto" w:frame="1"/>
          <w:lang w:eastAsia="pt-BR"/>
        </w:rPr>
        <w:t>, porém com personalidade. Colares e pulseiras delicadas são ótimos, se usados com um par de brincos com vários detalhes, então, fazem toda a diferença.</w:t>
      </w:r>
    </w:p>
    <w:p w:rsidR="00C735EB" w:rsidRDefault="00C735EB" w:rsidP="00C735EB">
      <w:pPr>
        <w:shd w:val="clear" w:color="auto" w:fill="FFFFFF"/>
        <w:rPr>
          <w:rFonts w:ascii="Arial" w:eastAsia="Times New Roman" w:hAnsi="Arial" w:cs="Arial"/>
          <w:color w:val="0A0A0A"/>
          <w:sz w:val="24"/>
          <w:szCs w:val="24"/>
          <w:bdr w:val="none" w:sz="0" w:space="0" w:color="auto" w:frame="1"/>
          <w:lang w:eastAsia="pt-BR"/>
        </w:rPr>
      </w:pPr>
      <w:r w:rsidRPr="00C735EB">
        <w:rPr>
          <w:rFonts w:ascii="Arial" w:eastAsia="Times New Roman" w:hAnsi="Arial" w:cs="Arial"/>
          <w:color w:val="0A0A0A"/>
          <w:sz w:val="24"/>
          <w:szCs w:val="24"/>
          <w:bdr w:val="none" w:sz="0" w:space="0" w:color="auto" w:frame="1"/>
          <w:lang w:eastAsia="pt-BR"/>
        </w:rPr>
        <w:t>Nos pés, </w:t>
      </w:r>
      <w:r w:rsidRPr="00C735EB">
        <w:rPr>
          <w:rFonts w:ascii="Arial" w:eastAsia="Times New Roman" w:hAnsi="Arial" w:cs="Arial"/>
          <w:color w:val="0A0A0A"/>
          <w:sz w:val="24"/>
          <w:szCs w:val="24"/>
          <w:lang w:eastAsia="pt-BR"/>
        </w:rPr>
        <w:t>o </w:t>
      </w:r>
      <w:r w:rsidRPr="00C735EB">
        <w:rPr>
          <w:rFonts w:ascii="Arial" w:eastAsia="Times New Roman" w:hAnsi="Arial" w:cs="Arial"/>
          <w:b/>
          <w:bCs/>
          <w:color w:val="0A0A0A"/>
          <w:sz w:val="24"/>
          <w:szCs w:val="24"/>
          <w:lang w:eastAsia="pt-BR"/>
        </w:rPr>
        <w:t>minimalismo </w:t>
      </w:r>
      <w:r w:rsidRPr="00C735EB">
        <w:rPr>
          <w:rFonts w:ascii="Arial" w:eastAsia="Times New Roman" w:hAnsi="Arial" w:cs="Arial"/>
          <w:color w:val="0A0A0A"/>
          <w:sz w:val="24"/>
          <w:szCs w:val="24"/>
          <w:lang w:eastAsia="pt-BR"/>
        </w:rPr>
        <w:t>se torna um aspecto de estilo</w:t>
      </w:r>
      <w:r w:rsidRPr="00C735EB">
        <w:rPr>
          <w:rFonts w:ascii="Arial" w:eastAsia="Times New Roman" w:hAnsi="Arial" w:cs="Arial"/>
          <w:color w:val="0A0A0A"/>
          <w:sz w:val="24"/>
          <w:szCs w:val="24"/>
          <w:bdr w:val="none" w:sz="0" w:space="0" w:color="auto" w:frame="1"/>
          <w:lang w:eastAsia="pt-BR"/>
        </w:rPr>
        <w:t>, por isso, não deixe essa tendência de lado. Como já comentamos no início desse texto, na hora de escolher seu tênis </w:t>
      </w:r>
      <w:proofErr w:type="spellStart"/>
      <w:r w:rsidRPr="00C735EB">
        <w:rPr>
          <w:rFonts w:ascii="Arial" w:eastAsia="Times New Roman" w:hAnsi="Arial" w:cs="Arial"/>
          <w:i/>
          <w:iCs/>
          <w:color w:val="0A0A0A"/>
          <w:sz w:val="24"/>
          <w:szCs w:val="24"/>
          <w:bdr w:val="none" w:sz="0" w:space="0" w:color="auto" w:frame="1"/>
          <w:lang w:eastAsia="pt-BR"/>
        </w:rPr>
        <w:t>slip</w:t>
      </w:r>
      <w:proofErr w:type="spellEnd"/>
      <w:r w:rsidRPr="00C735EB">
        <w:rPr>
          <w:rFonts w:ascii="Arial" w:eastAsia="Times New Roman" w:hAnsi="Arial" w:cs="Arial"/>
          <w:i/>
          <w:iCs/>
          <w:color w:val="0A0A0A"/>
          <w:sz w:val="24"/>
          <w:szCs w:val="24"/>
          <w:bdr w:val="none" w:sz="0" w:space="0" w:color="auto" w:frame="1"/>
          <w:lang w:eastAsia="pt-BR"/>
        </w:rPr>
        <w:t xml:space="preserve"> </w:t>
      </w:r>
      <w:proofErr w:type="spellStart"/>
      <w:r w:rsidRPr="00C735EB">
        <w:rPr>
          <w:rFonts w:ascii="Arial" w:eastAsia="Times New Roman" w:hAnsi="Arial" w:cs="Arial"/>
          <w:i/>
          <w:iCs/>
          <w:color w:val="0A0A0A"/>
          <w:sz w:val="24"/>
          <w:szCs w:val="24"/>
          <w:bdr w:val="none" w:sz="0" w:space="0" w:color="auto" w:frame="1"/>
          <w:lang w:eastAsia="pt-BR"/>
        </w:rPr>
        <w:t>on</w:t>
      </w:r>
      <w:proofErr w:type="spellEnd"/>
      <w:r w:rsidRPr="00C735EB">
        <w:rPr>
          <w:rFonts w:ascii="Arial" w:eastAsia="Times New Roman" w:hAnsi="Arial" w:cs="Arial"/>
          <w:color w:val="0A0A0A"/>
          <w:sz w:val="24"/>
          <w:szCs w:val="24"/>
          <w:bdr w:val="none" w:sz="0" w:space="0" w:color="auto" w:frame="1"/>
          <w:lang w:eastAsia="pt-BR"/>
        </w:rPr>
        <w:t>, busque por suas peças favoritas e elabore combinações dentro dessa cartela de cores. As opções </w:t>
      </w:r>
      <w:proofErr w:type="spellStart"/>
      <w:r w:rsidRPr="00C735EB">
        <w:rPr>
          <w:rFonts w:ascii="Arial" w:eastAsia="Times New Roman" w:hAnsi="Arial" w:cs="Arial"/>
          <w:b/>
          <w:bCs/>
          <w:color w:val="0A0A0A"/>
          <w:sz w:val="24"/>
          <w:szCs w:val="24"/>
          <w:bdr w:val="none" w:sz="0" w:space="0" w:color="auto" w:frame="1"/>
          <w:lang w:eastAsia="pt-BR"/>
        </w:rPr>
        <w:fldChar w:fldCharType="begin"/>
      </w:r>
      <w:r w:rsidRPr="00C735EB">
        <w:rPr>
          <w:rFonts w:ascii="Arial" w:eastAsia="Times New Roman" w:hAnsi="Arial" w:cs="Arial"/>
          <w:b/>
          <w:bCs/>
          <w:color w:val="0A0A0A"/>
          <w:sz w:val="24"/>
          <w:szCs w:val="24"/>
          <w:bdr w:val="none" w:sz="0" w:space="0" w:color="auto" w:frame="1"/>
          <w:lang w:eastAsia="pt-BR"/>
        </w:rPr>
        <w:instrText xml:space="preserve"> HYPERLINK "https://blog.espacotenis.com.br/como-usar-all-star-branco-com-dicas-de-looks/" \t "_blank" </w:instrText>
      </w:r>
      <w:r w:rsidRPr="00C735EB">
        <w:rPr>
          <w:rFonts w:ascii="Arial" w:eastAsia="Times New Roman" w:hAnsi="Arial" w:cs="Arial"/>
          <w:b/>
          <w:bCs/>
          <w:color w:val="0A0A0A"/>
          <w:sz w:val="24"/>
          <w:szCs w:val="24"/>
          <w:bdr w:val="none" w:sz="0" w:space="0" w:color="auto" w:frame="1"/>
          <w:lang w:eastAsia="pt-BR"/>
        </w:rPr>
        <w:fldChar w:fldCharType="separate"/>
      </w:r>
      <w:r w:rsidRPr="00C735EB">
        <w:rPr>
          <w:rFonts w:ascii="Arial" w:eastAsia="Times New Roman" w:hAnsi="Arial" w:cs="Arial"/>
          <w:b/>
          <w:bCs/>
          <w:color w:val="1E73BE"/>
          <w:sz w:val="24"/>
          <w:szCs w:val="24"/>
          <w:bdr w:val="none" w:sz="0" w:space="0" w:color="auto" w:frame="1"/>
          <w:lang w:eastAsia="pt-BR"/>
        </w:rPr>
        <w:t>all</w:t>
      </w:r>
      <w:proofErr w:type="spellEnd"/>
      <w:r w:rsidRPr="00C735EB">
        <w:rPr>
          <w:rFonts w:ascii="Arial" w:eastAsia="Times New Roman" w:hAnsi="Arial" w:cs="Arial"/>
          <w:b/>
          <w:bCs/>
          <w:color w:val="1E73BE"/>
          <w:sz w:val="24"/>
          <w:szCs w:val="24"/>
          <w:bdr w:val="none" w:sz="0" w:space="0" w:color="auto" w:frame="1"/>
          <w:lang w:eastAsia="pt-BR"/>
        </w:rPr>
        <w:t xml:space="preserve"> </w:t>
      </w:r>
      <w:proofErr w:type="spellStart"/>
      <w:r w:rsidRPr="00C735EB">
        <w:rPr>
          <w:rFonts w:ascii="Arial" w:eastAsia="Times New Roman" w:hAnsi="Arial" w:cs="Arial"/>
          <w:b/>
          <w:bCs/>
          <w:color w:val="1E73BE"/>
          <w:sz w:val="24"/>
          <w:szCs w:val="24"/>
          <w:bdr w:val="none" w:sz="0" w:space="0" w:color="auto" w:frame="1"/>
          <w:lang w:eastAsia="pt-BR"/>
        </w:rPr>
        <w:t>white</w:t>
      </w:r>
      <w:proofErr w:type="spellEnd"/>
      <w:r w:rsidRPr="00C735EB">
        <w:rPr>
          <w:rFonts w:ascii="Arial" w:eastAsia="Times New Roman" w:hAnsi="Arial" w:cs="Arial"/>
          <w:b/>
          <w:bCs/>
          <w:color w:val="0A0A0A"/>
          <w:sz w:val="24"/>
          <w:szCs w:val="24"/>
          <w:bdr w:val="none" w:sz="0" w:space="0" w:color="auto" w:frame="1"/>
          <w:lang w:eastAsia="pt-BR"/>
        </w:rPr>
        <w:fldChar w:fldCharType="end"/>
      </w:r>
      <w:r w:rsidRPr="00C735EB">
        <w:rPr>
          <w:rFonts w:ascii="Arial" w:eastAsia="Times New Roman" w:hAnsi="Arial" w:cs="Arial"/>
          <w:color w:val="0A0A0A"/>
          <w:sz w:val="24"/>
          <w:szCs w:val="24"/>
          <w:bdr w:val="none" w:sz="0" w:space="0" w:color="auto" w:frame="1"/>
          <w:lang w:eastAsia="pt-BR"/>
        </w:rPr>
        <w:t>, ou o pretinho básico, não costumam falhar. Invista!</w:t>
      </w:r>
    </w:p>
    <w:p w:rsidR="00C735EB" w:rsidRPr="00C735EB" w:rsidRDefault="00C735EB" w:rsidP="00C735EB">
      <w:pPr>
        <w:shd w:val="clear" w:color="auto" w:fill="FFFFFF"/>
        <w:rPr>
          <w:rFonts w:ascii="Arial" w:eastAsia="Times New Roman" w:hAnsi="Arial" w:cs="Arial"/>
          <w:color w:val="0A0A0A"/>
          <w:sz w:val="24"/>
          <w:szCs w:val="24"/>
          <w:lang w:eastAsia="pt-BR"/>
        </w:rPr>
      </w:pPr>
      <w:r>
        <w:rPr>
          <w:rFonts w:ascii="Arial" w:eastAsia="Times New Roman" w:hAnsi="Arial" w:cs="Arial"/>
          <w:color w:val="0A0A0A"/>
          <w:sz w:val="24"/>
          <w:szCs w:val="24"/>
          <w:bdr w:val="none" w:sz="0" w:space="0" w:color="auto" w:frame="1"/>
          <w:lang w:eastAsia="pt-BR"/>
        </w:rPr>
        <w:t>Es</w:t>
      </w:r>
      <w:r w:rsidRPr="00C735EB">
        <w:rPr>
          <w:rFonts w:ascii="Arial" w:eastAsia="Times New Roman" w:hAnsi="Arial" w:cs="Arial"/>
          <w:color w:val="0A0A0A"/>
          <w:sz w:val="24"/>
          <w:szCs w:val="24"/>
          <w:bdr w:val="none" w:sz="0" w:space="0" w:color="auto" w:frame="1"/>
          <w:lang w:eastAsia="pt-BR"/>
        </w:rPr>
        <w:t>sa também é uma daquelas </w:t>
      </w:r>
      <w:r w:rsidRPr="00C735EB">
        <w:rPr>
          <w:rFonts w:ascii="Arial" w:eastAsia="Times New Roman" w:hAnsi="Arial" w:cs="Arial"/>
          <w:color w:val="0A0A0A"/>
          <w:sz w:val="24"/>
          <w:szCs w:val="24"/>
          <w:lang w:eastAsia="pt-BR"/>
        </w:rPr>
        <w:t>“regras da moda” que merecem ser quebradas</w:t>
      </w:r>
      <w:r w:rsidRPr="00C735EB">
        <w:rPr>
          <w:rFonts w:ascii="Arial" w:eastAsia="Times New Roman" w:hAnsi="Arial" w:cs="Arial"/>
          <w:color w:val="0A0A0A"/>
          <w:sz w:val="24"/>
          <w:szCs w:val="24"/>
          <w:bdr w:val="none" w:sz="0" w:space="0" w:color="auto" w:frame="1"/>
          <w:lang w:eastAsia="pt-BR"/>
        </w:rPr>
        <w:t>, afinal de contas, não existe melhor ambiente do que a balada para se manter confortável e aproveitar a noite toda sem dor nos pés. </w:t>
      </w:r>
    </w:p>
    <w:p w:rsidR="00C735EB" w:rsidRPr="00C735EB" w:rsidRDefault="00C735EB" w:rsidP="00C735EB">
      <w:pPr>
        <w:shd w:val="clear" w:color="auto" w:fill="FFFFFF"/>
        <w:rPr>
          <w:rFonts w:ascii="Arial" w:eastAsia="Times New Roman" w:hAnsi="Arial" w:cs="Arial"/>
          <w:color w:val="0A0A0A"/>
          <w:sz w:val="24"/>
          <w:szCs w:val="24"/>
          <w:lang w:eastAsia="pt-BR"/>
        </w:rPr>
      </w:pPr>
      <w:r w:rsidRPr="00C735EB">
        <w:rPr>
          <w:rFonts w:ascii="Arial" w:eastAsia="Times New Roman" w:hAnsi="Arial" w:cs="Arial"/>
          <w:color w:val="0A0A0A"/>
          <w:sz w:val="24"/>
          <w:szCs w:val="24"/>
          <w:bdr w:val="none" w:sz="0" w:space="0" w:color="auto" w:frame="1"/>
          <w:lang w:eastAsia="pt-BR"/>
        </w:rPr>
        <w:t>Esse é o lugar de </w:t>
      </w:r>
      <w:r w:rsidRPr="00C735EB">
        <w:rPr>
          <w:rFonts w:ascii="Arial" w:eastAsia="Times New Roman" w:hAnsi="Arial" w:cs="Arial"/>
          <w:color w:val="0A0A0A"/>
          <w:sz w:val="24"/>
          <w:szCs w:val="24"/>
          <w:lang w:eastAsia="pt-BR"/>
        </w:rPr>
        <w:t>arrasar na produção descontraída</w:t>
      </w:r>
      <w:r w:rsidRPr="00C735EB">
        <w:rPr>
          <w:rFonts w:ascii="Arial" w:eastAsia="Times New Roman" w:hAnsi="Arial" w:cs="Arial"/>
          <w:color w:val="0A0A0A"/>
          <w:sz w:val="24"/>
          <w:szCs w:val="24"/>
          <w:bdr w:val="none" w:sz="0" w:space="0" w:color="auto" w:frame="1"/>
          <w:lang w:eastAsia="pt-BR"/>
        </w:rPr>
        <w:t>, portanto, se jogue em modelagens planas, tecidos leves e comprimentos mais livres para dançar sem nenhum impedimento. Nos pés tudo é permitido, desde o </w:t>
      </w:r>
      <w:proofErr w:type="spellStart"/>
      <w:r w:rsidRPr="00C735EB">
        <w:rPr>
          <w:rFonts w:ascii="Arial" w:eastAsia="Times New Roman" w:hAnsi="Arial" w:cs="Arial"/>
          <w:b/>
          <w:bCs/>
          <w:color w:val="0A0A0A"/>
          <w:sz w:val="24"/>
          <w:szCs w:val="24"/>
          <w:lang w:eastAsia="pt-BR"/>
        </w:rPr>
        <w:t>mix</w:t>
      </w:r>
      <w:proofErr w:type="spellEnd"/>
      <w:r w:rsidRPr="00C735EB">
        <w:rPr>
          <w:rFonts w:ascii="Arial" w:eastAsia="Times New Roman" w:hAnsi="Arial" w:cs="Arial"/>
          <w:b/>
          <w:bCs/>
          <w:color w:val="0A0A0A"/>
          <w:sz w:val="24"/>
          <w:szCs w:val="24"/>
          <w:lang w:eastAsia="pt-BR"/>
        </w:rPr>
        <w:t xml:space="preserve"> de estampas</w:t>
      </w:r>
      <w:r w:rsidRPr="00C735EB">
        <w:rPr>
          <w:rFonts w:ascii="Arial" w:eastAsia="Times New Roman" w:hAnsi="Arial" w:cs="Arial"/>
          <w:color w:val="0A0A0A"/>
          <w:sz w:val="24"/>
          <w:szCs w:val="24"/>
          <w:bdr w:val="none" w:sz="0" w:space="0" w:color="auto" w:frame="1"/>
          <w:lang w:eastAsia="pt-BR"/>
        </w:rPr>
        <w:t>, até os </w:t>
      </w:r>
      <w:hyperlink r:id="rId7" w:history="1">
        <w:r w:rsidRPr="00C735EB">
          <w:rPr>
            <w:rFonts w:ascii="Arial" w:eastAsia="Times New Roman" w:hAnsi="Arial" w:cs="Arial"/>
            <w:color w:val="1E73BE"/>
            <w:sz w:val="24"/>
            <w:szCs w:val="24"/>
            <w:bdr w:val="none" w:sz="0" w:space="0" w:color="auto" w:frame="1"/>
            <w:lang w:eastAsia="pt-BR"/>
          </w:rPr>
          <w:t xml:space="preserve">queridinhos </w:t>
        </w:r>
        <w:proofErr w:type="spellStart"/>
        <w:r w:rsidRPr="00C735EB">
          <w:rPr>
            <w:rFonts w:ascii="Arial" w:eastAsia="Times New Roman" w:hAnsi="Arial" w:cs="Arial"/>
            <w:color w:val="1E73BE"/>
            <w:sz w:val="24"/>
            <w:szCs w:val="24"/>
            <w:bdr w:val="none" w:sz="0" w:space="0" w:color="auto" w:frame="1"/>
            <w:lang w:eastAsia="pt-BR"/>
          </w:rPr>
          <w:t>flatforms</w:t>
        </w:r>
        <w:proofErr w:type="spellEnd"/>
        <w:r w:rsidRPr="00C735EB">
          <w:rPr>
            <w:rFonts w:ascii="Arial" w:eastAsia="Times New Roman" w:hAnsi="Arial" w:cs="Arial"/>
            <w:color w:val="1E73BE"/>
            <w:sz w:val="24"/>
            <w:szCs w:val="24"/>
            <w:bdr w:val="none" w:sz="0" w:space="0" w:color="auto" w:frame="1"/>
            <w:lang w:eastAsia="pt-BR"/>
          </w:rPr>
          <w:t xml:space="preserve"> da Converse</w:t>
        </w:r>
      </w:hyperlink>
      <w:r w:rsidRPr="00C735EB">
        <w:rPr>
          <w:rFonts w:ascii="Arial" w:eastAsia="Times New Roman" w:hAnsi="Arial" w:cs="Arial"/>
          <w:color w:val="0A0A0A"/>
          <w:sz w:val="24"/>
          <w:szCs w:val="24"/>
          <w:bdr w:val="none" w:sz="0" w:space="0" w:color="auto" w:frame="1"/>
          <w:lang w:eastAsia="pt-BR"/>
        </w:rPr>
        <w:t>, que são perfeitos para unir o </w:t>
      </w:r>
      <w:r w:rsidRPr="00C735EB">
        <w:rPr>
          <w:rFonts w:ascii="Arial" w:eastAsia="Times New Roman" w:hAnsi="Arial" w:cs="Arial"/>
          <w:color w:val="0A0A0A"/>
          <w:sz w:val="24"/>
          <w:szCs w:val="24"/>
          <w:lang w:eastAsia="pt-BR"/>
        </w:rPr>
        <w:t>toque fashionista</w:t>
      </w:r>
      <w:r w:rsidRPr="00C735EB">
        <w:rPr>
          <w:rFonts w:ascii="Arial" w:eastAsia="Times New Roman" w:hAnsi="Arial" w:cs="Arial"/>
          <w:color w:val="0A0A0A"/>
          <w:sz w:val="24"/>
          <w:szCs w:val="24"/>
          <w:bdr w:val="none" w:sz="0" w:space="0" w:color="auto" w:frame="1"/>
          <w:lang w:eastAsia="pt-BR"/>
        </w:rPr>
        <w:t> com a balada.</w:t>
      </w:r>
    </w:p>
    <w:p w:rsidR="00C735EB" w:rsidRDefault="003D47AD" w:rsidP="00C735EB">
      <w:pPr>
        <w:shd w:val="clear" w:color="auto" w:fill="FFFFFF"/>
        <w:rPr>
          <w:rFonts w:ascii="Arial" w:hAnsi="Arial" w:cs="Arial"/>
          <w:color w:val="0A0A0A"/>
          <w:bdr w:val="none" w:sz="0" w:space="0" w:color="auto" w:frame="1"/>
          <w:shd w:val="clear" w:color="auto" w:fill="FFFFFF"/>
        </w:rPr>
      </w:pPr>
      <w:r>
        <w:rPr>
          <w:rFonts w:ascii="Arial" w:hAnsi="Arial" w:cs="Arial"/>
          <w:color w:val="0A0A0A"/>
          <w:bdr w:val="none" w:sz="0" w:space="0" w:color="auto" w:frame="1"/>
          <w:shd w:val="clear" w:color="auto" w:fill="FFFFFF"/>
        </w:rPr>
        <w:t xml:space="preserve">O </w:t>
      </w:r>
      <w:proofErr w:type="spellStart"/>
      <w:r>
        <w:rPr>
          <w:rFonts w:ascii="Arial" w:hAnsi="Arial" w:cs="Arial"/>
          <w:color w:val="0A0A0A"/>
          <w:bdr w:val="none" w:sz="0" w:space="0" w:color="auto" w:frame="1"/>
          <w:shd w:val="clear" w:color="auto" w:fill="FFFFFF"/>
        </w:rPr>
        <w:t>sneaker</w:t>
      </w:r>
      <w:proofErr w:type="spellEnd"/>
      <w:r>
        <w:rPr>
          <w:rFonts w:ascii="Arial" w:hAnsi="Arial" w:cs="Arial"/>
          <w:color w:val="0A0A0A"/>
          <w:bdr w:val="none" w:sz="0" w:space="0" w:color="auto" w:frame="1"/>
          <w:shd w:val="clear" w:color="auto" w:fill="FFFFFF"/>
        </w:rPr>
        <w:t xml:space="preserve"> sem cadarço é uma verdadeira alternativa para quem não quer deixar o conforto de lado e </w:t>
      </w:r>
      <w:r>
        <w:rPr>
          <w:rFonts w:ascii="Arial" w:hAnsi="Arial" w:cs="Arial"/>
          <w:b/>
          <w:bCs/>
          <w:color w:val="0A0A0A"/>
          <w:shd w:val="clear" w:color="auto" w:fill="FFFFFF"/>
        </w:rPr>
        <w:t>arrasar nas produções com tênis</w:t>
      </w:r>
      <w:r>
        <w:rPr>
          <w:rFonts w:ascii="Arial" w:hAnsi="Arial" w:cs="Arial"/>
          <w:color w:val="0A0A0A"/>
          <w:bdr w:val="none" w:sz="0" w:space="0" w:color="auto" w:frame="1"/>
          <w:shd w:val="clear" w:color="auto" w:fill="FFFFFF"/>
        </w:rPr>
        <w:t>. Com diferentes cores, estampas e até mesmo modelos, dá para encontrar aquela opção que mais combina com você.</w:t>
      </w:r>
    </w:p>
    <w:p w:rsidR="0032383D" w:rsidRDefault="0032383D" w:rsidP="00C735EB">
      <w:pPr>
        <w:shd w:val="clear" w:color="auto" w:fill="FFFFFF"/>
        <w:rPr>
          <w:rFonts w:ascii="Arial" w:hAnsi="Arial" w:cs="Arial"/>
          <w:color w:val="2A2A2A"/>
          <w:sz w:val="24"/>
          <w:szCs w:val="24"/>
          <w:shd w:val="clear" w:color="auto" w:fill="FAFAFA"/>
        </w:rPr>
      </w:pPr>
      <w:r w:rsidRPr="0032383D">
        <w:rPr>
          <w:rFonts w:ascii="Arial" w:hAnsi="Arial" w:cs="Arial"/>
          <w:color w:val="2A2A2A"/>
          <w:sz w:val="24"/>
          <w:szCs w:val="24"/>
          <w:shd w:val="clear" w:color="auto" w:fill="FAFAFA"/>
        </w:rPr>
        <w:t>Não é preciso o auxílio das mãos para calçar o novo tênis </w:t>
      </w:r>
      <w:r w:rsidRPr="0032383D">
        <w:rPr>
          <w:rStyle w:val="Forte"/>
          <w:rFonts w:ascii="Arial" w:hAnsi="Arial" w:cs="Arial"/>
          <w:color w:val="2A2A2A"/>
          <w:sz w:val="24"/>
          <w:szCs w:val="24"/>
          <w:shd w:val="clear" w:color="auto" w:fill="FAFAFA"/>
        </w:rPr>
        <w:t xml:space="preserve">Go </w:t>
      </w:r>
      <w:proofErr w:type="spellStart"/>
      <w:r w:rsidRPr="0032383D">
        <w:rPr>
          <w:rStyle w:val="Forte"/>
          <w:rFonts w:ascii="Arial" w:hAnsi="Arial" w:cs="Arial"/>
          <w:color w:val="2A2A2A"/>
          <w:sz w:val="24"/>
          <w:szCs w:val="24"/>
          <w:shd w:val="clear" w:color="auto" w:fill="FAFAFA"/>
        </w:rPr>
        <w:t>FlyEase</w:t>
      </w:r>
      <w:proofErr w:type="spellEnd"/>
      <w:r w:rsidRPr="0032383D">
        <w:rPr>
          <w:rFonts w:ascii="Arial" w:hAnsi="Arial" w:cs="Arial"/>
          <w:color w:val="2A2A2A"/>
          <w:sz w:val="24"/>
          <w:szCs w:val="24"/>
          <w:shd w:val="clear" w:color="auto" w:fill="FAFAFA"/>
        </w:rPr>
        <w:t>,</w:t>
      </w:r>
      <w:hyperlink r:id="rId8" w:tgtFrame="_blank" w:history="1">
        <w:r w:rsidRPr="0032383D">
          <w:rPr>
            <w:rStyle w:val="Hyperlink"/>
            <w:rFonts w:ascii="Arial" w:hAnsi="Arial" w:cs="Arial"/>
            <w:sz w:val="24"/>
            <w:szCs w:val="24"/>
            <w:shd w:val="clear" w:color="auto" w:fill="FAFAFA"/>
          </w:rPr>
          <w:t> da </w:t>
        </w:r>
        <w:r w:rsidRPr="0032383D">
          <w:rPr>
            <w:rStyle w:val="Forte"/>
            <w:rFonts w:ascii="Arial" w:hAnsi="Arial" w:cs="Arial"/>
            <w:color w:val="0000FF"/>
            <w:sz w:val="24"/>
            <w:szCs w:val="24"/>
            <w:u w:val="single"/>
            <w:shd w:val="clear" w:color="auto" w:fill="FAFAFA"/>
          </w:rPr>
          <w:t>Nike</w:t>
        </w:r>
      </w:hyperlink>
      <w:r w:rsidRPr="0032383D">
        <w:rPr>
          <w:rFonts w:ascii="Arial" w:hAnsi="Arial" w:cs="Arial"/>
          <w:color w:val="2A2A2A"/>
          <w:sz w:val="24"/>
          <w:szCs w:val="24"/>
          <w:shd w:val="clear" w:color="auto" w:fill="FAFAFA"/>
        </w:rPr>
        <w:t>. Desenhado para cumprir tanto as funções de uso esportivo, quanto de uso casual, o lançamento conta com tecnologia e design moderno focados em priorizar a </w:t>
      </w:r>
      <w:r w:rsidRPr="0032383D">
        <w:rPr>
          <w:rStyle w:val="Forte"/>
          <w:rFonts w:ascii="Arial" w:hAnsi="Arial" w:cs="Arial"/>
          <w:color w:val="2A2A2A"/>
          <w:sz w:val="24"/>
          <w:szCs w:val="24"/>
          <w:shd w:val="clear" w:color="auto" w:fill="FAFAFA"/>
        </w:rPr>
        <w:t>acessibilidade para pessoas com deficiência</w:t>
      </w:r>
      <w:r w:rsidRPr="0032383D">
        <w:rPr>
          <w:rFonts w:ascii="Arial" w:hAnsi="Arial" w:cs="Arial"/>
          <w:color w:val="2A2A2A"/>
          <w:sz w:val="24"/>
          <w:szCs w:val="24"/>
          <w:shd w:val="clear" w:color="auto" w:fill="FAFAFA"/>
        </w:rPr>
        <w:t>.</w:t>
      </w:r>
    </w:p>
    <w:p w:rsidR="00EE121D" w:rsidRDefault="00EE121D" w:rsidP="00C735EB">
      <w:pPr>
        <w:shd w:val="clear" w:color="auto" w:fill="FFFFFF"/>
        <w:rPr>
          <w:rFonts w:ascii="Arial" w:hAnsi="Arial" w:cs="Arial"/>
          <w:color w:val="2A2A2A"/>
          <w:sz w:val="24"/>
          <w:szCs w:val="24"/>
          <w:shd w:val="clear" w:color="auto" w:fill="FAFAFA"/>
        </w:rPr>
      </w:pPr>
    </w:p>
    <w:p w:rsidR="00F75A28" w:rsidRDefault="00F75A28" w:rsidP="00F75A28">
      <w:pPr>
        <w:pStyle w:val="NormalWeb"/>
        <w:shd w:val="clear" w:color="auto" w:fill="FAFAFA"/>
        <w:spacing w:before="0" w:beforeAutospacing="0" w:after="0" w:afterAutospacing="0" w:line="360" w:lineRule="auto"/>
        <w:ind w:firstLine="709"/>
        <w:jc w:val="both"/>
        <w:rPr>
          <w:rFonts w:ascii="Arial" w:hAnsi="Arial" w:cs="Arial"/>
          <w:color w:val="2A2A2A"/>
        </w:rPr>
      </w:pPr>
      <w:bookmarkStart w:id="6" w:name="_Toc73287561"/>
      <w:r w:rsidRPr="00F75A28">
        <w:rPr>
          <w:b/>
        </w:rPr>
        <w:t>DETALHES DO PRODUTO OU SERVIÇO</w:t>
      </w:r>
      <w:bookmarkEnd w:id="6"/>
      <w:r>
        <w:t xml:space="preserve">: </w:t>
      </w:r>
      <w:r w:rsidRPr="00F75A28">
        <w:rPr>
          <w:rFonts w:ascii="Arial" w:hAnsi="Arial" w:cs="Arial"/>
          <w:color w:val="2A2A2A"/>
        </w:rPr>
        <w:t xml:space="preserve">A marca </w:t>
      </w:r>
      <w:proofErr w:type="spellStart"/>
      <w:r w:rsidRPr="00F75A28">
        <w:rPr>
          <w:rFonts w:ascii="Arial" w:hAnsi="Arial" w:cs="Arial"/>
          <w:color w:val="2A2A2A"/>
        </w:rPr>
        <w:t>FlyEase</w:t>
      </w:r>
      <w:proofErr w:type="spellEnd"/>
      <w:r w:rsidRPr="00F75A28">
        <w:rPr>
          <w:rFonts w:ascii="Arial" w:hAnsi="Arial" w:cs="Arial"/>
          <w:color w:val="2A2A2A"/>
        </w:rPr>
        <w:t xml:space="preserve"> nasceu do trabalho do designer da Nike </w:t>
      </w:r>
      <w:proofErr w:type="spellStart"/>
      <w:r w:rsidRPr="00F75A28">
        <w:rPr>
          <w:rStyle w:val="Forte"/>
          <w:rFonts w:ascii="Arial" w:hAnsi="Arial" w:cs="Arial"/>
          <w:color w:val="2A2A2A"/>
        </w:rPr>
        <w:t>Tobie</w:t>
      </w:r>
      <w:proofErr w:type="spellEnd"/>
      <w:r w:rsidRPr="00F75A28">
        <w:rPr>
          <w:rStyle w:val="Forte"/>
          <w:rFonts w:ascii="Arial" w:hAnsi="Arial" w:cs="Arial"/>
          <w:color w:val="2A2A2A"/>
        </w:rPr>
        <w:t xml:space="preserve"> </w:t>
      </w:r>
      <w:proofErr w:type="spellStart"/>
      <w:r w:rsidRPr="00F75A28">
        <w:rPr>
          <w:rStyle w:val="Forte"/>
          <w:rFonts w:ascii="Arial" w:hAnsi="Arial" w:cs="Arial"/>
          <w:color w:val="2A2A2A"/>
        </w:rPr>
        <w:t>Hatfield</w:t>
      </w:r>
      <w:proofErr w:type="spellEnd"/>
      <w:r w:rsidRPr="00F75A28">
        <w:rPr>
          <w:rFonts w:ascii="Arial" w:hAnsi="Arial" w:cs="Arial"/>
          <w:color w:val="2A2A2A"/>
        </w:rPr>
        <w:t>, quem passou anos na empresa estadunidense desenvolvendo sapatos cada vez mais engenhosos, cuja </w:t>
      </w:r>
      <w:r w:rsidRPr="00F75A28">
        <w:rPr>
          <w:rStyle w:val="Forte"/>
          <w:rFonts w:ascii="Arial" w:hAnsi="Arial" w:cs="Arial"/>
          <w:color w:val="2A2A2A"/>
        </w:rPr>
        <w:t>prioridade é melhorar a acessibilidade para pessoas com deficiência</w:t>
      </w:r>
      <w:r w:rsidRPr="00F75A28">
        <w:rPr>
          <w:rFonts w:ascii="Arial" w:hAnsi="Arial" w:cs="Arial"/>
          <w:color w:val="2A2A2A"/>
        </w:rPr>
        <w:t>.</w:t>
      </w:r>
    </w:p>
    <w:p w:rsidR="00F75A28" w:rsidRDefault="00F75A28" w:rsidP="00F75A28">
      <w:pPr>
        <w:pStyle w:val="NormalWeb"/>
        <w:shd w:val="clear" w:color="auto" w:fill="FAFAFA"/>
        <w:spacing w:before="0" w:beforeAutospacing="0" w:after="0" w:afterAutospacing="0" w:line="360" w:lineRule="auto"/>
        <w:ind w:firstLine="709"/>
        <w:jc w:val="both"/>
        <w:rPr>
          <w:rFonts w:ascii="Arial" w:hAnsi="Arial" w:cs="Arial"/>
          <w:color w:val="2A2A2A"/>
        </w:rPr>
      </w:pPr>
    </w:p>
    <w:p w:rsidR="00F75A28" w:rsidRPr="00F75A28" w:rsidRDefault="00F75A28" w:rsidP="00F75A28">
      <w:pPr>
        <w:pStyle w:val="NormalWeb"/>
        <w:shd w:val="clear" w:color="auto" w:fill="FAFAFA"/>
        <w:spacing w:before="0" w:beforeAutospacing="0" w:after="0" w:afterAutospacing="0" w:line="360" w:lineRule="auto"/>
        <w:ind w:firstLine="709"/>
        <w:jc w:val="both"/>
        <w:rPr>
          <w:rFonts w:ascii="Arial" w:hAnsi="Arial" w:cs="Arial"/>
          <w:color w:val="2A2A2A"/>
        </w:rPr>
      </w:pPr>
    </w:p>
    <w:p w:rsidR="00EE121D" w:rsidRPr="00F75A28" w:rsidRDefault="00F75A28" w:rsidP="00D07D59">
      <w:pPr>
        <w:pStyle w:val="Ttulo2"/>
        <w:shd w:val="clear" w:color="auto" w:fill="FFFFFF"/>
        <w:spacing w:after="0"/>
        <w:ind w:firstLine="709"/>
        <w:rPr>
          <w:rFonts w:eastAsia="Arial"/>
        </w:rPr>
      </w:pPr>
      <w:r w:rsidRPr="00F75A28">
        <w:rPr>
          <w:rFonts w:eastAsia="Times New Roman"/>
          <w:color w:val="0A0A0A"/>
          <w:lang w:eastAsia="pt-BR"/>
        </w:rPr>
        <w:lastRenderedPageBreak/>
        <w:t xml:space="preserve"> </w:t>
      </w:r>
      <w:bookmarkStart w:id="7" w:name="_Toc113869960"/>
      <w:r w:rsidR="00EE121D" w:rsidRPr="00F75A28">
        <w:rPr>
          <w:rFonts w:eastAsia="Arial"/>
        </w:rPr>
        <w:t>Nome do produto ou serviço:</w:t>
      </w:r>
      <w:r w:rsidR="00D052E5">
        <w:rPr>
          <w:rFonts w:eastAsia="Arial"/>
        </w:rPr>
        <w:t xml:space="preserve"> </w:t>
      </w:r>
      <w:r w:rsidR="00D052E5">
        <w:rPr>
          <w:color w:val="2A2A2A"/>
          <w:sz w:val="23"/>
          <w:szCs w:val="23"/>
          <w:shd w:val="clear" w:color="auto" w:fill="FAFAFA"/>
        </w:rPr>
        <w:t> </w:t>
      </w:r>
      <w:r w:rsidR="00D052E5" w:rsidRPr="00D052E5">
        <w:rPr>
          <w:b w:val="0"/>
          <w:color w:val="2A2A2A"/>
          <w:sz w:val="23"/>
          <w:szCs w:val="23"/>
          <w:shd w:val="clear" w:color="auto" w:fill="FAFAFA"/>
        </w:rPr>
        <w:t xml:space="preserve">Go </w:t>
      </w:r>
      <w:proofErr w:type="spellStart"/>
      <w:r w:rsidR="00D052E5" w:rsidRPr="00D052E5">
        <w:rPr>
          <w:b w:val="0"/>
          <w:color w:val="2A2A2A"/>
          <w:sz w:val="23"/>
          <w:szCs w:val="23"/>
          <w:shd w:val="clear" w:color="auto" w:fill="FAFAFA"/>
        </w:rPr>
        <w:t>FlyEase</w:t>
      </w:r>
      <w:bookmarkEnd w:id="7"/>
      <w:proofErr w:type="spellEnd"/>
    </w:p>
    <w:p w:rsidR="00EE121D" w:rsidRDefault="00EE121D" w:rsidP="00C735EB">
      <w:pPr>
        <w:shd w:val="clear" w:color="auto" w:fill="FFFFFF"/>
        <w:rPr>
          <w:rFonts w:ascii="Arial" w:eastAsia="Arial" w:hAnsi="Arial" w:cs="Arial"/>
          <w:b/>
          <w:color w:val="000000" w:themeColor="text1"/>
          <w:sz w:val="24"/>
          <w:szCs w:val="24"/>
        </w:rPr>
      </w:pPr>
    </w:p>
    <w:p w:rsidR="00EE121D" w:rsidRDefault="00EE121D" w:rsidP="00C735EB">
      <w:pPr>
        <w:shd w:val="clear" w:color="auto" w:fill="FFFFFF"/>
        <w:rPr>
          <w:rFonts w:ascii="Arial" w:eastAsia="Arial" w:hAnsi="Arial" w:cs="Arial"/>
          <w:color w:val="000000" w:themeColor="text1"/>
          <w:sz w:val="24"/>
          <w:szCs w:val="24"/>
        </w:rPr>
      </w:pPr>
      <w:r>
        <w:rPr>
          <w:rFonts w:ascii="Arial" w:eastAsia="Arial" w:hAnsi="Arial" w:cs="Arial"/>
          <w:b/>
          <w:color w:val="000000" w:themeColor="text1"/>
          <w:sz w:val="24"/>
          <w:szCs w:val="24"/>
        </w:rPr>
        <w:t>Fabricante:</w:t>
      </w:r>
      <w:r w:rsidR="00D052E5">
        <w:rPr>
          <w:rFonts w:ascii="Arial" w:eastAsia="Arial" w:hAnsi="Arial" w:cs="Arial"/>
          <w:b/>
          <w:color w:val="000000" w:themeColor="text1"/>
          <w:sz w:val="24"/>
          <w:szCs w:val="24"/>
        </w:rPr>
        <w:t xml:space="preserve"> </w:t>
      </w:r>
      <w:r w:rsidR="00D052E5" w:rsidRPr="00D052E5">
        <w:rPr>
          <w:rFonts w:ascii="Arial" w:eastAsia="Arial" w:hAnsi="Arial" w:cs="Arial"/>
          <w:color w:val="000000" w:themeColor="text1"/>
          <w:sz w:val="24"/>
          <w:szCs w:val="24"/>
        </w:rPr>
        <w:t>Nike</w:t>
      </w:r>
    </w:p>
    <w:p w:rsidR="00D66852" w:rsidRDefault="00D66852" w:rsidP="00C735EB">
      <w:pPr>
        <w:shd w:val="clear" w:color="auto" w:fill="FFFFFF"/>
        <w:rPr>
          <w:rFonts w:ascii="Arial" w:eastAsia="Arial" w:hAnsi="Arial" w:cs="Arial"/>
          <w:b/>
          <w:color w:val="000000" w:themeColor="text1"/>
          <w:sz w:val="24"/>
          <w:szCs w:val="24"/>
        </w:rPr>
      </w:pPr>
    </w:p>
    <w:p w:rsidR="00EE121D" w:rsidRDefault="00EE121D" w:rsidP="00EE121D">
      <w:pPr>
        <w:pStyle w:val="Ttulo2"/>
      </w:pPr>
      <w:bookmarkStart w:id="8" w:name="_Toc73287562"/>
      <w:bookmarkStart w:id="9" w:name="_Toc113869961"/>
      <w:r w:rsidRPr="00E209A6">
        <w:t>Tabela de Análise</w:t>
      </w:r>
      <w:bookmarkEnd w:id="8"/>
      <w:bookmarkEnd w:id="9"/>
    </w:p>
    <w:p w:rsidR="00A0395F" w:rsidRPr="00A0395F" w:rsidRDefault="00EE121D" w:rsidP="00A0395F">
      <w:pPr>
        <w:pStyle w:val="NormalWeb"/>
        <w:spacing w:before="0" w:beforeAutospacing="0" w:after="0" w:afterAutospacing="0" w:line="360" w:lineRule="auto"/>
        <w:ind w:firstLine="709"/>
        <w:textAlignment w:val="baseline"/>
        <w:rPr>
          <w:rFonts w:ascii="Arial" w:hAnsi="Arial" w:cs="Arial"/>
          <w:color w:val="000000"/>
        </w:rPr>
      </w:pPr>
      <w:r>
        <w:rPr>
          <w:rFonts w:ascii="Arial" w:eastAsia="Arial" w:hAnsi="Arial" w:cs="Arial"/>
          <w:b/>
          <w:color w:val="000000" w:themeColor="text1"/>
        </w:rPr>
        <w:t>Característica</w:t>
      </w:r>
      <w:r w:rsidR="00A0395F">
        <w:rPr>
          <w:rFonts w:ascii="Arial" w:eastAsia="Arial" w:hAnsi="Arial" w:cs="Arial"/>
          <w:b/>
          <w:color w:val="000000" w:themeColor="text1"/>
        </w:rPr>
        <w:t xml:space="preserve">: </w:t>
      </w:r>
      <w:r w:rsidR="00A0395F" w:rsidRPr="00A0395F">
        <w:rPr>
          <w:rFonts w:ascii="Arial" w:hAnsi="Arial" w:cs="Arial"/>
          <w:color w:val="000000"/>
        </w:rPr>
        <w:t>Esse modelo levou um bom tempo de desenvolvimento (cerca de 5 anos) e o objetivo é ajudar pessoas com deficiência física e mulheres grávidas (no final da gestação) que possuem dificuldades para calçar o par de tênis.</w:t>
      </w:r>
    </w:p>
    <w:p w:rsidR="00A0395F" w:rsidRDefault="00A0395F" w:rsidP="00A0395F">
      <w:pPr>
        <w:pStyle w:val="NormalWeb"/>
        <w:spacing w:before="0" w:beforeAutospacing="0" w:after="0" w:afterAutospacing="0" w:line="360" w:lineRule="auto"/>
        <w:ind w:firstLine="709"/>
        <w:textAlignment w:val="baseline"/>
        <w:rPr>
          <w:rFonts w:ascii="Arial" w:hAnsi="Arial" w:cs="Arial"/>
          <w:color w:val="000000"/>
        </w:rPr>
      </w:pPr>
      <w:r w:rsidRPr="00A0395F">
        <w:rPr>
          <w:rFonts w:ascii="Arial" w:hAnsi="Arial" w:cs="Arial"/>
          <w:color w:val="000000"/>
        </w:rPr>
        <w:t>Com a ajuda do que a </w:t>
      </w:r>
      <w:r w:rsidRPr="00A0395F">
        <w:rPr>
          <w:rStyle w:val="Forte"/>
          <w:rFonts w:ascii="Arial" w:hAnsi="Arial" w:cs="Arial"/>
          <w:color w:val="000000"/>
          <w:bdr w:val="none" w:sz="0" w:space="0" w:color="auto" w:frame="1"/>
        </w:rPr>
        <w:t>Nike</w:t>
      </w:r>
      <w:r w:rsidRPr="00A0395F">
        <w:rPr>
          <w:rFonts w:ascii="Arial" w:hAnsi="Arial" w:cs="Arial"/>
          <w:color w:val="000000"/>
        </w:rPr>
        <w:t> chama de dobradiça biestável e tensor de entressola, os tênis podem deslizar para dentro e para fora. Com o movimento de chute, você irá calçá-lo, o mesmo movimento será usado para tirá-lo, tudo sem precisar colocar as mãos neles.</w:t>
      </w:r>
    </w:p>
    <w:p w:rsidR="00754D91" w:rsidRPr="00754D91" w:rsidRDefault="00754D91" w:rsidP="00754D91">
      <w:pPr>
        <w:shd w:val="clear" w:color="auto" w:fill="FFFFFF"/>
        <w:textAlignment w:val="baseline"/>
        <w:rPr>
          <w:rFonts w:ascii="Arial" w:eastAsia="Times New Roman" w:hAnsi="Arial" w:cs="Arial"/>
          <w:color w:val="000000"/>
          <w:sz w:val="24"/>
          <w:szCs w:val="24"/>
          <w:lang w:eastAsia="pt-BR"/>
        </w:rPr>
      </w:pPr>
      <w:r w:rsidRPr="00754D91">
        <w:rPr>
          <w:rFonts w:ascii="Arial" w:eastAsia="Times New Roman" w:hAnsi="Arial" w:cs="Arial"/>
          <w:color w:val="000000"/>
          <w:sz w:val="24"/>
          <w:szCs w:val="24"/>
          <w:bdr w:val="none" w:sz="0" w:space="0" w:color="auto" w:frame="1"/>
          <w:lang w:eastAsia="pt-BR"/>
        </w:rPr>
        <w:t xml:space="preserve">Segundo relatório da WGSN, a tendência do uso dos tênis se manteve em alta com a pandemia. “Com as mudanças nos estilos de vida, e a busca por conforto e multifuncionalidade, os usuários procuram tênis que utilizam materiais atemporais para criarem looks práticos e requintados”, disse Lucila </w:t>
      </w:r>
      <w:proofErr w:type="spellStart"/>
      <w:r w:rsidRPr="00754D91">
        <w:rPr>
          <w:rFonts w:ascii="Arial" w:eastAsia="Times New Roman" w:hAnsi="Arial" w:cs="Arial"/>
          <w:color w:val="000000"/>
          <w:sz w:val="24"/>
          <w:szCs w:val="24"/>
          <w:bdr w:val="none" w:sz="0" w:space="0" w:color="auto" w:frame="1"/>
          <w:lang w:eastAsia="pt-BR"/>
        </w:rPr>
        <w:t>Saldana</w:t>
      </w:r>
      <w:proofErr w:type="spellEnd"/>
      <w:r w:rsidRPr="00754D91">
        <w:rPr>
          <w:rFonts w:ascii="Arial" w:eastAsia="Times New Roman" w:hAnsi="Arial" w:cs="Arial"/>
          <w:color w:val="000000"/>
          <w:sz w:val="24"/>
          <w:szCs w:val="24"/>
          <w:bdr w:val="none" w:sz="0" w:space="0" w:color="auto" w:frame="1"/>
          <w:lang w:eastAsia="pt-BR"/>
        </w:rPr>
        <w:t>.</w:t>
      </w:r>
    </w:p>
    <w:p w:rsidR="00754D91" w:rsidRPr="00754D91" w:rsidRDefault="00754D91" w:rsidP="00B83344">
      <w:pPr>
        <w:shd w:val="clear" w:color="auto" w:fill="FFFFFF"/>
        <w:jc w:val="left"/>
        <w:textAlignment w:val="baseline"/>
        <w:rPr>
          <w:rFonts w:ascii="Arial" w:eastAsia="Times New Roman" w:hAnsi="Arial" w:cs="Arial"/>
          <w:color w:val="000000"/>
          <w:sz w:val="24"/>
          <w:szCs w:val="24"/>
          <w:lang w:eastAsia="pt-BR"/>
        </w:rPr>
      </w:pPr>
      <w:r w:rsidRPr="00754D91">
        <w:rPr>
          <w:rFonts w:ascii="Arial" w:eastAsia="Times New Roman" w:hAnsi="Arial" w:cs="Arial"/>
          <w:color w:val="000000"/>
          <w:sz w:val="24"/>
          <w:szCs w:val="24"/>
          <w:bdr w:val="none" w:sz="0" w:space="0" w:color="auto" w:frame="1"/>
          <w:lang w:eastAsia="pt-BR"/>
        </w:rPr>
        <w:t xml:space="preserve">O Nike GO </w:t>
      </w:r>
      <w:proofErr w:type="spellStart"/>
      <w:r w:rsidRPr="00754D91">
        <w:rPr>
          <w:rFonts w:ascii="Arial" w:eastAsia="Times New Roman" w:hAnsi="Arial" w:cs="Arial"/>
          <w:color w:val="000000"/>
          <w:sz w:val="24"/>
          <w:szCs w:val="24"/>
          <w:bdr w:val="none" w:sz="0" w:space="0" w:color="auto" w:frame="1"/>
          <w:lang w:eastAsia="pt-BR"/>
        </w:rPr>
        <w:t>FlyEase</w:t>
      </w:r>
      <w:proofErr w:type="spellEnd"/>
      <w:r w:rsidRPr="00754D91">
        <w:rPr>
          <w:rFonts w:ascii="Arial" w:eastAsia="Times New Roman" w:hAnsi="Arial" w:cs="Arial"/>
          <w:color w:val="000000"/>
          <w:sz w:val="24"/>
          <w:szCs w:val="24"/>
          <w:bdr w:val="none" w:sz="0" w:space="0" w:color="auto" w:frame="1"/>
          <w:lang w:eastAsia="pt-BR"/>
        </w:rPr>
        <w:t xml:space="preserve"> está disponível em três cores: branco, azul claro e volt (verde fluorescente da marca), preto, turquesa e carmim, e preto e azul. O tênis será vendido por 120 dólares, e está disponível somente para membros selecionados da Nike.</w:t>
      </w:r>
      <w:r w:rsidR="00B83344" w:rsidRPr="00B83344">
        <w:rPr>
          <w:rFonts w:ascii="Arial" w:eastAsia="Times New Roman" w:hAnsi="Arial" w:cs="Arial"/>
          <w:color w:val="000000"/>
          <w:sz w:val="24"/>
          <w:szCs w:val="24"/>
          <w:bdr w:val="none" w:sz="0" w:space="0" w:color="auto" w:frame="1"/>
          <w:lang w:eastAsia="pt-BR"/>
        </w:rPr>
        <w:t xml:space="preserve"> </w:t>
      </w:r>
      <w:r w:rsidR="00B83344" w:rsidRPr="00B83344">
        <w:rPr>
          <w:rFonts w:ascii="Arial" w:hAnsi="Arial" w:cs="Arial"/>
          <w:color w:val="000000"/>
          <w:sz w:val="24"/>
          <w:szCs w:val="24"/>
          <w:shd w:val="clear" w:color="auto" w:fill="F2F2F2"/>
        </w:rPr>
        <w:t>- Solado de borracha aderente</w:t>
      </w:r>
      <w:r w:rsidR="00B83344" w:rsidRPr="00B83344">
        <w:rPr>
          <w:rFonts w:ascii="Arial" w:hAnsi="Arial" w:cs="Arial"/>
          <w:color w:val="000000"/>
          <w:sz w:val="24"/>
          <w:szCs w:val="24"/>
        </w:rPr>
        <w:br/>
      </w:r>
      <w:r w:rsidR="00B83344" w:rsidRPr="00B83344">
        <w:rPr>
          <w:rFonts w:ascii="Arial" w:hAnsi="Arial" w:cs="Arial"/>
          <w:color w:val="000000"/>
          <w:sz w:val="24"/>
          <w:szCs w:val="24"/>
          <w:shd w:val="clear" w:color="auto" w:fill="F2F2F2"/>
        </w:rPr>
        <w:t>- Parte superior desenvolvida em tecido respirável</w:t>
      </w:r>
    </w:p>
    <w:p w:rsidR="00EE121D" w:rsidRDefault="00EE121D" w:rsidP="00EE121D">
      <w:pPr>
        <w:rPr>
          <w:rFonts w:ascii="Arial" w:eastAsia="Arial" w:hAnsi="Arial" w:cs="Arial"/>
          <w:b/>
          <w:color w:val="000000" w:themeColor="text1"/>
          <w:sz w:val="24"/>
          <w:szCs w:val="24"/>
        </w:rPr>
      </w:pPr>
    </w:p>
    <w:p w:rsidR="00EE121D" w:rsidRPr="004D067E" w:rsidRDefault="00EE121D" w:rsidP="004D067E">
      <w:pPr>
        <w:rPr>
          <w:rFonts w:ascii="Arial" w:hAnsi="Arial" w:cs="Arial"/>
          <w:color w:val="222222"/>
          <w:sz w:val="24"/>
          <w:szCs w:val="24"/>
          <w:shd w:val="clear" w:color="auto" w:fill="FFFFFF"/>
        </w:rPr>
      </w:pPr>
      <w:r>
        <w:rPr>
          <w:rFonts w:ascii="Arial" w:eastAsia="Arial" w:hAnsi="Arial" w:cs="Arial"/>
          <w:b/>
          <w:color w:val="000000" w:themeColor="text1"/>
          <w:sz w:val="24"/>
          <w:szCs w:val="24"/>
        </w:rPr>
        <w:t>Percepção</w:t>
      </w:r>
      <w:r w:rsidR="004D067E">
        <w:rPr>
          <w:rFonts w:ascii="Arial" w:eastAsia="Arial" w:hAnsi="Arial" w:cs="Arial"/>
          <w:b/>
          <w:color w:val="000000" w:themeColor="text1"/>
          <w:sz w:val="24"/>
          <w:szCs w:val="24"/>
        </w:rPr>
        <w:t xml:space="preserve">: </w:t>
      </w:r>
      <w:r w:rsidR="004D067E" w:rsidRPr="004D067E">
        <w:rPr>
          <w:rFonts w:ascii="Arial" w:hAnsi="Arial" w:cs="Arial"/>
          <w:color w:val="222222"/>
          <w:sz w:val="24"/>
          <w:szCs w:val="24"/>
          <w:shd w:val="clear" w:color="auto" w:fill="FFFFFF"/>
        </w:rPr>
        <w:t xml:space="preserve">O Nike GO </w:t>
      </w:r>
      <w:proofErr w:type="spellStart"/>
      <w:r w:rsidR="004D067E" w:rsidRPr="004D067E">
        <w:rPr>
          <w:rFonts w:ascii="Arial" w:hAnsi="Arial" w:cs="Arial"/>
          <w:color w:val="222222"/>
          <w:sz w:val="24"/>
          <w:szCs w:val="24"/>
          <w:shd w:val="clear" w:color="auto" w:fill="FFFFFF"/>
        </w:rPr>
        <w:t>FlyEase</w:t>
      </w:r>
      <w:proofErr w:type="spellEnd"/>
      <w:r w:rsidR="004D067E" w:rsidRPr="004D067E">
        <w:rPr>
          <w:rFonts w:ascii="Arial" w:hAnsi="Arial" w:cs="Arial"/>
          <w:color w:val="222222"/>
          <w:sz w:val="24"/>
          <w:szCs w:val="24"/>
          <w:shd w:val="clear" w:color="auto" w:fill="FFFFFF"/>
        </w:rPr>
        <w:t xml:space="preserve"> </w:t>
      </w:r>
      <w:proofErr w:type="spellStart"/>
      <w:r w:rsidR="004D067E" w:rsidRPr="004D067E">
        <w:rPr>
          <w:rFonts w:ascii="Arial" w:hAnsi="Arial" w:cs="Arial"/>
          <w:color w:val="222222"/>
          <w:sz w:val="24"/>
          <w:szCs w:val="24"/>
          <w:shd w:val="clear" w:color="auto" w:fill="FFFFFF"/>
        </w:rPr>
        <w:t>hands-free</w:t>
      </w:r>
      <w:proofErr w:type="spellEnd"/>
      <w:r w:rsidR="004D067E" w:rsidRPr="004D067E">
        <w:rPr>
          <w:rFonts w:ascii="Arial" w:hAnsi="Arial" w:cs="Arial"/>
          <w:color w:val="222222"/>
          <w:sz w:val="24"/>
          <w:szCs w:val="24"/>
          <w:shd w:val="clear" w:color="auto" w:fill="FFFFFF"/>
        </w:rPr>
        <w:t xml:space="preserve"> chegou ao Brasil e pode ser adquirido nas principais lojas de tênis ou no site da própria marca. São diversos modelos, todos com o mesmo padrão de acessibilidade – a flexibilização que “abre” o tênis para facilitar o encaixe no pé. A Nike também informou que novos modelos e cores serão implementados no mercado ao longo dos meses.</w:t>
      </w:r>
      <w:r w:rsidR="00041699">
        <w:rPr>
          <w:rFonts w:ascii="Arial" w:hAnsi="Arial" w:cs="Arial"/>
          <w:color w:val="222222"/>
          <w:sz w:val="24"/>
          <w:szCs w:val="24"/>
          <w:shd w:val="clear" w:color="auto" w:fill="FFFFFF"/>
        </w:rPr>
        <w:t xml:space="preserve"> Com isso, a vida se torna mais simples e leve.</w:t>
      </w:r>
    </w:p>
    <w:p w:rsidR="004D067E" w:rsidRDefault="004D067E" w:rsidP="00EE121D">
      <w:pPr>
        <w:rPr>
          <w:rFonts w:ascii="Arial" w:eastAsia="Arial" w:hAnsi="Arial" w:cs="Arial"/>
          <w:b/>
          <w:color w:val="000000" w:themeColor="text1"/>
          <w:sz w:val="24"/>
          <w:szCs w:val="24"/>
        </w:rPr>
      </w:pPr>
    </w:p>
    <w:p w:rsidR="003879CF" w:rsidRPr="003879CF" w:rsidRDefault="00EE121D" w:rsidP="003879CF">
      <w:pPr>
        <w:numPr>
          <w:ilvl w:val="0"/>
          <w:numId w:val="4"/>
        </w:numPr>
        <w:shd w:val="clear" w:color="auto" w:fill="FFFFFF"/>
        <w:ind w:left="-357" w:firstLine="709"/>
        <w:rPr>
          <w:rFonts w:ascii="Arial" w:eastAsia="Times New Roman" w:hAnsi="Arial" w:cs="Arial"/>
          <w:color w:val="000000"/>
          <w:sz w:val="24"/>
          <w:szCs w:val="24"/>
          <w:lang w:eastAsia="pt-BR"/>
        </w:rPr>
      </w:pPr>
      <w:r>
        <w:rPr>
          <w:rFonts w:ascii="Arial" w:eastAsia="Arial" w:hAnsi="Arial" w:cs="Arial"/>
          <w:b/>
          <w:color w:val="000000" w:themeColor="text1"/>
          <w:sz w:val="24"/>
          <w:szCs w:val="24"/>
        </w:rPr>
        <w:t>Matéria prima:</w:t>
      </w:r>
      <w:r w:rsidR="003879CF">
        <w:rPr>
          <w:rFonts w:ascii="Arial" w:eastAsia="Arial" w:hAnsi="Arial" w:cs="Arial"/>
          <w:b/>
          <w:color w:val="000000" w:themeColor="text1"/>
          <w:sz w:val="24"/>
          <w:szCs w:val="24"/>
        </w:rPr>
        <w:t xml:space="preserve"> </w:t>
      </w:r>
      <w:r w:rsidR="003879CF" w:rsidRPr="003879CF">
        <w:rPr>
          <w:rFonts w:ascii="Arial" w:eastAsia="Times New Roman" w:hAnsi="Arial" w:cs="Arial"/>
          <w:color w:val="000000"/>
          <w:sz w:val="24"/>
          <w:szCs w:val="24"/>
          <w:lang w:eastAsia="pt-BR"/>
        </w:rPr>
        <w:t>A Nike desenhou os tênis com uma espécie de dobradiça no meio que fica presa por um grande elástico de ajuste. Ao tirar os tênis, a dobradiça se levanta, ao colocar ela se encaixa no lugar.</w:t>
      </w:r>
    </w:p>
    <w:p w:rsidR="00EE121D" w:rsidRDefault="00EE121D" w:rsidP="00EE121D">
      <w:pPr>
        <w:rPr>
          <w:rFonts w:ascii="Arial" w:eastAsia="Arial" w:hAnsi="Arial" w:cs="Arial"/>
          <w:b/>
          <w:color w:val="000000" w:themeColor="text1"/>
          <w:sz w:val="24"/>
          <w:szCs w:val="24"/>
        </w:rPr>
      </w:pPr>
    </w:p>
    <w:p w:rsidR="00EE121D" w:rsidRPr="00320E11" w:rsidRDefault="00EE121D" w:rsidP="00320E11">
      <w:pPr>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r w:rsidR="00320E11">
        <w:rPr>
          <w:rFonts w:ascii="Arial" w:eastAsia="Arial" w:hAnsi="Arial" w:cs="Arial"/>
          <w:b/>
          <w:color w:val="000000" w:themeColor="text1"/>
          <w:sz w:val="24"/>
          <w:szCs w:val="24"/>
        </w:rPr>
        <w:t xml:space="preserve"> </w:t>
      </w:r>
      <w:r w:rsidR="00320E11" w:rsidRPr="00320E11">
        <w:rPr>
          <w:rFonts w:ascii="Arial" w:hAnsi="Arial" w:cs="Arial"/>
          <w:color w:val="000000"/>
          <w:sz w:val="24"/>
          <w:szCs w:val="24"/>
          <w:shd w:val="clear" w:color="auto" w:fill="FFFFFF"/>
        </w:rPr>
        <w:t xml:space="preserve">O ato natural de tirar o sapato, foi simplificado. Ao encostar com as pontas dos pés no calcanhar do outro, o tênis dobra para o chão, abrindo uma fenda que facilita a retirada do pé. “A flexibilidade única da faixa </w:t>
      </w:r>
      <w:proofErr w:type="spellStart"/>
      <w:r w:rsidR="00320E11" w:rsidRPr="00320E11">
        <w:rPr>
          <w:rFonts w:ascii="Arial" w:hAnsi="Arial" w:cs="Arial"/>
          <w:color w:val="000000"/>
          <w:sz w:val="24"/>
          <w:szCs w:val="24"/>
          <w:shd w:val="clear" w:color="auto" w:fill="FFFFFF"/>
        </w:rPr>
        <w:t>tensionadora</w:t>
      </w:r>
      <w:proofErr w:type="spellEnd"/>
      <w:r w:rsidR="00320E11" w:rsidRPr="00320E11">
        <w:rPr>
          <w:rFonts w:ascii="Arial" w:hAnsi="Arial" w:cs="Arial"/>
          <w:color w:val="000000"/>
          <w:sz w:val="24"/>
          <w:szCs w:val="24"/>
          <w:shd w:val="clear" w:color="auto" w:fill="FFFFFF"/>
        </w:rPr>
        <w:t xml:space="preserve"> sobrecarrega uma ação que muitos podem considerar natural (tirar o sapato) e </w:t>
      </w:r>
      <w:proofErr w:type="spellStart"/>
      <w:r w:rsidR="00320E11" w:rsidRPr="00320E11">
        <w:rPr>
          <w:rFonts w:ascii="Arial" w:hAnsi="Arial" w:cs="Arial"/>
          <w:color w:val="000000"/>
          <w:sz w:val="24"/>
          <w:szCs w:val="24"/>
          <w:shd w:val="clear" w:color="auto" w:fill="FFFFFF"/>
        </w:rPr>
        <w:t>reimagina</w:t>
      </w:r>
      <w:proofErr w:type="spellEnd"/>
      <w:r w:rsidR="00320E11" w:rsidRPr="00320E11">
        <w:rPr>
          <w:rFonts w:ascii="Arial" w:hAnsi="Arial" w:cs="Arial"/>
          <w:color w:val="000000"/>
          <w:sz w:val="24"/>
          <w:szCs w:val="24"/>
          <w:shd w:val="clear" w:color="auto" w:fill="FFFFFF"/>
        </w:rPr>
        <w:t xml:space="preserve"> completamente esse movimento como base para um design acessível”, disse a Nike. </w:t>
      </w:r>
    </w:p>
    <w:p w:rsidR="00320E11" w:rsidRDefault="00320E11" w:rsidP="00EE121D">
      <w:pPr>
        <w:rPr>
          <w:rFonts w:ascii="Arial" w:eastAsia="Arial" w:hAnsi="Arial" w:cs="Arial"/>
          <w:b/>
          <w:color w:val="000000" w:themeColor="text1"/>
          <w:sz w:val="24"/>
          <w:szCs w:val="24"/>
        </w:rPr>
      </w:pPr>
    </w:p>
    <w:p w:rsidR="001D710D" w:rsidRPr="001D710D" w:rsidRDefault="00EE121D" w:rsidP="001D710D">
      <w:pPr>
        <w:pStyle w:val="NormalWeb"/>
        <w:shd w:val="clear" w:color="auto" w:fill="FAFAFA"/>
        <w:spacing w:before="0" w:beforeAutospacing="0" w:after="0" w:afterAutospacing="0" w:line="360" w:lineRule="auto"/>
        <w:ind w:firstLine="709"/>
        <w:jc w:val="both"/>
        <w:rPr>
          <w:rFonts w:ascii="Arial" w:hAnsi="Arial" w:cs="Arial"/>
          <w:color w:val="2A2A2A"/>
        </w:rPr>
      </w:pPr>
      <w:r>
        <w:rPr>
          <w:rFonts w:ascii="Arial" w:eastAsia="Arial" w:hAnsi="Arial" w:cs="Arial"/>
          <w:b/>
          <w:color w:val="000000" w:themeColor="text1"/>
        </w:rPr>
        <w:t>Design:</w:t>
      </w:r>
      <w:r w:rsidR="001D710D">
        <w:rPr>
          <w:rFonts w:ascii="Arial" w:eastAsia="Arial" w:hAnsi="Arial" w:cs="Arial"/>
          <w:b/>
          <w:color w:val="000000" w:themeColor="text1"/>
        </w:rPr>
        <w:t xml:space="preserve"> </w:t>
      </w:r>
      <w:r w:rsidR="001D710D" w:rsidRPr="001D710D">
        <w:rPr>
          <w:rFonts w:ascii="Arial" w:hAnsi="Arial" w:cs="Arial"/>
          <w:color w:val="2A2A2A"/>
        </w:rPr>
        <w:t>O conceito do design vem do movimento padrão que a maioria das pessoas faz ao tirar</w:t>
      </w:r>
      <w:hyperlink r:id="rId9" w:tgtFrame="_blank" w:history="1">
        <w:r w:rsidR="001D710D" w:rsidRPr="001D710D">
          <w:rPr>
            <w:rStyle w:val="Hyperlink"/>
            <w:rFonts w:ascii="Arial" w:hAnsi="Arial" w:cs="Arial"/>
          </w:rPr>
          <w:t xml:space="preserve"> sapatos deslizantes como </w:t>
        </w:r>
        <w:proofErr w:type="spellStart"/>
        <w:r w:rsidR="001D710D" w:rsidRPr="001D710D">
          <w:rPr>
            <w:rStyle w:val="Hyperlink"/>
            <w:rFonts w:ascii="Arial" w:hAnsi="Arial" w:cs="Arial"/>
          </w:rPr>
          <w:t>Crocs</w:t>
        </w:r>
        <w:proofErr w:type="spellEnd"/>
      </w:hyperlink>
      <w:r w:rsidR="001D710D" w:rsidRPr="001D710D">
        <w:rPr>
          <w:rFonts w:ascii="Arial" w:hAnsi="Arial" w:cs="Arial"/>
          <w:color w:val="2A2A2A"/>
        </w:rPr>
        <w:t>, chinelos ou tênis simples.</w:t>
      </w:r>
    </w:p>
    <w:p w:rsidR="001D710D" w:rsidRPr="001D710D" w:rsidRDefault="001D710D" w:rsidP="001D710D">
      <w:pPr>
        <w:pStyle w:val="NormalWeb"/>
        <w:shd w:val="clear" w:color="auto" w:fill="FAFAFA"/>
        <w:spacing w:before="0" w:beforeAutospacing="0" w:after="0" w:afterAutospacing="0" w:line="360" w:lineRule="auto"/>
        <w:ind w:firstLine="709"/>
        <w:jc w:val="both"/>
        <w:rPr>
          <w:rFonts w:ascii="Arial" w:hAnsi="Arial" w:cs="Arial"/>
          <w:color w:val="2A2A2A"/>
        </w:rPr>
      </w:pPr>
      <w:r w:rsidRPr="001D710D">
        <w:rPr>
          <w:rFonts w:ascii="Arial" w:hAnsi="Arial" w:cs="Arial"/>
          <w:color w:val="2A2A2A"/>
        </w:rPr>
        <w:t>Tal movimento envolve</w:t>
      </w:r>
      <w:r w:rsidRPr="001D710D">
        <w:rPr>
          <w:rStyle w:val="Forte"/>
          <w:rFonts w:ascii="Arial" w:hAnsi="Arial" w:cs="Arial"/>
          <w:color w:val="2A2A2A"/>
        </w:rPr>
        <w:t> usar um pé para puxar o calcanhar do outro</w:t>
      </w:r>
      <w:r w:rsidRPr="001D710D">
        <w:rPr>
          <w:rFonts w:ascii="Arial" w:hAnsi="Arial" w:cs="Arial"/>
          <w:color w:val="2A2A2A"/>
        </w:rPr>
        <w:t xml:space="preserve">. Com o “salto de apoio” do Go </w:t>
      </w:r>
      <w:proofErr w:type="spellStart"/>
      <w:r w:rsidRPr="001D710D">
        <w:rPr>
          <w:rFonts w:ascii="Arial" w:hAnsi="Arial" w:cs="Arial"/>
          <w:color w:val="2A2A2A"/>
        </w:rPr>
        <w:t>FlyEase</w:t>
      </w:r>
      <w:proofErr w:type="spellEnd"/>
      <w:r w:rsidRPr="001D710D">
        <w:rPr>
          <w:rFonts w:ascii="Arial" w:hAnsi="Arial" w:cs="Arial"/>
          <w:color w:val="2A2A2A"/>
        </w:rPr>
        <w:t>, fica mais fácil empurrar os tênis para fora dos pés ao apoiar a ponta de um no calcanhar do outro.</w:t>
      </w:r>
    </w:p>
    <w:p w:rsidR="001D710D" w:rsidRPr="001D710D" w:rsidRDefault="001D710D" w:rsidP="001D710D">
      <w:pPr>
        <w:pStyle w:val="NormalWeb"/>
        <w:shd w:val="clear" w:color="auto" w:fill="FAFAFA"/>
        <w:spacing w:before="0" w:beforeAutospacing="0" w:after="0" w:afterAutospacing="0" w:line="360" w:lineRule="auto"/>
        <w:ind w:firstLine="709"/>
        <w:jc w:val="both"/>
        <w:rPr>
          <w:rFonts w:ascii="Arial" w:hAnsi="Arial" w:cs="Arial"/>
          <w:color w:val="2A2A2A"/>
        </w:rPr>
      </w:pPr>
      <w:r w:rsidRPr="001D710D">
        <w:rPr>
          <w:rFonts w:ascii="Arial" w:hAnsi="Arial" w:cs="Arial"/>
          <w:color w:val="2A2A2A"/>
        </w:rPr>
        <w:t>Assim, todo o processo é feito sem o uso das mãos, segundo a Nike.</w:t>
      </w:r>
    </w:p>
    <w:p w:rsidR="00EE121D" w:rsidRDefault="00EE121D" w:rsidP="00EE121D">
      <w:pPr>
        <w:rPr>
          <w:rFonts w:ascii="Arial" w:eastAsia="Arial" w:hAnsi="Arial" w:cs="Arial"/>
          <w:b/>
          <w:color w:val="000000" w:themeColor="text1"/>
          <w:sz w:val="24"/>
          <w:szCs w:val="24"/>
        </w:rPr>
      </w:pPr>
    </w:p>
    <w:p w:rsidR="00EE121D" w:rsidRDefault="00EE121D" w:rsidP="00EE121D">
      <w:pPr>
        <w:rPr>
          <w:rFonts w:ascii="Arial" w:eastAsia="Arial" w:hAnsi="Arial" w:cs="Arial"/>
          <w:b/>
          <w:color w:val="000000" w:themeColor="text1"/>
          <w:sz w:val="24"/>
          <w:szCs w:val="24"/>
        </w:rPr>
      </w:pPr>
    </w:p>
    <w:p w:rsidR="00EE121D" w:rsidRDefault="00EE121D" w:rsidP="00EE121D">
      <w:pPr>
        <w:rPr>
          <w:rFonts w:ascii="Arial" w:eastAsia="Arial" w:hAnsi="Arial" w:cs="Arial"/>
          <w:b/>
          <w:color w:val="000000" w:themeColor="text1"/>
          <w:sz w:val="24"/>
          <w:szCs w:val="24"/>
        </w:rPr>
      </w:pPr>
    </w:p>
    <w:p w:rsidR="00EE121D" w:rsidRDefault="00EE121D" w:rsidP="00EE121D">
      <w:pPr>
        <w:pStyle w:val="Ttulo2"/>
      </w:pPr>
      <w:bookmarkStart w:id="10" w:name="_Toc73287563"/>
      <w:bookmarkStart w:id="11" w:name="_Toc113869962"/>
      <w:r w:rsidRPr="00E209A6">
        <w:t>Relatório</w:t>
      </w:r>
      <w:bookmarkEnd w:id="10"/>
      <w:bookmarkEnd w:id="11"/>
      <w:r w:rsidRPr="00E209A6">
        <w:t xml:space="preserve"> </w:t>
      </w:r>
    </w:p>
    <w:p w:rsidR="00D72B43" w:rsidRPr="00D72B43" w:rsidRDefault="00D72B43" w:rsidP="00D72B43">
      <w:pPr>
        <w:textAlignment w:val="baseline"/>
        <w:rPr>
          <w:rFonts w:ascii="Arial" w:eastAsia="Times New Roman" w:hAnsi="Arial" w:cs="Arial"/>
          <w:color w:val="000000"/>
          <w:sz w:val="24"/>
          <w:szCs w:val="24"/>
          <w:lang w:eastAsia="pt-BR"/>
        </w:rPr>
      </w:pPr>
      <w:r w:rsidRPr="00D72B43">
        <w:rPr>
          <w:rFonts w:ascii="Arial" w:eastAsia="Times New Roman" w:hAnsi="Arial" w:cs="Arial"/>
          <w:color w:val="000000"/>
          <w:sz w:val="24"/>
          <w:szCs w:val="24"/>
          <w:lang w:eastAsia="pt-BR"/>
        </w:rPr>
        <w:t>E embora esse tênis tenha sido projetado para ajudar pessoas com deficiência, irá ajudar todo mundo. Fora que, se você estiver com as mãos ocupadas, pode retirar seus tênis normalmente, sem deixar cair algo no chão.</w:t>
      </w:r>
    </w:p>
    <w:p w:rsidR="00D72B43" w:rsidRPr="00D72B43" w:rsidRDefault="00D72B43" w:rsidP="00D72B43">
      <w:pPr>
        <w:textAlignment w:val="baseline"/>
        <w:rPr>
          <w:rFonts w:ascii="Arial" w:eastAsia="Times New Roman" w:hAnsi="Arial" w:cs="Arial"/>
          <w:color w:val="000000"/>
          <w:sz w:val="24"/>
          <w:szCs w:val="24"/>
          <w:lang w:eastAsia="pt-BR"/>
        </w:rPr>
      </w:pPr>
      <w:r w:rsidRPr="00D72B43">
        <w:rPr>
          <w:rFonts w:ascii="Arial" w:eastAsia="Times New Roman" w:hAnsi="Arial" w:cs="Arial"/>
          <w:color w:val="000000"/>
          <w:sz w:val="24"/>
          <w:szCs w:val="24"/>
          <w:lang w:eastAsia="pt-BR"/>
        </w:rPr>
        <w:t>Muitos acham que o modelo por ser dobrável será instável e frágil, mas a Nike garante que não. Informou à imprensa que foram realizados rigorosos testes de desgaste e teste com máquinas, o que faz com que um ser humano dure mais.</w:t>
      </w:r>
    </w:p>
    <w:p w:rsidR="00D72B43" w:rsidRDefault="00D72B43" w:rsidP="00D72B43">
      <w:pPr>
        <w:textAlignment w:val="baseline"/>
        <w:rPr>
          <w:rFonts w:ascii="Arial" w:eastAsia="Times New Roman" w:hAnsi="Arial" w:cs="Arial"/>
          <w:color w:val="000000"/>
          <w:sz w:val="24"/>
          <w:szCs w:val="24"/>
          <w:lang w:eastAsia="pt-BR"/>
        </w:rPr>
      </w:pPr>
      <w:r w:rsidRPr="00D72B43">
        <w:rPr>
          <w:rFonts w:ascii="Arial" w:eastAsia="Times New Roman" w:hAnsi="Arial" w:cs="Arial"/>
          <w:color w:val="000000"/>
          <w:sz w:val="24"/>
          <w:szCs w:val="24"/>
          <w:lang w:eastAsia="pt-BR"/>
        </w:rPr>
        <w:t>Esse calçado promete revolucionar o mundo dos tênis, sendo comparado a operações sem fio de telefone e portas de supermercado que abrem automaticamente.</w:t>
      </w:r>
    </w:p>
    <w:p w:rsidR="00EE001F" w:rsidRPr="00D72B43" w:rsidRDefault="00EE001F" w:rsidP="00EE001F">
      <w:pPr>
        <w:textAlignment w:val="baseline"/>
        <w:rPr>
          <w:rFonts w:ascii="Arial" w:eastAsia="Times New Roman" w:hAnsi="Arial" w:cs="Arial"/>
          <w:sz w:val="24"/>
          <w:szCs w:val="24"/>
          <w:lang w:eastAsia="pt-BR"/>
        </w:rPr>
      </w:pPr>
      <w:r w:rsidRPr="00EE001F">
        <w:rPr>
          <w:rFonts w:ascii="Arial" w:hAnsi="Arial" w:cs="Arial"/>
          <w:sz w:val="24"/>
          <w:szCs w:val="24"/>
          <w:shd w:val="clear" w:color="auto" w:fill="FFFFFF"/>
        </w:rPr>
        <w:t>O objetivo é juntar os aspectos da funcionalidade, sem deixar de lado o design, estilos e tendências.</w:t>
      </w:r>
    </w:p>
    <w:p w:rsidR="00EE121D" w:rsidRDefault="00EE121D" w:rsidP="00EE121D"/>
    <w:p w:rsidR="00EE121D" w:rsidRDefault="00EE121D" w:rsidP="00EE121D"/>
    <w:p w:rsidR="00EE121D" w:rsidRDefault="00EE121D" w:rsidP="00EE121D">
      <w:pPr>
        <w:pStyle w:val="PargrafodaLista"/>
        <w:rPr>
          <w:rFonts w:ascii="Arial" w:eastAsia="Arial" w:hAnsi="Arial" w:cs="Arial"/>
          <w:color w:val="000000" w:themeColor="text1"/>
          <w:sz w:val="24"/>
          <w:szCs w:val="24"/>
        </w:rPr>
      </w:pPr>
    </w:p>
    <w:p w:rsidR="00D66852" w:rsidRPr="006A37EE" w:rsidRDefault="00D66852" w:rsidP="00EE121D">
      <w:pPr>
        <w:pStyle w:val="PargrafodaLista"/>
        <w:rPr>
          <w:rFonts w:ascii="Arial" w:eastAsia="Arial" w:hAnsi="Arial" w:cs="Arial"/>
          <w:color w:val="000000" w:themeColor="text1"/>
          <w:sz w:val="24"/>
          <w:szCs w:val="24"/>
        </w:rPr>
      </w:pPr>
    </w:p>
    <w:p w:rsidR="00EE121D" w:rsidRPr="00353E6F" w:rsidRDefault="00EE121D" w:rsidP="00EE121D">
      <w:pPr>
        <w:pStyle w:val="Ttulo2"/>
      </w:pPr>
      <w:r>
        <w:lastRenderedPageBreak/>
        <w:t xml:space="preserve"> </w:t>
      </w:r>
      <w:bookmarkStart w:id="12" w:name="_Toc73287564"/>
      <w:bookmarkStart w:id="13" w:name="_Toc113869963"/>
      <w:r>
        <w:t>Evidências</w:t>
      </w:r>
      <w:bookmarkEnd w:id="12"/>
      <w:bookmarkEnd w:id="13"/>
      <w:r w:rsidRPr="00117BBE">
        <w:t xml:space="preserve"> </w:t>
      </w:r>
    </w:p>
    <w:p w:rsidR="00EE121D" w:rsidRPr="00BF5E95" w:rsidRDefault="00EE121D" w:rsidP="00EE121D">
      <w:pPr>
        <w:rPr>
          <w:rFonts w:ascii="Arial" w:hAnsi="Arial" w:cs="Arial"/>
          <w:sz w:val="24"/>
          <w:szCs w:val="24"/>
        </w:rPr>
      </w:pPr>
      <w:r w:rsidRPr="00BF5E95">
        <w:rPr>
          <w:rFonts w:ascii="Arial" w:hAnsi="Arial" w:cs="Arial"/>
          <w:sz w:val="24"/>
          <w:szCs w:val="24"/>
        </w:rPr>
        <w:t>Exemplo de evidências:</w:t>
      </w:r>
    </w:p>
    <w:p w:rsidR="00EE121D" w:rsidRPr="00AA5EA9" w:rsidRDefault="00EE121D" w:rsidP="00EE121D">
      <w:pPr>
        <w:rPr>
          <w:rFonts w:ascii="Arial" w:hAnsi="Arial" w:cs="Arial"/>
          <w:b/>
          <w:sz w:val="24"/>
          <w:szCs w:val="24"/>
        </w:rPr>
      </w:pPr>
      <w:r w:rsidRPr="00AA5EA9">
        <w:rPr>
          <w:rFonts w:ascii="Arial" w:hAnsi="Arial" w:cs="Arial"/>
          <w:b/>
          <w:sz w:val="24"/>
          <w:szCs w:val="24"/>
        </w:rPr>
        <w:t>Fotos:</w:t>
      </w:r>
    </w:p>
    <w:p w:rsidR="00AA5EA9" w:rsidRDefault="00AA5EA9" w:rsidP="00EE121D">
      <w:pPr>
        <w:rPr>
          <w:noProof/>
          <w:lang w:eastAsia="pt-BR"/>
        </w:rPr>
      </w:pPr>
    </w:p>
    <w:p w:rsidR="00AA5EA9" w:rsidRDefault="00AA5EA9" w:rsidP="00AA5EA9">
      <w:pPr>
        <w:jc w:val="left"/>
      </w:pPr>
      <w:r>
        <w:rPr>
          <w:noProof/>
          <w:lang w:eastAsia="pt-BR"/>
        </w:rPr>
        <w:drawing>
          <wp:anchor distT="0" distB="0" distL="114300" distR="114300" simplePos="0" relativeHeight="251658240" behindDoc="0" locked="0" layoutInCell="1" allowOverlap="1" wp14:anchorId="6AD577AE" wp14:editId="1A5D481F">
            <wp:simplePos x="1981200" y="8229600"/>
            <wp:positionH relativeFrom="column">
              <wp:align>left</wp:align>
            </wp:positionH>
            <wp:positionV relativeFrom="paragraph">
              <wp:align>top</wp:align>
            </wp:positionV>
            <wp:extent cx="2102789" cy="109509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2877" t="26355" r="14982" b="6819"/>
                    <a:stretch/>
                  </pic:blipFill>
                  <pic:spPr bwMode="auto">
                    <a:xfrm>
                      <a:off x="0" y="0"/>
                      <a:ext cx="2102789" cy="1095095"/>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pt-BR"/>
        </w:rPr>
        <w:drawing>
          <wp:inline distT="0" distB="0" distL="0" distR="0" wp14:anchorId="07A4951F" wp14:editId="4FF98128">
            <wp:extent cx="2057400" cy="12382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165" t="13805" r="37735" b="45409"/>
                    <a:stretch/>
                  </pic:blipFill>
                  <pic:spPr bwMode="auto">
                    <a:xfrm>
                      <a:off x="0" y="0"/>
                      <a:ext cx="2057400" cy="1238250"/>
                    </a:xfrm>
                    <a:prstGeom prst="rect">
                      <a:avLst/>
                    </a:prstGeom>
                    <a:ln>
                      <a:noFill/>
                    </a:ln>
                    <a:extLst>
                      <a:ext uri="{53640926-AAD7-44D8-BBD7-CCE9431645EC}">
                        <a14:shadowObscured xmlns:a14="http://schemas.microsoft.com/office/drawing/2010/main"/>
                      </a:ext>
                    </a:extLst>
                  </pic:spPr>
                </pic:pic>
              </a:graphicData>
            </a:graphic>
          </wp:inline>
        </w:drawing>
      </w:r>
      <w:bookmarkStart w:id="14" w:name="_Toc73287565"/>
    </w:p>
    <w:p w:rsidR="00AA5EA9" w:rsidRDefault="00AA5EA9" w:rsidP="00AA5EA9">
      <w:pPr>
        <w:jc w:val="left"/>
      </w:pPr>
    </w:p>
    <w:p w:rsidR="00635300" w:rsidRPr="00D66852" w:rsidRDefault="00AA5EA9" w:rsidP="009070D6">
      <w:pPr>
        <w:pStyle w:val="Ttulo2"/>
      </w:pPr>
      <w:bookmarkStart w:id="15" w:name="_Toc113869964"/>
      <w:r w:rsidRPr="00D66852">
        <w:t>ONDE ENCONTRAR</w:t>
      </w:r>
      <w:bookmarkEnd w:id="14"/>
      <w:bookmarkEnd w:id="15"/>
      <w:r w:rsidR="00D66852">
        <w:t xml:space="preserve">: </w:t>
      </w:r>
      <w:r w:rsidR="00635300" w:rsidRPr="00D66852">
        <w:rPr>
          <w:b w:val="0"/>
        </w:rPr>
        <w:t xml:space="preserve">Em </w:t>
      </w:r>
      <w:r w:rsidR="00D66852" w:rsidRPr="00D66852">
        <w:rPr>
          <w:b w:val="0"/>
        </w:rPr>
        <w:t>suas lojas</w:t>
      </w:r>
      <w:r w:rsidR="00635300" w:rsidRPr="00D66852">
        <w:rPr>
          <w:b w:val="0"/>
        </w:rPr>
        <w:t xml:space="preserve"> Nike e parceiras.</w:t>
      </w:r>
    </w:p>
    <w:p w:rsidR="00AA5EA9" w:rsidRPr="00AA5EA9" w:rsidRDefault="00AA5EA9" w:rsidP="00AA5EA9">
      <w:pPr>
        <w:jc w:val="left"/>
        <w:rPr>
          <w:rFonts w:ascii="Arial" w:hAnsi="Arial" w:cs="Arial"/>
          <w:b/>
        </w:rPr>
      </w:pPr>
    </w:p>
    <w:p w:rsidR="00EE121D" w:rsidRDefault="00EE121D" w:rsidP="00EE121D">
      <w:bookmarkStart w:id="16" w:name="_GoBack"/>
      <w:bookmarkEnd w:id="16"/>
    </w:p>
    <w:p w:rsidR="00EE121D" w:rsidRDefault="00EE121D" w:rsidP="00EE121D">
      <w:pPr>
        <w:pStyle w:val="Ttulo1"/>
        <w:ind w:left="720"/>
      </w:pPr>
      <w:bookmarkStart w:id="17" w:name="_Toc73287566"/>
      <w:bookmarkStart w:id="18" w:name="_Toc113869965"/>
      <w:r w:rsidRPr="00117BBE">
        <w:t>CONCLUSÃO</w:t>
      </w:r>
      <w:bookmarkEnd w:id="17"/>
      <w:bookmarkEnd w:id="18"/>
    </w:p>
    <w:p w:rsidR="00B13400" w:rsidRPr="002A0552" w:rsidRDefault="00B13400" w:rsidP="00B13400">
      <w:pPr>
        <w:tabs>
          <w:tab w:val="left" w:pos="3720"/>
        </w:tabs>
        <w:rPr>
          <w:rFonts w:ascii="Arial" w:hAnsi="Arial" w:cs="Arial"/>
          <w:sz w:val="24"/>
          <w:szCs w:val="24"/>
        </w:rPr>
      </w:pPr>
      <w:r>
        <w:rPr>
          <w:rFonts w:ascii="Arial" w:hAnsi="Arial" w:cs="Arial"/>
          <w:color w:val="0A0A0A"/>
          <w:bdr w:val="none" w:sz="0" w:space="0" w:color="auto" w:frame="1"/>
          <w:shd w:val="clear" w:color="auto" w:fill="FFFFFF"/>
        </w:rPr>
        <w:t>Se você ainda tem receio em apostar nesse tipo de sapato, mas quer deixar esse problema para lá, confira as dicas da </w:t>
      </w:r>
      <w:hyperlink r:id="rId12" w:tgtFrame="_blank" w:history="1">
        <w:r>
          <w:rPr>
            <w:rStyle w:val="Hyperlink"/>
            <w:b/>
            <w:bCs/>
            <w:color w:val="1E73BE"/>
            <w:bdr w:val="none" w:sz="0" w:space="0" w:color="auto" w:frame="1"/>
          </w:rPr>
          <w:t>Espaço Tênis</w:t>
        </w:r>
      </w:hyperlink>
      <w:r>
        <w:rPr>
          <w:rFonts w:ascii="Arial" w:hAnsi="Arial" w:cs="Arial"/>
          <w:color w:val="0A0A0A"/>
          <w:bdr w:val="none" w:sz="0" w:space="0" w:color="auto" w:frame="1"/>
          <w:shd w:val="clear" w:color="auto" w:fill="FFFFFF"/>
        </w:rPr>
        <w:t> de como combinar os tênis sem cadarço com visuais para o trabalho, para um dia tranquilo e até mesmo para uma balada.</w:t>
      </w:r>
    </w:p>
    <w:p w:rsidR="00797EDA" w:rsidRPr="00797EDA" w:rsidRDefault="00797EDA" w:rsidP="00797EDA"/>
    <w:p w:rsidR="00EE121D" w:rsidRDefault="00EE121D" w:rsidP="00EE121D"/>
    <w:p w:rsidR="00EE121D" w:rsidRDefault="00EE121D" w:rsidP="00EE121D">
      <w:pPr>
        <w:pStyle w:val="Ttulo1"/>
        <w:ind w:left="720"/>
      </w:pPr>
      <w:bookmarkStart w:id="19" w:name="_Toc73287567"/>
      <w:bookmarkStart w:id="20" w:name="_Toc113869966"/>
      <w:r w:rsidRPr="006B1007">
        <w:t>REFERÊNCIAS BIBLIOGRÁFICAS</w:t>
      </w:r>
      <w:bookmarkEnd w:id="19"/>
      <w:bookmarkEnd w:id="20"/>
      <w:r w:rsidRPr="006B1007">
        <w:t xml:space="preserve"> </w:t>
      </w:r>
    </w:p>
    <w:p w:rsidR="00C02456" w:rsidRPr="00C02456" w:rsidRDefault="00C02456" w:rsidP="00C02456">
      <w:pPr>
        <w:pStyle w:val="NormalWeb"/>
        <w:shd w:val="clear" w:color="auto" w:fill="FFFFFF"/>
        <w:spacing w:before="0" w:beforeAutospacing="0" w:after="0" w:afterAutospacing="0"/>
        <w:textAlignment w:val="baseline"/>
        <w:rPr>
          <w:rFonts w:ascii="Arial" w:hAnsi="Arial" w:cs="Arial"/>
          <w:color w:val="666666"/>
          <w:sz w:val="18"/>
          <w:szCs w:val="18"/>
        </w:rPr>
      </w:pPr>
      <w:r>
        <w:t xml:space="preserve">REVISTA EXAME, </w:t>
      </w:r>
      <w:hyperlink r:id="rId13" w:history="1">
        <w:r>
          <w:rPr>
            <w:rStyle w:val="Hyperlink"/>
            <w:rFonts w:eastAsia="Arial"/>
            <w:color w:val="0F1923"/>
            <w:sz w:val="23"/>
            <w:szCs w:val="23"/>
            <w:bdr w:val="none" w:sz="0" w:space="0" w:color="auto" w:frame="1"/>
            <w:shd w:val="clear" w:color="auto" w:fill="FFFFFF"/>
          </w:rPr>
          <w:t xml:space="preserve">Julia </w:t>
        </w:r>
        <w:proofErr w:type="spellStart"/>
        <w:r>
          <w:rPr>
            <w:rStyle w:val="Hyperlink"/>
            <w:rFonts w:eastAsia="Arial"/>
            <w:color w:val="0F1923"/>
            <w:sz w:val="23"/>
            <w:szCs w:val="23"/>
            <w:bdr w:val="none" w:sz="0" w:space="0" w:color="auto" w:frame="1"/>
            <w:shd w:val="clear" w:color="auto" w:fill="FFFFFF"/>
          </w:rPr>
          <w:t>Storch</w:t>
        </w:r>
        <w:proofErr w:type="spellEnd"/>
      </w:hyperlink>
      <w:r>
        <w:t xml:space="preserve">, </w:t>
      </w:r>
      <w:proofErr w:type="spellStart"/>
      <w:r w:rsidRPr="00C02456">
        <w:rPr>
          <w:rFonts w:ascii="Arial" w:hAnsi="Arial" w:cs="Arial"/>
          <w:color w:val="666666"/>
          <w:sz w:val="18"/>
          <w:szCs w:val="18"/>
        </w:rPr>
        <w:t>ublicado</w:t>
      </w:r>
      <w:proofErr w:type="spellEnd"/>
      <w:r w:rsidRPr="00C02456">
        <w:rPr>
          <w:rFonts w:ascii="Arial" w:hAnsi="Arial" w:cs="Arial"/>
          <w:color w:val="666666"/>
          <w:sz w:val="18"/>
          <w:szCs w:val="18"/>
        </w:rPr>
        <w:t xml:space="preserve"> em 02/02/2021 às 12:46.</w:t>
      </w:r>
    </w:p>
    <w:p w:rsidR="00C02456" w:rsidRPr="00C02456" w:rsidRDefault="00C02456" w:rsidP="00C02456">
      <w:pPr>
        <w:shd w:val="clear" w:color="auto" w:fill="FFFFFF"/>
        <w:spacing w:line="240" w:lineRule="auto"/>
        <w:ind w:firstLine="0"/>
        <w:jc w:val="left"/>
        <w:textAlignment w:val="baseline"/>
        <w:rPr>
          <w:rFonts w:ascii="Arial" w:eastAsia="Times New Roman" w:hAnsi="Arial" w:cs="Arial"/>
          <w:color w:val="666666"/>
          <w:sz w:val="18"/>
          <w:szCs w:val="18"/>
          <w:lang w:eastAsia="pt-BR"/>
        </w:rPr>
      </w:pPr>
      <w:r w:rsidRPr="00C02456">
        <w:rPr>
          <w:rFonts w:ascii="Arial" w:eastAsia="Times New Roman" w:hAnsi="Arial" w:cs="Arial"/>
          <w:color w:val="666666"/>
          <w:sz w:val="18"/>
          <w:szCs w:val="18"/>
          <w:lang w:eastAsia="pt-BR"/>
        </w:rPr>
        <w:t>Última atualização em 05/02/2021 às 15:01.</w:t>
      </w:r>
    </w:p>
    <w:p w:rsidR="00C02456" w:rsidRPr="00C02456" w:rsidRDefault="00C02456" w:rsidP="00C02456"/>
    <w:p w:rsidR="00EE121D" w:rsidRPr="00EE121D" w:rsidRDefault="00EE121D" w:rsidP="00EE121D"/>
    <w:p w:rsidR="00EE121D" w:rsidRPr="00EE121D" w:rsidRDefault="00EE121D" w:rsidP="00EE121D"/>
    <w:p w:rsidR="00EE121D" w:rsidRDefault="00EE121D" w:rsidP="00EE121D">
      <w:pPr>
        <w:rPr>
          <w:rFonts w:ascii="Arial" w:eastAsia="Arial" w:hAnsi="Arial" w:cs="Arial"/>
          <w:b/>
          <w:color w:val="000000" w:themeColor="text1"/>
          <w:sz w:val="24"/>
          <w:szCs w:val="24"/>
        </w:rPr>
      </w:pPr>
    </w:p>
    <w:p w:rsidR="00EE121D" w:rsidRDefault="00EE121D" w:rsidP="00EE121D">
      <w:pPr>
        <w:rPr>
          <w:rFonts w:ascii="Arial" w:eastAsia="Arial" w:hAnsi="Arial" w:cs="Arial"/>
          <w:b/>
          <w:color w:val="000000" w:themeColor="text1"/>
          <w:sz w:val="24"/>
          <w:szCs w:val="24"/>
        </w:rPr>
      </w:pPr>
    </w:p>
    <w:p w:rsidR="00EE121D" w:rsidRPr="00117BBE" w:rsidRDefault="00EE121D" w:rsidP="00EE121D">
      <w:pPr>
        <w:rPr>
          <w:rFonts w:ascii="Arial" w:eastAsia="Arial" w:hAnsi="Arial" w:cs="Arial"/>
          <w:b/>
          <w:color w:val="000000" w:themeColor="text1"/>
          <w:sz w:val="24"/>
          <w:szCs w:val="24"/>
        </w:rPr>
      </w:pPr>
    </w:p>
    <w:p w:rsidR="00EE121D" w:rsidRPr="00EE121D" w:rsidRDefault="00EE121D" w:rsidP="00EE121D"/>
    <w:p w:rsidR="00EE121D" w:rsidRPr="00117BBE" w:rsidRDefault="00EE121D" w:rsidP="00EE121D">
      <w:pPr>
        <w:rPr>
          <w:rFonts w:ascii="Arial" w:eastAsia="Arial" w:hAnsi="Arial" w:cs="Arial"/>
          <w:b/>
          <w:color w:val="000000" w:themeColor="text1"/>
          <w:sz w:val="24"/>
          <w:szCs w:val="24"/>
        </w:rPr>
      </w:pPr>
    </w:p>
    <w:p w:rsidR="00EE121D" w:rsidRDefault="00EE121D" w:rsidP="00C735EB">
      <w:pPr>
        <w:shd w:val="clear" w:color="auto" w:fill="FFFFFF"/>
        <w:rPr>
          <w:rFonts w:ascii="Arial" w:eastAsia="Times New Roman" w:hAnsi="Arial" w:cs="Arial"/>
          <w:b/>
          <w:color w:val="0A0A0A"/>
          <w:sz w:val="24"/>
          <w:szCs w:val="24"/>
          <w:lang w:eastAsia="pt-BR"/>
        </w:rPr>
      </w:pPr>
    </w:p>
    <w:p w:rsidR="00EE121D" w:rsidRDefault="00EE121D" w:rsidP="00C735EB">
      <w:pPr>
        <w:shd w:val="clear" w:color="auto" w:fill="FFFFFF"/>
        <w:rPr>
          <w:rFonts w:ascii="Arial" w:eastAsia="Times New Roman" w:hAnsi="Arial" w:cs="Arial"/>
          <w:b/>
          <w:color w:val="0A0A0A"/>
          <w:sz w:val="24"/>
          <w:szCs w:val="24"/>
          <w:lang w:eastAsia="pt-BR"/>
        </w:rPr>
      </w:pPr>
    </w:p>
    <w:p w:rsidR="00EE121D" w:rsidRPr="00C735EB" w:rsidRDefault="00EE121D" w:rsidP="00C735EB">
      <w:pPr>
        <w:shd w:val="clear" w:color="auto" w:fill="FFFFFF"/>
        <w:rPr>
          <w:rFonts w:ascii="Arial" w:eastAsia="Times New Roman" w:hAnsi="Arial" w:cs="Arial"/>
          <w:b/>
          <w:color w:val="0A0A0A"/>
          <w:sz w:val="24"/>
          <w:szCs w:val="24"/>
          <w:lang w:eastAsia="pt-BR"/>
        </w:rPr>
      </w:pPr>
    </w:p>
    <w:p w:rsidR="004E166A" w:rsidRPr="004E166A" w:rsidRDefault="004E166A" w:rsidP="004E166A"/>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Pr="0082344B"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rPr>
      </w:pPr>
    </w:p>
    <w:p w:rsidR="0082344B" w:rsidRPr="0082344B" w:rsidRDefault="0082344B" w:rsidP="0082344B"/>
    <w:p w:rsidR="0082344B" w:rsidRP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Pr="002A0552" w:rsidRDefault="0082344B" w:rsidP="002A0552"/>
    <w:p w:rsidR="002A0552" w:rsidRDefault="002A0552" w:rsidP="0027482E">
      <w:pPr>
        <w:jc w:val="cente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Default="002A0552" w:rsidP="002A0552">
      <w:pPr>
        <w:rPr>
          <w:rFonts w:ascii="Arial" w:hAnsi="Arial" w:cs="Arial"/>
          <w:sz w:val="24"/>
          <w:szCs w:val="24"/>
        </w:rPr>
      </w:pPr>
    </w:p>
    <w:p w:rsidR="002A0552" w:rsidRDefault="002A0552" w:rsidP="002A0552">
      <w:pPr>
        <w:tabs>
          <w:tab w:val="left" w:pos="3720"/>
        </w:tabs>
        <w:rPr>
          <w:rFonts w:ascii="Arial" w:hAnsi="Arial" w:cs="Arial"/>
          <w:sz w:val="24"/>
          <w:szCs w:val="24"/>
        </w:rPr>
      </w:pPr>
      <w:r>
        <w:rPr>
          <w:rFonts w:ascii="Arial" w:hAnsi="Arial" w:cs="Arial"/>
          <w:sz w:val="24"/>
          <w:szCs w:val="24"/>
        </w:rPr>
        <w:tab/>
      </w:r>
    </w:p>
    <w:p w:rsidR="002A0552" w:rsidRDefault="002A0552" w:rsidP="002A0552">
      <w:pPr>
        <w:tabs>
          <w:tab w:val="left" w:pos="3720"/>
        </w:tabs>
        <w:rPr>
          <w:rFonts w:ascii="Arial" w:hAnsi="Arial" w:cs="Arial"/>
          <w:sz w:val="24"/>
          <w:szCs w:val="24"/>
        </w:rPr>
      </w:pPr>
    </w:p>
    <w:p w:rsidR="002A0552" w:rsidRDefault="002A0552" w:rsidP="002A0552">
      <w:pPr>
        <w:tabs>
          <w:tab w:val="left" w:pos="3720"/>
        </w:tabs>
        <w:rPr>
          <w:rFonts w:ascii="Arial" w:hAnsi="Arial" w:cs="Arial"/>
          <w:sz w:val="24"/>
          <w:szCs w:val="24"/>
        </w:rPr>
      </w:pPr>
    </w:p>
    <w:sectPr w:rsidR="002A0552" w:rsidSect="00EA0F31">
      <w:pgSz w:w="11906" w:h="16838"/>
      <w:pgMar w:top="1418"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E951AB0"/>
    <w:multiLevelType w:val="multilevel"/>
    <w:tmpl w:val="9E56C23E"/>
    <w:lvl w:ilvl="0">
      <w:start w:val="1"/>
      <w:numFmt w:val="decimal"/>
      <w:pStyle w:val="Ttulo1"/>
      <w:lvlText w:val="%1."/>
      <w:lvlJc w:val="left"/>
      <w:pPr>
        <w:ind w:left="927"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411D4809"/>
    <w:multiLevelType w:val="multilevel"/>
    <w:tmpl w:val="7878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
    <w:lvlOverride w:ilvl="0">
      <w:startOverride w:val="3"/>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2E"/>
    <w:rsid w:val="00041699"/>
    <w:rsid w:val="001D710D"/>
    <w:rsid w:val="0027482E"/>
    <w:rsid w:val="002A0552"/>
    <w:rsid w:val="00320E11"/>
    <w:rsid w:val="0032383D"/>
    <w:rsid w:val="00372C53"/>
    <w:rsid w:val="003879CF"/>
    <w:rsid w:val="003D47AD"/>
    <w:rsid w:val="004D067E"/>
    <w:rsid w:val="004E166A"/>
    <w:rsid w:val="00635300"/>
    <w:rsid w:val="00704E40"/>
    <w:rsid w:val="00754D91"/>
    <w:rsid w:val="00797EDA"/>
    <w:rsid w:val="0082344B"/>
    <w:rsid w:val="00A0395F"/>
    <w:rsid w:val="00A41F47"/>
    <w:rsid w:val="00AA5EA9"/>
    <w:rsid w:val="00B13400"/>
    <w:rsid w:val="00B83344"/>
    <w:rsid w:val="00BF5E95"/>
    <w:rsid w:val="00C02456"/>
    <w:rsid w:val="00C735EB"/>
    <w:rsid w:val="00CF7AD4"/>
    <w:rsid w:val="00D052E5"/>
    <w:rsid w:val="00D66852"/>
    <w:rsid w:val="00D72B43"/>
    <w:rsid w:val="00E14C8E"/>
    <w:rsid w:val="00E24270"/>
    <w:rsid w:val="00E90741"/>
    <w:rsid w:val="00EA0F31"/>
    <w:rsid w:val="00EE001F"/>
    <w:rsid w:val="00EE121D"/>
    <w:rsid w:val="00F14D4A"/>
    <w:rsid w:val="00F75A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C6EEA-E583-4641-B557-70E34CDB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2A0552"/>
    <w:pPr>
      <w:numPr>
        <w:numId w:val="1"/>
      </w:numPr>
      <w:spacing w:after="160"/>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2A0552"/>
    <w:pPr>
      <w:numPr>
        <w:ilvl w:val="1"/>
        <w:numId w:val="1"/>
      </w:numPr>
      <w:spacing w:after="160"/>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A0552"/>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2A0552"/>
    <w:rPr>
      <w:rFonts w:ascii="Arial" w:hAnsi="Arial" w:cs="Arial"/>
      <w:b/>
      <w:color w:val="000000" w:themeColor="text1"/>
      <w:sz w:val="24"/>
      <w:szCs w:val="24"/>
    </w:rPr>
  </w:style>
  <w:style w:type="paragraph" w:styleId="PargrafodaLista">
    <w:name w:val="List Paragraph"/>
    <w:basedOn w:val="Normal"/>
    <w:uiPriority w:val="34"/>
    <w:qFormat/>
    <w:rsid w:val="002A0552"/>
    <w:pPr>
      <w:ind w:left="720"/>
      <w:contextualSpacing/>
    </w:pPr>
  </w:style>
  <w:style w:type="character" w:styleId="Forte">
    <w:name w:val="Strong"/>
    <w:basedOn w:val="Fontepargpadro"/>
    <w:uiPriority w:val="22"/>
    <w:qFormat/>
    <w:rsid w:val="002A0552"/>
    <w:rPr>
      <w:b/>
      <w:bCs/>
    </w:rPr>
  </w:style>
  <w:style w:type="character" w:styleId="Hyperlink">
    <w:name w:val="Hyperlink"/>
    <w:basedOn w:val="Fontepargpadro"/>
    <w:uiPriority w:val="99"/>
    <w:unhideWhenUsed/>
    <w:rsid w:val="002A0552"/>
    <w:rPr>
      <w:color w:val="0000FF"/>
      <w:u w:val="single"/>
    </w:rPr>
  </w:style>
  <w:style w:type="paragraph" w:styleId="NormalWeb">
    <w:name w:val="Normal (Web)"/>
    <w:basedOn w:val="Normal"/>
    <w:uiPriority w:val="99"/>
    <w:semiHidden/>
    <w:unhideWhenUsed/>
    <w:rsid w:val="0082344B"/>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735EB"/>
    <w:rPr>
      <w:i/>
      <w:iCs/>
    </w:rPr>
  </w:style>
  <w:style w:type="paragraph" w:styleId="CabealhodoSumrio">
    <w:name w:val="TOC Heading"/>
    <w:basedOn w:val="Ttulo1"/>
    <w:next w:val="Normal"/>
    <w:uiPriority w:val="39"/>
    <w:unhideWhenUsed/>
    <w:qFormat/>
    <w:rsid w:val="00704E40"/>
    <w:pPr>
      <w:keepNext/>
      <w:keepLines/>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 w:type="paragraph" w:styleId="Sumrio1">
    <w:name w:val="toc 1"/>
    <w:basedOn w:val="Normal"/>
    <w:next w:val="Normal"/>
    <w:autoRedefine/>
    <w:uiPriority w:val="39"/>
    <w:unhideWhenUsed/>
    <w:rsid w:val="00704E40"/>
    <w:pPr>
      <w:spacing w:after="100"/>
    </w:pPr>
  </w:style>
  <w:style w:type="paragraph" w:styleId="Sumrio2">
    <w:name w:val="toc 2"/>
    <w:basedOn w:val="Normal"/>
    <w:next w:val="Normal"/>
    <w:autoRedefine/>
    <w:uiPriority w:val="39"/>
    <w:unhideWhenUsed/>
    <w:rsid w:val="00704E4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0537">
      <w:bodyDiv w:val="1"/>
      <w:marLeft w:val="0"/>
      <w:marRight w:val="0"/>
      <w:marTop w:val="0"/>
      <w:marBottom w:val="0"/>
      <w:divBdr>
        <w:top w:val="none" w:sz="0" w:space="0" w:color="auto"/>
        <w:left w:val="none" w:sz="0" w:space="0" w:color="auto"/>
        <w:bottom w:val="none" w:sz="0" w:space="0" w:color="auto"/>
        <w:right w:val="none" w:sz="0" w:space="0" w:color="auto"/>
      </w:divBdr>
    </w:div>
    <w:div w:id="494418202">
      <w:bodyDiv w:val="1"/>
      <w:marLeft w:val="0"/>
      <w:marRight w:val="0"/>
      <w:marTop w:val="0"/>
      <w:marBottom w:val="0"/>
      <w:divBdr>
        <w:top w:val="none" w:sz="0" w:space="0" w:color="auto"/>
        <w:left w:val="none" w:sz="0" w:space="0" w:color="auto"/>
        <w:bottom w:val="none" w:sz="0" w:space="0" w:color="auto"/>
        <w:right w:val="none" w:sz="0" w:space="0" w:color="auto"/>
      </w:divBdr>
    </w:div>
    <w:div w:id="730886295">
      <w:bodyDiv w:val="1"/>
      <w:marLeft w:val="0"/>
      <w:marRight w:val="0"/>
      <w:marTop w:val="0"/>
      <w:marBottom w:val="0"/>
      <w:divBdr>
        <w:top w:val="none" w:sz="0" w:space="0" w:color="auto"/>
        <w:left w:val="none" w:sz="0" w:space="0" w:color="auto"/>
        <w:bottom w:val="none" w:sz="0" w:space="0" w:color="auto"/>
        <w:right w:val="none" w:sz="0" w:space="0" w:color="auto"/>
      </w:divBdr>
    </w:div>
    <w:div w:id="829057927">
      <w:bodyDiv w:val="1"/>
      <w:marLeft w:val="0"/>
      <w:marRight w:val="0"/>
      <w:marTop w:val="0"/>
      <w:marBottom w:val="0"/>
      <w:divBdr>
        <w:top w:val="none" w:sz="0" w:space="0" w:color="auto"/>
        <w:left w:val="none" w:sz="0" w:space="0" w:color="auto"/>
        <w:bottom w:val="none" w:sz="0" w:space="0" w:color="auto"/>
        <w:right w:val="none" w:sz="0" w:space="0" w:color="auto"/>
      </w:divBdr>
    </w:div>
    <w:div w:id="864832322">
      <w:bodyDiv w:val="1"/>
      <w:marLeft w:val="0"/>
      <w:marRight w:val="0"/>
      <w:marTop w:val="0"/>
      <w:marBottom w:val="0"/>
      <w:divBdr>
        <w:top w:val="none" w:sz="0" w:space="0" w:color="auto"/>
        <w:left w:val="none" w:sz="0" w:space="0" w:color="auto"/>
        <w:bottom w:val="none" w:sz="0" w:space="0" w:color="auto"/>
        <w:right w:val="none" w:sz="0" w:space="0" w:color="auto"/>
      </w:divBdr>
    </w:div>
    <w:div w:id="1012949605">
      <w:bodyDiv w:val="1"/>
      <w:marLeft w:val="0"/>
      <w:marRight w:val="0"/>
      <w:marTop w:val="0"/>
      <w:marBottom w:val="0"/>
      <w:divBdr>
        <w:top w:val="none" w:sz="0" w:space="0" w:color="auto"/>
        <w:left w:val="none" w:sz="0" w:space="0" w:color="auto"/>
        <w:bottom w:val="none" w:sz="0" w:space="0" w:color="auto"/>
        <w:right w:val="none" w:sz="0" w:space="0" w:color="auto"/>
      </w:divBdr>
    </w:div>
    <w:div w:id="1125003548">
      <w:bodyDiv w:val="1"/>
      <w:marLeft w:val="0"/>
      <w:marRight w:val="0"/>
      <w:marTop w:val="0"/>
      <w:marBottom w:val="0"/>
      <w:divBdr>
        <w:top w:val="none" w:sz="0" w:space="0" w:color="auto"/>
        <w:left w:val="none" w:sz="0" w:space="0" w:color="auto"/>
        <w:bottom w:val="none" w:sz="0" w:space="0" w:color="auto"/>
        <w:right w:val="none" w:sz="0" w:space="0" w:color="auto"/>
      </w:divBdr>
    </w:div>
    <w:div w:id="1465149307">
      <w:bodyDiv w:val="1"/>
      <w:marLeft w:val="0"/>
      <w:marRight w:val="0"/>
      <w:marTop w:val="0"/>
      <w:marBottom w:val="0"/>
      <w:divBdr>
        <w:top w:val="none" w:sz="0" w:space="0" w:color="auto"/>
        <w:left w:val="none" w:sz="0" w:space="0" w:color="auto"/>
        <w:bottom w:val="none" w:sz="0" w:space="0" w:color="auto"/>
        <w:right w:val="none" w:sz="0" w:space="0" w:color="auto"/>
      </w:divBdr>
    </w:div>
    <w:div w:id="1467237776">
      <w:bodyDiv w:val="1"/>
      <w:marLeft w:val="0"/>
      <w:marRight w:val="0"/>
      <w:marTop w:val="0"/>
      <w:marBottom w:val="0"/>
      <w:divBdr>
        <w:top w:val="none" w:sz="0" w:space="0" w:color="auto"/>
        <w:left w:val="none" w:sz="0" w:space="0" w:color="auto"/>
        <w:bottom w:val="none" w:sz="0" w:space="0" w:color="auto"/>
        <w:right w:val="none" w:sz="0" w:space="0" w:color="auto"/>
      </w:divBdr>
    </w:div>
    <w:div w:id="162800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ypeness.com.br/2020/08/nike-lanca-tenis-de-quarentena-para-voce-fazer-nada-com-conforto/" TargetMode="External"/><Relationship Id="rId13" Type="http://schemas.openxmlformats.org/officeDocument/2006/relationships/hyperlink" Target="https://exame.com/autor/julia-storch/" TargetMode="External"/><Relationship Id="rId3" Type="http://schemas.openxmlformats.org/officeDocument/2006/relationships/styles" Target="styles.xml"/><Relationship Id="rId7" Type="http://schemas.openxmlformats.org/officeDocument/2006/relationships/hyperlink" Target="https://www.espacotenis.com.br/converse-all-star" TargetMode="External"/><Relationship Id="rId12" Type="http://schemas.openxmlformats.org/officeDocument/2006/relationships/hyperlink" Target="https://www.espacotenis.com.b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hypeness.com.br/2020/11/crocs-lanca-modelo-com-kit-de-sobrevivencia-e-viraliza-nas-redes/"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FB92E-FB3B-43F3-9FBE-845541274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1384</Words>
  <Characters>7475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32</cp:revision>
  <dcterms:created xsi:type="dcterms:W3CDTF">2022-09-12T11:49:00Z</dcterms:created>
  <dcterms:modified xsi:type="dcterms:W3CDTF">2022-09-12T13:13:00Z</dcterms:modified>
</cp:coreProperties>
</file>