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A4831" w14:textId="77777777" w:rsidR="009C221B" w:rsidRDefault="005A25F8">
      <w:pPr>
        <w:pStyle w:val="aa"/>
        <w:spacing w:before="600" w:after="360"/>
        <w:jc w:val="center"/>
      </w:pPr>
      <w:r>
        <w:t>双轴倾转四旋翼闭环仿真的</w:t>
      </w:r>
      <w:r>
        <w:br/>
      </w:r>
      <w:r>
        <w:t>数学原理与代码解读</w:t>
      </w:r>
    </w:p>
    <w:p w14:paraId="4B20561E" w14:textId="77777777" w:rsidR="009C221B" w:rsidRDefault="005A25F8">
      <w:pPr>
        <w:pStyle w:val="ac"/>
        <w:jc w:val="center"/>
      </w:pPr>
      <w:r>
        <w:t>基于</w:t>
      </w:r>
      <w:r>
        <w:t xml:space="preserve"> MorphQuad </w:t>
      </w:r>
      <w:r>
        <w:t>推力分配方法与</w:t>
      </w:r>
      <w:r>
        <w:t xml:space="preserve"> tiltrotor_sim </w:t>
      </w:r>
      <w:r>
        <w:t>工程</w:t>
      </w:r>
    </w:p>
    <w:p w14:paraId="3294A054" w14:textId="77777777" w:rsidR="009C221B" w:rsidRDefault="005A25F8">
      <w:pPr>
        <w:jc w:val="center"/>
      </w:pPr>
      <w:r>
        <w:t>技术说明文档</w:t>
      </w:r>
      <w:r>
        <w:t xml:space="preserve">    2026</w:t>
      </w:r>
      <w:r>
        <w:t>年</w:t>
      </w:r>
      <w:r>
        <w:t>9</w:t>
      </w:r>
      <w:r>
        <w:t>月</w:t>
      </w:r>
      <w:r>
        <w:t>20</w:t>
      </w:r>
      <w:r>
        <w:t>日</w:t>
      </w:r>
    </w:p>
    <w:p w14:paraId="0AD791C8" w14:textId="77777777" w:rsidR="009C221B" w:rsidRDefault="005A25F8">
      <w:pPr>
        <w:pStyle w:val="21"/>
      </w:pPr>
      <w:r>
        <w:t>摘要</w:t>
      </w:r>
    </w:p>
    <w:p w14:paraId="0B006247" w14:textId="77777777" w:rsidR="009C221B" w:rsidRDefault="005A25F8">
      <w:pPr>
        <w:jc w:val="both"/>
      </w:pPr>
      <w:r>
        <w:t>本文面向具有</w:t>
      </w:r>
      <w:r>
        <w:t xml:space="preserve"> Simulink </w:t>
      </w:r>
      <w:r>
        <w:t>使用经验、希望从数学原理理解</w:t>
      </w:r>
      <w:r>
        <w:t xml:space="preserve"> Python </w:t>
      </w:r>
      <w:r>
        <w:t>模型的读者，完整推导四个双轴倾转旋翼模块构成的六自由度闭环系统。每个模块由两个同轴同速反转螺旋桨组成，输出两个倾转角和一个归一化油门。推导采用前右下机体系与北东地地理系，从坐标变换及</w:t>
      </w:r>
      <w:r>
        <w:t xml:space="preserve"> Newton–Euler </w:t>
      </w:r>
      <w:r>
        <w:t>方程出发，依次建立位置</w:t>
      </w:r>
      <w:r>
        <w:t xml:space="preserve"> PID</w:t>
      </w:r>
      <w:r>
        <w:t>、</w:t>
      </w:r>
      <w:r>
        <w:t xml:space="preserve">SO(3) </w:t>
      </w:r>
      <w:r>
        <w:t>姿态控制、最小范数推力分配、角度逆解、执行器查表和离散积分。</w:t>
      </w:r>
    </w:p>
    <w:p w14:paraId="28C6EF3F" w14:textId="77777777" w:rsidR="009C221B" w:rsidRDefault="005A25F8">
      <w:pPr>
        <w:jc w:val="both"/>
      </w:pPr>
      <w:r>
        <w:t>本文的核心关系是：控制器求出希望作用于机体的合力与合力矩，分配器将它们拆解为各模块的推力向量，执行机构根据实际角度和实际油门重新计算真实输入，动力学再推进状态。理解这些量的坐标系、维度和时间下标，即可沿</w:t>
      </w:r>
      <w:r>
        <w:t xml:space="preserve"> simulation.py </w:t>
      </w:r>
      <w:r>
        <w:t>的循环读懂整个工程。</w:t>
      </w:r>
    </w:p>
    <w:p w14:paraId="72D5193A" w14:textId="77777777" w:rsidR="009C221B" w:rsidRDefault="005A25F8">
      <w:pPr>
        <w:jc w:val="both"/>
      </w:pPr>
      <w:r>
        <w:t>各节给出定义、推导、物理意义与代码对应。论文原式与当前工程之间的差异单独说明，包括</w:t>
      </w:r>
      <w:r>
        <w:t xml:space="preserve"> NED </w:t>
      </w:r>
      <w:r>
        <w:t>符号约定、用实测油门表替代转速平方模型、加入位置积分和电机一阶惯性，以及两处经回代发现的公式符号问题。所有稳定性讨论均标明适用条件，不将理想连续模型的结论直接套用于含饱和和执行器滞后的离散实现。</w:t>
      </w:r>
    </w:p>
    <w:p w14:paraId="7435C200" w14:textId="77777777" w:rsidR="009C221B" w:rsidRDefault="005A25F8">
      <w:pPr>
        <w:jc w:val="both"/>
      </w:pPr>
      <w:r>
        <w:t>关键词：双轴倾转；六自由度；几何姿态控制；最小范数分配；四元数；代码解读。</w:t>
      </w:r>
    </w:p>
    <w:p w14:paraId="4D60649F" w14:textId="77777777" w:rsidR="009C221B" w:rsidRDefault="005A25F8">
      <w:pPr>
        <w:pStyle w:val="21"/>
      </w:pPr>
      <w:r>
        <w:t>推荐阅读顺序</w:t>
      </w:r>
    </w:p>
    <w:p w14:paraId="060113E3" w14:textId="77777777" w:rsidR="009C221B" w:rsidRDefault="005A25F8">
      <w:pPr>
        <w:jc w:val="both"/>
      </w:pPr>
      <w:r>
        <w:t>先阅读第</w:t>
      </w:r>
      <w:r>
        <w:t xml:space="preserve"> 1</w:t>
      </w:r>
      <w:r>
        <w:t>、</w:t>
      </w:r>
      <w:r>
        <w:t>2</w:t>
      </w:r>
      <w:r>
        <w:t>、</w:t>
      </w:r>
      <w:r>
        <w:t xml:space="preserve">3 </w:t>
      </w:r>
      <w:r>
        <w:t>节掌握信号和坐标，再读第</w:t>
      </w:r>
      <w:r>
        <w:t xml:space="preserve"> 4</w:t>
      </w:r>
      <w:r>
        <w:t>～</w:t>
      </w:r>
      <w:r>
        <w:t xml:space="preserve">7 </w:t>
      </w:r>
      <w:r>
        <w:t>节理解被控对象。第</w:t>
      </w:r>
      <w:r>
        <w:t xml:space="preserve"> 8</w:t>
      </w:r>
      <w:r>
        <w:t>～</w:t>
      </w:r>
      <w:r>
        <w:t xml:space="preserve">14 </w:t>
      </w:r>
      <w:r>
        <w:t>节解释参考与控制器，第</w:t>
      </w:r>
      <w:r>
        <w:t xml:space="preserve"> 15</w:t>
      </w:r>
      <w:r>
        <w:t>～</w:t>
      </w:r>
      <w:r>
        <w:t xml:space="preserve">20 </w:t>
      </w:r>
      <w:r>
        <w:t>节解释控制分配，第</w:t>
      </w:r>
      <w:r>
        <w:t xml:space="preserve"> 21</w:t>
      </w:r>
      <w:r>
        <w:t>～</w:t>
      </w:r>
      <w:r>
        <w:t xml:space="preserve">23 </w:t>
      </w:r>
      <w:r>
        <w:t>节将方程放回程序循环，第</w:t>
      </w:r>
      <w:r>
        <w:t xml:space="preserve"> 24</w:t>
      </w:r>
      <w:r>
        <w:t>～</w:t>
      </w:r>
      <w:r>
        <w:t xml:space="preserve">26 </w:t>
      </w:r>
      <w:r>
        <w:t>节提供验收解释、参数审查和代码索引。首次阅读可暂时跳过第</w:t>
      </w:r>
      <w:r>
        <w:t xml:space="preserve"> 19 </w:t>
      </w:r>
      <w:r>
        <w:t>节的可选零空间增强。</w:t>
      </w:r>
    </w:p>
    <w:p w14:paraId="7264A30F" w14:textId="77777777" w:rsidR="009C221B" w:rsidRDefault="005A25F8">
      <w:pPr>
        <w:jc w:val="both"/>
      </w:pPr>
      <w:r>
        <w:t>阅读时将</w:t>
      </w:r>
      <w:r>
        <w:t xml:space="preserve"> simulation.py </w:t>
      </w:r>
      <w:r>
        <w:t>视为</w:t>
      </w:r>
      <w:r>
        <w:t xml:space="preserve"> Simulink </w:t>
      </w:r>
      <w:r>
        <w:t>顶层图，函数视为子系统，数组视为信号总线。数学推导采用列向量，</w:t>
      </w:r>
      <w:r>
        <w:t xml:space="preserve">NumPy </w:t>
      </w:r>
      <w:r>
        <w:t>中一维数组在乘法时按公式所需方向参与运算。本文公式连续编号，代码文件名均相对于</w:t>
      </w:r>
      <w:r>
        <w:t xml:space="preserve"> tiltrotor_sim </w:t>
      </w:r>
      <w:r>
        <w:t>工程根目录。</w:t>
      </w:r>
    </w:p>
    <w:p w14:paraId="19D06E1D" w14:textId="77777777" w:rsidR="009C221B" w:rsidRDefault="005A25F8">
      <w:pPr>
        <w:pStyle w:val="aa"/>
        <w:pageBreakBefore/>
        <w:jc w:val="center"/>
      </w:pPr>
      <w:r>
        <w:lastRenderedPageBreak/>
        <w:t>目录</w:t>
      </w:r>
    </w:p>
    <w:p w14:paraId="278E32E5" w14:textId="48578D54" w:rsidR="00F26766" w:rsidRPr="00F26766" w:rsidRDefault="005A25F8"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r w:rsidRPr="00F26766">
        <w:rPr>
          <w:sz w:val="21"/>
        </w:rPr>
        <w:fldChar w:fldCharType="begin"/>
      </w:r>
      <w:r w:rsidRPr="00F26766">
        <w:rPr>
          <w:sz w:val="21"/>
        </w:rPr>
        <w:instrText>TOC \o "1-1" \h \z</w:instrText>
      </w:r>
      <w:r w:rsidRPr="00F26766">
        <w:rPr>
          <w:sz w:val="21"/>
        </w:rPr>
        <w:fldChar w:fldCharType="separate"/>
      </w:r>
      <w:hyperlink w:anchor="_Toc240832103" w:history="1">
        <w:r w:rsidR="00F26766" w:rsidRPr="00F26766">
          <w:rPr>
            <w:rStyle w:val="aff9"/>
            <w:noProof/>
            <w:sz w:val="21"/>
          </w:rPr>
          <w:t xml:space="preserve">1 </w:t>
        </w:r>
        <w:r w:rsidR="00F26766" w:rsidRPr="00F26766">
          <w:rPr>
            <w:rStyle w:val="aff9"/>
            <w:noProof/>
            <w:sz w:val="21"/>
          </w:rPr>
          <w:t>系统结构与信号总线</w:t>
        </w:r>
        <w:r w:rsidR="00F26766" w:rsidRPr="00F26766">
          <w:rPr>
            <w:rFonts w:hint="eastAsia"/>
            <w:noProof/>
            <w:webHidden/>
            <w:sz w:val="21"/>
          </w:rPr>
          <w:tab/>
        </w:r>
        <w:r w:rsidR="00F26766" w:rsidRPr="00F26766">
          <w:rPr>
            <w:rFonts w:hint="eastAsia"/>
            <w:noProof/>
            <w:webHidden/>
            <w:sz w:val="21"/>
          </w:rPr>
          <w:fldChar w:fldCharType="begin"/>
        </w:r>
        <w:r w:rsidR="00F26766" w:rsidRPr="00F26766">
          <w:rPr>
            <w:rFonts w:hint="eastAsia"/>
            <w:noProof/>
            <w:webHidden/>
            <w:sz w:val="21"/>
          </w:rPr>
          <w:instrText xml:space="preserve"> </w:instrText>
        </w:r>
        <w:r w:rsidR="00F26766" w:rsidRPr="00F26766">
          <w:rPr>
            <w:noProof/>
            <w:webHidden/>
            <w:sz w:val="21"/>
          </w:rPr>
          <w:instrText>PAGEREF _Toc240832103 \h</w:instrText>
        </w:r>
        <w:r w:rsidR="00F26766" w:rsidRPr="00F26766">
          <w:rPr>
            <w:rFonts w:hint="eastAsia"/>
            <w:noProof/>
            <w:webHidden/>
            <w:sz w:val="21"/>
          </w:rPr>
          <w:instrText xml:space="preserve"> </w:instrText>
        </w:r>
        <w:r w:rsidR="00F26766" w:rsidRPr="00F26766">
          <w:rPr>
            <w:rFonts w:hint="eastAsia"/>
            <w:noProof/>
            <w:webHidden/>
            <w:sz w:val="21"/>
          </w:rPr>
        </w:r>
        <w:r w:rsidR="00F26766" w:rsidRPr="00F26766">
          <w:rPr>
            <w:rFonts w:hint="eastAsia"/>
            <w:noProof/>
            <w:webHidden/>
            <w:sz w:val="21"/>
          </w:rPr>
          <w:fldChar w:fldCharType="separate"/>
        </w:r>
        <w:r w:rsidR="00F26766">
          <w:rPr>
            <w:noProof/>
            <w:webHidden/>
            <w:sz w:val="21"/>
          </w:rPr>
          <w:t>3</w:t>
        </w:r>
        <w:r w:rsidR="00F26766" w:rsidRPr="00F26766">
          <w:rPr>
            <w:rFonts w:hint="eastAsia"/>
            <w:noProof/>
            <w:webHidden/>
            <w:sz w:val="21"/>
          </w:rPr>
          <w:fldChar w:fldCharType="end"/>
        </w:r>
      </w:hyperlink>
    </w:p>
    <w:p w14:paraId="15433CAF" w14:textId="5DE5AD2F"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04" w:history="1">
        <w:r w:rsidRPr="00F26766">
          <w:rPr>
            <w:rStyle w:val="aff9"/>
            <w:noProof/>
            <w:sz w:val="21"/>
          </w:rPr>
          <w:t xml:space="preserve">2 </w:t>
        </w:r>
        <w:r w:rsidRPr="00F26766">
          <w:rPr>
            <w:rStyle w:val="aff9"/>
            <w:noProof/>
            <w:sz w:val="21"/>
          </w:rPr>
          <w:t>坐标系与状态变量</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_Toc240832104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4</w:t>
        </w:r>
        <w:r w:rsidRPr="00F26766">
          <w:rPr>
            <w:rFonts w:hint="eastAsia"/>
            <w:noProof/>
            <w:webHidden/>
            <w:sz w:val="21"/>
          </w:rPr>
          <w:fldChar w:fldCharType="end"/>
        </w:r>
      </w:hyperlink>
    </w:p>
    <w:p w14:paraId="4F7BAF9C" w14:textId="4594060C"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05" w:history="1">
        <w:r w:rsidRPr="00F26766">
          <w:rPr>
            <w:rStyle w:val="aff9"/>
            <w:noProof/>
            <w:sz w:val="21"/>
          </w:rPr>
          <w:t xml:space="preserve">3 </w:t>
        </w:r>
        <w:r w:rsidRPr="00F26766">
          <w:rPr>
            <w:rStyle w:val="aff9"/>
            <w:noProof/>
            <w:sz w:val="21"/>
          </w:rPr>
          <w:t>旋转矩阵与叉乘算子</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_Toc240832105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5</w:t>
        </w:r>
        <w:r w:rsidRPr="00F26766">
          <w:rPr>
            <w:rFonts w:hint="eastAsia"/>
            <w:noProof/>
            <w:webHidden/>
            <w:sz w:val="21"/>
          </w:rPr>
          <w:fldChar w:fldCharType="end"/>
        </w:r>
      </w:hyperlink>
    </w:p>
    <w:p w14:paraId="570CC9B0" w14:textId="7E21EC2C"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06" w:history="1">
        <w:r w:rsidRPr="00F26766">
          <w:rPr>
            <w:rStyle w:val="aff9"/>
            <w:noProof/>
            <w:sz w:val="21"/>
          </w:rPr>
          <w:t xml:space="preserve">4 </w:t>
        </w:r>
        <w:r w:rsidRPr="00F26766">
          <w:rPr>
            <w:rStyle w:val="aff9"/>
            <w:noProof/>
            <w:sz w:val="21"/>
          </w:rPr>
          <w:t>平移动力学的推导</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_Toc240832106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6</w:t>
        </w:r>
        <w:r w:rsidRPr="00F26766">
          <w:rPr>
            <w:rFonts w:hint="eastAsia"/>
            <w:noProof/>
            <w:webHidden/>
            <w:sz w:val="21"/>
          </w:rPr>
          <w:fldChar w:fldCharType="end"/>
        </w:r>
      </w:hyperlink>
    </w:p>
    <w:p w14:paraId="20A252DC" w14:textId="012AAC91"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07" w:history="1">
        <w:r w:rsidRPr="00F26766">
          <w:rPr>
            <w:rStyle w:val="aff9"/>
            <w:noProof/>
            <w:sz w:val="21"/>
          </w:rPr>
          <w:t xml:space="preserve">5 </w:t>
        </w:r>
        <w:r w:rsidRPr="00F26766">
          <w:rPr>
            <w:rStyle w:val="aff9"/>
            <w:noProof/>
            <w:sz w:val="21"/>
          </w:rPr>
          <w:t>转动动力学的推导</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_Toc240832107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7</w:t>
        </w:r>
        <w:r w:rsidRPr="00F26766">
          <w:rPr>
            <w:rFonts w:hint="eastAsia"/>
            <w:noProof/>
            <w:webHidden/>
            <w:sz w:val="21"/>
          </w:rPr>
          <w:fldChar w:fldCharType="end"/>
        </w:r>
      </w:hyperlink>
    </w:p>
    <w:p w14:paraId="0E51874F" w14:textId="51013BE0"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08" w:history="1">
        <w:r w:rsidRPr="00F26766">
          <w:rPr>
            <w:rStyle w:val="aff9"/>
            <w:noProof/>
            <w:sz w:val="21"/>
          </w:rPr>
          <w:t xml:space="preserve">6 </w:t>
        </w:r>
        <w:r w:rsidRPr="00F26766">
          <w:rPr>
            <w:rStyle w:val="aff9"/>
            <w:noProof/>
            <w:sz w:val="21"/>
          </w:rPr>
          <w:t>四元数运动学与姿态更新</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_Toc240832108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8</w:t>
        </w:r>
        <w:r w:rsidRPr="00F26766">
          <w:rPr>
            <w:rFonts w:hint="eastAsia"/>
            <w:noProof/>
            <w:webHidden/>
            <w:sz w:val="21"/>
          </w:rPr>
          <w:fldChar w:fldCharType="end"/>
        </w:r>
      </w:hyperlink>
    </w:p>
    <w:p w14:paraId="68C09CD1" w14:textId="69D8396E"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09" w:history="1">
        <w:r w:rsidRPr="00F26766">
          <w:rPr>
            <w:rStyle w:val="aff9"/>
            <w:noProof/>
            <w:sz w:val="21"/>
          </w:rPr>
          <w:t xml:space="preserve">7 </w:t>
        </w:r>
        <w:r w:rsidRPr="00F26766">
          <w:rPr>
            <w:rStyle w:val="aff9"/>
            <w:noProof/>
            <w:sz w:val="21"/>
          </w:rPr>
          <w:t>旋翼方向与执行机构正向模型</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_Toc240832109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9</w:t>
        </w:r>
        <w:r w:rsidRPr="00F26766">
          <w:rPr>
            <w:rFonts w:hint="eastAsia"/>
            <w:noProof/>
            <w:webHidden/>
            <w:sz w:val="21"/>
          </w:rPr>
          <w:fldChar w:fldCharType="end"/>
        </w:r>
      </w:hyperlink>
    </w:p>
    <w:p w14:paraId="404CE3D4" w14:textId="16A0E5BD"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10" w:history="1">
        <w:r w:rsidRPr="00F26766">
          <w:rPr>
            <w:rStyle w:val="aff9"/>
            <w:noProof/>
            <w:sz w:val="21"/>
          </w:rPr>
          <w:t xml:space="preserve">8 </w:t>
        </w:r>
        <w:r w:rsidRPr="00F26766">
          <w:rPr>
            <w:rStyle w:val="aff9"/>
            <w:noProof/>
            <w:sz w:val="21"/>
          </w:rPr>
          <w:t>推力查表与电机一阶响应</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_Toc240832110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10</w:t>
        </w:r>
        <w:r w:rsidRPr="00F26766">
          <w:rPr>
            <w:rFonts w:hint="eastAsia"/>
            <w:noProof/>
            <w:webHidden/>
            <w:sz w:val="21"/>
          </w:rPr>
          <w:fldChar w:fldCharType="end"/>
        </w:r>
      </w:hyperlink>
    </w:p>
    <w:p w14:paraId="60CD170D" w14:textId="78BDA5D3"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11" w:history="1">
        <w:r w:rsidRPr="00F26766">
          <w:rPr>
            <w:rStyle w:val="aff9"/>
            <w:noProof/>
            <w:sz w:val="21"/>
          </w:rPr>
          <w:t xml:space="preserve">9 </w:t>
        </w:r>
        <w:r w:rsidRPr="00F26766">
          <w:rPr>
            <w:rStyle w:val="aff9"/>
            <w:noProof/>
            <w:sz w:val="21"/>
          </w:rPr>
          <w:t>位置参考轨迹的推导</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_Toc240832111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11</w:t>
        </w:r>
        <w:r w:rsidRPr="00F26766">
          <w:rPr>
            <w:rFonts w:hint="eastAsia"/>
            <w:noProof/>
            <w:webHidden/>
            <w:sz w:val="21"/>
          </w:rPr>
          <w:fldChar w:fldCharType="end"/>
        </w:r>
      </w:hyperlink>
    </w:p>
    <w:p w14:paraId="36FA4229" w14:textId="00EE2002"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12" w:history="1">
        <w:r w:rsidRPr="00F26766">
          <w:rPr>
            <w:rStyle w:val="aff9"/>
            <w:noProof/>
            <w:sz w:val="21"/>
          </w:rPr>
          <w:t xml:space="preserve">10 </w:t>
        </w:r>
        <w:r w:rsidRPr="00F26766">
          <w:rPr>
            <w:rStyle w:val="aff9"/>
            <w:noProof/>
            <w:sz w:val="21"/>
          </w:rPr>
          <w:t>姿态参考与圆轨迹</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_Toc240832112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12</w:t>
        </w:r>
        <w:r w:rsidRPr="00F26766">
          <w:rPr>
            <w:rFonts w:hint="eastAsia"/>
            <w:noProof/>
            <w:webHidden/>
            <w:sz w:val="21"/>
          </w:rPr>
          <w:fldChar w:fldCharType="end"/>
        </w:r>
      </w:hyperlink>
    </w:p>
    <w:p w14:paraId="39C90313" w14:textId="4395F163"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13" w:history="1">
        <w:r w:rsidRPr="00F26766">
          <w:rPr>
            <w:rStyle w:val="aff9"/>
            <w:noProof/>
            <w:sz w:val="21"/>
          </w:rPr>
          <w:t xml:space="preserve">11 </w:t>
        </w:r>
        <w:r w:rsidRPr="00F26766">
          <w:rPr>
            <w:rStyle w:val="aff9"/>
            <w:noProof/>
            <w:sz w:val="21"/>
          </w:rPr>
          <w:t>位置</w:t>
        </w:r>
        <w:r w:rsidRPr="00F26766">
          <w:rPr>
            <w:rStyle w:val="aff9"/>
            <w:noProof/>
            <w:sz w:val="21"/>
          </w:rPr>
          <w:t xml:space="preserve"> PID </w:t>
        </w:r>
        <w:r w:rsidRPr="00F26766">
          <w:rPr>
            <w:rStyle w:val="aff9"/>
            <w:noProof/>
            <w:sz w:val="21"/>
          </w:rPr>
          <w:t>控制律的推导</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_Toc240832113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13</w:t>
        </w:r>
        <w:r w:rsidRPr="00F26766">
          <w:rPr>
            <w:rFonts w:hint="eastAsia"/>
            <w:noProof/>
            <w:webHidden/>
            <w:sz w:val="21"/>
          </w:rPr>
          <w:fldChar w:fldCharType="end"/>
        </w:r>
      </w:hyperlink>
    </w:p>
    <w:p w14:paraId="6F87C41F" w14:textId="20745830"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14" w:history="1">
        <w:r w:rsidRPr="00F26766">
          <w:rPr>
            <w:rStyle w:val="aff9"/>
            <w:noProof/>
            <w:sz w:val="21"/>
          </w:rPr>
          <w:t xml:space="preserve">12 </w:t>
        </w:r>
        <w:r w:rsidRPr="00F26766">
          <w:rPr>
            <w:rStyle w:val="aff9"/>
            <w:noProof/>
            <w:sz w:val="21"/>
          </w:rPr>
          <w:t>积分抗饱和与位置环稳定性</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_Toc240832114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14</w:t>
        </w:r>
        <w:r w:rsidRPr="00F26766">
          <w:rPr>
            <w:rFonts w:hint="eastAsia"/>
            <w:noProof/>
            <w:webHidden/>
            <w:sz w:val="21"/>
          </w:rPr>
          <w:fldChar w:fldCharType="end"/>
        </w:r>
      </w:hyperlink>
    </w:p>
    <w:p w14:paraId="467BB965" w14:textId="6D70503B"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15" w:history="1">
        <w:r w:rsidRPr="00F26766">
          <w:rPr>
            <w:rStyle w:val="aff9"/>
            <w:noProof/>
            <w:sz w:val="21"/>
          </w:rPr>
          <w:t xml:space="preserve">13 SO3 </w:t>
        </w:r>
        <w:r w:rsidRPr="00F26766">
          <w:rPr>
            <w:rStyle w:val="aff9"/>
            <w:noProof/>
            <w:sz w:val="21"/>
          </w:rPr>
          <w:t>姿态误差的定义与含义</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_Toc240832115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15</w:t>
        </w:r>
        <w:r w:rsidRPr="00F26766">
          <w:rPr>
            <w:rFonts w:hint="eastAsia"/>
            <w:noProof/>
            <w:webHidden/>
            <w:sz w:val="21"/>
          </w:rPr>
          <w:fldChar w:fldCharType="end"/>
        </w:r>
      </w:hyperlink>
    </w:p>
    <w:p w14:paraId="13843355" w14:textId="341599D0"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16" w:history="1">
        <w:r w:rsidRPr="00F26766">
          <w:rPr>
            <w:rStyle w:val="aff9"/>
            <w:noProof/>
            <w:sz w:val="21"/>
          </w:rPr>
          <w:t xml:space="preserve">14 </w:t>
        </w:r>
        <w:r w:rsidRPr="00F26766">
          <w:rPr>
            <w:rStyle w:val="aff9"/>
            <w:noProof/>
            <w:sz w:val="21"/>
          </w:rPr>
          <w:t>角速度误差与姿态控制律推导</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_Toc240832116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16</w:t>
        </w:r>
        <w:r w:rsidRPr="00F26766">
          <w:rPr>
            <w:rFonts w:hint="eastAsia"/>
            <w:noProof/>
            <w:webHidden/>
            <w:sz w:val="21"/>
          </w:rPr>
          <w:fldChar w:fldCharType="end"/>
        </w:r>
      </w:hyperlink>
    </w:p>
    <w:p w14:paraId="51B1FCF9" w14:textId="004698A8"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17" w:history="1">
        <w:r w:rsidRPr="00F26766">
          <w:rPr>
            <w:rStyle w:val="aff9"/>
            <w:noProof/>
            <w:sz w:val="21"/>
          </w:rPr>
          <w:t xml:space="preserve">15 </w:t>
        </w:r>
        <w:r w:rsidRPr="00F26766">
          <w:rPr>
            <w:rStyle w:val="aff9"/>
            <w:noProof/>
            <w:sz w:val="21"/>
          </w:rPr>
          <w:t>分配矩阵的构造与秩</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_Toc240832117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17</w:t>
        </w:r>
        <w:r w:rsidRPr="00F26766">
          <w:rPr>
            <w:rFonts w:hint="eastAsia"/>
            <w:noProof/>
            <w:webHidden/>
            <w:sz w:val="21"/>
          </w:rPr>
          <w:fldChar w:fldCharType="end"/>
        </w:r>
      </w:hyperlink>
    </w:p>
    <w:p w14:paraId="3442C608" w14:textId="52863EE5"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18" w:history="1">
        <w:r w:rsidRPr="00F26766">
          <w:rPr>
            <w:rStyle w:val="aff9"/>
            <w:noProof/>
            <w:sz w:val="21"/>
          </w:rPr>
          <w:t xml:space="preserve">16 </w:t>
        </w:r>
        <w:r w:rsidRPr="00F26766">
          <w:rPr>
            <w:rStyle w:val="aff9"/>
            <w:noProof/>
            <w:sz w:val="21"/>
          </w:rPr>
          <w:t>最小范数推力分配的详细推导</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_Toc240832118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18</w:t>
        </w:r>
        <w:r w:rsidRPr="00F26766">
          <w:rPr>
            <w:rFonts w:hint="eastAsia"/>
            <w:noProof/>
            <w:webHidden/>
            <w:sz w:val="21"/>
          </w:rPr>
          <w:fldChar w:fldCharType="end"/>
        </w:r>
      </w:hyperlink>
    </w:p>
    <w:p w14:paraId="00B3F821" w14:textId="247D348E"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19" w:history="1">
        <w:r w:rsidRPr="00F26766">
          <w:rPr>
            <w:rStyle w:val="aff9"/>
            <w:noProof/>
            <w:sz w:val="21"/>
          </w:rPr>
          <w:t xml:space="preserve">17 </w:t>
        </w:r>
        <w:r w:rsidRPr="00F26766">
          <w:rPr>
            <w:rStyle w:val="aff9"/>
            <w:noProof/>
            <w:sz w:val="21"/>
          </w:rPr>
          <w:t>对称布局下的解析分配公式</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_Toc240832119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19</w:t>
        </w:r>
        <w:r w:rsidRPr="00F26766">
          <w:rPr>
            <w:rFonts w:hint="eastAsia"/>
            <w:noProof/>
            <w:webHidden/>
            <w:sz w:val="21"/>
          </w:rPr>
          <w:fldChar w:fldCharType="end"/>
        </w:r>
      </w:hyperlink>
    </w:p>
    <w:p w14:paraId="1342A797" w14:textId="65FED318"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20" w:history="1">
        <w:r w:rsidRPr="00F26766">
          <w:rPr>
            <w:rStyle w:val="aff9"/>
            <w:noProof/>
            <w:sz w:val="21"/>
          </w:rPr>
          <w:t xml:space="preserve">18 </w:t>
        </w:r>
        <w:r w:rsidRPr="00F26766">
          <w:rPr>
            <w:rStyle w:val="aff9"/>
            <w:noProof/>
            <w:sz w:val="21"/>
          </w:rPr>
          <w:t>推力向量到角度和油门的反解</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_Toc240832120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20</w:t>
        </w:r>
        <w:r w:rsidRPr="00F26766">
          <w:rPr>
            <w:rFonts w:hint="eastAsia"/>
            <w:noProof/>
            <w:webHidden/>
            <w:sz w:val="21"/>
          </w:rPr>
          <w:fldChar w:fldCharType="end"/>
        </w:r>
      </w:hyperlink>
    </w:p>
    <w:p w14:paraId="7F23F5AA" w14:textId="07CDB300"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21" w:history="1">
        <w:r w:rsidRPr="00F26766">
          <w:rPr>
            <w:rStyle w:val="aff9"/>
            <w:noProof/>
            <w:sz w:val="21"/>
          </w:rPr>
          <w:t xml:space="preserve">19 </w:t>
        </w:r>
        <w:r w:rsidRPr="00F26766">
          <w:rPr>
            <w:rStyle w:val="aff9"/>
            <w:noProof/>
            <w:sz w:val="21"/>
          </w:rPr>
          <w:t>零空间增强及其物理作用</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_Toc240832121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21</w:t>
        </w:r>
        <w:r w:rsidRPr="00F26766">
          <w:rPr>
            <w:rFonts w:hint="eastAsia"/>
            <w:noProof/>
            <w:webHidden/>
            <w:sz w:val="21"/>
          </w:rPr>
          <w:fldChar w:fldCharType="end"/>
        </w:r>
      </w:hyperlink>
    </w:p>
    <w:p w14:paraId="21946DBD" w14:textId="5C52A7DA"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22" w:history="1">
        <w:r w:rsidRPr="00F26766">
          <w:rPr>
            <w:rStyle w:val="aff9"/>
            <w:noProof/>
            <w:sz w:val="21"/>
          </w:rPr>
          <w:t xml:space="preserve">20 </w:t>
        </w:r>
        <w:r w:rsidRPr="00F26766">
          <w:rPr>
            <w:rStyle w:val="aff9"/>
            <w:noProof/>
            <w:sz w:val="21"/>
          </w:rPr>
          <w:t>论文坐标转换与公式修正</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_Toc240832122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22</w:t>
        </w:r>
        <w:r w:rsidRPr="00F26766">
          <w:rPr>
            <w:rFonts w:hint="eastAsia"/>
            <w:noProof/>
            <w:webHidden/>
            <w:sz w:val="21"/>
          </w:rPr>
          <w:fldChar w:fldCharType="end"/>
        </w:r>
      </w:hyperlink>
    </w:p>
    <w:p w14:paraId="5642A7FA" w14:textId="5AB5F636"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23" w:history="1">
        <w:r w:rsidRPr="00F26766">
          <w:rPr>
            <w:rStyle w:val="aff9"/>
            <w:noProof/>
            <w:sz w:val="21"/>
          </w:rPr>
          <w:t xml:space="preserve">21 </w:t>
        </w:r>
        <w:r w:rsidRPr="00F26766">
          <w:rPr>
            <w:rStyle w:val="aff9"/>
            <w:noProof/>
            <w:sz w:val="21"/>
          </w:rPr>
          <w:t>数值积分与离散系统</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_Toc240832123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23</w:t>
        </w:r>
        <w:r w:rsidRPr="00F26766">
          <w:rPr>
            <w:rFonts w:hint="eastAsia"/>
            <w:noProof/>
            <w:webHidden/>
            <w:sz w:val="21"/>
          </w:rPr>
          <w:fldChar w:fldCharType="end"/>
        </w:r>
      </w:hyperlink>
    </w:p>
    <w:p w14:paraId="56330420" w14:textId="29BF2D5D"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24" w:history="1">
        <w:r w:rsidRPr="00F26766">
          <w:rPr>
            <w:rStyle w:val="aff9"/>
            <w:noProof/>
            <w:sz w:val="21"/>
          </w:rPr>
          <w:t xml:space="preserve">22 </w:t>
        </w:r>
        <w:r w:rsidRPr="00F26766">
          <w:rPr>
            <w:rStyle w:val="aff9"/>
            <w:noProof/>
            <w:sz w:val="21"/>
          </w:rPr>
          <w:t>一个采样周期中的实际执行顺序</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_Toc240832124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24</w:t>
        </w:r>
        <w:r w:rsidRPr="00F26766">
          <w:rPr>
            <w:rFonts w:hint="eastAsia"/>
            <w:noProof/>
            <w:webHidden/>
            <w:sz w:val="21"/>
          </w:rPr>
          <w:fldChar w:fldCharType="end"/>
        </w:r>
      </w:hyperlink>
    </w:p>
    <w:p w14:paraId="7E322573" w14:textId="698542C3"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25" w:history="1">
        <w:r w:rsidRPr="00F26766">
          <w:rPr>
            <w:rStyle w:val="aff9"/>
            <w:noProof/>
            <w:sz w:val="21"/>
          </w:rPr>
          <w:t xml:space="preserve">23 </w:t>
        </w:r>
        <w:r w:rsidRPr="00F26766">
          <w:rPr>
            <w:rStyle w:val="aff9"/>
            <w:noProof/>
            <w:sz w:val="21"/>
          </w:rPr>
          <w:t>悬停与非零广义力手算示例</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_Toc240832125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25</w:t>
        </w:r>
        <w:r w:rsidRPr="00F26766">
          <w:rPr>
            <w:rFonts w:hint="eastAsia"/>
            <w:noProof/>
            <w:webHidden/>
            <w:sz w:val="21"/>
          </w:rPr>
          <w:fldChar w:fldCharType="end"/>
        </w:r>
      </w:hyperlink>
    </w:p>
    <w:p w14:paraId="64D3A735" w14:textId="3780BB4E"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26" w:history="1">
        <w:r w:rsidRPr="00F26766">
          <w:rPr>
            <w:rStyle w:val="aff9"/>
            <w:noProof/>
            <w:sz w:val="21"/>
          </w:rPr>
          <w:t xml:space="preserve">24 </w:t>
        </w:r>
        <w:r w:rsidRPr="00F26766">
          <w:rPr>
            <w:rStyle w:val="aff9"/>
            <w:noProof/>
            <w:sz w:val="21"/>
          </w:rPr>
          <w:t>仿真指标与验证结果的数学意义</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_Toc240832126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26</w:t>
        </w:r>
        <w:r w:rsidRPr="00F26766">
          <w:rPr>
            <w:rFonts w:hint="eastAsia"/>
            <w:noProof/>
            <w:webHidden/>
            <w:sz w:val="21"/>
          </w:rPr>
          <w:fldChar w:fldCharType="end"/>
        </w:r>
      </w:hyperlink>
    </w:p>
    <w:p w14:paraId="26C294F7" w14:textId="3BBAF816"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27" w:history="1">
        <w:r w:rsidRPr="00F26766">
          <w:rPr>
            <w:rStyle w:val="aff9"/>
            <w:noProof/>
            <w:sz w:val="21"/>
          </w:rPr>
          <w:t xml:space="preserve">25 </w:t>
        </w:r>
        <w:r w:rsidRPr="00F26766">
          <w:rPr>
            <w:rStyle w:val="aff9"/>
            <w:noProof/>
            <w:sz w:val="21"/>
          </w:rPr>
          <w:t>参数一致性与模型适用范围</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_Toc240832127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27</w:t>
        </w:r>
        <w:r w:rsidRPr="00F26766">
          <w:rPr>
            <w:rFonts w:hint="eastAsia"/>
            <w:noProof/>
            <w:webHidden/>
            <w:sz w:val="21"/>
          </w:rPr>
          <w:fldChar w:fldCharType="end"/>
        </w:r>
      </w:hyperlink>
    </w:p>
    <w:p w14:paraId="11D9931D" w14:textId="4DD715C1"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28" w:history="1">
        <w:r w:rsidRPr="00F26766">
          <w:rPr>
            <w:rStyle w:val="aff9"/>
            <w:noProof/>
            <w:sz w:val="21"/>
          </w:rPr>
          <w:t xml:space="preserve">26 </w:t>
        </w:r>
        <w:r w:rsidRPr="00F26766">
          <w:rPr>
            <w:rStyle w:val="aff9"/>
            <w:noProof/>
            <w:sz w:val="21"/>
          </w:rPr>
          <w:t>代码阅读索引与变量运算解释</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_Toc240832128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28</w:t>
        </w:r>
        <w:r w:rsidRPr="00F26766">
          <w:rPr>
            <w:rFonts w:hint="eastAsia"/>
            <w:noProof/>
            <w:webHidden/>
            <w:sz w:val="21"/>
          </w:rPr>
          <w:fldChar w:fldCharType="end"/>
        </w:r>
      </w:hyperlink>
    </w:p>
    <w:p w14:paraId="62ED68AB" w14:textId="4297524F"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29" w:history="1">
        <w:r w:rsidRPr="00F26766">
          <w:rPr>
            <w:rStyle w:val="aff9"/>
            <w:noProof/>
            <w:sz w:val="21"/>
          </w:rPr>
          <w:t xml:space="preserve">27 </w:t>
        </w:r>
        <w:r w:rsidRPr="00F26766">
          <w:rPr>
            <w:rStyle w:val="aff9"/>
            <w:noProof/>
            <w:sz w:val="21"/>
          </w:rPr>
          <w:t>标定数据与文献代码来源</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_Toc240832129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29</w:t>
        </w:r>
        <w:r w:rsidRPr="00F26766">
          <w:rPr>
            <w:rFonts w:hint="eastAsia"/>
            <w:noProof/>
            <w:webHidden/>
            <w:sz w:val="21"/>
          </w:rPr>
          <w:fldChar w:fldCharType="end"/>
        </w:r>
      </w:hyperlink>
    </w:p>
    <w:p w14:paraId="48D55D9C" w14:textId="4BF48D68"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30" w:history="1">
        <w:r w:rsidRPr="00F26766">
          <w:rPr>
            <w:rStyle w:val="aff9"/>
            <w:noProof/>
            <w:sz w:val="21"/>
          </w:rPr>
          <w:t>附录</w:t>
        </w:r>
        <w:r w:rsidRPr="00F26766">
          <w:rPr>
            <w:rStyle w:val="aff9"/>
            <w:noProof/>
            <w:sz w:val="21"/>
          </w:rPr>
          <w:t xml:space="preserve"> A </w:t>
        </w:r>
        <w:r w:rsidRPr="00F26766">
          <w:rPr>
            <w:rStyle w:val="aff9"/>
            <w:noProof/>
            <w:sz w:val="21"/>
          </w:rPr>
          <w:t>理想姿态环的能量分析</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_Toc240832130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30</w:t>
        </w:r>
        <w:r w:rsidRPr="00F26766">
          <w:rPr>
            <w:rFonts w:hint="eastAsia"/>
            <w:noProof/>
            <w:webHidden/>
            <w:sz w:val="21"/>
          </w:rPr>
          <w:fldChar w:fldCharType="end"/>
        </w:r>
      </w:hyperlink>
    </w:p>
    <w:p w14:paraId="3C74FC51" w14:textId="10FD1731" w:rsidR="00F26766" w:rsidRPr="00F26766" w:rsidRDefault="00F26766" w:rsidP="00F26766">
      <w:pPr>
        <w:pStyle w:val="TOC1"/>
        <w:tabs>
          <w:tab w:val="right" w:leader="dot" w:pos="9175"/>
        </w:tabs>
        <w:spacing w:after="60" w:line="240" w:lineRule="auto"/>
        <w:ind w:firstLine="0"/>
        <w:rPr>
          <w:rFonts w:asciiTheme="minorHAnsi" w:hAnsiTheme="minorHAnsi" w:hint="eastAsia"/>
          <w:noProof/>
          <w:color w:val="auto"/>
          <w:kern w:val="2"/>
          <w:sz w:val="21"/>
          <w:szCs w:val="24"/>
          <w:lang w:eastAsia="zh-CN"/>
          <w14:ligatures w14:val="standardContextual"/>
        </w:rPr>
      </w:pPr>
      <w:hyperlink w:anchor="_Toc240832131" w:history="1">
        <w:r w:rsidRPr="00F26766">
          <w:rPr>
            <w:rStyle w:val="aff9"/>
            <w:noProof/>
            <w:sz w:val="21"/>
          </w:rPr>
          <w:t>附录</w:t>
        </w:r>
        <w:r w:rsidRPr="00F26766">
          <w:rPr>
            <w:rStyle w:val="aff9"/>
            <w:noProof/>
            <w:sz w:val="21"/>
          </w:rPr>
          <w:t xml:space="preserve"> B </w:t>
        </w:r>
        <w:r w:rsidRPr="00F26766">
          <w:rPr>
            <w:rStyle w:val="aff9"/>
            <w:noProof/>
            <w:sz w:val="21"/>
          </w:rPr>
          <w:t>与</w:t>
        </w:r>
        <w:r w:rsidRPr="00F26766">
          <w:rPr>
            <w:rStyle w:val="aff9"/>
            <w:noProof/>
            <w:sz w:val="21"/>
          </w:rPr>
          <w:t xml:space="preserve"> Simulink </w:t>
        </w:r>
        <w:r w:rsidRPr="00F26766">
          <w:rPr>
            <w:rStyle w:val="aff9"/>
            <w:noProof/>
            <w:sz w:val="21"/>
          </w:rPr>
          <w:t>对照的信号流程</w:t>
        </w:r>
        <w:r w:rsidRPr="00F26766">
          <w:rPr>
            <w:rFonts w:hint="eastAsia"/>
            <w:noProof/>
            <w:webHidden/>
            <w:sz w:val="21"/>
          </w:rPr>
          <w:tab/>
        </w:r>
        <w:r w:rsidRPr="00F26766">
          <w:rPr>
            <w:rFonts w:hint="eastAsia"/>
            <w:noProof/>
            <w:webHidden/>
            <w:sz w:val="21"/>
          </w:rPr>
          <w:fldChar w:fldCharType="begin"/>
        </w:r>
        <w:r w:rsidRPr="00F26766">
          <w:rPr>
            <w:rFonts w:hint="eastAsia"/>
            <w:noProof/>
            <w:webHidden/>
            <w:sz w:val="21"/>
          </w:rPr>
          <w:instrText xml:space="preserve"> </w:instrText>
        </w:r>
        <w:r w:rsidRPr="00F26766">
          <w:rPr>
            <w:noProof/>
            <w:webHidden/>
            <w:sz w:val="21"/>
          </w:rPr>
          <w:instrText>PAGEREF _Toc240832131 \h</w:instrText>
        </w:r>
        <w:r w:rsidRPr="00F26766">
          <w:rPr>
            <w:rFonts w:hint="eastAsia"/>
            <w:noProof/>
            <w:webHidden/>
            <w:sz w:val="21"/>
          </w:rPr>
          <w:instrText xml:space="preserve"> </w:instrText>
        </w:r>
        <w:r w:rsidRPr="00F26766">
          <w:rPr>
            <w:rFonts w:hint="eastAsia"/>
            <w:noProof/>
            <w:webHidden/>
            <w:sz w:val="21"/>
          </w:rPr>
        </w:r>
        <w:r w:rsidRPr="00F26766">
          <w:rPr>
            <w:rFonts w:hint="eastAsia"/>
            <w:noProof/>
            <w:webHidden/>
            <w:sz w:val="21"/>
          </w:rPr>
          <w:fldChar w:fldCharType="separate"/>
        </w:r>
        <w:r>
          <w:rPr>
            <w:noProof/>
            <w:webHidden/>
            <w:sz w:val="21"/>
          </w:rPr>
          <w:t>31</w:t>
        </w:r>
        <w:r w:rsidRPr="00F26766">
          <w:rPr>
            <w:rFonts w:hint="eastAsia"/>
            <w:noProof/>
            <w:webHidden/>
            <w:sz w:val="21"/>
          </w:rPr>
          <w:fldChar w:fldCharType="end"/>
        </w:r>
      </w:hyperlink>
    </w:p>
    <w:p w14:paraId="6C1D0528" w14:textId="6F0096AD" w:rsidR="009C221B" w:rsidRDefault="005A25F8" w:rsidP="00F26766">
      <w:pPr>
        <w:spacing w:after="60" w:line="240" w:lineRule="auto"/>
        <w:ind w:firstLine="0"/>
      </w:pPr>
      <w:r w:rsidRPr="00F26766">
        <w:rPr>
          <w:sz w:val="21"/>
        </w:rPr>
        <w:fldChar w:fldCharType="end"/>
      </w:r>
    </w:p>
    <w:p w14:paraId="305BB955" w14:textId="77777777" w:rsidR="009C221B" w:rsidRDefault="005A25F8">
      <w:pPr>
        <w:pStyle w:val="1"/>
        <w:pageBreakBefore/>
      </w:pPr>
      <w:bookmarkStart w:id="0" w:name="_Toc240832103"/>
      <w:r>
        <w:lastRenderedPageBreak/>
        <w:t xml:space="preserve">1 </w:t>
      </w:r>
      <w:r>
        <w:t>系统结构与信号总线</w:t>
      </w:r>
      <w:bookmarkEnd w:id="0"/>
    </w:p>
    <w:p w14:paraId="49E1B7A3" w14:textId="77777777" w:rsidR="009C221B" w:rsidRDefault="005A25F8">
      <w:pPr>
        <w:jc w:val="both"/>
      </w:pPr>
      <w:r>
        <w:t>无人机有六个需要跟踪的构型量，即三个位置分量与三个姿态自由度。控制器的输入还必须包含相应速度，否则无法构造阻尼反馈。控制器并非直接给出旋翼油门，而是先给出六维期望广义力。广义力在代码中称为</w:t>
      </w:r>
      <w:r>
        <w:t xml:space="preserve"> wrench</w:t>
      </w:r>
      <w:r>
        <w:t>，以下用</w:t>
      </w:r>
      <w:r>
        <w:t xml:space="preserve"> W </w:t>
      </w:r>
      <w:r>
        <w:t>表示，以免与角速度</w:t>
      </w:r>
      <w:r>
        <w:t xml:space="preserve"> ω </w:t>
      </w:r>
      <w:r>
        <w:t>混淆。</w:t>
      </w:r>
    </w:p>
    <w:p w14:paraId="734EC62C"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d</m:t>
                      </m:r>
                    </m:sub>
                  </m:sSub>
                </m:e>
              </m:mr>
              <m:mr>
                <m:e>
                  <m:sSub>
                    <m:sSubPr>
                      <m:ctrlPr>
                        <w:rPr>
                          <w:rFonts w:ascii="Cambria Math" w:hAnsi="Cambria Math"/>
                        </w:rPr>
                      </m:ctrlPr>
                    </m:sSubPr>
                    <m:e>
                      <m:r>
                        <w:rPr>
                          <w:rFonts w:ascii="Cambria Math" w:hAnsi="Cambria Math"/>
                        </w:rPr>
                        <m:t>τ</m:t>
                      </m:r>
                    </m:e>
                    <m:sub>
                      <m:r>
                        <w:rPr>
                          <w:rFonts w:ascii="Cambria Math" w:hAnsi="Cambria Math"/>
                        </w:rPr>
                        <m:t>B</m:t>
                      </m:r>
                      <m:r>
                        <m:rPr>
                          <m:sty m:val="p"/>
                        </m:rPr>
                        <w:rPr>
                          <w:rFonts w:ascii="Cambria Math" w:hAnsi="Cambria Math"/>
                        </w:rPr>
                        <m:t>,</m:t>
                      </m:r>
                      <m:r>
                        <w:rPr>
                          <w:rFonts w:ascii="Cambria Math" w:hAnsi="Cambria Math"/>
                        </w:rPr>
                        <m:t>d</m:t>
                      </m:r>
                    </m:sub>
                  </m:sSub>
                </m:e>
              </m:mr>
            </m:m>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6</m:t>
            </m:r>
          </m:sup>
        </m:sSup>
        <m:r>
          <m:rPr>
            <m:sty m:val="p"/>
          </m:rPr>
          <w:rPr>
            <w:rFonts w:ascii="Cambria Math" w:hAnsi="Cambria Math"/>
          </w:rPr>
          <m:t xml:space="preserve">,  </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t</m:t>
                      </m:r>
                    </m:e>
                    <m:sub>
                      <m:r>
                        <w:rPr>
                          <w:rFonts w:ascii="Cambria Math" w:hAnsi="Cambria Math"/>
                        </w:rPr>
                        <m:t>1</m:t>
                      </m:r>
                    </m:sub>
                  </m:sSub>
                </m:e>
              </m:mr>
              <m:mr>
                <m:e>
                  <m:sSub>
                    <m:sSubPr>
                      <m:ctrlPr>
                        <w:rPr>
                          <w:rFonts w:ascii="Cambria Math" w:hAnsi="Cambria Math"/>
                        </w:rPr>
                      </m:ctrlPr>
                    </m:sSubPr>
                    <m:e>
                      <m:r>
                        <w:rPr>
                          <w:rFonts w:ascii="Cambria Math" w:hAnsi="Cambria Math"/>
                        </w:rPr>
                        <m:t>t</m:t>
                      </m:r>
                    </m:e>
                    <m:sub>
                      <m:r>
                        <w:rPr>
                          <w:rFonts w:ascii="Cambria Math" w:hAnsi="Cambria Math"/>
                        </w:rPr>
                        <m:t>2</m:t>
                      </m:r>
                    </m:sub>
                  </m:sSub>
                </m:e>
              </m:mr>
              <m:mr>
                <m:e>
                  <m:sSub>
                    <m:sSubPr>
                      <m:ctrlPr>
                        <w:rPr>
                          <w:rFonts w:ascii="Cambria Math" w:hAnsi="Cambria Math"/>
                        </w:rPr>
                      </m:ctrlPr>
                    </m:sSubPr>
                    <m:e>
                      <m:r>
                        <w:rPr>
                          <w:rFonts w:ascii="Cambria Math" w:hAnsi="Cambria Math"/>
                        </w:rPr>
                        <m:t>t</m:t>
                      </m:r>
                    </m:e>
                    <m:sub>
                      <m:r>
                        <w:rPr>
                          <w:rFonts w:ascii="Cambria Math" w:hAnsi="Cambria Math"/>
                        </w:rPr>
                        <m:t>3</m:t>
                      </m:r>
                    </m:sub>
                  </m:sSub>
                </m:e>
              </m:mr>
              <m:mr>
                <m:e>
                  <m:sSub>
                    <m:sSubPr>
                      <m:ctrlPr>
                        <w:rPr>
                          <w:rFonts w:ascii="Cambria Math" w:hAnsi="Cambria Math"/>
                        </w:rPr>
                      </m:ctrlPr>
                    </m:sSubPr>
                    <m:e>
                      <m:r>
                        <w:rPr>
                          <w:rFonts w:ascii="Cambria Math" w:hAnsi="Cambria Math"/>
                        </w:rPr>
                        <m:t>t</m:t>
                      </m:r>
                    </m:e>
                    <m:sub>
                      <m:r>
                        <w:rPr>
                          <w:rFonts w:ascii="Cambria Math" w:hAnsi="Cambria Math"/>
                        </w:rPr>
                        <m:t>4</m:t>
                      </m:r>
                    </m:sub>
                  </m:sSub>
                </m:e>
              </m:mr>
            </m:m>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12</m:t>
            </m:r>
          </m:sup>
        </m:sSup>
      </m:oMath>
      <w:r>
        <w:tab/>
        <w:t>(1)</w:t>
      </w:r>
    </w:p>
    <w:p w14:paraId="30157DA5" w14:textId="77777777" w:rsidR="009C221B" w:rsidRDefault="005A25F8">
      <w:pPr>
        <w:jc w:val="both"/>
      </w:pPr>
      <w:r>
        <w:t xml:space="preserve">F </w:t>
      </w:r>
      <w:r>
        <w:t>是合力，</w:t>
      </w:r>
      <w:r>
        <w:t xml:space="preserve">τ </w:t>
      </w:r>
      <w:r>
        <w:t>是合力矩，</w:t>
      </w:r>
      <w:r>
        <w:t>t</w:t>
      </w:r>
      <w:r>
        <w:t>ᵢ</w:t>
      </w:r>
      <w:r>
        <w:t xml:space="preserve"> </w:t>
      </w:r>
      <w:r>
        <w:t>是第</w:t>
      </w:r>
      <w:r>
        <w:t xml:space="preserve"> i </w:t>
      </w:r>
      <w:r>
        <w:t>个模块在机体系中的三维推力。四个模块的推力向量共有十二个分量，因此六维广义力一般对应无穷多组推力分配；最小范数条件从中选出一组。随后每个推力向量被转换为两个方向角和一个油门幅值。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061"/>
        <w:gridCol w:w="4422"/>
      </w:tblGrid>
      <w:tr w:rsidR="009C221B" w14:paraId="78909418" w14:textId="77777777">
        <w:trPr>
          <w:cantSplit/>
          <w:tblHeader/>
          <w:jc w:val="center"/>
        </w:trPr>
        <w:tc>
          <w:tcPr>
            <w:tcW w:w="1701" w:type="dxa"/>
            <w:shd w:val="clear" w:color="auto" w:fill="EEEEEE"/>
            <w:tcMar>
              <w:top w:w="75" w:type="dxa"/>
              <w:left w:w="75" w:type="dxa"/>
              <w:bottom w:w="75" w:type="dxa"/>
              <w:right w:w="75" w:type="dxa"/>
            </w:tcMar>
            <w:vAlign w:val="center"/>
          </w:tcPr>
          <w:p w14:paraId="4381FFED" w14:textId="77777777" w:rsidR="009C221B" w:rsidRDefault="005A25F8">
            <w:pPr>
              <w:spacing w:after="60" w:line="276" w:lineRule="auto"/>
              <w:ind w:firstLine="0"/>
            </w:pPr>
            <w:r>
              <w:rPr>
                <w:b/>
                <w:sz w:val="20"/>
              </w:rPr>
              <w:t>环节</w:t>
            </w:r>
          </w:p>
        </w:tc>
        <w:tc>
          <w:tcPr>
            <w:tcW w:w="3061" w:type="dxa"/>
            <w:shd w:val="clear" w:color="auto" w:fill="EEEEEE"/>
            <w:tcMar>
              <w:top w:w="75" w:type="dxa"/>
              <w:left w:w="75" w:type="dxa"/>
              <w:bottom w:w="75" w:type="dxa"/>
              <w:right w:w="75" w:type="dxa"/>
            </w:tcMar>
            <w:vAlign w:val="center"/>
          </w:tcPr>
          <w:p w14:paraId="6D4410E5" w14:textId="77777777" w:rsidR="009C221B" w:rsidRDefault="005A25F8">
            <w:pPr>
              <w:spacing w:after="60" w:line="276" w:lineRule="auto"/>
              <w:ind w:firstLine="0"/>
            </w:pPr>
            <w:r>
              <w:rPr>
                <w:b/>
                <w:sz w:val="20"/>
              </w:rPr>
              <w:t>输入</w:t>
            </w:r>
          </w:p>
        </w:tc>
        <w:tc>
          <w:tcPr>
            <w:tcW w:w="4422" w:type="dxa"/>
            <w:shd w:val="clear" w:color="auto" w:fill="EEEEEE"/>
            <w:tcMar>
              <w:top w:w="75" w:type="dxa"/>
              <w:left w:w="75" w:type="dxa"/>
              <w:bottom w:w="75" w:type="dxa"/>
              <w:right w:w="75" w:type="dxa"/>
            </w:tcMar>
            <w:vAlign w:val="center"/>
          </w:tcPr>
          <w:p w14:paraId="67490D50" w14:textId="77777777" w:rsidR="009C221B" w:rsidRDefault="005A25F8">
            <w:pPr>
              <w:spacing w:after="60" w:line="276" w:lineRule="auto"/>
              <w:ind w:firstLine="0"/>
            </w:pPr>
            <w:r>
              <w:rPr>
                <w:b/>
                <w:sz w:val="20"/>
              </w:rPr>
              <w:t>输出</w:t>
            </w:r>
          </w:p>
        </w:tc>
      </w:tr>
      <w:tr w:rsidR="009C221B" w14:paraId="205BABBC" w14:textId="77777777">
        <w:trPr>
          <w:cantSplit/>
          <w:jc w:val="center"/>
        </w:trPr>
        <w:tc>
          <w:tcPr>
            <w:tcW w:w="1701" w:type="dxa"/>
            <w:tcMar>
              <w:top w:w="75" w:type="dxa"/>
              <w:left w:w="75" w:type="dxa"/>
              <w:bottom w:w="75" w:type="dxa"/>
              <w:right w:w="75" w:type="dxa"/>
            </w:tcMar>
            <w:vAlign w:val="center"/>
          </w:tcPr>
          <w:p w14:paraId="5D8E5B59" w14:textId="77777777" w:rsidR="009C221B" w:rsidRDefault="005A25F8">
            <w:pPr>
              <w:spacing w:after="60" w:line="276" w:lineRule="auto"/>
              <w:ind w:firstLine="0"/>
            </w:pPr>
            <w:r>
              <w:rPr>
                <w:sz w:val="20"/>
              </w:rPr>
              <w:t>参考发生器</w:t>
            </w:r>
          </w:p>
        </w:tc>
        <w:tc>
          <w:tcPr>
            <w:tcW w:w="3061" w:type="dxa"/>
            <w:tcMar>
              <w:top w:w="75" w:type="dxa"/>
              <w:left w:w="75" w:type="dxa"/>
              <w:bottom w:w="75" w:type="dxa"/>
              <w:right w:w="75" w:type="dxa"/>
            </w:tcMar>
            <w:vAlign w:val="center"/>
          </w:tcPr>
          <w:p w14:paraId="39533E46" w14:textId="77777777" w:rsidR="009C221B" w:rsidRDefault="005A25F8">
            <w:pPr>
              <w:spacing w:after="60" w:line="276" w:lineRule="auto"/>
              <w:ind w:firstLine="0"/>
            </w:pPr>
            <w:r>
              <w:rPr>
                <w:sz w:val="20"/>
              </w:rPr>
              <w:t>时间</w:t>
            </w:r>
            <w:r>
              <w:rPr>
                <w:sz w:val="20"/>
              </w:rPr>
              <w:t xml:space="preserve"> t </w:t>
            </w:r>
            <w:r>
              <w:rPr>
                <w:sz w:val="20"/>
              </w:rPr>
              <w:t>与目标参数</w:t>
            </w:r>
          </w:p>
        </w:tc>
        <w:tc>
          <w:tcPr>
            <w:tcW w:w="4422" w:type="dxa"/>
            <w:tcMar>
              <w:top w:w="75" w:type="dxa"/>
              <w:left w:w="75" w:type="dxa"/>
              <w:bottom w:w="75" w:type="dxa"/>
              <w:right w:w="75" w:type="dxa"/>
            </w:tcMar>
            <w:vAlign w:val="center"/>
          </w:tcPr>
          <w:p w14:paraId="4988CE35" w14:textId="77777777" w:rsidR="009C221B" w:rsidRDefault="005A25F8">
            <w:pPr>
              <w:spacing w:after="60" w:line="276" w:lineRule="auto"/>
              <w:ind w:firstLine="0"/>
            </w:pPr>
            <w:r>
              <w:rPr>
                <w:sz w:val="20"/>
              </w:rPr>
              <w:t>p_d</w:t>
            </w:r>
            <w:r>
              <w:rPr>
                <w:sz w:val="20"/>
              </w:rPr>
              <w:t>，</w:t>
            </w:r>
            <w:r>
              <w:rPr>
                <w:sz w:val="20"/>
              </w:rPr>
              <w:t>v_d</w:t>
            </w:r>
            <w:r>
              <w:rPr>
                <w:sz w:val="20"/>
              </w:rPr>
              <w:t>，</w:t>
            </w:r>
            <w:r>
              <w:rPr>
                <w:sz w:val="20"/>
              </w:rPr>
              <w:t>a_d</w:t>
            </w:r>
            <w:r>
              <w:rPr>
                <w:sz w:val="20"/>
              </w:rPr>
              <w:t>，</w:t>
            </w:r>
            <w:r>
              <w:rPr>
                <w:sz w:val="20"/>
              </w:rPr>
              <w:t>R_d</w:t>
            </w:r>
            <w:r>
              <w:rPr>
                <w:sz w:val="20"/>
              </w:rPr>
              <w:t>，</w:t>
            </w:r>
            <w:r>
              <w:rPr>
                <w:sz w:val="20"/>
              </w:rPr>
              <w:t>ω_d</w:t>
            </w:r>
            <w:r>
              <w:rPr>
                <w:sz w:val="20"/>
              </w:rPr>
              <w:t>，</w:t>
            </w:r>
            <w:r>
              <w:rPr>
                <w:sz w:val="20"/>
              </w:rPr>
              <w:t>ω̇_d</w:t>
            </w:r>
          </w:p>
        </w:tc>
      </w:tr>
      <w:tr w:rsidR="009C221B" w14:paraId="052DD190" w14:textId="77777777">
        <w:trPr>
          <w:cantSplit/>
          <w:jc w:val="center"/>
        </w:trPr>
        <w:tc>
          <w:tcPr>
            <w:tcW w:w="1701" w:type="dxa"/>
            <w:tcMar>
              <w:top w:w="75" w:type="dxa"/>
              <w:left w:w="75" w:type="dxa"/>
              <w:bottom w:w="75" w:type="dxa"/>
              <w:right w:w="75" w:type="dxa"/>
            </w:tcMar>
            <w:vAlign w:val="center"/>
          </w:tcPr>
          <w:p w14:paraId="77D81506" w14:textId="77777777" w:rsidR="009C221B" w:rsidRDefault="005A25F8">
            <w:pPr>
              <w:spacing w:after="60" w:line="276" w:lineRule="auto"/>
              <w:ind w:firstLine="0"/>
            </w:pPr>
            <w:r>
              <w:rPr>
                <w:sz w:val="20"/>
              </w:rPr>
              <w:t>控制器</w:t>
            </w:r>
          </w:p>
        </w:tc>
        <w:tc>
          <w:tcPr>
            <w:tcW w:w="3061" w:type="dxa"/>
            <w:tcMar>
              <w:top w:w="75" w:type="dxa"/>
              <w:left w:w="75" w:type="dxa"/>
              <w:bottom w:w="75" w:type="dxa"/>
              <w:right w:w="75" w:type="dxa"/>
            </w:tcMar>
            <w:vAlign w:val="center"/>
          </w:tcPr>
          <w:p w14:paraId="37AB7D31" w14:textId="77777777" w:rsidR="009C221B" w:rsidRDefault="005A25F8">
            <w:pPr>
              <w:spacing w:after="60" w:line="276" w:lineRule="auto"/>
              <w:ind w:firstLine="0"/>
            </w:pPr>
            <w:r>
              <w:rPr>
                <w:sz w:val="20"/>
              </w:rPr>
              <w:t>参考状态与实际状态</w:t>
            </w:r>
          </w:p>
        </w:tc>
        <w:tc>
          <w:tcPr>
            <w:tcW w:w="4422" w:type="dxa"/>
            <w:tcMar>
              <w:top w:w="75" w:type="dxa"/>
              <w:left w:w="75" w:type="dxa"/>
              <w:bottom w:w="75" w:type="dxa"/>
              <w:right w:w="75" w:type="dxa"/>
            </w:tcMar>
            <w:vAlign w:val="center"/>
          </w:tcPr>
          <w:p w14:paraId="48EE9DF0" w14:textId="77777777" w:rsidR="009C221B" w:rsidRDefault="005A25F8">
            <w:pPr>
              <w:spacing w:after="60" w:line="276" w:lineRule="auto"/>
              <w:ind w:firstLine="0"/>
            </w:pPr>
            <w:r>
              <w:rPr>
                <w:sz w:val="20"/>
              </w:rPr>
              <w:t xml:space="preserve">F_B,d </w:t>
            </w:r>
            <w:r>
              <w:rPr>
                <w:sz w:val="20"/>
              </w:rPr>
              <w:t>和</w:t>
            </w:r>
            <w:r>
              <w:rPr>
                <w:sz w:val="20"/>
              </w:rPr>
              <w:t xml:space="preserve"> τ_B,d</w:t>
            </w:r>
            <w:r>
              <w:rPr>
                <w:sz w:val="20"/>
              </w:rPr>
              <w:t>，共</w:t>
            </w:r>
            <w:r>
              <w:rPr>
                <w:sz w:val="20"/>
              </w:rPr>
              <w:t xml:space="preserve"> 6 </w:t>
            </w:r>
            <w:r>
              <w:rPr>
                <w:sz w:val="20"/>
              </w:rPr>
              <w:t>个量</w:t>
            </w:r>
          </w:p>
        </w:tc>
      </w:tr>
      <w:tr w:rsidR="009C221B" w14:paraId="4CDD0EB7" w14:textId="77777777">
        <w:trPr>
          <w:cantSplit/>
          <w:jc w:val="center"/>
        </w:trPr>
        <w:tc>
          <w:tcPr>
            <w:tcW w:w="1701" w:type="dxa"/>
            <w:tcMar>
              <w:top w:w="75" w:type="dxa"/>
              <w:left w:w="75" w:type="dxa"/>
              <w:bottom w:w="75" w:type="dxa"/>
              <w:right w:w="75" w:type="dxa"/>
            </w:tcMar>
            <w:vAlign w:val="center"/>
          </w:tcPr>
          <w:p w14:paraId="49CD3ED4" w14:textId="77777777" w:rsidR="009C221B" w:rsidRDefault="005A25F8">
            <w:pPr>
              <w:spacing w:after="60" w:line="276" w:lineRule="auto"/>
              <w:ind w:firstLine="0"/>
            </w:pPr>
            <w:r>
              <w:rPr>
                <w:sz w:val="20"/>
              </w:rPr>
              <w:t>控制分配</w:t>
            </w:r>
          </w:p>
        </w:tc>
        <w:tc>
          <w:tcPr>
            <w:tcW w:w="3061" w:type="dxa"/>
            <w:tcMar>
              <w:top w:w="75" w:type="dxa"/>
              <w:left w:w="75" w:type="dxa"/>
              <w:bottom w:w="75" w:type="dxa"/>
              <w:right w:w="75" w:type="dxa"/>
            </w:tcMar>
            <w:vAlign w:val="center"/>
          </w:tcPr>
          <w:p w14:paraId="61F029B9" w14:textId="77777777" w:rsidR="009C221B" w:rsidRDefault="005A25F8">
            <w:pPr>
              <w:spacing w:after="60" w:line="276" w:lineRule="auto"/>
              <w:ind w:firstLine="0"/>
            </w:pPr>
            <w:r>
              <w:rPr>
                <w:sz w:val="20"/>
              </w:rPr>
              <w:t xml:space="preserve">6 </w:t>
            </w:r>
            <w:r>
              <w:rPr>
                <w:sz w:val="20"/>
              </w:rPr>
              <w:t>维期望广义力</w:t>
            </w:r>
          </w:p>
        </w:tc>
        <w:tc>
          <w:tcPr>
            <w:tcW w:w="4422" w:type="dxa"/>
            <w:tcMar>
              <w:top w:w="75" w:type="dxa"/>
              <w:left w:w="75" w:type="dxa"/>
              <w:bottom w:w="75" w:type="dxa"/>
              <w:right w:w="75" w:type="dxa"/>
            </w:tcMar>
            <w:vAlign w:val="center"/>
          </w:tcPr>
          <w:p w14:paraId="557D8ED3" w14:textId="77777777" w:rsidR="009C221B" w:rsidRDefault="005A25F8">
            <w:pPr>
              <w:spacing w:after="60" w:line="276" w:lineRule="auto"/>
              <w:ind w:firstLine="0"/>
            </w:pPr>
            <w:r>
              <w:rPr>
                <w:sz w:val="20"/>
              </w:rPr>
              <w:t xml:space="preserve">angles </w:t>
            </w:r>
            <w:r>
              <w:rPr>
                <w:sz w:val="20"/>
              </w:rPr>
              <w:t>为</w:t>
            </w:r>
            <w:r>
              <w:rPr>
                <w:sz w:val="20"/>
              </w:rPr>
              <w:t xml:space="preserve"> 4×2</w:t>
            </w:r>
            <w:r>
              <w:rPr>
                <w:sz w:val="20"/>
              </w:rPr>
              <w:t>，</w:t>
            </w:r>
            <w:r>
              <w:rPr>
                <w:sz w:val="20"/>
              </w:rPr>
              <w:t xml:space="preserve">cmd </w:t>
            </w:r>
            <w:r>
              <w:rPr>
                <w:sz w:val="20"/>
              </w:rPr>
              <w:t>为长度</w:t>
            </w:r>
            <w:r>
              <w:rPr>
                <w:sz w:val="20"/>
              </w:rPr>
              <w:t xml:space="preserve"> 4</w:t>
            </w:r>
          </w:p>
        </w:tc>
      </w:tr>
      <w:tr w:rsidR="009C221B" w14:paraId="44445BBF" w14:textId="77777777">
        <w:trPr>
          <w:cantSplit/>
          <w:jc w:val="center"/>
        </w:trPr>
        <w:tc>
          <w:tcPr>
            <w:tcW w:w="1701" w:type="dxa"/>
            <w:tcMar>
              <w:top w:w="75" w:type="dxa"/>
              <w:left w:w="75" w:type="dxa"/>
              <w:bottom w:w="75" w:type="dxa"/>
              <w:right w:w="75" w:type="dxa"/>
            </w:tcMar>
            <w:vAlign w:val="center"/>
          </w:tcPr>
          <w:p w14:paraId="578A690E" w14:textId="77777777" w:rsidR="009C221B" w:rsidRDefault="005A25F8">
            <w:pPr>
              <w:spacing w:after="60" w:line="276" w:lineRule="auto"/>
              <w:ind w:firstLine="0"/>
            </w:pPr>
            <w:r>
              <w:rPr>
                <w:sz w:val="20"/>
              </w:rPr>
              <w:t>执行机构</w:t>
            </w:r>
          </w:p>
        </w:tc>
        <w:tc>
          <w:tcPr>
            <w:tcW w:w="3061" w:type="dxa"/>
            <w:tcMar>
              <w:top w:w="75" w:type="dxa"/>
              <w:left w:w="75" w:type="dxa"/>
              <w:bottom w:w="75" w:type="dxa"/>
              <w:right w:w="75" w:type="dxa"/>
            </w:tcMar>
            <w:vAlign w:val="center"/>
          </w:tcPr>
          <w:p w14:paraId="73ED3179" w14:textId="77777777" w:rsidR="009C221B" w:rsidRDefault="005A25F8">
            <w:pPr>
              <w:spacing w:after="60" w:line="276" w:lineRule="auto"/>
              <w:ind w:firstLine="0"/>
            </w:pPr>
            <w:r>
              <w:rPr>
                <w:sz w:val="20"/>
              </w:rPr>
              <w:t>角度指令及油门指令</w:t>
            </w:r>
          </w:p>
        </w:tc>
        <w:tc>
          <w:tcPr>
            <w:tcW w:w="4422" w:type="dxa"/>
            <w:tcMar>
              <w:top w:w="75" w:type="dxa"/>
              <w:left w:w="75" w:type="dxa"/>
              <w:bottom w:w="75" w:type="dxa"/>
              <w:right w:w="75" w:type="dxa"/>
            </w:tcMar>
            <w:vAlign w:val="center"/>
          </w:tcPr>
          <w:p w14:paraId="6D8FE4AB" w14:textId="77777777" w:rsidR="009C221B" w:rsidRDefault="005A25F8">
            <w:pPr>
              <w:spacing w:after="60" w:line="276" w:lineRule="auto"/>
              <w:ind w:firstLine="0"/>
            </w:pPr>
            <w:r>
              <w:rPr>
                <w:sz w:val="20"/>
              </w:rPr>
              <w:t>实际模块推力与</w:t>
            </w:r>
            <w:r>
              <w:rPr>
                <w:sz w:val="20"/>
              </w:rPr>
              <w:t xml:space="preserve"> 6 </w:t>
            </w:r>
            <w:r>
              <w:rPr>
                <w:sz w:val="20"/>
              </w:rPr>
              <w:t>维实际广义力</w:t>
            </w:r>
          </w:p>
        </w:tc>
      </w:tr>
      <w:tr w:rsidR="009C221B" w14:paraId="681D0AA1" w14:textId="77777777">
        <w:trPr>
          <w:cantSplit/>
          <w:jc w:val="center"/>
        </w:trPr>
        <w:tc>
          <w:tcPr>
            <w:tcW w:w="1701" w:type="dxa"/>
            <w:tcMar>
              <w:top w:w="75" w:type="dxa"/>
              <w:left w:w="75" w:type="dxa"/>
              <w:bottom w:w="75" w:type="dxa"/>
              <w:right w:w="75" w:type="dxa"/>
            </w:tcMar>
            <w:vAlign w:val="center"/>
          </w:tcPr>
          <w:p w14:paraId="0D809052" w14:textId="77777777" w:rsidR="009C221B" w:rsidRDefault="005A25F8">
            <w:pPr>
              <w:spacing w:after="60" w:line="276" w:lineRule="auto"/>
              <w:ind w:firstLine="0"/>
            </w:pPr>
            <w:r>
              <w:rPr>
                <w:sz w:val="20"/>
              </w:rPr>
              <w:t>刚体积分</w:t>
            </w:r>
          </w:p>
        </w:tc>
        <w:tc>
          <w:tcPr>
            <w:tcW w:w="3061" w:type="dxa"/>
            <w:tcMar>
              <w:top w:w="75" w:type="dxa"/>
              <w:left w:w="75" w:type="dxa"/>
              <w:bottom w:w="75" w:type="dxa"/>
              <w:right w:w="75" w:type="dxa"/>
            </w:tcMar>
            <w:vAlign w:val="center"/>
          </w:tcPr>
          <w:p w14:paraId="182D5CC7" w14:textId="77777777" w:rsidR="009C221B" w:rsidRDefault="005A25F8">
            <w:pPr>
              <w:spacing w:after="60" w:line="276" w:lineRule="auto"/>
              <w:ind w:firstLine="0"/>
            </w:pPr>
            <w:r>
              <w:rPr>
                <w:sz w:val="20"/>
              </w:rPr>
              <w:t>当前状态与实际广义力</w:t>
            </w:r>
          </w:p>
        </w:tc>
        <w:tc>
          <w:tcPr>
            <w:tcW w:w="4422" w:type="dxa"/>
            <w:tcMar>
              <w:top w:w="75" w:type="dxa"/>
              <w:left w:w="75" w:type="dxa"/>
              <w:bottom w:w="75" w:type="dxa"/>
              <w:right w:w="75" w:type="dxa"/>
            </w:tcMar>
            <w:vAlign w:val="center"/>
          </w:tcPr>
          <w:p w14:paraId="1F4D009B" w14:textId="77777777" w:rsidR="009C221B" w:rsidRDefault="005A25F8">
            <w:pPr>
              <w:spacing w:after="60" w:line="276" w:lineRule="auto"/>
              <w:ind w:firstLine="0"/>
            </w:pPr>
            <w:r>
              <w:rPr>
                <w:sz w:val="20"/>
              </w:rPr>
              <w:t>下一采样时刻的</w:t>
            </w:r>
            <w:r>
              <w:rPr>
                <w:sz w:val="20"/>
              </w:rPr>
              <w:t xml:space="preserve"> 13 </w:t>
            </w:r>
            <w:r>
              <w:rPr>
                <w:sz w:val="20"/>
              </w:rPr>
              <w:t>维状态</w:t>
            </w:r>
          </w:p>
        </w:tc>
      </w:tr>
    </w:tbl>
    <w:p w14:paraId="3D2DB7E7" w14:textId="77777777" w:rsidR="009C221B" w:rsidRDefault="009C221B">
      <w:pPr>
        <w:spacing w:after="0"/>
      </w:pPr>
    </w:p>
    <w:p w14:paraId="1DF4E499" w14:textId="77777777" w:rsidR="009C221B" w:rsidRDefault="005A25F8">
      <w:pPr>
        <w:jc w:val="both"/>
      </w:pPr>
      <w:r>
        <w:t>“</w:t>
      </w:r>
      <w:r>
        <w:t>四轴</w:t>
      </w:r>
      <w:r>
        <w:t>”</w:t>
      </w:r>
      <w:r>
        <w:t>在这里表示四个旋翼模块，不表示只有四个倾转自由度。每个模块有</w:t>
      </w:r>
      <w:r>
        <w:t xml:space="preserve"> α </w:t>
      </w:r>
      <w:r>
        <w:t>和</w:t>
      </w:r>
      <w:r>
        <w:t xml:space="preserve"> β </w:t>
      </w:r>
      <w:r>
        <w:t>两个倾转角。模块内两个电机使用同一油门指令，反向旋转，所以程序只保存四个模块油门，不是八个独立电机油门。</w:t>
      </w:r>
    </w:p>
    <w:p w14:paraId="56F28697" w14:textId="77777777" w:rsidR="009C221B" w:rsidRDefault="005A25F8">
      <w:pPr>
        <w:keepLines/>
        <w:spacing w:before="80" w:after="140" w:line="240" w:lineRule="auto"/>
        <w:ind w:firstLine="0"/>
      </w:pPr>
      <w:r>
        <w:rPr>
          <w:rFonts w:ascii="Consolas" w:hAnsi="Consolas"/>
          <w:sz w:val="18"/>
        </w:rPr>
        <w:t>ref = reference(t, c, scenario)</w:t>
      </w:r>
      <w:r>
        <w:rPr>
          <w:rFonts w:ascii="Consolas" w:hAnsi="Consolas"/>
          <w:sz w:val="18"/>
        </w:rPr>
        <w:br/>
        <w:t>desired = controller.command(state, ref)</w:t>
      </w:r>
      <w:r>
        <w:rPr>
          <w:rFonts w:ascii="Consolas" w:hAnsi="Consolas"/>
          <w:sz w:val="18"/>
        </w:rPr>
        <w:br/>
        <w:t>angles, cmd, saturated, achievable = allocator.allocate(desired, angles)</w:t>
      </w:r>
      <w:r>
        <w:rPr>
          <w:rFonts w:ascii="Consolas" w:hAnsi="Consolas"/>
          <w:sz w:val="18"/>
        </w:rPr>
        <w:br/>
        <w:t>actual = wrench_from_actuators(angles, u, c)</w:t>
      </w:r>
    </w:p>
    <w:p w14:paraId="312233DC" w14:textId="77777777" w:rsidR="009C221B" w:rsidRDefault="005A25F8">
      <w:pPr>
        <w:jc w:val="both"/>
      </w:pPr>
      <w:r>
        <w:rPr>
          <w:b/>
        </w:rPr>
        <w:t>代码对应：</w:t>
      </w:r>
      <w:r>
        <w:t>以上语句位于</w:t>
      </w:r>
      <w:r>
        <w:t xml:space="preserve"> simulation.py </w:t>
      </w:r>
      <w:r>
        <w:t>的</w:t>
      </w:r>
      <w:r>
        <w:t xml:space="preserve"> simulate()</w:t>
      </w:r>
      <w:r>
        <w:t>。第一遍阅读只追踪</w:t>
      </w:r>
      <w:r>
        <w:t xml:space="preserve"> ref → desired → angles/cmd → actual → state</w:t>
      </w:r>
      <w:r>
        <w:t>，暂时跳过</w:t>
      </w:r>
      <w:r>
        <w:t xml:space="preserve"> logs </w:t>
      </w:r>
      <w:r>
        <w:t>和绘图。</w:t>
      </w:r>
    </w:p>
    <w:p w14:paraId="082C5312" w14:textId="77777777" w:rsidR="009C221B" w:rsidRDefault="005A25F8">
      <w:pPr>
        <w:pStyle w:val="1"/>
        <w:pageBreakBefore/>
      </w:pPr>
      <w:bookmarkStart w:id="1" w:name="_Toc240832104"/>
      <w:r>
        <w:lastRenderedPageBreak/>
        <w:t xml:space="preserve">2 </w:t>
      </w:r>
      <w:r>
        <w:t>坐标系与状态变量</w:t>
      </w:r>
      <w:bookmarkEnd w:id="1"/>
    </w:p>
    <w:p w14:paraId="277B8C58" w14:textId="77777777" w:rsidR="009C221B" w:rsidRDefault="005A25F8">
      <w:pPr>
        <w:pStyle w:val="21"/>
      </w:pPr>
      <w:r>
        <w:t xml:space="preserve">2 1 </w:t>
      </w:r>
      <w:r>
        <w:t>坐标约定与旋转方向</w:t>
      </w:r>
    </w:p>
    <w:p w14:paraId="49C3C54A" w14:textId="77777777" w:rsidR="009C221B" w:rsidRDefault="005A25F8">
      <w:pPr>
        <w:jc w:val="both"/>
      </w:pPr>
      <w:r>
        <w:t>地理系</w:t>
      </w:r>
      <w:r>
        <w:t xml:space="preserve"> N </w:t>
      </w:r>
      <w:r>
        <w:t>采用</w:t>
      </w:r>
      <w:r>
        <w:t xml:space="preserve"> NED</w:t>
      </w:r>
      <w:r>
        <w:t>：</w:t>
      </w:r>
      <w:r>
        <w:t xml:space="preserve">x </w:t>
      </w:r>
      <w:r>
        <w:t>指北、</w:t>
      </w:r>
      <w:r>
        <w:t xml:space="preserve">y </w:t>
      </w:r>
      <w:r>
        <w:t>指东、</w:t>
      </w:r>
      <w:r>
        <w:t xml:space="preserve">z </w:t>
      </w:r>
      <w:r>
        <w:t>指地；机体系</w:t>
      </w:r>
      <w:r>
        <w:t xml:space="preserve"> B </w:t>
      </w:r>
      <w:r>
        <w:t>采用</w:t>
      </w:r>
      <w:r>
        <w:t xml:space="preserve"> FRD</w:t>
      </w:r>
      <w:r>
        <w:t>：</w:t>
      </w:r>
      <w:r>
        <w:t xml:space="preserve">x </w:t>
      </w:r>
      <w:r>
        <w:t>指机头、</w:t>
      </w:r>
      <w:r>
        <w:t xml:space="preserve">y </w:t>
      </w:r>
      <w:r>
        <w:t>指机体右侧、</w:t>
      </w:r>
      <w:r>
        <w:t xml:space="preserve">z </w:t>
      </w:r>
      <w:r>
        <w:t>指机体下方。两者都是右手系。旋转矩阵</w:t>
      </w:r>
      <w:r>
        <w:t xml:space="preserve"> R </w:t>
      </w:r>
      <w:r>
        <w:t>的三列分别是机体三个单位轴在</w:t>
      </w:r>
      <w:r>
        <w:t xml:space="preserve"> NED </w:t>
      </w:r>
      <w:r>
        <w:t>中的坐标，因此</w:t>
      </w:r>
      <w:r>
        <w:t xml:space="preserve"> R </w:t>
      </w:r>
      <w:r>
        <w:t>将</w:t>
      </w:r>
      <w:r>
        <w:t xml:space="preserve"> B </w:t>
      </w:r>
      <w:r>
        <w:t>系分量映射为</w:t>
      </w:r>
      <w:r>
        <w:t xml:space="preserve"> N </w:t>
      </w:r>
      <w:r>
        <w:t>系分量。</w:t>
      </w:r>
    </w:p>
    <w:p w14:paraId="76747FFF"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T</m:t>
            </m:r>
          </m:sup>
        </m:sSup>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 xml:space="preserve">,   </m:t>
        </m:r>
        <m:sSup>
          <m:sSupPr>
            <m:ctrlPr>
              <w:rPr>
                <w:rFonts w:ascii="Cambria Math" w:hAnsi="Cambria Math"/>
              </w:rPr>
            </m:ctrlPr>
          </m:sSupPr>
          <m:e>
            <m:r>
              <w:rPr>
                <w:rFonts w:ascii="Cambria Math" w:hAnsi="Cambria Math"/>
              </w:rPr>
              <m:t>R</m:t>
            </m:r>
          </m:e>
          <m:sup>
            <m:r>
              <w:rPr>
                <w:rFonts w:ascii="Cambria Math" w:hAnsi="Cambria Math"/>
              </w:rPr>
              <m:t>T</m:t>
            </m:r>
          </m:sup>
        </m:sSup>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   det(</m:t>
        </m:r>
        <m:r>
          <w:rPr>
            <w:rFonts w:ascii="Cambria Math" w:hAnsi="Cambria Math"/>
          </w:rPr>
          <m:t>R</m:t>
        </m:r>
        <m:r>
          <m:rPr>
            <m:sty m:val="p"/>
          </m:rPr>
          <w:rPr>
            <w:rFonts w:ascii="Cambria Math" w:hAnsi="Cambria Math"/>
          </w:rPr>
          <m:t>)=1</m:t>
        </m:r>
      </m:oMath>
      <w:r>
        <w:tab/>
        <w:t>(2)</w:t>
      </w:r>
    </w:p>
    <w:p w14:paraId="6E5F4ADA"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0</m:t>
                  </m:r>
                </m:e>
              </m:mr>
              <m:mr>
                <m:e>
                  <m:r>
                    <w:rPr>
                      <w:rFonts w:ascii="Cambria Math" w:hAnsi="Cambria Math"/>
                    </w:rPr>
                    <m:t>g</m:t>
                  </m:r>
                </m:e>
              </m:mr>
            </m:m>
          </m:e>
        </m:d>
        <m:r>
          <m:rPr>
            <m:sty m:val="p"/>
          </m:rPr>
          <w:rPr>
            <w:rFonts w:ascii="Cambria Math" w:hAnsi="Cambria Math"/>
          </w:rPr>
          <m:t xml:space="preserve">,   </m:t>
        </m:r>
        <m:r>
          <w:rPr>
            <w:rFonts w:ascii="Cambria Math" w:hAnsi="Cambria Math"/>
          </w:rPr>
          <m:t>g</m:t>
        </m:r>
        <m:r>
          <m:rPr>
            <m:sty m:val="p"/>
          </m:rPr>
          <w:rPr>
            <w:rFonts w:ascii="Cambria Math" w:hAnsi="Cambria Math"/>
          </w:rPr>
          <m:t>=9.8</m:t>
        </m:r>
        <m:sSup>
          <m:sSupPr>
            <m:ctrlPr>
              <w:rPr>
                <w:rFonts w:ascii="Cambria Math" w:hAnsi="Cambria Math"/>
              </w:rPr>
            </m:ctrlPr>
          </m:sSupPr>
          <m:e>
            <m:r>
              <m:rPr>
                <m:sty m:val="p"/>
              </m:rPr>
              <w:rPr>
                <w:rFonts w:ascii="Cambria Math" w:hAnsi="Cambria Math"/>
              </w:rPr>
              <m:t xml:space="preserve"> m/s</m:t>
            </m:r>
          </m:e>
          <m:sup>
            <m:r>
              <m:rPr>
                <m:sty m:val="p"/>
              </m:rPr>
              <w:rPr>
                <w:rFonts w:ascii="Cambria Math" w:hAnsi="Cambria Math"/>
              </w:rPr>
              <m:t>2</m:t>
            </m:r>
          </m:sup>
        </m:sSup>
        <m:r>
          <m:rPr>
            <m:sty m:val="p"/>
          </m:rPr>
          <w:rPr>
            <w:rFonts w:ascii="Cambria Math" w:hAnsi="Cambria Math"/>
          </w:rPr>
          <m:t xml:space="preserve">,   </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oMath>
      <w:r>
        <w:tab/>
        <w:t>(3)</w:t>
      </w:r>
    </w:p>
    <w:p w14:paraId="58C778B7" w14:textId="77777777" w:rsidR="009C221B" w:rsidRDefault="005A25F8">
      <w:pPr>
        <w:jc w:val="both"/>
      </w:pPr>
      <w:r>
        <w:t>正滚转使右侧下沉，正俯仰使机头抬起，正偏航使机头由北转东。机体水平朝北时</w:t>
      </w:r>
      <w:r>
        <w:t xml:space="preserve"> R=I</w:t>
      </w:r>
      <w:r>
        <w:t>。由于</w:t>
      </w:r>
      <w:r>
        <w:t xml:space="preserve"> z </w:t>
      </w:r>
      <w:r>
        <w:t>向下，水平悬停的旋翼合力必须沿机体负</w:t>
      </w:r>
      <w:r>
        <w:t xml:space="preserve"> z </w:t>
      </w:r>
      <w:r>
        <w:t>方向；重力则沿地理系正</w:t>
      </w:r>
      <w:r>
        <w:t xml:space="preserve"> z </w:t>
      </w:r>
      <w:r>
        <w:t>方向。</w:t>
      </w:r>
    </w:p>
    <w:p w14:paraId="776EF77E" w14:textId="77777777" w:rsidR="009C221B" w:rsidRDefault="005A25F8">
      <w:pPr>
        <w:pStyle w:val="21"/>
      </w:pPr>
      <w:r>
        <w:t xml:space="preserve">2 2 </w:t>
      </w:r>
      <w:r>
        <w:t>状态总线的十三个分量</w:t>
      </w:r>
    </w:p>
    <w:p w14:paraId="77199601"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N</m:t>
                      </m:r>
                    </m:sub>
                  </m:sSub>
                </m:e>
              </m:mr>
              <m:mr>
                <m:e>
                  <m:sSub>
                    <m:sSubPr>
                      <m:ctrlPr>
                        <w:rPr>
                          <w:rFonts w:ascii="Cambria Math" w:hAnsi="Cambria Math"/>
                        </w:rPr>
                      </m:ctrlPr>
                    </m:sSubPr>
                    <m:e>
                      <m:r>
                        <w:rPr>
                          <w:rFonts w:ascii="Cambria Math" w:hAnsi="Cambria Math"/>
                        </w:rPr>
                        <m:t>v</m:t>
                      </m:r>
                    </m:e>
                    <m:sub>
                      <m:r>
                        <w:rPr>
                          <w:rFonts w:ascii="Cambria Math" w:hAnsi="Cambria Math"/>
                        </w:rPr>
                        <m:t>N</m:t>
                      </m:r>
                    </m:sub>
                  </m:sSub>
                </m:e>
              </m:mr>
              <m:mr>
                <m:e>
                  <m:r>
                    <w:rPr>
                      <w:rFonts w:ascii="Cambria Math" w:hAnsi="Cambria Math"/>
                    </w:rPr>
                    <m:t>q</m:t>
                  </m:r>
                </m:e>
              </m:mr>
              <m:mr>
                <m:e>
                  <m:sSub>
                    <m:sSubPr>
                      <m:ctrlPr>
                        <w:rPr>
                          <w:rFonts w:ascii="Cambria Math" w:hAnsi="Cambria Math"/>
                        </w:rPr>
                      </m:ctrlPr>
                    </m:sSubPr>
                    <m:e>
                      <m:r>
                        <w:rPr>
                          <w:rFonts w:ascii="Cambria Math" w:hAnsi="Cambria Math"/>
                        </w:rPr>
                        <m:t>ω</m:t>
                      </m:r>
                    </m:e>
                    <m:sub>
                      <m:r>
                        <w:rPr>
                          <w:rFonts w:ascii="Cambria Math" w:hAnsi="Cambria Math"/>
                        </w:rPr>
                        <m:t>B</m:t>
                      </m:r>
                    </m:sub>
                  </m:sSub>
                </m:e>
              </m:mr>
            </m:m>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13</m:t>
            </m:r>
          </m:sup>
        </m:sSup>
        <m:r>
          <m:rPr>
            <m:sty m:val="p"/>
          </m:rPr>
          <w:rPr>
            <w:rFonts w:ascii="Cambria Math" w:hAnsi="Cambria Math"/>
          </w:rPr>
          <m:t xml:space="preserve">,   </m:t>
        </m:r>
        <m:r>
          <w:rPr>
            <w:rFonts w:ascii="Cambria Math" w:hAnsi="Cambria Math"/>
          </w:rPr>
          <m:t>q</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x</m:t>
                      </m:r>
                    </m:sub>
                  </m:sSub>
                </m:e>
              </m:mr>
              <m:mr>
                <m:e>
                  <m:sSub>
                    <m:sSubPr>
                      <m:ctrlPr>
                        <w:rPr>
                          <w:rFonts w:ascii="Cambria Math" w:hAnsi="Cambria Math"/>
                        </w:rPr>
                      </m:ctrlPr>
                    </m:sSubPr>
                    <m:e>
                      <m:r>
                        <w:rPr>
                          <w:rFonts w:ascii="Cambria Math" w:hAnsi="Cambria Math"/>
                        </w:rPr>
                        <m:t>q</m:t>
                      </m:r>
                    </m:e>
                    <m:sub>
                      <m:r>
                        <w:rPr>
                          <w:rFonts w:ascii="Cambria Math" w:hAnsi="Cambria Math"/>
                        </w:rPr>
                        <m:t>y</m:t>
                      </m:r>
                    </m:sub>
                  </m:sSub>
                </m:e>
              </m:mr>
              <m:mr>
                <m:e>
                  <m:sSub>
                    <m:sSubPr>
                      <m:ctrlPr>
                        <w:rPr>
                          <w:rFonts w:ascii="Cambria Math" w:hAnsi="Cambria Math"/>
                        </w:rPr>
                      </m:ctrlPr>
                    </m:sSubPr>
                    <m:e>
                      <m:r>
                        <w:rPr>
                          <w:rFonts w:ascii="Cambria Math" w:hAnsi="Cambria Math"/>
                        </w:rPr>
                        <m:t>q</m:t>
                      </m:r>
                    </m:e>
                    <m:sub>
                      <m:r>
                        <w:rPr>
                          <w:rFonts w:ascii="Cambria Math" w:hAnsi="Cambria Math"/>
                        </w:rPr>
                        <m:t>z</m:t>
                      </m:r>
                    </m:sub>
                  </m:sSub>
                </m:e>
              </m:mr>
              <m:mr>
                <m:e>
                  <m:sSub>
                    <m:sSubPr>
                      <m:ctrlPr>
                        <w:rPr>
                          <w:rFonts w:ascii="Cambria Math" w:hAnsi="Cambria Math"/>
                        </w:rPr>
                      </m:ctrlPr>
                    </m:sSubPr>
                    <m:e>
                      <m:r>
                        <w:rPr>
                          <w:rFonts w:ascii="Cambria Math" w:hAnsi="Cambria Math"/>
                        </w:rPr>
                        <m:t>q</m:t>
                      </m:r>
                    </m:e>
                    <m:sub>
                      <m:r>
                        <w:rPr>
                          <w:rFonts w:ascii="Cambria Math" w:hAnsi="Cambria Math"/>
                        </w:rPr>
                        <m:t>w</m:t>
                      </m:r>
                    </m:sub>
                  </m:sSub>
                </m:e>
              </m:mr>
            </m:m>
          </m:e>
        </m:d>
        <m:r>
          <m:rPr>
            <m:sty m:val="p"/>
          </m:rPr>
          <w:rPr>
            <w:rFonts w:ascii="Cambria Math" w:hAnsi="Cambria Math"/>
          </w:rPr>
          <m:t xml:space="preserve">,   </m:t>
        </m:r>
        <m:r>
          <w:rPr>
            <w:rFonts w:ascii="Cambria Math" w:hAnsi="Cambria Math"/>
          </w:rPr>
          <m:t>‖</m:t>
        </m:r>
        <m:r>
          <w:rPr>
            <w:rFonts w:ascii="Cambria Math" w:hAnsi="Cambria Math"/>
          </w:rPr>
          <m:t>q</m:t>
        </m:r>
        <m:r>
          <w:rPr>
            <w:rFonts w:ascii="Cambria Math" w:hAnsi="Cambria Math"/>
          </w:rPr>
          <m:t>‖</m:t>
        </m:r>
        <m:r>
          <m:rPr>
            <m:sty m:val="p"/>
          </m:rPr>
          <w:rPr>
            <w:rFonts w:ascii="Cambria Math" w:hAnsi="Cambria Math"/>
          </w:rPr>
          <m:t>=1</m:t>
        </m:r>
      </m:oMath>
      <w:r>
        <w:tab/>
        <w:t>(4)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2551"/>
        <w:gridCol w:w="5046"/>
      </w:tblGrid>
      <w:tr w:rsidR="009C221B" w14:paraId="4316D9C7" w14:textId="77777777">
        <w:trPr>
          <w:cantSplit/>
          <w:tblHeader/>
          <w:jc w:val="center"/>
        </w:trPr>
        <w:tc>
          <w:tcPr>
            <w:tcW w:w="1587" w:type="dxa"/>
            <w:shd w:val="clear" w:color="auto" w:fill="EEEEEE"/>
            <w:tcMar>
              <w:top w:w="75" w:type="dxa"/>
              <w:left w:w="75" w:type="dxa"/>
              <w:bottom w:w="75" w:type="dxa"/>
              <w:right w:w="75" w:type="dxa"/>
            </w:tcMar>
            <w:vAlign w:val="center"/>
          </w:tcPr>
          <w:p w14:paraId="2B9CA0AC" w14:textId="77777777" w:rsidR="009C221B" w:rsidRDefault="005A25F8">
            <w:pPr>
              <w:spacing w:after="60" w:line="276" w:lineRule="auto"/>
              <w:ind w:firstLine="0"/>
            </w:pPr>
            <w:r>
              <w:rPr>
                <w:b/>
                <w:sz w:val="20"/>
              </w:rPr>
              <w:t>数学量</w:t>
            </w:r>
          </w:p>
        </w:tc>
        <w:tc>
          <w:tcPr>
            <w:tcW w:w="2551" w:type="dxa"/>
            <w:shd w:val="clear" w:color="auto" w:fill="EEEEEE"/>
            <w:tcMar>
              <w:top w:w="75" w:type="dxa"/>
              <w:left w:w="75" w:type="dxa"/>
              <w:bottom w:w="75" w:type="dxa"/>
              <w:right w:w="75" w:type="dxa"/>
            </w:tcMar>
            <w:vAlign w:val="center"/>
          </w:tcPr>
          <w:p w14:paraId="32CCA726" w14:textId="77777777" w:rsidR="009C221B" w:rsidRDefault="005A25F8">
            <w:pPr>
              <w:spacing w:after="60" w:line="276" w:lineRule="auto"/>
              <w:ind w:firstLine="0"/>
            </w:pPr>
            <w:r>
              <w:rPr>
                <w:b/>
                <w:sz w:val="20"/>
              </w:rPr>
              <w:t>代码切片</w:t>
            </w:r>
          </w:p>
        </w:tc>
        <w:tc>
          <w:tcPr>
            <w:tcW w:w="5046" w:type="dxa"/>
            <w:shd w:val="clear" w:color="auto" w:fill="EEEEEE"/>
            <w:tcMar>
              <w:top w:w="75" w:type="dxa"/>
              <w:left w:w="75" w:type="dxa"/>
              <w:bottom w:w="75" w:type="dxa"/>
              <w:right w:w="75" w:type="dxa"/>
            </w:tcMar>
            <w:vAlign w:val="center"/>
          </w:tcPr>
          <w:p w14:paraId="70352D46" w14:textId="77777777" w:rsidR="009C221B" w:rsidRDefault="005A25F8">
            <w:pPr>
              <w:spacing w:after="60" w:line="276" w:lineRule="auto"/>
              <w:ind w:firstLine="0"/>
            </w:pPr>
            <w:r>
              <w:rPr>
                <w:b/>
                <w:sz w:val="20"/>
              </w:rPr>
              <w:t>意义与单位</w:t>
            </w:r>
          </w:p>
        </w:tc>
      </w:tr>
      <w:tr w:rsidR="009C221B" w14:paraId="05445CA9" w14:textId="77777777">
        <w:trPr>
          <w:cantSplit/>
          <w:jc w:val="center"/>
        </w:trPr>
        <w:tc>
          <w:tcPr>
            <w:tcW w:w="1587" w:type="dxa"/>
            <w:tcMar>
              <w:top w:w="75" w:type="dxa"/>
              <w:left w:w="75" w:type="dxa"/>
              <w:bottom w:w="75" w:type="dxa"/>
              <w:right w:w="75" w:type="dxa"/>
            </w:tcMar>
            <w:vAlign w:val="center"/>
          </w:tcPr>
          <w:p w14:paraId="5EAD912A" w14:textId="77777777" w:rsidR="009C221B" w:rsidRDefault="005A25F8">
            <w:pPr>
              <w:spacing w:after="60" w:line="276" w:lineRule="auto"/>
              <w:ind w:firstLine="0"/>
            </w:pPr>
            <w:r>
              <w:rPr>
                <w:sz w:val="20"/>
              </w:rPr>
              <w:t>p_N</w:t>
            </w:r>
          </w:p>
        </w:tc>
        <w:tc>
          <w:tcPr>
            <w:tcW w:w="2551" w:type="dxa"/>
            <w:tcMar>
              <w:top w:w="75" w:type="dxa"/>
              <w:left w:w="75" w:type="dxa"/>
              <w:bottom w:w="75" w:type="dxa"/>
              <w:right w:w="75" w:type="dxa"/>
            </w:tcMar>
            <w:vAlign w:val="center"/>
          </w:tcPr>
          <w:p w14:paraId="43A6EB59" w14:textId="77777777" w:rsidR="009C221B" w:rsidRDefault="005A25F8">
            <w:pPr>
              <w:spacing w:after="60" w:line="276" w:lineRule="auto"/>
              <w:ind w:firstLine="0"/>
            </w:pPr>
            <w:r>
              <w:rPr>
                <w:sz w:val="20"/>
              </w:rPr>
              <w:t>state[:3]</w:t>
            </w:r>
          </w:p>
        </w:tc>
        <w:tc>
          <w:tcPr>
            <w:tcW w:w="5046" w:type="dxa"/>
            <w:tcMar>
              <w:top w:w="75" w:type="dxa"/>
              <w:left w:w="75" w:type="dxa"/>
              <w:bottom w:w="75" w:type="dxa"/>
              <w:right w:w="75" w:type="dxa"/>
            </w:tcMar>
            <w:vAlign w:val="center"/>
          </w:tcPr>
          <w:p w14:paraId="759F8F2B" w14:textId="77777777" w:rsidR="009C221B" w:rsidRDefault="005A25F8">
            <w:pPr>
              <w:spacing w:after="60" w:line="276" w:lineRule="auto"/>
              <w:ind w:firstLine="0"/>
            </w:pPr>
            <w:r>
              <w:rPr>
                <w:sz w:val="20"/>
              </w:rPr>
              <w:t>北、东、地位置，</w:t>
            </w:r>
            <w:r>
              <w:rPr>
                <w:sz w:val="20"/>
              </w:rPr>
              <w:t>m</w:t>
            </w:r>
          </w:p>
        </w:tc>
      </w:tr>
      <w:tr w:rsidR="009C221B" w14:paraId="71B87124" w14:textId="77777777">
        <w:trPr>
          <w:cantSplit/>
          <w:jc w:val="center"/>
        </w:trPr>
        <w:tc>
          <w:tcPr>
            <w:tcW w:w="1587" w:type="dxa"/>
            <w:tcMar>
              <w:top w:w="75" w:type="dxa"/>
              <w:left w:w="75" w:type="dxa"/>
              <w:bottom w:w="75" w:type="dxa"/>
              <w:right w:w="75" w:type="dxa"/>
            </w:tcMar>
            <w:vAlign w:val="center"/>
          </w:tcPr>
          <w:p w14:paraId="2AA37292" w14:textId="77777777" w:rsidR="009C221B" w:rsidRDefault="005A25F8">
            <w:pPr>
              <w:spacing w:after="60" w:line="276" w:lineRule="auto"/>
              <w:ind w:firstLine="0"/>
            </w:pPr>
            <w:r>
              <w:rPr>
                <w:sz w:val="20"/>
              </w:rPr>
              <w:t>v_N</w:t>
            </w:r>
          </w:p>
        </w:tc>
        <w:tc>
          <w:tcPr>
            <w:tcW w:w="2551" w:type="dxa"/>
            <w:tcMar>
              <w:top w:w="75" w:type="dxa"/>
              <w:left w:w="75" w:type="dxa"/>
              <w:bottom w:w="75" w:type="dxa"/>
              <w:right w:w="75" w:type="dxa"/>
            </w:tcMar>
            <w:vAlign w:val="center"/>
          </w:tcPr>
          <w:p w14:paraId="5B6F2733" w14:textId="77777777" w:rsidR="009C221B" w:rsidRDefault="005A25F8">
            <w:pPr>
              <w:spacing w:after="60" w:line="276" w:lineRule="auto"/>
              <w:ind w:firstLine="0"/>
            </w:pPr>
            <w:r>
              <w:rPr>
                <w:sz w:val="20"/>
              </w:rPr>
              <w:t>state[3:6]</w:t>
            </w:r>
          </w:p>
        </w:tc>
        <w:tc>
          <w:tcPr>
            <w:tcW w:w="5046" w:type="dxa"/>
            <w:tcMar>
              <w:top w:w="75" w:type="dxa"/>
              <w:left w:w="75" w:type="dxa"/>
              <w:bottom w:w="75" w:type="dxa"/>
              <w:right w:w="75" w:type="dxa"/>
            </w:tcMar>
            <w:vAlign w:val="center"/>
          </w:tcPr>
          <w:p w14:paraId="523FB966" w14:textId="77777777" w:rsidR="009C221B" w:rsidRDefault="005A25F8">
            <w:pPr>
              <w:spacing w:after="60" w:line="276" w:lineRule="auto"/>
              <w:ind w:firstLine="0"/>
            </w:pPr>
            <w:r>
              <w:rPr>
                <w:sz w:val="20"/>
              </w:rPr>
              <w:t xml:space="preserve">NED </w:t>
            </w:r>
            <w:r>
              <w:rPr>
                <w:sz w:val="20"/>
              </w:rPr>
              <w:t>速度，</w:t>
            </w:r>
            <w:r>
              <w:rPr>
                <w:sz w:val="20"/>
              </w:rPr>
              <w:t>m/s</w:t>
            </w:r>
          </w:p>
        </w:tc>
      </w:tr>
      <w:tr w:rsidR="009C221B" w14:paraId="3253210C" w14:textId="77777777">
        <w:trPr>
          <w:cantSplit/>
          <w:jc w:val="center"/>
        </w:trPr>
        <w:tc>
          <w:tcPr>
            <w:tcW w:w="1587" w:type="dxa"/>
            <w:tcMar>
              <w:top w:w="75" w:type="dxa"/>
              <w:left w:w="75" w:type="dxa"/>
              <w:bottom w:w="75" w:type="dxa"/>
              <w:right w:w="75" w:type="dxa"/>
            </w:tcMar>
            <w:vAlign w:val="center"/>
          </w:tcPr>
          <w:p w14:paraId="4BD97248" w14:textId="77777777" w:rsidR="009C221B" w:rsidRDefault="005A25F8">
            <w:pPr>
              <w:spacing w:after="60" w:line="276" w:lineRule="auto"/>
              <w:ind w:firstLine="0"/>
            </w:pPr>
            <w:r>
              <w:rPr>
                <w:sz w:val="20"/>
              </w:rPr>
              <w:t>q</w:t>
            </w:r>
          </w:p>
        </w:tc>
        <w:tc>
          <w:tcPr>
            <w:tcW w:w="2551" w:type="dxa"/>
            <w:tcMar>
              <w:top w:w="75" w:type="dxa"/>
              <w:left w:w="75" w:type="dxa"/>
              <w:bottom w:w="75" w:type="dxa"/>
              <w:right w:w="75" w:type="dxa"/>
            </w:tcMar>
            <w:vAlign w:val="center"/>
          </w:tcPr>
          <w:p w14:paraId="700205E7" w14:textId="77777777" w:rsidR="009C221B" w:rsidRDefault="005A25F8">
            <w:pPr>
              <w:spacing w:after="60" w:line="276" w:lineRule="auto"/>
              <w:ind w:firstLine="0"/>
            </w:pPr>
            <w:r>
              <w:rPr>
                <w:sz w:val="20"/>
              </w:rPr>
              <w:t>state[6:10]</w:t>
            </w:r>
          </w:p>
        </w:tc>
        <w:tc>
          <w:tcPr>
            <w:tcW w:w="5046" w:type="dxa"/>
            <w:tcMar>
              <w:top w:w="75" w:type="dxa"/>
              <w:left w:w="75" w:type="dxa"/>
              <w:bottom w:w="75" w:type="dxa"/>
              <w:right w:w="75" w:type="dxa"/>
            </w:tcMar>
            <w:vAlign w:val="center"/>
          </w:tcPr>
          <w:p w14:paraId="18A94F47" w14:textId="77777777" w:rsidR="009C221B" w:rsidRDefault="005A25F8">
            <w:pPr>
              <w:spacing w:after="60" w:line="276" w:lineRule="auto"/>
              <w:ind w:firstLine="0"/>
            </w:pPr>
            <w:r>
              <w:rPr>
                <w:sz w:val="20"/>
              </w:rPr>
              <w:t xml:space="preserve">xyzw </w:t>
            </w:r>
            <w:r>
              <w:rPr>
                <w:sz w:val="20"/>
              </w:rPr>
              <w:t>四元数，无量纲</w:t>
            </w:r>
          </w:p>
        </w:tc>
      </w:tr>
      <w:tr w:rsidR="009C221B" w14:paraId="61613434" w14:textId="77777777">
        <w:trPr>
          <w:cantSplit/>
          <w:jc w:val="center"/>
        </w:trPr>
        <w:tc>
          <w:tcPr>
            <w:tcW w:w="1587" w:type="dxa"/>
            <w:tcMar>
              <w:top w:w="75" w:type="dxa"/>
              <w:left w:w="75" w:type="dxa"/>
              <w:bottom w:w="75" w:type="dxa"/>
              <w:right w:w="75" w:type="dxa"/>
            </w:tcMar>
            <w:vAlign w:val="center"/>
          </w:tcPr>
          <w:p w14:paraId="3A27A36D" w14:textId="77777777" w:rsidR="009C221B" w:rsidRDefault="005A25F8">
            <w:pPr>
              <w:spacing w:after="60" w:line="276" w:lineRule="auto"/>
              <w:ind w:firstLine="0"/>
            </w:pPr>
            <w:r>
              <w:rPr>
                <w:sz w:val="20"/>
              </w:rPr>
              <w:t>ω_B</w:t>
            </w:r>
          </w:p>
        </w:tc>
        <w:tc>
          <w:tcPr>
            <w:tcW w:w="2551" w:type="dxa"/>
            <w:tcMar>
              <w:top w:w="75" w:type="dxa"/>
              <w:left w:w="75" w:type="dxa"/>
              <w:bottom w:w="75" w:type="dxa"/>
              <w:right w:w="75" w:type="dxa"/>
            </w:tcMar>
            <w:vAlign w:val="center"/>
          </w:tcPr>
          <w:p w14:paraId="1DB54CD0" w14:textId="77777777" w:rsidR="009C221B" w:rsidRDefault="005A25F8">
            <w:pPr>
              <w:spacing w:after="60" w:line="276" w:lineRule="auto"/>
              <w:ind w:firstLine="0"/>
            </w:pPr>
            <w:r>
              <w:rPr>
                <w:sz w:val="20"/>
              </w:rPr>
              <w:t>state[10:13]</w:t>
            </w:r>
          </w:p>
        </w:tc>
        <w:tc>
          <w:tcPr>
            <w:tcW w:w="5046" w:type="dxa"/>
            <w:tcMar>
              <w:top w:w="75" w:type="dxa"/>
              <w:left w:w="75" w:type="dxa"/>
              <w:bottom w:w="75" w:type="dxa"/>
              <w:right w:w="75" w:type="dxa"/>
            </w:tcMar>
            <w:vAlign w:val="center"/>
          </w:tcPr>
          <w:p w14:paraId="4F509497" w14:textId="77777777" w:rsidR="009C221B" w:rsidRDefault="005A25F8">
            <w:pPr>
              <w:spacing w:after="60" w:line="276" w:lineRule="auto"/>
              <w:ind w:firstLine="0"/>
            </w:pPr>
            <w:r>
              <w:rPr>
                <w:sz w:val="20"/>
              </w:rPr>
              <w:t>机体系角速度，</w:t>
            </w:r>
            <w:r>
              <w:rPr>
                <w:sz w:val="20"/>
              </w:rPr>
              <w:t>rad/s</w:t>
            </w:r>
          </w:p>
        </w:tc>
      </w:tr>
    </w:tbl>
    <w:p w14:paraId="691C9670" w14:textId="77777777" w:rsidR="009C221B" w:rsidRDefault="009C221B">
      <w:pPr>
        <w:spacing w:after="0"/>
      </w:pPr>
    </w:p>
    <w:p w14:paraId="08C447F1" w14:textId="77777777" w:rsidR="009C221B" w:rsidRDefault="005A25F8">
      <w:pPr>
        <w:jc w:val="both"/>
      </w:pPr>
      <w:r>
        <w:t>十三维状态并不意味着十三个独立物理自由度。四元数有单位范数约束，只代表三个姿态自由度，因此独立运动状态仍是位置、速度、姿态、角速度各三个分量。控制器另外保存三个积分状态；执行机构另外保存四个实际油门，所以上述</w:t>
      </w:r>
      <w:r>
        <w:t xml:space="preserve"> x </w:t>
      </w:r>
      <w:r>
        <w:t>并不是整个闭环系统的全部内部状态。</w:t>
      </w:r>
    </w:p>
    <w:p w14:paraId="6D08A8B0" w14:textId="77777777" w:rsidR="009C221B" w:rsidRDefault="005A25F8">
      <w:pPr>
        <w:jc w:val="both"/>
      </w:pPr>
      <w:r>
        <w:rPr>
          <w:b/>
        </w:rPr>
        <w:t>代码对应：</w:t>
      </w:r>
      <w:r>
        <w:t xml:space="preserve">model.py </w:t>
      </w:r>
      <w:r>
        <w:t>的</w:t>
      </w:r>
      <w:r>
        <w:t xml:space="preserve"> rotation(q) </w:t>
      </w:r>
      <w:r>
        <w:t>返回</w:t>
      </w:r>
      <w:r>
        <w:t xml:space="preserve"> R</w:t>
      </w:r>
      <w:r>
        <w:t>；</w:t>
      </w:r>
      <w:r>
        <w:t xml:space="preserve">derivative() </w:t>
      </w:r>
      <w:r>
        <w:t>按上述切片读取状态；</w:t>
      </w:r>
      <w:r>
        <w:t xml:space="preserve">simulate() </w:t>
      </w:r>
      <w:r>
        <w:t>用</w:t>
      </w:r>
      <w:r>
        <w:t xml:space="preserve"> state[9]=1 </w:t>
      </w:r>
      <w:r>
        <w:t>设置初始</w:t>
      </w:r>
      <w:r>
        <w:t xml:space="preserve"> q=[0,0,0,1]</w:t>
      </w:r>
      <w:r>
        <w:t>。</w:t>
      </w:r>
    </w:p>
    <w:p w14:paraId="003C545D" w14:textId="77777777" w:rsidR="009C221B" w:rsidRDefault="005A25F8">
      <w:pPr>
        <w:pStyle w:val="1"/>
        <w:pageBreakBefore/>
      </w:pPr>
      <w:bookmarkStart w:id="2" w:name="_Toc240832105"/>
      <w:r>
        <w:lastRenderedPageBreak/>
        <w:t xml:space="preserve">3 </w:t>
      </w:r>
      <w:r>
        <w:t>旋转矩阵与叉乘算子</w:t>
      </w:r>
      <w:bookmarkEnd w:id="2"/>
    </w:p>
    <w:p w14:paraId="257D20F8" w14:textId="77777777" w:rsidR="009C221B" w:rsidRDefault="005A25F8">
      <w:pPr>
        <w:jc w:val="both"/>
      </w:pPr>
      <w:r>
        <w:t>对任意向量</w:t>
      </w:r>
      <w:r>
        <w:t xml:space="preserve"> a</w:t>
      </w:r>
      <w:r>
        <w:t>，定义反对称矩阵</w:t>
      </w:r>
      <w:r>
        <w:t xml:space="preserve"> hat(a)</w:t>
      </w:r>
      <w:r>
        <w:t>，使矩阵乘法等价于叉乘。</w:t>
      </w:r>
      <w:r>
        <w:t xml:space="preserve">vee </w:t>
      </w:r>
      <w:r>
        <w:t>则从反对称矩阵中恢复对应向量。这两个操作将三维向量与旋转矩阵的微分联系起来，也是分配矩阵和姿态误差的基础。</w:t>
      </w:r>
    </w:p>
    <w:p w14:paraId="4C6691E0" w14:textId="77777777" w:rsidR="009C221B" w:rsidRDefault="005A25F8">
      <w:pPr>
        <w:keepLines/>
        <w:tabs>
          <w:tab w:val="center" w:pos="4592"/>
          <w:tab w:val="right" w:pos="9184"/>
        </w:tabs>
        <w:spacing w:before="100" w:after="140" w:line="264" w:lineRule="auto"/>
        <w:ind w:firstLine="0"/>
      </w:pPr>
      <w:r>
        <w:tab/>
      </w:r>
      <m:oMath>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m:t>
            </m: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z</m:t>
                      </m:r>
                    </m:sub>
                  </m:sSub>
                </m:e>
                <m:e>
                  <m:sSub>
                    <m:sSubPr>
                      <m:ctrlPr>
                        <w:rPr>
                          <w:rFonts w:ascii="Cambria Math" w:hAnsi="Cambria Math"/>
                        </w:rPr>
                      </m:ctrlPr>
                    </m:sSubPr>
                    <m:e>
                      <m:r>
                        <w:rPr>
                          <w:rFonts w:ascii="Cambria Math" w:hAnsi="Cambria Math"/>
                        </w:rPr>
                        <m:t>a</m:t>
                      </m:r>
                    </m:e>
                    <m:sub>
                      <m:r>
                        <w:rPr>
                          <w:rFonts w:ascii="Cambria Math" w:hAnsi="Cambria Math"/>
                        </w:rPr>
                        <m:t>y</m:t>
                      </m:r>
                    </m:sub>
                  </m:sSub>
                </m:e>
              </m:mr>
              <m:mr>
                <m:e>
                  <m:sSub>
                    <m:sSubPr>
                      <m:ctrlPr>
                        <w:rPr>
                          <w:rFonts w:ascii="Cambria Math" w:hAnsi="Cambria Math"/>
                        </w:rPr>
                      </m:ctrlPr>
                    </m:sSubPr>
                    <m:e>
                      <m:r>
                        <w:rPr>
                          <w:rFonts w:ascii="Cambria Math" w:hAnsi="Cambria Math"/>
                        </w:rPr>
                        <m:t>a</m:t>
                      </m:r>
                    </m:e>
                    <m:sub>
                      <m:r>
                        <w:rPr>
                          <w:rFonts w:ascii="Cambria Math" w:hAnsi="Cambria Math"/>
                        </w:rPr>
                        <m:t>z</m:t>
                      </m:r>
                    </m:sub>
                  </m:sSub>
                </m:e>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e>
              </m:mr>
              <m:mr>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e>
                <m:e>
                  <m:sSub>
                    <m:sSubPr>
                      <m:ctrlPr>
                        <w:rPr>
                          <w:rFonts w:ascii="Cambria Math" w:hAnsi="Cambria Math"/>
                        </w:rPr>
                      </m:ctrlPr>
                    </m:sSubPr>
                    <m:e>
                      <m:r>
                        <w:rPr>
                          <w:rFonts w:ascii="Cambria Math" w:hAnsi="Cambria Math"/>
                        </w:rPr>
                        <m:t>a</m:t>
                      </m:r>
                    </m:e>
                    <m:sub>
                      <m:r>
                        <w:rPr>
                          <w:rFonts w:ascii="Cambria Math" w:hAnsi="Cambria Math"/>
                        </w:rPr>
                        <m:t>x</m:t>
                      </m:r>
                    </m:sub>
                  </m:sSub>
                </m:e>
                <m:e>
                  <m:r>
                    <m:rPr>
                      <m:sty m:val="p"/>
                    </m:rPr>
                    <w:rPr>
                      <w:rFonts w:ascii="Cambria Math" w:hAnsi="Cambria Math"/>
                    </w:rPr>
                    <m:t>0</m:t>
                  </m:r>
                </m:e>
              </m:mr>
            </m:m>
          </m:e>
        </m:d>
        <m:r>
          <m:rPr>
            <m:sty m:val="p"/>
          </m:rPr>
          <w:rPr>
            <w:rFonts w:ascii="Cambria Math" w:hAnsi="Cambria Math"/>
          </w:rPr>
          <m:t>,   [</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m:t>
            </m:r>
          </m:sub>
        </m:sSub>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ab/>
        <w:t>(5)</w:t>
      </w:r>
    </w:p>
    <w:p w14:paraId="15F7270D" w14:textId="77777777" w:rsidR="009C221B" w:rsidRDefault="005A25F8">
      <w:pPr>
        <w:keepLines/>
        <w:tabs>
          <w:tab w:val="center" w:pos="4592"/>
          <w:tab w:val="right" w:pos="9184"/>
        </w:tabs>
        <w:spacing w:before="100" w:after="140" w:line="264" w:lineRule="auto"/>
        <w:ind w:firstLine="0"/>
      </w:pPr>
      <w:r>
        <w:tab/>
      </w:r>
      <m:oMath>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m:t>
            </m:r>
          </m:sub>
        </m:sSub>
        <m:r>
          <m:rPr>
            <m:sty m:val="p"/>
          </m:rPr>
          <w:rPr>
            <w:rFonts w:ascii="Cambria Math" w:hAnsi="Cambria Math"/>
          </w:rPr>
          <m:t>,   ([</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m:t>
            </m:r>
          </m:sub>
        </m:sSub>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r>
          <w:rPr>
            <w:rFonts w:ascii="Cambria Math" w:hAnsi="Cambria Math"/>
          </w:rPr>
          <m:t>a</m:t>
        </m:r>
      </m:oMath>
      <w:r>
        <w:tab/>
        <w:t>(6)</w:t>
      </w:r>
    </w:p>
    <w:p w14:paraId="45A1EE0C" w14:textId="77777777" w:rsidR="009C221B" w:rsidRDefault="005A25F8">
      <w:pPr>
        <w:jc w:val="both"/>
      </w:pPr>
      <w:r>
        <w:t>采用主动旋转矩阵，记</w:t>
      </w:r>
      <w:r>
        <w:t xml:space="preserve"> cθ=cosθ</w:t>
      </w:r>
      <w:r>
        <w:t>、</w:t>
      </w:r>
      <w:r>
        <w:t>sθ=sinθ</w:t>
      </w:r>
      <w:r>
        <w:t>。三个基本旋转矩阵为：</w:t>
      </w:r>
    </w:p>
    <w:p w14:paraId="70361168"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φ</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cos</m:t>
                  </m:r>
                  <m:r>
                    <w:rPr>
                      <w:rFonts w:ascii="Cambria Math" w:hAnsi="Cambria Math"/>
                    </w:rPr>
                    <m:t>φ</m:t>
                  </m:r>
                </m:e>
                <m:e>
                  <m:r>
                    <m:rPr>
                      <m:sty m:val="p"/>
                    </m:rPr>
                    <w:rPr>
                      <w:rFonts w:ascii="Cambria Math" w:hAnsi="Cambria Math"/>
                    </w:rPr>
                    <m:t>-</m:t>
                  </m:r>
                  <m:r>
                    <m:rPr>
                      <m:sty m:val="p"/>
                    </m:rPr>
                    <w:rPr>
                      <w:rFonts w:ascii="Cambria Math" w:hAnsi="Cambria Math"/>
                    </w:rPr>
                    <m:t>sin</m:t>
                  </m:r>
                  <m:r>
                    <w:rPr>
                      <w:rFonts w:ascii="Cambria Math" w:hAnsi="Cambria Math"/>
                    </w:rPr>
                    <m:t>φ</m:t>
                  </m:r>
                </m:e>
              </m:mr>
              <m:mr>
                <m:e>
                  <m:r>
                    <m:rPr>
                      <m:sty m:val="p"/>
                    </m:rPr>
                    <w:rPr>
                      <w:rFonts w:ascii="Cambria Math" w:hAnsi="Cambria Math"/>
                    </w:rPr>
                    <m:t>0</m:t>
                  </m:r>
                </m:e>
                <m:e>
                  <m:r>
                    <m:rPr>
                      <m:sty m:val="p"/>
                    </m:rPr>
                    <w:rPr>
                      <w:rFonts w:ascii="Cambria Math" w:hAnsi="Cambria Math"/>
                    </w:rPr>
                    <m:t>sin</m:t>
                  </m:r>
                  <m:r>
                    <w:rPr>
                      <w:rFonts w:ascii="Cambria Math" w:hAnsi="Cambria Math"/>
                    </w:rPr>
                    <m:t>φ</m:t>
                  </m:r>
                </m:e>
                <m:e>
                  <m:r>
                    <m:rPr>
                      <m:sty m:val="p"/>
                    </m:rPr>
                    <w:rPr>
                      <w:rFonts w:ascii="Cambria Math" w:hAnsi="Cambria Math"/>
                    </w:rPr>
                    <m:t>cos</m:t>
                  </m:r>
                  <m:r>
                    <w:rPr>
                      <w:rFonts w:ascii="Cambria Math" w:hAnsi="Cambria Math"/>
                    </w:rPr>
                    <m:t>φ</m:t>
                  </m:r>
                </m:e>
              </m:mr>
            </m:m>
          </m:e>
        </m:d>
      </m:oMath>
      <w:r>
        <w:tab/>
        <w:t>(7)</w:t>
      </w:r>
    </w:p>
    <w:p w14:paraId="6546B4D2"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r>
          <w:rPr>
            <w:rFonts w:ascii="Cambria Math" w:hAnsi="Cambria Math"/>
          </w:rPr>
          <m:t>θ</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r>
                    <w:rPr>
                      <w:rFonts w:ascii="Cambria Math" w:hAnsi="Cambria Math"/>
                    </w:rPr>
                    <m:t>θ</m:t>
                  </m:r>
                </m:e>
                <m:e>
                  <m:r>
                    <m:rPr>
                      <m:sty m:val="p"/>
                    </m:rPr>
                    <w:rPr>
                      <w:rFonts w:ascii="Cambria Math" w:hAnsi="Cambria Math"/>
                    </w:rPr>
                    <m:t>0</m:t>
                  </m:r>
                </m:e>
                <m:e>
                  <m:r>
                    <m:rPr>
                      <m:sty m:val="p"/>
                    </m:rPr>
                    <w:rPr>
                      <w:rFonts w:ascii="Cambria Math" w:hAnsi="Cambria Math"/>
                    </w:rPr>
                    <m:t>sin</m:t>
                  </m:r>
                  <m:r>
                    <w:rPr>
                      <w:rFonts w:ascii="Cambria Math" w:hAnsi="Cambria Math"/>
                    </w:rPr>
                    <m:t>θ</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m:t>
                  </m:r>
                  <m:r>
                    <m:rPr>
                      <m:sty m:val="p"/>
                    </m:rPr>
                    <w:rPr>
                      <w:rFonts w:ascii="Cambria Math" w:hAnsi="Cambria Math"/>
                    </w:rPr>
                    <m:t>sin</m:t>
                  </m:r>
                  <m:r>
                    <w:rPr>
                      <w:rFonts w:ascii="Cambria Math" w:hAnsi="Cambria Math"/>
                    </w:rPr>
                    <m:t>θ</m:t>
                  </m:r>
                </m:e>
                <m:e>
                  <m:r>
                    <m:rPr>
                      <m:sty m:val="p"/>
                    </m:rPr>
                    <w:rPr>
                      <w:rFonts w:ascii="Cambria Math" w:hAnsi="Cambria Math"/>
                    </w:rPr>
                    <m:t>0</m:t>
                  </m:r>
                </m:e>
                <m:e>
                  <m:r>
                    <m:rPr>
                      <m:sty m:val="p"/>
                    </m:rPr>
                    <w:rPr>
                      <w:rFonts w:ascii="Cambria Math" w:hAnsi="Cambria Math"/>
                    </w:rPr>
                    <m:t>cos</m:t>
                  </m:r>
                  <m:r>
                    <w:rPr>
                      <w:rFonts w:ascii="Cambria Math" w:hAnsi="Cambria Math"/>
                    </w:rPr>
                    <m:t>θ</m:t>
                  </m:r>
                </m:e>
              </m:mr>
            </m:m>
          </m:e>
        </m:d>
      </m:oMath>
      <w:r>
        <w:tab/>
        <w:t>(8)</w:t>
      </w:r>
    </w:p>
    <w:p w14:paraId="6493C7CF"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r>
          <w:rPr>
            <w:rFonts w:ascii="Cambria Math" w:hAnsi="Cambria Math"/>
          </w:rPr>
          <m:t>ψ</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r>
                    <w:rPr>
                      <w:rFonts w:ascii="Cambria Math" w:hAnsi="Cambria Math"/>
                    </w:rPr>
                    <m:t>ψ</m:t>
                  </m:r>
                </m:e>
                <m:e>
                  <m:r>
                    <m:rPr>
                      <m:sty m:val="p"/>
                    </m:rPr>
                    <w:rPr>
                      <w:rFonts w:ascii="Cambria Math" w:hAnsi="Cambria Math"/>
                    </w:rPr>
                    <m:t>-</m:t>
                  </m:r>
                  <m:r>
                    <m:rPr>
                      <m:sty m:val="p"/>
                    </m:rPr>
                    <w:rPr>
                      <w:rFonts w:ascii="Cambria Math" w:hAnsi="Cambria Math"/>
                    </w:rPr>
                    <m:t>sin</m:t>
                  </m:r>
                  <m:r>
                    <w:rPr>
                      <w:rFonts w:ascii="Cambria Math" w:hAnsi="Cambria Math"/>
                    </w:rPr>
                    <m:t>ψ</m:t>
                  </m:r>
                </m:e>
                <m:e>
                  <m:r>
                    <m:rPr>
                      <m:sty m:val="p"/>
                    </m:rPr>
                    <w:rPr>
                      <w:rFonts w:ascii="Cambria Math" w:hAnsi="Cambria Math"/>
                    </w:rPr>
                    <m:t>0</m:t>
                  </m:r>
                </m:e>
              </m:mr>
              <m:mr>
                <m:e>
                  <m:r>
                    <m:rPr>
                      <m:sty m:val="p"/>
                    </m:rPr>
                    <w:rPr>
                      <w:rFonts w:ascii="Cambria Math" w:hAnsi="Cambria Math"/>
                    </w:rPr>
                    <m:t>sin</m:t>
                  </m:r>
                  <m:r>
                    <w:rPr>
                      <w:rFonts w:ascii="Cambria Math" w:hAnsi="Cambria Math"/>
                    </w:rPr>
                    <m:t>ψ</m:t>
                  </m:r>
                </m:e>
                <m:e>
                  <m:r>
                    <m:rPr>
                      <m:sty m:val="p"/>
                    </m:rPr>
                    <w:rPr>
                      <w:rFonts w:ascii="Cambria Math" w:hAnsi="Cambria Math"/>
                    </w:rPr>
                    <m:t>cos</m:t>
                  </m:r>
                  <m:r>
                    <w:rPr>
                      <w:rFonts w:ascii="Cambria Math" w:hAnsi="Cambria Math"/>
                    </w:rPr>
                    <m:t>ψ</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oMath>
      <w:r>
        <w:tab/>
        <w:t>(9)</w:t>
      </w:r>
    </w:p>
    <w:p w14:paraId="14654324"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φ</m:t>
        </m:r>
        <m:r>
          <m:rPr>
            <m:sty m:val="p"/>
          </m:rPr>
          <w:rPr>
            <w:rFonts w:ascii="Cambria Math" w:hAnsi="Cambria Math"/>
          </w:rPr>
          <m:t>)</m:t>
        </m:r>
      </m:oMath>
      <w:r>
        <w:tab/>
        <w:t>(10)</w:t>
      </w:r>
    </w:p>
    <w:p w14:paraId="0BCD87FC" w14:textId="77777777" w:rsidR="009C221B" w:rsidRDefault="005A25F8">
      <w:pPr>
        <w:jc w:val="both"/>
      </w:pPr>
      <w:r>
        <w:t>矩阵右侧的变换先作用。代码使用</w:t>
      </w:r>
      <w:r>
        <w:t xml:space="preserve"> SciPy </w:t>
      </w:r>
      <w:r>
        <w:t>的小写</w:t>
      </w:r>
      <w:r>
        <w:t xml:space="preserve"> xyz </w:t>
      </w:r>
      <w:r>
        <w:t>外禀角约定，得到的正是上式。欧拉角适合输入和显示，但当俯仰接近</w:t>
      </w:r>
      <w:r>
        <w:t xml:space="preserve"> ±90° </w:t>
      </w:r>
      <w:r>
        <w:t>时，角度参数化不再唯一，因此程序不把欧拉角作为积分状态。</w:t>
      </w:r>
    </w:p>
    <w:p w14:paraId="66E68218" w14:textId="77777777" w:rsidR="009C221B" w:rsidRDefault="005A25F8">
      <w:pPr>
        <w:jc w:val="both"/>
      </w:pPr>
      <w:r>
        <w:rPr>
          <w:b/>
        </w:rPr>
        <w:t>代码对应：</w:t>
      </w:r>
      <w:r>
        <w:t xml:space="preserve">hat(v) </w:t>
      </w:r>
      <w:r>
        <w:t>明确构造反对称矩阵；</w:t>
      </w:r>
      <w:r>
        <w:t xml:space="preserve">vee(a) </w:t>
      </w:r>
      <w:r>
        <w:t>取</w:t>
      </w:r>
      <w:r>
        <w:t xml:space="preserve"> [a[2,1],a[0,2],a[1,0]]</w:t>
      </w:r>
      <w:r>
        <w:t>；</w:t>
      </w:r>
      <w:r>
        <w:t xml:space="preserve">rpy_matrix(rpy) </w:t>
      </w:r>
      <w:r>
        <w:t>将弧度输入转换为</w:t>
      </w:r>
      <w:r>
        <w:t xml:space="preserve"> R</w:t>
      </w:r>
      <w:r>
        <w:t>。不要把</w:t>
      </w:r>
      <w:r>
        <w:t xml:space="preserve"> R </w:t>
      </w:r>
      <w:r>
        <w:t>与</w:t>
      </w:r>
      <w:r>
        <w:t xml:space="preserve"> R.T </w:t>
      </w:r>
      <w:r>
        <w:t>互换，也不要将角速度直接解释为三个欧拉角导数。</w:t>
      </w:r>
    </w:p>
    <w:p w14:paraId="3419D1B9" w14:textId="77777777" w:rsidR="009C221B" w:rsidRDefault="005A25F8">
      <w:pPr>
        <w:pStyle w:val="1"/>
        <w:pageBreakBefore/>
      </w:pPr>
      <w:bookmarkStart w:id="3" w:name="_Toc240832106"/>
      <w:r>
        <w:lastRenderedPageBreak/>
        <w:t xml:space="preserve">4 </w:t>
      </w:r>
      <w:r>
        <w:t>平移动力学的推导</w:t>
      </w:r>
      <w:bookmarkEnd w:id="3"/>
    </w:p>
    <w:p w14:paraId="5D8F7B79" w14:textId="77777777" w:rsidR="009C221B" w:rsidRDefault="005A25F8">
      <w:pPr>
        <w:jc w:val="both"/>
      </w:pPr>
      <w:r>
        <w:t>取无人机总重心为机体系原点。质量为</w:t>
      </w:r>
      <w:r>
        <w:t xml:space="preserve"> m </w:t>
      </w:r>
      <w:r>
        <w:t>的刚体受到重力和四个旋翼模块推力。重力已在</w:t>
      </w:r>
      <w:r>
        <w:t xml:space="preserve"> NED </w:t>
      </w:r>
      <w:r>
        <w:t>系中表示，而旋翼推力先在机体系中相加；使用</w:t>
      </w:r>
      <w:r>
        <w:t xml:space="preserve"> Newton </w:t>
      </w:r>
      <w:r>
        <w:t>第二定律之前，必须把两类力变换到同一坐标系。</w:t>
      </w:r>
    </w:p>
    <w:p w14:paraId="6480C5EB"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m:t>
            </m:r>
            <m:r>
              <m:rPr>
                <m:sty m:val="p"/>
              </m:rPr>
              <w:rPr>
                <w:rFonts w:ascii="Cambria Math" w:hAnsi="Cambria Math"/>
              </w:rPr>
              <m:t>=1</m:t>
            </m:r>
          </m:sub>
          <m:sup>
            <m:r>
              <m:rPr>
                <m:sty m:val="p"/>
              </m:rPr>
              <w:rPr>
                <w:rFonts w:ascii="Cambria Math" w:hAnsi="Cambria Math"/>
              </w:rPr>
              <m:t>4</m:t>
            </m:r>
          </m:sup>
        </m:sSubSup>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m:rPr>
                <m:sty m:val="p"/>
              </m:rPr>
              <w:rPr>
                <w:rFonts w:ascii="Cambria Math" w:hAnsi="Cambria Math"/>
              </w:rPr>
              <m:t>total,</m:t>
            </m:r>
            <m:r>
              <w:rPr>
                <w:rFonts w:ascii="Cambria Math" w:hAnsi="Cambria Math"/>
              </w:rPr>
              <m:t>N</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F</m:t>
            </m:r>
          </m:e>
          <m:sub>
            <m:r>
              <w:rPr>
                <w:rFonts w:ascii="Cambria Math" w:hAnsi="Cambria Math"/>
              </w:rPr>
              <m:t>B</m:t>
            </m:r>
          </m:sub>
        </m:sSub>
      </m:oMath>
      <w:r>
        <w:tab/>
        <w:t>(11)</w:t>
      </w:r>
    </w:p>
    <w:p w14:paraId="3B35B6F7"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m</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N</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F</m:t>
            </m:r>
          </m:e>
          <m:sub>
            <m:r>
              <w:rPr>
                <w:rFonts w:ascii="Cambria Math" w:hAnsi="Cambria Math"/>
              </w:rPr>
              <m:t>B</m:t>
            </m:r>
          </m:sub>
        </m:sSub>
      </m:oMath>
      <w:r>
        <w:tab/>
        <w:t>(12)</w:t>
      </w:r>
    </w:p>
    <w:p w14:paraId="16B8FF78" w14:textId="77777777" w:rsidR="009C221B" w:rsidRDefault="005A25F8">
      <w:pPr>
        <w:jc w:val="both"/>
      </w:pPr>
      <w:r>
        <w:t>令速度</w:t>
      </w:r>
      <w:r>
        <w:t xml:space="preserve"> </w:t>
      </w:r>
      <m:oMath>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w:t>
      </w:r>
      <w:r>
        <w:t>为位置的一阶导数，即可把二阶微分方程拆为两个一阶方程，以便数值积分。</w:t>
      </w:r>
    </w:p>
    <w:p w14:paraId="522D5AFC"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r>
          <w:rPr>
            <w:rFonts w:ascii="Cambria Math" w:hAnsi="Cambria Math"/>
          </w:rPr>
          <m:t>R</m:t>
        </m:r>
        <m:sSub>
          <m:sSubPr>
            <m:ctrlPr>
              <w:rPr>
                <w:rFonts w:ascii="Cambria Math" w:hAnsi="Cambria Math"/>
              </w:rPr>
            </m:ctrlPr>
          </m:sSubPr>
          <m:e>
            <m:r>
              <w:rPr>
                <w:rFonts w:ascii="Cambria Math" w:hAnsi="Cambria Math"/>
              </w:rPr>
              <m:t>F</m:t>
            </m:r>
          </m:e>
          <m:sub>
            <m:r>
              <w:rPr>
                <w:rFonts w:ascii="Cambria Math" w:hAnsi="Cambria Math"/>
              </w:rPr>
              <m:t>B</m:t>
            </m:r>
          </m:sub>
        </m:sSub>
      </m:oMath>
      <w:r>
        <w:tab/>
        <w:t>(13)</w:t>
      </w:r>
    </w:p>
    <w:p w14:paraId="31085ED3" w14:textId="77777777" w:rsidR="009C221B" w:rsidRDefault="005A25F8">
      <w:pPr>
        <w:jc w:val="both"/>
      </w:pPr>
      <w:r>
        <w:t>注意</w:t>
      </w:r>
      <w:r>
        <w:t xml:space="preserve"> R </w:t>
      </w:r>
      <w:r>
        <w:t>随时间变化。因此即使在一个积分步内保持机体系</w:t>
      </w:r>
      <w:r>
        <w:t xml:space="preserve"> </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w:t>
      </w:r>
      <w:r>
        <w:t>不变，地理系中的</w:t>
      </w:r>
      <w:r>
        <w:t xml:space="preserve"> R</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w:t>
      </w:r>
      <w:r>
        <w:t>也会随姿态变化；代码的</w:t>
      </w:r>
      <w:r>
        <w:t xml:space="preserve"> RK4 </w:t>
      </w:r>
      <w:r>
        <w:t>每个内部阶段都会重新由四元数计算</w:t>
      </w:r>
      <w:r>
        <w:t xml:space="preserve"> R</w:t>
      </w:r>
      <w:r>
        <w:t>。</w:t>
      </w:r>
    </w:p>
    <w:p w14:paraId="292A7FFF" w14:textId="77777777" w:rsidR="009C221B" w:rsidRDefault="005A25F8">
      <w:pPr>
        <w:pStyle w:val="21"/>
      </w:pPr>
      <w:r>
        <w:t xml:space="preserve">4 1 </w:t>
      </w:r>
      <w:r>
        <w:t>悬停时的符号检查</w:t>
      </w:r>
    </w:p>
    <w:p w14:paraId="5E7D2E14"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m:t>
                  </m:r>
                  <m:r>
                    <w:rPr>
                      <w:rFonts w:ascii="Cambria Math" w:hAnsi="Cambria Math"/>
                    </w:rPr>
                    <m:t>mg</m:t>
                  </m:r>
                </m:e>
              </m:mr>
            </m:m>
          </m:e>
        </m:d>
        <m:r>
          <m:rPr>
            <m:sty m:val="p"/>
          </m:rPr>
          <w:rPr>
            <w:rFonts w:ascii="Cambria Math" w:hAnsi="Cambria Math"/>
          </w:rPr>
          <m:t xml:space="preserve">  </m:t>
        </m:r>
        <m:r>
          <w:rPr>
            <w:rFonts w:ascii="Cambria Math" w:hAnsi="Cambria Math"/>
          </w:rPr>
          <m:t>⇒</m:t>
        </m:r>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N</m:t>
            </m:r>
          </m:sub>
        </m:sSub>
        <m:r>
          <m:rPr>
            <m:sty m:val="p"/>
          </m:rPr>
          <w:rPr>
            <w:rFonts w:ascii="Cambria Math" w:hAnsi="Cambria Math"/>
          </w:rPr>
          <m:t>=0</m:t>
        </m:r>
      </m:oMath>
      <w:r>
        <w:tab/>
        <w:t>(14)</w:t>
      </w:r>
    </w:p>
    <w:p w14:paraId="035DAA4F" w14:textId="77777777" w:rsidR="009C221B" w:rsidRDefault="005A25F8">
      <w:pPr>
        <w:jc w:val="both"/>
      </w:pPr>
      <w:r>
        <w:t>当前</w:t>
      </w:r>
      <w:r>
        <w:t xml:space="preserve"> m=6 kg</w:t>
      </w:r>
      <w:r>
        <w:t>、</w:t>
      </w:r>
      <w:r>
        <w:t>g=9.8 m/s²</w:t>
      </w:r>
      <w:r>
        <w:t>，重力大小为</w:t>
      </w:r>
      <w:r>
        <w:t xml:space="preserve"> 58.8 N</w:t>
      </w:r>
      <w:r>
        <w:t>。若误把悬停推力写成</w:t>
      </w:r>
      <w:r>
        <w:t xml:space="preserve"> +58.8 N</w:t>
      </w:r>
      <w:r>
        <w:t>，则推力与重力同向，模型将向下加速。这是核对</w:t>
      </w:r>
      <w:r>
        <w:t xml:space="preserve"> NED </w:t>
      </w:r>
      <w:r>
        <w:t>模型最简单的测试。</w:t>
      </w:r>
    </w:p>
    <w:p w14:paraId="3B5B4189" w14:textId="77777777" w:rsidR="009C221B" w:rsidRDefault="005A25F8">
      <w:pPr>
        <w:keepLines/>
        <w:spacing w:before="80" w:after="140" w:line="240" w:lineRule="auto"/>
        <w:ind w:firstLine="0"/>
      </w:pPr>
      <w:r>
        <w:rPr>
          <w:rFonts w:ascii="Consolas" w:hAnsi="Consolas"/>
          <w:sz w:val="18"/>
        </w:rPr>
        <w:t>acc = np.array([0, 0, c['gravity']]) + rotation(q) @ wrench[:3] / c['mass']</w:t>
      </w:r>
    </w:p>
    <w:p w14:paraId="36EDFE62" w14:textId="77777777" w:rsidR="009C221B" w:rsidRDefault="005A25F8">
      <w:pPr>
        <w:jc w:val="both"/>
      </w:pPr>
      <w:r>
        <w:rPr>
          <w:b/>
        </w:rPr>
        <w:t>代码对应：</w:t>
      </w:r>
      <w:r>
        <w:t xml:space="preserve">model.py </w:t>
      </w:r>
      <w:r>
        <w:t>的</w:t>
      </w:r>
      <w:r>
        <w:t xml:space="preserve"> derivative() </w:t>
      </w:r>
      <w:r>
        <w:t>中</w:t>
      </w:r>
      <w:r>
        <w:t xml:space="preserve"> acc </w:t>
      </w:r>
      <w:r>
        <w:t>对应速度导数；返回数组中的前三项是</w:t>
      </w:r>
      <w:r>
        <w:t xml:space="preserve"> v</w:t>
      </w:r>
      <w:r>
        <w:t>，即位置导数。函数本身不改变位置，只有</w:t>
      </w:r>
      <w:r>
        <w:t xml:space="preserve"> integrate() </w:t>
      </w:r>
      <w:r>
        <w:t>才将导数积累为下一时刻状态。</w:t>
      </w:r>
    </w:p>
    <w:p w14:paraId="6344D8BB" w14:textId="77777777" w:rsidR="009C221B" w:rsidRDefault="005A25F8">
      <w:pPr>
        <w:jc w:val="both"/>
      </w:pPr>
      <w:r>
        <w:t>本模型暂不包含空气阻力、风、地面接触和质心移动。如果需要加入外力，应先声明外力在哪个坐标系，再将其变换后加入合力。论文</w:t>
      </w:r>
      <w:r>
        <w:t xml:space="preserve"> [1] </w:t>
      </w:r>
      <w:r>
        <w:t>式</w:t>
      </w:r>
      <w:r>
        <w:t xml:space="preserve"> (1) </w:t>
      </w:r>
      <w:r>
        <w:t>与此相同，但本文明确采用正地向重力。</w:t>
      </w:r>
    </w:p>
    <w:p w14:paraId="633B63AF" w14:textId="77777777" w:rsidR="009C221B" w:rsidRDefault="005A25F8">
      <w:pPr>
        <w:pStyle w:val="1"/>
        <w:pageBreakBefore/>
      </w:pPr>
      <w:bookmarkStart w:id="4" w:name="_Toc240832107"/>
      <w:r>
        <w:lastRenderedPageBreak/>
        <w:t xml:space="preserve">5 </w:t>
      </w:r>
      <w:r>
        <w:t>转动动力学的推导</w:t>
      </w:r>
      <w:bookmarkEnd w:id="4"/>
    </w:p>
    <w:p w14:paraId="786C2409" w14:textId="77777777" w:rsidR="009C221B" w:rsidRDefault="005A25F8">
      <w:pPr>
        <w:jc w:val="both"/>
      </w:pPr>
      <w:r>
        <w:t>在固定惯量假设下，机体系角动量为</w:t>
      </w:r>
      <w:r>
        <w:t xml:space="preserve"> H_B=Jω</w:t>
      </w:r>
      <w:r>
        <w:t>。惯性系对一个向量求导，与旋转机体系求导之间相差一个运输项</w:t>
      </w:r>
      <w:r>
        <w:t xml:space="preserve"> ω×H_B</w:t>
      </w:r>
      <w:r>
        <w:t>。应用角动量定理，得到</w:t>
      </w:r>
      <w:r>
        <w:t xml:space="preserve"> Euler </w:t>
      </w:r>
      <w:r>
        <w:t>刚体方程。</w:t>
      </w:r>
    </w:p>
    <w:p w14:paraId="67AF69F3"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Jω</m:t>
        </m:r>
        <m:r>
          <m:rPr>
            <m:sty m:val="p"/>
          </m:rP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B</m:t>
                </m:r>
              </m:sub>
            </m:sSub>
          </m:num>
          <m:den>
            <m:r>
              <m:rPr>
                <m:sty m:val="p"/>
              </m:rPr>
              <w:rPr>
                <w:rFonts w:ascii="Cambria Math" w:hAnsi="Cambria Math"/>
              </w:rPr>
              <m:t>d</m:t>
            </m:r>
            <m:r>
              <w:rPr>
                <w:rFonts w:ascii="Cambria Math" w:hAnsi="Cambria Math"/>
              </w:rPr>
              <m:t>t</m:t>
            </m:r>
          </m:den>
        </m:f>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oMath>
      <w:r>
        <w:tab/>
        <w:t>(15)</w:t>
      </w:r>
    </w:p>
    <w:p w14:paraId="4F8072B5"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J</m:t>
        </m:r>
        <m:acc>
          <m:accPr>
            <m:chr m:val="̇"/>
            <m:ctrlPr>
              <w:rPr>
                <w:rFonts w:ascii="Cambria Math" w:hAnsi="Cambria Math"/>
              </w:rPr>
            </m:ctrlPr>
          </m:accPr>
          <m:e>
            <m:r>
              <w:rPr>
                <w:rFonts w:ascii="Cambria Math" w:hAnsi="Cambria Math"/>
              </w:rPr>
              <m:t>ω</m:t>
            </m:r>
          </m:e>
        </m:acc>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Jω</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oMath>
      <w:r>
        <w:tab/>
        <w:t>(16)</w:t>
      </w:r>
    </w:p>
    <w:p w14:paraId="0DBD6505" w14:textId="77777777" w:rsidR="009C221B" w:rsidRDefault="005A25F8">
      <w:pPr>
        <w:keepLines/>
        <w:tabs>
          <w:tab w:val="center" w:pos="4592"/>
          <w:tab w:val="right" w:pos="9184"/>
        </w:tabs>
        <w:spacing w:before="100" w:after="140" w:line="264" w:lineRule="auto"/>
        <w:ind w:firstLine="0"/>
      </w:pPr>
      <w:r>
        <w:tab/>
      </w:r>
      <m:oMath>
        <m:acc>
          <m:accPr>
            <m:chr m:val="̇"/>
            <m:ctrlPr>
              <w:rPr>
                <w:rFonts w:ascii="Cambria Math" w:hAnsi="Cambria Math"/>
              </w:rPr>
            </m:ctrlPr>
          </m:accPr>
          <m:e>
            <m:r>
              <w:rPr>
                <w:rFonts w:ascii="Cambria Math" w:hAnsi="Cambria Math"/>
              </w:rPr>
              <m:t>ω</m:t>
            </m:r>
          </m:e>
        </m:acc>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Jω</m:t>
        </m:r>
        <m:r>
          <m:rPr>
            <m:sty m:val="p"/>
          </m:rPr>
          <w:rPr>
            <w:rFonts w:ascii="Cambria Math" w:hAnsi="Cambria Math"/>
          </w:rPr>
          <m:t>)</m:t>
        </m:r>
      </m:oMath>
      <w:r>
        <w:tab/>
        <w:t>(17)</w:t>
      </w:r>
    </w:p>
    <w:p w14:paraId="35D92D6F" w14:textId="77777777" w:rsidR="009C221B" w:rsidRDefault="005A25F8">
      <w:pPr>
        <w:jc w:val="both"/>
      </w:pPr>
      <w:r>
        <w:t>这里的叉乘项来自旋转坐标系下的角动量导数，不是螺旋桨反扭矩。即使双桨已经抵消反扭矩，该项依然存在。若</w:t>
      </w:r>
      <w:r>
        <w:t xml:space="preserve"> J </w:t>
      </w:r>
      <w:r>
        <w:t>为对角矩阵，三个分量可以展开为：</w:t>
      </w:r>
    </w:p>
    <w:p w14:paraId="67B0D323"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J</m:t>
            </m:r>
          </m:e>
          <m:sub>
            <m:r>
              <w:rPr>
                <w:rFonts w:ascii="Cambria Math" w:hAnsi="Cambria Math"/>
              </w:rPr>
              <m:t>x</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m:t>
            </m:r>
          </m:sub>
        </m:sSub>
        <m:sSub>
          <m:sSubPr>
            <m:ctrlPr>
              <w:rPr>
                <w:rFonts w:ascii="Cambria Math" w:hAnsi="Cambria Math"/>
              </w:rPr>
            </m:ctrlPr>
          </m:sSubPr>
          <m:e>
            <m:r>
              <w:rPr>
                <w:rFonts w:ascii="Cambria Math" w:hAnsi="Cambria Math"/>
              </w:rPr>
              <m:t>ω</m:t>
            </m:r>
          </m:e>
          <m:sub>
            <m:r>
              <w:rPr>
                <w:rFonts w:ascii="Cambria Math" w:hAnsi="Cambria Math"/>
              </w:rPr>
              <m:t>z</m:t>
            </m:r>
          </m:sub>
        </m:sSub>
      </m:oMath>
      <w:r>
        <w:tab/>
        <w:t>(18)</w:t>
      </w:r>
    </w:p>
    <w:p w14:paraId="05A0E16D"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J</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m:t>
            </m:r>
          </m:sub>
        </m:sSub>
        <m:sSub>
          <m:sSubPr>
            <m:ctrlPr>
              <w:rPr>
                <w:rFonts w:ascii="Cambria Math" w:hAnsi="Cambria Math"/>
              </w:rPr>
            </m:ctrlPr>
          </m:sSubPr>
          <m:e>
            <m:r>
              <w:rPr>
                <w:rFonts w:ascii="Cambria Math" w:hAnsi="Cambria Math"/>
              </w:rPr>
              <m:t>ω</m:t>
            </m:r>
          </m:e>
          <m:sub>
            <m:r>
              <w:rPr>
                <w:rFonts w:ascii="Cambria Math" w:hAnsi="Cambria Math"/>
              </w:rPr>
              <m:t>x</m:t>
            </m:r>
          </m:sub>
        </m:sSub>
      </m:oMath>
      <w:r>
        <w:tab/>
        <w:t>(19)</w:t>
      </w:r>
    </w:p>
    <w:p w14:paraId="07F4C1CE"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J</m:t>
            </m:r>
          </m:e>
          <m:sub>
            <m:r>
              <w:rPr>
                <w:rFonts w:ascii="Cambria Math" w:hAnsi="Cambria Math"/>
              </w:rPr>
              <m:t>z</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sSub>
          <m:sSubPr>
            <m:ctrlPr>
              <w:rPr>
                <w:rFonts w:ascii="Cambria Math" w:hAnsi="Cambria Math"/>
              </w:rPr>
            </m:ctrlPr>
          </m:sSubPr>
          <m:e>
            <m:r>
              <w:rPr>
                <w:rFonts w:ascii="Cambria Math" w:hAnsi="Cambria Math"/>
              </w:rPr>
              <m:t>ω</m:t>
            </m:r>
          </m:e>
          <m:sub>
            <m:r>
              <w:rPr>
                <w:rFonts w:ascii="Cambria Math" w:hAnsi="Cambria Math"/>
              </w:rPr>
              <m:t>y</m:t>
            </m:r>
          </m:sub>
        </m:sSub>
      </m:oMath>
      <w:r>
        <w:tab/>
        <w:t>(20)</w:t>
      </w:r>
    </w:p>
    <w:p w14:paraId="53BBBFF2" w14:textId="77777777" w:rsidR="009C221B" w:rsidRDefault="005A25F8">
      <w:pPr>
        <w:jc w:val="both"/>
      </w:pPr>
      <w:r>
        <w:t>若只有绕一个主轴的角速度，其余两个分量为零，则叉乘项为零。一般空间转动时，各轴通过这些乘积项耦合。几何控制器加入</w:t>
      </w:r>
      <w:r>
        <w:t xml:space="preserve"> +ω×Jω</w:t>
      </w:r>
      <w:r>
        <w:t>，目的就是在理想模型中抵消这部分已知耦合。</w:t>
      </w:r>
    </w:p>
    <w:p w14:paraId="64BF8506" w14:textId="77777777" w:rsidR="009C221B" w:rsidRDefault="005A25F8">
      <w:pPr>
        <w:keepLines/>
        <w:spacing w:before="80" w:after="140" w:line="240" w:lineRule="auto"/>
        <w:ind w:firstLine="0"/>
      </w:pPr>
      <w:r>
        <w:rPr>
          <w:rFonts w:ascii="Consolas" w:hAnsi="Consolas"/>
          <w:sz w:val="18"/>
        </w:rPr>
        <w:t>wdot = c['J_inv'] @ (wrench[3:] - np.cross(w, c['inertia'] @ w))</w:t>
      </w:r>
    </w:p>
    <w:p w14:paraId="225F166A" w14:textId="77777777" w:rsidR="009C221B" w:rsidRDefault="005A25F8">
      <w:pPr>
        <w:jc w:val="both"/>
      </w:pPr>
      <w:r>
        <w:rPr>
          <w:b/>
        </w:rPr>
        <w:t>代码对应：</w:t>
      </w:r>
      <w:r>
        <w:t xml:space="preserve">model.py </w:t>
      </w:r>
      <w:r>
        <w:t>中</w:t>
      </w:r>
      <w:r>
        <w:t xml:space="preserve"> w </w:t>
      </w:r>
      <w:r>
        <w:t>表示角速度，不是广义力；</w:t>
      </w:r>
      <w:r>
        <w:t xml:space="preserve">wrench[3:] </w:t>
      </w:r>
      <w:r>
        <w:t>是三轴合力矩。</w:t>
      </w:r>
      <w:r>
        <w:t xml:space="preserve">config.json </w:t>
      </w:r>
      <w:r>
        <w:t>中</w:t>
      </w:r>
      <w:r>
        <w:t xml:space="preserve"> inertia </w:t>
      </w:r>
      <w:r>
        <w:t>为</w:t>
      </w:r>
      <w:r>
        <w:t xml:space="preserve"> J</w:t>
      </w:r>
      <w:r>
        <w:t>，</w:t>
      </w:r>
      <w:r>
        <w:t xml:space="preserve">load_config() </w:t>
      </w:r>
      <w:r>
        <w:t>预计算</w:t>
      </w:r>
      <w:r>
        <w:t xml:space="preserve"> J_inv</w:t>
      </w:r>
      <w:r>
        <w:t>。当前矩阵为</w:t>
      </w:r>
      <w:r>
        <w:t xml:space="preserve"> diag(0.0215,0.116,0.157) kg·m²</w:t>
      </w:r>
      <w:r>
        <w:t>，其物理一致性在第</w:t>
      </w:r>
      <w:r>
        <w:t xml:space="preserve"> 25 </w:t>
      </w:r>
      <w:r>
        <w:t>节讨论。</w:t>
      </w:r>
    </w:p>
    <w:p w14:paraId="34EBB52E" w14:textId="77777777" w:rsidR="009C221B" w:rsidRDefault="005A25F8">
      <w:pPr>
        <w:pStyle w:val="1"/>
        <w:pageBreakBefore/>
      </w:pPr>
      <w:bookmarkStart w:id="5" w:name="_Toc240832108"/>
      <w:r>
        <w:lastRenderedPageBreak/>
        <w:t xml:space="preserve">6 </w:t>
      </w:r>
      <w:r>
        <w:t>四元数运动学与姿态更新</w:t>
      </w:r>
      <w:bookmarkEnd w:id="5"/>
    </w:p>
    <w:p w14:paraId="519262ED" w14:textId="77777777" w:rsidR="009C221B" w:rsidRDefault="005A25F8">
      <w:pPr>
        <w:jc w:val="both"/>
      </w:pPr>
      <w:r>
        <w:t>旋转矩阵的微分方程可由</w:t>
      </w:r>
      <w:r>
        <w:t>“</w:t>
      </w:r>
      <w:r>
        <w:t>固定在机体上的向量随角速度旋转</w:t>
      </w:r>
      <w:r>
        <w:t>”</w:t>
      </w:r>
      <w:r>
        <w:t>得到。任取机体固定向量</w:t>
      </w:r>
      <w:r>
        <w:t xml:space="preserve"> </w:t>
      </w:r>
      <m:oMath>
        <m:sSub>
          <m:sSubPr>
            <m:ctrlPr>
              <w:rPr>
                <w:rFonts w:ascii="Cambria Math" w:hAnsi="Cambria Math"/>
              </w:rPr>
            </m:ctrlPr>
          </m:sSubPr>
          <m:e>
            <m:r>
              <w:rPr>
                <w:rFonts w:ascii="Cambria Math" w:hAnsi="Cambria Math"/>
              </w:rPr>
              <m:t>a</m:t>
            </m:r>
          </m:e>
          <m:sub>
            <m:r>
              <w:rPr>
                <w:rFonts w:ascii="Cambria Math" w:hAnsi="Cambria Math"/>
              </w:rPr>
              <m:t>B</m:t>
            </m:r>
          </m:sub>
        </m:sSub>
      </m:oMath>
      <w:r>
        <w:t>，其惯性系速度为</w:t>
      </w:r>
      <w:r>
        <w:t xml:space="preserve"> R(ω×</w:t>
      </w:r>
      <m:oMath>
        <m:sSub>
          <m:sSubPr>
            <m:ctrlPr>
              <w:rPr>
                <w:rFonts w:ascii="Cambria Math" w:hAnsi="Cambria Math"/>
              </w:rPr>
            </m:ctrlPr>
          </m:sSubPr>
          <m:e>
            <m:r>
              <w:rPr>
                <w:rFonts w:ascii="Cambria Math" w:hAnsi="Cambria Math"/>
              </w:rPr>
              <m:t>a</m:t>
            </m:r>
          </m:e>
          <m:sub>
            <m:r>
              <w:rPr>
                <w:rFonts w:ascii="Cambria Math" w:hAnsi="Cambria Math"/>
              </w:rPr>
              <m:t>B</m:t>
            </m:r>
          </m:sub>
        </m:sSub>
      </m:oMath>
      <w:r>
        <w:t>)</w:t>
      </w:r>
      <w:r>
        <w:t>，与对</w:t>
      </w:r>
      <w:r>
        <w:t xml:space="preserve"> R</w:t>
      </w:r>
      <m:oMath>
        <m:sSub>
          <m:sSubPr>
            <m:ctrlPr>
              <w:rPr>
                <w:rFonts w:ascii="Cambria Math" w:hAnsi="Cambria Math"/>
              </w:rPr>
            </m:ctrlPr>
          </m:sSubPr>
          <m:e>
            <m:r>
              <w:rPr>
                <w:rFonts w:ascii="Cambria Math" w:hAnsi="Cambria Math"/>
              </w:rPr>
              <m:t>a</m:t>
            </m:r>
          </m:e>
          <m:sub>
            <m:r>
              <w:rPr>
                <w:rFonts w:ascii="Cambria Math" w:hAnsi="Cambria Math"/>
              </w:rPr>
              <m:t>B</m:t>
            </m:r>
          </m:sub>
        </m:sSub>
      </m:oMath>
      <w:r>
        <w:t xml:space="preserve"> </w:t>
      </w:r>
      <w:r>
        <w:t>求导比较可得：</w:t>
      </w:r>
    </w:p>
    <w:p w14:paraId="77EA074B" w14:textId="77777777" w:rsidR="009C221B" w:rsidRDefault="005A25F8">
      <w:pPr>
        <w:keepLines/>
        <w:tabs>
          <w:tab w:val="center" w:pos="4592"/>
          <w:tab w:val="right" w:pos="9184"/>
        </w:tabs>
        <w:spacing w:before="100" w:after="140" w:line="264" w:lineRule="auto"/>
        <w:ind w:firstLine="0"/>
      </w:pPr>
      <w:r>
        <w:tab/>
      </w:r>
      <m:oMath>
        <m:acc>
          <m:accPr>
            <m:chr m:val="̇"/>
            <m:ctrlPr>
              <w:rPr>
                <w:rFonts w:ascii="Cambria Math" w:hAnsi="Cambria Math"/>
              </w:rPr>
            </m:ctrlPr>
          </m:accPr>
          <m:e>
            <m:r>
              <w:rPr>
                <w:rFonts w:ascii="Cambria Math" w:hAnsi="Cambria Math"/>
              </w:rPr>
              <m:t>R</m:t>
            </m:r>
          </m:e>
        </m:acc>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ω</m:t>
        </m:r>
        <m:sSub>
          <m:sSubPr>
            <m:ctrlPr>
              <w:rPr>
                <w:rFonts w:ascii="Cambria Math" w:hAnsi="Cambria Math"/>
              </w:rPr>
            </m:ctrlPr>
          </m:sSubPr>
          <m:e>
            <m:r>
              <m:rPr>
                <m:sty m:val="p"/>
              </m:rPr>
              <w:rPr>
                <w:rFonts w:ascii="Cambria Math" w:hAnsi="Cambria Math"/>
              </w:rPr>
              <m:t>]</m:t>
            </m:r>
          </m:e>
          <m:sub>
            <m:r>
              <w:rPr>
                <w:rFonts w:ascii="Cambria Math" w:hAnsi="Cambria Math"/>
              </w:rPr>
              <m:t>×</m:t>
            </m:r>
          </m:sub>
        </m:sSub>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 xml:space="preserve">  </m:t>
        </m:r>
        <m:r>
          <w:rPr>
            <w:rFonts w:ascii="Cambria Math" w:hAnsi="Cambria Math"/>
          </w:rPr>
          <m:t>⇒</m:t>
        </m:r>
        <m:r>
          <m:rPr>
            <m:sty m:val="p"/>
          </m:rPr>
          <w:rPr>
            <w:rFonts w:ascii="Cambria Math" w:hAnsi="Cambria Math"/>
          </w:rPr>
          <m:t xml:space="preserve">  </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ω</m:t>
        </m:r>
        <m:sSub>
          <m:sSubPr>
            <m:ctrlPr>
              <w:rPr>
                <w:rFonts w:ascii="Cambria Math" w:hAnsi="Cambria Math"/>
              </w:rPr>
            </m:ctrlPr>
          </m:sSubPr>
          <m:e>
            <m:r>
              <m:rPr>
                <m:sty m:val="p"/>
              </m:rPr>
              <w:rPr>
                <w:rFonts w:ascii="Cambria Math" w:hAnsi="Cambria Math"/>
              </w:rPr>
              <m:t>]</m:t>
            </m:r>
          </m:e>
          <m:sub>
            <m:r>
              <w:rPr>
                <w:rFonts w:ascii="Cambria Math" w:hAnsi="Cambria Math"/>
              </w:rPr>
              <m:t>×</m:t>
            </m:r>
          </m:sub>
        </m:sSub>
      </m:oMath>
      <w:r>
        <w:tab/>
        <w:t>(21)</w:t>
      </w:r>
    </w:p>
    <w:p w14:paraId="6826C958" w14:textId="77777777" w:rsidR="009C221B" w:rsidRDefault="005A25F8">
      <w:pPr>
        <w:jc w:val="both"/>
      </w:pPr>
      <w:r>
        <w:t>直接积分</w:t>
      </w:r>
      <w:r>
        <w:t xml:space="preserve"> R </w:t>
      </w:r>
      <w:r>
        <w:t>的九个元素容易破坏正交性。代码改用单位四元数</w:t>
      </w:r>
      <w:r>
        <w:t xml:space="preserve"> q=(</w:t>
      </w:r>
      <m:oMath>
        <m:sSub>
          <m:sSubPr>
            <m:ctrlPr>
              <w:rPr>
                <w:rFonts w:ascii="Cambria Math" w:hAnsi="Cambria Math"/>
              </w:rPr>
            </m:ctrlPr>
          </m:sSubPr>
          <m:e>
            <m:r>
              <w:rPr>
                <w:rFonts w:ascii="Cambria Math" w:hAnsi="Cambria Math"/>
              </w:rPr>
              <m:t>q</m:t>
            </m:r>
          </m:e>
          <m:sub>
            <m:r>
              <w:rPr>
                <w:rFonts w:ascii="Cambria Math" w:hAnsi="Cambria Math"/>
              </w:rPr>
              <m:t>v</m:t>
            </m:r>
          </m:sub>
        </m:sSub>
      </m:oMath>
      <w:r>
        <w:t>,</w:t>
      </w:r>
      <m:oMath>
        <m:sSub>
          <m:sSubPr>
            <m:ctrlPr>
              <w:rPr>
                <w:rFonts w:ascii="Cambria Math" w:hAnsi="Cambria Math"/>
              </w:rPr>
            </m:ctrlPr>
          </m:sSubPr>
          <m:e>
            <m:r>
              <w:rPr>
                <w:rFonts w:ascii="Cambria Math" w:hAnsi="Cambria Math"/>
              </w:rPr>
              <m:t>q</m:t>
            </m:r>
          </m:e>
          <m:sub>
            <m:r>
              <w:rPr>
                <w:rFonts w:ascii="Cambria Math" w:hAnsi="Cambria Math"/>
              </w:rPr>
              <m:t>w</m:t>
            </m:r>
          </m:sub>
        </m:sSub>
      </m:oMath>
      <w:r>
        <w:t>)</w:t>
      </w:r>
      <w:r>
        <w:t>，其中</w:t>
      </w:r>
      <w:r>
        <w:t xml:space="preserve"> </w:t>
      </w:r>
      <m:oMath>
        <m:sSub>
          <m:sSubPr>
            <m:ctrlPr>
              <w:rPr>
                <w:rFonts w:ascii="Cambria Math" w:hAnsi="Cambria Math"/>
              </w:rPr>
            </m:ctrlPr>
          </m:sSubPr>
          <m:e>
            <m:r>
              <w:rPr>
                <w:rFonts w:ascii="Cambria Math" w:hAnsi="Cambria Math"/>
              </w:rPr>
              <m:t>q</m:t>
            </m:r>
          </m:e>
          <m:sub>
            <m:r>
              <w:rPr>
                <w:rFonts w:ascii="Cambria Math" w:hAnsi="Cambria Math"/>
              </w:rPr>
              <m:t>v</m:t>
            </m:r>
          </m:sub>
        </m:sSub>
      </m:oMath>
      <w:r>
        <w:t xml:space="preserve"> </w:t>
      </w:r>
      <w:r>
        <w:t>是三维向量部、</w:t>
      </w:r>
      <m:oMath>
        <m:sSub>
          <m:sSubPr>
            <m:ctrlPr>
              <w:rPr>
                <w:rFonts w:ascii="Cambria Math" w:hAnsi="Cambria Math"/>
              </w:rPr>
            </m:ctrlPr>
          </m:sSubPr>
          <m:e>
            <m:r>
              <w:rPr>
                <w:rFonts w:ascii="Cambria Math" w:hAnsi="Cambria Math"/>
              </w:rPr>
              <m:t>q</m:t>
            </m:r>
          </m:e>
          <m:sub>
            <m:r>
              <w:rPr>
                <w:rFonts w:ascii="Cambria Math" w:hAnsi="Cambria Math"/>
              </w:rPr>
              <m:t>w</m:t>
            </m:r>
          </m:sub>
        </m:sSub>
      </m:oMath>
      <w:r>
        <w:t xml:space="preserve"> </w:t>
      </w:r>
      <w:r>
        <w:t>是标量部，采用</w:t>
      </w:r>
      <w:r>
        <w:t xml:space="preserve"> xyzw </w:t>
      </w:r>
      <w:r>
        <w:t>存储。</w:t>
      </w:r>
      <w:r>
        <w:t xml:space="preserve">Hamilton </w:t>
      </w:r>
      <w:r>
        <w:t>乘法规则为：</w:t>
      </w:r>
    </w:p>
    <w:p w14:paraId="330733F9" w14:textId="77777777" w:rsidR="009C221B" w:rsidRDefault="005A25F8">
      <w:pPr>
        <w:keepLines/>
        <w:tabs>
          <w:tab w:val="center" w:pos="4592"/>
          <w:tab w:val="right" w:pos="9184"/>
        </w:tabs>
        <w:spacing w:before="100" w:after="140" w:line="264" w:lineRule="auto"/>
        <w:ind w:firstLine="0"/>
      </w:pPr>
      <w:r>
        <w:tab/>
      </w:r>
      <m:oMath>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r>
          <m:rPr>
            <m:sty m:val="p"/>
          </m:rPr>
          <w:rPr>
            <w:rFonts w:ascii="Cambria Math" w:hAnsi="Cambria Math"/>
          </w:rPr>
          <m:t>)</m:t>
        </m:r>
      </m:oMath>
      <w:r>
        <w:tab/>
        <w:t>(22)</w:t>
      </w:r>
    </w:p>
    <w:p w14:paraId="3661ACBA" w14:textId="77777777" w:rsidR="009C221B" w:rsidRDefault="005A25F8">
      <w:pPr>
        <w:jc w:val="both"/>
      </w:pPr>
      <w:r>
        <w:t>在极短时间</w:t>
      </w:r>
      <w:r>
        <w:t xml:space="preserve"> Δt </w:t>
      </w:r>
      <w:r>
        <w:t>内，机体系转角为</w:t>
      </w:r>
      <w:r>
        <w:t xml:space="preserve"> ωΔt</w:t>
      </w:r>
      <w:r>
        <w:t>，增量四元数近似为</w:t>
      </w:r>
      <w:r>
        <w:t xml:space="preserve"> (ωΔt/2,1)</w:t>
      </w:r>
      <w:r>
        <w:t>。由于角速度在机体系表示，该增量乘在</w:t>
      </w:r>
      <w:r>
        <w:t xml:space="preserve"> q </w:t>
      </w:r>
      <w:r>
        <w:t>的右侧。减去</w:t>
      </w:r>
      <w:r>
        <w:t xml:space="preserve"> q </w:t>
      </w:r>
      <w:r>
        <w:t>并除以</w:t>
      </w:r>
      <w:r>
        <w:t xml:space="preserve"> Δt</w:t>
      </w:r>
      <w:r>
        <w:t>，取极限得到：</w:t>
      </w:r>
    </w:p>
    <w:p w14:paraId="5C2C2A2B"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Δt</m:t>
        </m:r>
        <m:r>
          <m:rPr>
            <m:sty m:val="p"/>
          </m:rPr>
          <w:rPr>
            <w:rFonts w:ascii="Cambria Math" w:hAnsi="Cambria Math"/>
          </w:rPr>
          <m:t>)</m:t>
        </m:r>
        <m: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ωΔt</m:t>
        </m:r>
        <m:r>
          <m:rPr>
            <m:sty m:val="p"/>
          </m:rPr>
          <w:rPr>
            <w:rFonts w:ascii="Cambria Math" w:hAnsi="Cambria Math"/>
          </w:rPr>
          <m:t>/2,1)</m:t>
        </m:r>
      </m:oMath>
      <w:r>
        <w:tab/>
        <w:t>(23)</w:t>
      </w:r>
    </w:p>
    <w:p w14:paraId="255AA238" w14:textId="77777777" w:rsidR="009C221B" w:rsidRDefault="005A25F8">
      <w:pPr>
        <w:keepLines/>
        <w:tabs>
          <w:tab w:val="center" w:pos="4592"/>
          <w:tab w:val="right" w:pos="9184"/>
        </w:tabs>
        <w:spacing w:before="100" w:after="140" w:line="264" w:lineRule="auto"/>
        <w:ind w:firstLine="0"/>
      </w:pPr>
      <w:r>
        <w:tab/>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 xml:space="preserve"> </m:t>
        </m:r>
        <m:r>
          <w:rPr>
            <w:rFonts w:ascii="Cambria Math" w:hAnsi="Cambria Math"/>
          </w:rPr>
          <m:t>q</m:t>
        </m:r>
        <m:r>
          <w:rPr>
            <w:rFonts w:ascii="Cambria Math" w:hAnsi="Cambria Math"/>
          </w:rPr>
          <m:t>⊗</m:t>
        </m:r>
        <m:r>
          <m:rPr>
            <m:sty m:val="p"/>
          </m:rPr>
          <w:rPr>
            <w:rFonts w:ascii="Cambria Math" w:hAnsi="Cambria Math"/>
          </w:rPr>
          <m:t>(</m:t>
        </m:r>
        <m:r>
          <w:rPr>
            <w:rFonts w:ascii="Cambria Math" w:hAnsi="Cambria Math"/>
          </w:rPr>
          <m:t>ω</m:t>
        </m:r>
        <m:r>
          <m:rPr>
            <m:sty m:val="p"/>
          </m:rP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w</m:t>
                      </m:r>
                    </m:sub>
                  </m:sSub>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m:t>
                      </m:r>
                    </m:sub>
                  </m:sSub>
                  <m:r>
                    <m:rPr>
                      <m:sty m:val="p"/>
                    </m:rPr>
                    <w:rPr>
                      <w:rFonts w:ascii="Cambria Math" w:hAnsi="Cambria Math"/>
                    </w:rPr>
                    <m:t>×</m:t>
                  </m:r>
                  <m:r>
                    <w:rPr>
                      <w:rFonts w:ascii="Cambria Math" w:hAnsi="Cambria Math"/>
                    </w:rPr>
                    <m:t>ω</m:t>
                  </m:r>
                </m:e>
              </m:mr>
              <m:mr>
                <m:e>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sub>
                    <m:sup>
                      <m:r>
                        <w:rPr>
                          <w:rFonts w:ascii="Cambria Math" w:hAnsi="Cambria Math"/>
                        </w:rPr>
                        <m:t>T</m:t>
                      </m:r>
                    </m:sup>
                  </m:sSubSup>
                  <m:r>
                    <w:rPr>
                      <w:rFonts w:ascii="Cambria Math" w:hAnsi="Cambria Math"/>
                    </w:rPr>
                    <m:t>ω</m:t>
                  </m:r>
                </m:e>
              </m:mr>
            </m:m>
          </m:e>
        </m:d>
      </m:oMath>
      <w:r>
        <w:tab/>
        <w:t>(24)</w:t>
      </w:r>
    </w:p>
    <w:p w14:paraId="210DF5B8" w14:textId="77777777" w:rsidR="009C221B" w:rsidRDefault="005A25F8">
      <w:pPr>
        <w:jc w:val="both"/>
      </w:pPr>
      <w:r>
        <w:t>上式中的</w:t>
      </w:r>
      <w:r>
        <w:t xml:space="preserve"> 1/2 </w:t>
      </w:r>
      <w:r>
        <w:t>来自四元数使用半角表示旋转。由四元数生成旋转矩阵的等价公式为：</w:t>
      </w:r>
    </w:p>
    <w:p w14:paraId="2F98503D"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w</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v</m:t>
            </m:r>
          </m:sub>
          <m:sup>
            <m:r>
              <w:rPr>
                <w:rFonts w:ascii="Cambria Math" w:hAnsi="Cambria Math"/>
              </w:rPr>
              <m:t>T</m:t>
            </m:r>
          </m:sup>
        </m:sSubSup>
        <m:sSub>
          <m:sSubPr>
            <m:ctrlPr>
              <w:rPr>
                <w:rFonts w:ascii="Cambria Math" w:hAnsi="Cambria Math"/>
              </w:rPr>
            </m:ctrlPr>
          </m:sSubPr>
          <m:e>
            <m:r>
              <w:rPr>
                <w:rFonts w:ascii="Cambria Math" w:hAnsi="Cambria Math"/>
              </w:rPr>
              <m:t>q</m:t>
            </m:r>
          </m:e>
          <m:sub>
            <m:r>
              <w:rPr>
                <w:rFonts w:ascii="Cambria Math" w:hAnsi="Cambria Math"/>
              </w:rPr>
              <m:t>v</m:t>
            </m:r>
          </m:sub>
        </m:sSub>
        <m:r>
          <m:rPr>
            <m:sty m:val="p"/>
          </m:rPr>
          <w:rPr>
            <w:rFonts w:ascii="Cambria Math" w:hAnsi="Cambria Math"/>
          </w:rPr>
          <m:t>)</m:t>
        </m:r>
        <m:r>
          <w:rPr>
            <w:rFonts w:ascii="Cambria Math" w:hAnsi="Cambria Math"/>
          </w:rPr>
          <m:t>I</m:t>
        </m:r>
        <m:r>
          <m:rPr>
            <m:sty m:val="p"/>
          </m:rP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v</m:t>
            </m:r>
          </m:sub>
        </m:sSub>
        <m:sSubSup>
          <m:sSubSupPr>
            <m:ctrlPr>
              <w:rPr>
                <w:rFonts w:ascii="Cambria Math" w:hAnsi="Cambria Math"/>
              </w:rPr>
            </m:ctrlPr>
          </m:sSubSupPr>
          <m:e>
            <m:r>
              <w:rPr>
                <w:rFonts w:ascii="Cambria Math" w:hAnsi="Cambria Math"/>
              </w:rPr>
              <m:t>q</m:t>
            </m:r>
          </m:e>
          <m:sub>
            <m:r>
              <w:rPr>
                <w:rFonts w:ascii="Cambria Math" w:hAnsi="Cambria Math"/>
              </w:rPr>
              <m:t>v</m:t>
            </m:r>
          </m:sub>
          <m:sup>
            <m:r>
              <w:rPr>
                <w:rFonts w:ascii="Cambria Math" w:hAnsi="Cambria Math"/>
              </w:rPr>
              <m:t>T</m:t>
            </m:r>
          </m:sup>
        </m:sSubSup>
        <m:r>
          <m:rPr>
            <m:sty m:val="p"/>
          </m:rP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m:t>
            </m:r>
          </m:sub>
        </m:sSub>
        <m:sSub>
          <m:sSubPr>
            <m:ctrlPr>
              <w:rPr>
                <w:rFonts w:ascii="Cambria Math" w:hAnsi="Cambria Math"/>
              </w:rPr>
            </m:ctrlPr>
          </m:sSubPr>
          <m:e>
            <m:r>
              <m:rPr>
                <m:sty m:val="p"/>
              </m:rPr>
              <w:rPr>
                <w:rFonts w:ascii="Cambria Math" w:hAnsi="Cambria Math"/>
              </w:rPr>
              <m:t>]</m:t>
            </m:r>
          </m:e>
          <m:sub>
            <m:r>
              <w:rPr>
                <w:rFonts w:ascii="Cambria Math" w:hAnsi="Cambria Math"/>
              </w:rPr>
              <m:t>×</m:t>
            </m:r>
          </m:sub>
        </m:sSub>
      </m:oMath>
      <w:r>
        <w:tab/>
        <w:t>(25)</w:t>
      </w:r>
    </w:p>
    <w:p w14:paraId="014AF713"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num>
          <m:den>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w:rPr>
                <w:rFonts w:ascii="Cambria Math" w:hAnsi="Cambria Math"/>
              </w:rPr>
              <m:t>‖</m:t>
            </m:r>
          </m:den>
        </m:f>
      </m:oMath>
      <w:r>
        <w:tab/>
        <w:t>(26)</w:t>
      </w:r>
    </w:p>
    <w:p w14:paraId="33F54F3F" w14:textId="77777777" w:rsidR="009C221B" w:rsidRDefault="005A25F8">
      <w:pPr>
        <w:jc w:val="both"/>
      </w:pPr>
      <w:r>
        <w:t>归一化抑制浮点积分带来的范数漂移。</w:t>
      </w:r>
      <w:r>
        <w:t xml:space="preserve">q </w:t>
      </w:r>
      <w:r>
        <w:t>与</w:t>
      </w:r>
      <w:r>
        <w:t xml:space="preserve"> −q </w:t>
      </w:r>
      <w:r>
        <w:t>代表同一姿态，不能直接用两四元数逐元素相减评价姿态误差。也不能把四元数四个分量当成四个独立角度。</w:t>
      </w:r>
    </w:p>
    <w:p w14:paraId="64EDF855" w14:textId="77777777" w:rsidR="009C221B" w:rsidRDefault="005A25F8">
      <w:pPr>
        <w:jc w:val="both"/>
      </w:pPr>
      <w:r>
        <w:rPr>
          <w:b/>
        </w:rPr>
        <w:t>代码对应：</w:t>
      </w:r>
      <w:r>
        <w:t xml:space="preserve">derivative() </w:t>
      </w:r>
      <w:r>
        <w:t>中</w:t>
      </w:r>
      <w:r>
        <w:t xml:space="preserve"> qdot </w:t>
      </w:r>
      <w:r>
        <w:t>就是上述</w:t>
      </w:r>
      <w:r>
        <w:t xml:space="preserve"> Hamilton </w:t>
      </w:r>
      <w:r>
        <w:t>乘法展开式；</w:t>
      </w:r>
      <w:r>
        <w:t xml:space="preserve">rotation(q) </w:t>
      </w:r>
      <w:r>
        <w:t>调用</w:t>
      </w:r>
      <w:r>
        <w:t xml:space="preserve"> SciPy</w:t>
      </w:r>
      <w:r>
        <w:t>；</w:t>
      </w:r>
      <w:r>
        <w:t xml:space="preserve">integrate() </w:t>
      </w:r>
      <w:r>
        <w:t>在每个完整步结束后归一化四元数。</w:t>
      </w:r>
    </w:p>
    <w:p w14:paraId="185CAF0F" w14:textId="77777777" w:rsidR="009C221B" w:rsidRDefault="005A25F8">
      <w:pPr>
        <w:pStyle w:val="1"/>
        <w:pageBreakBefore/>
      </w:pPr>
      <w:bookmarkStart w:id="6" w:name="_Toc240832109"/>
      <w:r>
        <w:lastRenderedPageBreak/>
        <w:t xml:space="preserve">7 </w:t>
      </w:r>
      <w:r>
        <w:t>旋翼方向与执行机构正向模型</w:t>
      </w:r>
      <w:bookmarkEnd w:id="6"/>
    </w:p>
    <w:p w14:paraId="36B489E6" w14:textId="77777777" w:rsidR="009C221B" w:rsidRDefault="005A25F8">
      <w:pPr>
        <w:pStyle w:val="21"/>
      </w:pPr>
      <w:r>
        <w:t xml:space="preserve">7 1 </w:t>
      </w:r>
      <w:r>
        <w:t>双轴倾转方向的逐步计算</w:t>
      </w:r>
    </w:p>
    <w:p w14:paraId="471AFFEA" w14:textId="77777777" w:rsidR="009C221B" w:rsidRDefault="005A25F8">
      <w:pPr>
        <w:jc w:val="both"/>
      </w:pPr>
      <w:r>
        <w:t xml:space="preserve">FRD </w:t>
      </w:r>
      <w:r>
        <w:t>下未倾转的推力方向是</w:t>
      </w:r>
      <w:r>
        <w:t xml:space="preserve"> −e₃</w:t>
      </w:r>
      <w:r>
        <w:t>。定义</w:t>
      </w:r>
      <w:r>
        <w:t xml:space="preserve"> α </w:t>
      </w:r>
      <w:r>
        <w:t>为绕机体</w:t>
      </w:r>
      <w:r>
        <w:t xml:space="preserve"> y </w:t>
      </w:r>
      <w:r>
        <w:t>轴的旋转，</w:t>
      </w:r>
      <w:r>
        <w:t xml:space="preserve">β </w:t>
      </w:r>
      <w:r>
        <w:t>为绕经过第一步旋转后的</w:t>
      </w:r>
      <w:r>
        <w:t xml:space="preserve"> x </w:t>
      </w:r>
      <w:r>
        <w:t>轴的旋转。对应矩阵乘积为</w:t>
      </w:r>
      <w:r>
        <w:t xml:space="preserve"> R_y(α)R_x(β)</w:t>
      </w:r>
      <w:r>
        <w:t>，由右向左乘到</w:t>
      </w:r>
      <w:r>
        <w:t xml:space="preserve"> −e₃</w:t>
      </w:r>
      <w:r>
        <w:t>：</w:t>
      </w:r>
    </w:p>
    <w:p w14:paraId="71D89929"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sin</m:t>
                  </m:r>
                  <m:r>
                    <w:rPr>
                      <w:rFonts w:ascii="Cambria Math" w:hAnsi="Cambria Math"/>
                    </w:rPr>
                    <m:t>β</m:t>
                  </m:r>
                </m:e>
              </m:mr>
              <m:mr>
                <m:e>
                  <m:r>
                    <m:rPr>
                      <m:sty m:val="p"/>
                    </m:rPr>
                    <w:rPr>
                      <w:rFonts w:ascii="Cambria Math" w:hAnsi="Cambria Math"/>
                    </w:rPr>
                    <m:t>-</m:t>
                  </m:r>
                  <m:r>
                    <m:rPr>
                      <m:sty m:val="p"/>
                    </m:rPr>
                    <w:rPr>
                      <w:rFonts w:ascii="Cambria Math" w:hAnsi="Cambria Math"/>
                    </w:rPr>
                    <m:t>cos</m:t>
                  </m:r>
                  <m:r>
                    <w:rPr>
                      <w:rFonts w:ascii="Cambria Math" w:hAnsi="Cambria Math"/>
                    </w:rPr>
                    <m:t>β</m:t>
                  </m:r>
                </m:e>
              </m:mr>
            </m:m>
          </m:e>
        </m:d>
      </m:oMath>
      <w:r>
        <w:tab/>
        <w:t>(27)</w:t>
      </w:r>
    </w:p>
    <w:p w14:paraId="1D789BFA"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m:t>
                  </m:r>
                  <m:r>
                    <m:rPr>
                      <m:sty m:val="p"/>
                    </m:rPr>
                    <w:rPr>
                      <w:rFonts w:ascii="Cambria Math" w:hAnsi="Cambria Math"/>
                    </w:rPr>
                    <m:t>sin</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β</m:t>
                      </m:r>
                    </m:e>
                    <m:sub>
                      <m:r>
                        <w:rPr>
                          <w:rFonts w:ascii="Cambria Math" w:hAnsi="Cambria Math"/>
                        </w:rPr>
                        <m:t>i</m:t>
                      </m:r>
                    </m:sub>
                  </m:sSub>
                </m:e>
              </m:mr>
              <m:mr>
                <m:e>
                  <m:r>
                    <m:rPr>
                      <m:sty m:val="p"/>
                    </m:rPr>
                    <w:rPr>
                      <w:rFonts w:ascii="Cambria Math" w:hAnsi="Cambria Math"/>
                    </w:rPr>
                    <m:t>sin</m:t>
                  </m:r>
                  <m:sSub>
                    <m:sSubPr>
                      <m:ctrlPr>
                        <w:rPr>
                          <w:rFonts w:ascii="Cambria Math" w:hAnsi="Cambria Math"/>
                        </w:rPr>
                      </m:ctrlPr>
                    </m:sSubPr>
                    <m:e>
                      <m:r>
                        <w:rPr>
                          <w:rFonts w:ascii="Cambria Math" w:hAnsi="Cambria Math"/>
                        </w:rPr>
                        <m:t>β</m:t>
                      </m:r>
                    </m:e>
                    <m:sub>
                      <m:r>
                        <w:rPr>
                          <w:rFonts w:ascii="Cambria Math" w:hAnsi="Cambria Math"/>
                        </w:rPr>
                        <m:t>i</m:t>
                      </m:r>
                    </m:sub>
                  </m:sSub>
                </m:e>
              </m:mr>
              <m:mr>
                <m:e>
                  <m:r>
                    <m:rPr>
                      <m:sty m:val="p"/>
                    </m:rP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β</m:t>
                      </m:r>
                    </m:e>
                    <m:sub>
                      <m:r>
                        <w:rPr>
                          <w:rFonts w:ascii="Cambria Math" w:hAnsi="Cambria Math"/>
                        </w:rPr>
                        <m:t>i</m:t>
                      </m:r>
                    </m:sub>
                  </m:sSub>
                </m:e>
              </m:mr>
            </m:m>
          </m:e>
        </m:d>
      </m:oMath>
      <w:r>
        <w:tab/>
        <w:t>(28)</w:t>
      </w:r>
    </w:p>
    <w:p w14:paraId="370496D2" w14:textId="77777777" w:rsidR="009C221B" w:rsidRDefault="005A25F8">
      <w:pPr>
        <w:jc w:val="both"/>
      </w:pPr>
      <w:r>
        <w:t>可直接验证</w:t>
      </w:r>
      <w:r>
        <w:t xml:space="preserve"> d</w:t>
      </w:r>
      <w:r>
        <w:t>ᵢ</w:t>
      </w:r>
      <w:r>
        <w:t xml:space="preserve"> </w:t>
      </w:r>
      <w:r>
        <w:t>的模长为</w:t>
      </w:r>
      <w:r>
        <w:t xml:space="preserve"> 1</w:t>
      </w:r>
      <w:r>
        <w:t>，因此</w:t>
      </w:r>
      <w:r>
        <w:t xml:space="preserve"> d</w:t>
      </w:r>
      <w:r>
        <w:t>ᵢ</w:t>
      </w:r>
      <w:r>
        <w:t xml:space="preserve"> </w:t>
      </w:r>
      <w:r>
        <w:t>只决定方向。</w:t>
      </w:r>
      <w:r>
        <w:t xml:space="preserve">α=β=0 </w:t>
      </w:r>
      <w:r>
        <w:t>时</w:t>
      </w:r>
      <w:r>
        <w:t xml:space="preserve"> d</w:t>
      </w:r>
      <w:r>
        <w:t>ᵢ</w:t>
      </w:r>
      <w:r>
        <w:t>=[0,0,−1]</w:t>
      </w:r>
      <w:r>
        <w:t>；小正</w:t>
      </w:r>
      <w:r>
        <w:t xml:space="preserve"> α </w:t>
      </w:r>
      <w:r>
        <w:t>使推力向后，小正</w:t>
      </w:r>
      <w:r>
        <w:t xml:space="preserve"> β </w:t>
      </w:r>
      <w:r>
        <w:t>使推力向右。其正负号来自坐标定义，而不是额外的控制规则。</w:t>
      </w:r>
    </w:p>
    <w:p w14:paraId="461AB754" w14:textId="77777777" w:rsidR="009C221B" w:rsidRDefault="005A25F8">
      <w:pPr>
        <w:pStyle w:val="21"/>
      </w:pPr>
      <w:r>
        <w:t xml:space="preserve">7 2 </w:t>
      </w:r>
      <w:r>
        <w:t>合力与合力矩</w:t>
      </w:r>
    </w:p>
    <w:p w14:paraId="09F7DE78"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m:rPr>
            <m:sty m:val="p"/>
          </m:rP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tab/>
        <w:t>(29)</w:t>
      </w:r>
    </w:p>
    <w:p w14:paraId="051E69FA"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W</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m:t>
                      </m:r>
                    </m:e>
                    <m:sub>
                      <m:r>
                        <w:rPr>
                          <w:rFonts w:ascii="Cambria Math" w:hAnsi="Cambria Math"/>
                        </w:rPr>
                        <m:t>i</m:t>
                      </m:r>
                      <m:r>
                        <m:rPr>
                          <m:sty m:val="p"/>
                        </m:rPr>
                        <w:rPr>
                          <w:rFonts w:ascii="Cambria Math" w:hAnsi="Cambria Math"/>
                        </w:rPr>
                        <m:t>=1</m:t>
                      </m:r>
                    </m:sub>
                    <m:sup>
                      <m:r>
                        <m:rPr>
                          <m:sty m:val="p"/>
                        </m:rPr>
                        <w:rPr>
                          <w:rFonts w:ascii="Cambria Math" w:hAnsi="Cambria Math"/>
                        </w:rPr>
                        <m:t>4</m:t>
                      </m:r>
                    </m:sup>
                  </m:sSubSup>
                  <m:sSub>
                    <m:sSubPr>
                      <m:ctrlPr>
                        <w:rPr>
                          <w:rFonts w:ascii="Cambria Math" w:hAnsi="Cambria Math"/>
                        </w:rPr>
                      </m:ctrlPr>
                    </m:sSubPr>
                    <m:e>
                      <m:r>
                        <w:rPr>
                          <w:rFonts w:ascii="Cambria Math" w:hAnsi="Cambria Math"/>
                        </w:rPr>
                        <m:t>t</m:t>
                      </m:r>
                    </m:e>
                    <m:sub>
                      <m:r>
                        <w:rPr>
                          <w:rFonts w:ascii="Cambria Math" w:hAnsi="Cambria Math"/>
                        </w:rPr>
                        <m:t>i</m:t>
                      </m:r>
                    </m:sub>
                  </m:sSub>
                </m:e>
              </m:mr>
              <m:mr>
                <m:e>
                  <m:sSubSup>
                    <m:sSubSupPr>
                      <m:ctrlPr>
                        <w:rPr>
                          <w:rFonts w:ascii="Cambria Math" w:hAnsi="Cambria Math"/>
                        </w:rPr>
                      </m:ctrlPr>
                    </m:sSubSupPr>
                    <m:e>
                      <m:r>
                        <w:rPr>
                          <w:rFonts w:ascii="Cambria Math" w:hAnsi="Cambria Math"/>
                        </w:rPr>
                        <m:t>∑</m:t>
                      </m:r>
                    </m:e>
                    <m:sub>
                      <m:r>
                        <w:rPr>
                          <w:rFonts w:ascii="Cambria Math" w:hAnsi="Cambria Math"/>
                        </w:rPr>
                        <m:t>i</m:t>
                      </m:r>
                      <m:r>
                        <m:rPr>
                          <m:sty m:val="p"/>
                        </m:rPr>
                        <w:rPr>
                          <w:rFonts w:ascii="Cambria Math" w:hAnsi="Cambria Math"/>
                        </w:rPr>
                        <m:t>=1</m:t>
                      </m:r>
                    </m:sub>
                    <m:sup>
                      <m:r>
                        <m:rPr>
                          <m:sty m:val="p"/>
                        </m:rPr>
                        <w:rPr>
                          <w:rFonts w:ascii="Cambria Math" w:hAnsi="Cambria Math"/>
                        </w:rPr>
                        <m:t>4</m:t>
                      </m:r>
                    </m:sup>
                  </m:sSubSup>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mr>
            </m:m>
          </m:e>
        </m:d>
      </m:oMath>
      <w:r>
        <w:tab/>
        <w:t>(30)</w:t>
      </w:r>
    </w:p>
    <w:p w14:paraId="7AD46120" w14:textId="77777777" w:rsidR="009C221B" w:rsidRDefault="005A25F8">
      <w:pPr>
        <w:jc w:val="both"/>
      </w:pPr>
      <w:r>
        <w:t>r</w:t>
      </w:r>
      <w:r>
        <w:t>ᵢ</w:t>
      </w:r>
      <w:r>
        <w:t xml:space="preserve"> </w:t>
      </w:r>
      <w:r>
        <w:t>是从重心指向模块中心的位置向量。在模块内两桨反扭矩和旋转角动量理想抵消的假设下，净力矩只剩</w:t>
      </w:r>
      <w:r>
        <w:t xml:space="preserve"> r</w:t>
      </w:r>
      <w:r>
        <w:t>ᵢ</w:t>
      </w:r>
      <w:r>
        <w:t>×t</w:t>
      </w:r>
      <w:r>
        <w:t>ᵢ</w:t>
      </w:r>
      <w:r>
        <w:t>。偏航力矩也由水平推力的力臂产生，而非普通四旋翼常见的桨叶反扭矩差。</w:t>
      </w:r>
    </w:p>
    <w:p w14:paraId="409F0980" w14:textId="77777777" w:rsidR="009C221B" w:rsidRDefault="005A25F8">
      <w:pPr>
        <w:keepLines/>
        <w:spacing w:before="80" w:after="140" w:line="240" w:lineRule="auto"/>
        <w:ind w:firstLine="0"/>
      </w:pPr>
      <w:r>
        <w:rPr>
          <w:rFonts w:ascii="Consolas" w:hAnsi="Consolas"/>
          <w:sz w:val="18"/>
        </w:rPr>
        <w:t>thrust = directions(angles) * module_thrust(u, c)[:, None]</w:t>
      </w:r>
      <w:r>
        <w:rPr>
          <w:rFonts w:ascii="Consolas" w:hAnsi="Consolas"/>
          <w:sz w:val="18"/>
        </w:rPr>
        <w:br/>
        <w:t>force = thrust.sum(axis=0)</w:t>
      </w:r>
      <w:r>
        <w:rPr>
          <w:rFonts w:ascii="Consolas" w:hAnsi="Consolas"/>
          <w:sz w:val="18"/>
        </w:rPr>
        <w:br/>
        <w:t>torque = np.cross(c['arms'], thrust).sum(axis=0)</w:t>
      </w:r>
    </w:p>
    <w:p w14:paraId="303C5D86" w14:textId="77777777" w:rsidR="009C221B" w:rsidRDefault="005A25F8">
      <w:pPr>
        <w:jc w:val="both"/>
      </w:pPr>
      <w:r>
        <w:rPr>
          <w:b/>
        </w:rPr>
        <w:t>代码对应：</w:t>
      </w:r>
      <w:r>
        <w:t xml:space="preserve">directions() </w:t>
      </w:r>
      <w:r>
        <w:t>返回四行单位方向向量；</w:t>
      </w:r>
      <w:r>
        <w:t xml:space="preserve">[:,None] </w:t>
      </w:r>
      <w:r>
        <w:t>将四个推力幅值变成</w:t>
      </w:r>
      <w:r>
        <w:t xml:space="preserve"> 4×1</w:t>
      </w:r>
      <w:r>
        <w:t>，使广播运算逐行缩放。</w:t>
      </w:r>
      <w:r>
        <w:t xml:space="preserve">wrench_from_actuators() </w:t>
      </w:r>
      <w:r>
        <w:t>用实际</w:t>
      </w:r>
      <w:r>
        <w:t xml:space="preserve"> u </w:t>
      </w:r>
      <w:r>
        <w:t>计算真实广义力。</w:t>
      </w:r>
    </w:p>
    <w:p w14:paraId="16DCB859" w14:textId="77777777" w:rsidR="009C221B" w:rsidRDefault="005A25F8">
      <w:pPr>
        <w:jc w:val="both"/>
      </w:pPr>
      <w:r>
        <w:t>舵机在当前版本瞬时跟随；倾转角命令虽受</w:t>
      </w:r>
      <w:r>
        <w:t xml:space="preserve"> ±1080° </w:t>
      </w:r>
      <w:r>
        <w:t>约束，但没有速度、加速度或舵机反作用力矩模型。此假设使推力方向可快速改变，是结果优于实机的重要原因之一。</w:t>
      </w:r>
    </w:p>
    <w:p w14:paraId="2C98D991" w14:textId="77777777" w:rsidR="009C221B" w:rsidRDefault="005A25F8">
      <w:pPr>
        <w:pStyle w:val="1"/>
        <w:pageBreakBefore/>
      </w:pPr>
      <w:bookmarkStart w:id="7" w:name="_Toc240832110"/>
      <w:r>
        <w:lastRenderedPageBreak/>
        <w:t xml:space="preserve">8 </w:t>
      </w:r>
      <w:r>
        <w:t>推力查表与电机一阶响应</w:t>
      </w:r>
      <w:bookmarkEnd w:id="7"/>
    </w:p>
    <w:p w14:paraId="7EDF6218" w14:textId="77777777" w:rsidR="009C221B" w:rsidRDefault="005A25F8">
      <w:pPr>
        <w:jc w:val="both"/>
      </w:pPr>
      <w:r>
        <w:t>输入数据描述单桨油门</w:t>
      </w:r>
      <w:r>
        <w:t xml:space="preserve"> u </w:t>
      </w:r>
      <w:r>
        <w:t>与推力的关系。原始数字以克力标注，按</w:t>
      </w:r>
      <w:r>
        <w:t xml:space="preserve"> 9.8×0.001 </w:t>
      </w:r>
      <w:r>
        <w:t>换算为</w:t>
      </w:r>
      <w:r>
        <w:t xml:space="preserve"> N</w:t>
      </w:r>
      <w:r>
        <w:t>。油门不是转速，也不等于最大推力的线性百分比。设相邻标定点为</w:t>
      </w:r>
      <w:r>
        <w:t xml:space="preserve"> (u_j,f_j) </w:t>
      </w:r>
      <w:r>
        <w:t>与</w:t>
      </w:r>
      <w:r>
        <w:t xml:space="preserve"> (u_{j+1},f_{j+1})</w:t>
      </w:r>
      <w:r>
        <w:t>，使用分段线性插值：</w:t>
      </w:r>
    </w:p>
    <w:p w14:paraId="5AC32B6D"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f</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num>
          <m:den>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oMath>
      <w:r>
        <w:tab/>
        <w:t>(31)</w:t>
      </w:r>
    </w:p>
    <w:p w14:paraId="0C65E66B"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)=2</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   0</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sty m:val="p"/>
          </m:rPr>
          <w:rPr>
            <w:rFonts w:ascii="Cambria Math" w:hAnsi="Cambria Math"/>
          </w:rPr>
          <m:t>1</m:t>
        </m:r>
      </m:oMath>
      <w:r>
        <w:tab/>
        <w:t>(32)</w:t>
      </w:r>
    </w:p>
    <w:p w14:paraId="3C4546FA" w14:textId="77777777" w:rsidR="009C221B" w:rsidRDefault="005A25F8">
      <w:pPr>
        <w:jc w:val="both"/>
      </w:pPr>
      <w:r>
        <w:t>模块内两个螺旋桨的推力直接相加，因此最大模块推力为</w:t>
      </w:r>
      <w:r>
        <w:t xml:space="preserve"> 2×31.5364=63.0728 N</w:t>
      </w:r>
      <w:r>
        <w:t>。单桨扭矩表在配置中保留，但未参与净力矩计算，因为同速反转的净反扭矩被假设为零。实际同轴效率损失尚未标定。</w:t>
      </w:r>
    </w:p>
    <w:p w14:paraId="48C0AFD3" w14:textId="77777777" w:rsidR="009C221B" w:rsidRDefault="005A25F8">
      <w:pPr>
        <w:pStyle w:val="21"/>
      </w:pPr>
      <w:r>
        <w:t xml:space="preserve">8 1 </w:t>
      </w:r>
      <w:r>
        <w:t>由微分方程得到精确离散更新</w:t>
      </w:r>
    </w:p>
    <w:p w14:paraId="232604AD"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τ</m:t>
            </m:r>
          </m:e>
          <m:sub>
            <m:r>
              <w:rPr>
                <w:rFonts w:ascii="Cambria Math" w:hAnsi="Cambria Math"/>
              </w:rPr>
              <m:t>m</m:t>
            </m:r>
          </m:sub>
        </m:sSub>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,cmd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=0.2 s</m:t>
        </m:r>
      </m:oMath>
      <w:r>
        <w:tab/>
        <w:t>(33)</w:t>
      </w:r>
    </w:p>
    <w:p w14:paraId="048E1E38" w14:textId="77777777" w:rsidR="009C221B" w:rsidRDefault="005A25F8">
      <w:pPr>
        <w:jc w:val="both"/>
      </w:pPr>
      <w:r>
        <w:t>在一个采样区间内保持指令不变，令误差</w:t>
      </w:r>
      <w:r>
        <w:t xml:space="preserve"> z=u−u_cmd</w:t>
      </w:r>
      <w:r>
        <w:t>，则</w:t>
      </w:r>
      <w:r>
        <w:t xml:space="preserve"> ż=−z/</w:t>
      </w:r>
      <m:oMath>
        <m:sSub>
          <m:sSubPr>
            <m:ctrlPr>
              <w:rPr>
                <w:rFonts w:ascii="Cambria Math" w:hAnsi="Cambria Math"/>
              </w:rPr>
            </m:ctrlPr>
          </m:sSubPr>
          <m:e>
            <m:r>
              <w:rPr>
                <w:rFonts w:ascii="Cambria Math" w:hAnsi="Cambria Math"/>
              </w:rPr>
              <m:t>τ</m:t>
            </m:r>
          </m:e>
          <m:sub>
            <m:r>
              <w:rPr>
                <w:rFonts w:ascii="Cambria Math" w:hAnsi="Cambria Math"/>
              </w:rPr>
              <m:t>m</m:t>
            </m:r>
          </m:sub>
        </m:sSub>
      </m:oMath>
      <w:r>
        <w:t>。积分得到指数衰减，再恢复</w:t>
      </w:r>
      <w:r>
        <w:t xml:space="preserve"> u</w:t>
      </w:r>
      <w:r>
        <w:t>，即：</w:t>
      </w:r>
    </w:p>
    <w:p w14:paraId="5B29F4C0"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,cmd,</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,cmd,</m:t>
            </m:r>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m:t>
                </m:r>
              </m:sub>
            </m:sSub>
          </m:sup>
        </m:sSup>
      </m:oMath>
      <w:r>
        <w:tab/>
        <w:t>(34)</w:t>
      </w:r>
    </w:p>
    <w:p w14:paraId="739F629B"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m:t>
                </m:r>
              </m:sub>
            </m:sSub>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,cmd,</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oMath>
      <w:r>
        <w:tab/>
        <w:t>(35)</w:t>
      </w:r>
    </w:p>
    <w:p w14:paraId="4496D3FD" w14:textId="77777777" w:rsidR="009C221B" w:rsidRDefault="005A25F8">
      <w:pPr>
        <w:jc w:val="both"/>
      </w:pPr>
      <w:r>
        <w:t>时间等于一个时间常数时完成</w:t>
      </w:r>
      <w:r>
        <w:t xml:space="preserve"> 1−e⁻¹≈63.2% </w:t>
      </w:r>
      <w:r>
        <w:t>的阶跃变化。这是逐渐响应，不是等待</w:t>
      </w:r>
      <w:r>
        <w:t xml:space="preserve"> 0.2 s </w:t>
      </w:r>
      <w:r>
        <w:t>后突然生效的纯延时。</w:t>
      </w:r>
      <m:oMath>
        <m:sSub>
          <m:sSubPr>
            <m:ctrlPr>
              <w:rPr>
                <w:rFonts w:ascii="Cambria Math" w:hAnsi="Cambria Math"/>
              </w:rPr>
            </m:ctrlPr>
          </m:sSubPr>
          <m:e>
            <m:r>
              <w:rPr>
                <w:rFonts w:ascii="Cambria Math" w:hAnsi="Cambria Math"/>
              </w:rPr>
              <m:t>τ</m:t>
            </m:r>
          </m:e>
          <m:sub>
            <m:r>
              <w:rPr>
                <w:rFonts w:ascii="Cambria Math" w:hAnsi="Cambria Math"/>
              </w:rPr>
              <m:t>m</m:t>
            </m:r>
          </m:sub>
        </m:sSub>
      </m:oMath>
      <w:r>
        <w:t xml:space="preserve">=0 </w:t>
      </w:r>
      <w:r>
        <w:t>时直接令实际油门等于指令。代码用</w:t>
      </w:r>
      <w:r>
        <w:t xml:space="preserve"> −expm1(−Δt/</w:t>
      </w:r>
      <m:oMath>
        <m:sSub>
          <m:sSubPr>
            <m:ctrlPr>
              <w:rPr>
                <w:rFonts w:ascii="Cambria Math" w:hAnsi="Cambria Math"/>
              </w:rPr>
            </m:ctrlPr>
          </m:sSubPr>
          <m:e>
            <m:r>
              <w:rPr>
                <w:rFonts w:ascii="Cambria Math" w:hAnsi="Cambria Math"/>
              </w:rPr>
              <m:t>τ</m:t>
            </m:r>
          </m:e>
          <m:sub>
            <m:r>
              <w:rPr>
                <w:rFonts w:ascii="Cambria Math" w:hAnsi="Cambria Math"/>
              </w:rPr>
              <m:t>m</m:t>
            </m:r>
          </m:sub>
        </m:sSub>
      </m:oMath>
      <w:r>
        <w:t xml:space="preserve">) </w:t>
      </w:r>
      <w:r>
        <w:t>计算</w:t>
      </w:r>
      <w:r>
        <w:t xml:space="preserve"> 1−exp(−Δt/</w:t>
      </w:r>
      <m:oMath>
        <m:sSub>
          <m:sSubPr>
            <m:ctrlPr>
              <w:rPr>
                <w:rFonts w:ascii="Cambria Math" w:hAnsi="Cambria Math"/>
              </w:rPr>
            </m:ctrlPr>
          </m:sSubPr>
          <m:e>
            <m:r>
              <w:rPr>
                <w:rFonts w:ascii="Cambria Math" w:hAnsi="Cambria Math"/>
              </w:rPr>
              <m:t>τ</m:t>
            </m:r>
          </m:e>
          <m:sub>
            <m:r>
              <w:rPr>
                <w:rFonts w:ascii="Cambria Math" w:hAnsi="Cambria Math"/>
              </w:rPr>
              <m:t>m</m:t>
            </m:r>
          </m:sub>
        </m:sSub>
      </m:oMath>
      <w:r>
        <w:t>)</w:t>
      </w:r>
      <w:r>
        <w:t>，避免小时间步下相近数相减的精度损失。</w:t>
      </w:r>
    </w:p>
    <w:p w14:paraId="694F582A" w14:textId="77777777" w:rsidR="009C221B" w:rsidRDefault="005A25F8">
      <w:pPr>
        <w:jc w:val="both"/>
      </w:pPr>
      <w:r>
        <w:rPr>
          <w:b/>
        </w:rPr>
        <w:t>代码对应：</w:t>
      </w:r>
      <w:r>
        <w:t xml:space="preserve">module_thrust() </w:t>
      </w:r>
      <w:r>
        <w:t>是正向查表；</w:t>
      </w:r>
      <w:r>
        <w:t xml:space="preserve">thrust_to_throttle() </w:t>
      </w:r>
      <w:r>
        <w:t>是反向查表；</w:t>
      </w:r>
      <w:r>
        <w:t xml:space="preserve">motor_step() </w:t>
      </w:r>
      <w:r>
        <w:t>是指数更新。对油门施加一阶惯性之后再查推力表，不等价于对推力直接施加一阶惯性，尤其跨越插值分段时。</w:t>
      </w:r>
    </w:p>
    <w:p w14:paraId="23F6397F" w14:textId="77777777" w:rsidR="009C221B" w:rsidRDefault="005A25F8">
      <w:pPr>
        <w:pStyle w:val="1"/>
        <w:pageBreakBefore/>
      </w:pPr>
      <w:bookmarkStart w:id="8" w:name="_Toc240832111"/>
      <w:r>
        <w:lastRenderedPageBreak/>
        <w:t xml:space="preserve">9 </w:t>
      </w:r>
      <w:r>
        <w:t>位置参考轨迹的推导</w:t>
      </w:r>
      <w:bookmarkEnd w:id="8"/>
    </w:p>
    <w:p w14:paraId="380888BD" w14:textId="77777777" w:rsidR="009C221B" w:rsidRDefault="005A25F8">
      <w:pPr>
        <w:jc w:val="both"/>
      </w:pPr>
      <w:r>
        <w:t>突然改变目标会造成大误差和较大控制需求。默认示例用五次多项式使位置、速度、加速度在轨迹两端连续。设开始时间</w:t>
      </w:r>
      <w:r>
        <w:t xml:space="preserve"> t₀=1 s</w:t>
      </w:r>
      <w:r>
        <w:t>、过渡时长</w:t>
      </w:r>
      <w:r>
        <w:t xml:space="preserve"> T=5 s</w:t>
      </w:r>
      <w:r>
        <w:t>，归一化时间</w:t>
      </w:r>
      <w:r>
        <w:t xml:space="preserve"> s </w:t>
      </w:r>
      <w:r>
        <w:t>限制在</w:t>
      </w:r>
      <w:r>
        <w:t xml:space="preserve"> [0,1]</w:t>
      </w:r>
      <w:r>
        <w:t>。</w:t>
      </w:r>
    </w:p>
    <w:p w14:paraId="3A729F11"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s</m:t>
        </m:r>
        <m:r>
          <m:rPr>
            <m:sty m:val="p"/>
          </m:rPr>
          <w:rPr>
            <w:rFonts w:ascii="Cambria Math" w:hAnsi="Cambria Math"/>
          </w:rPr>
          <m:t>=clip((</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 xml:space="preserve">,0,1),   </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j</m:t>
            </m:r>
            <m:r>
              <m:rPr>
                <m:sty m:val="p"/>
              </m:rPr>
              <w:rPr>
                <w:rFonts w:ascii="Cambria Math" w:hAnsi="Cambria Math"/>
              </w:rPr>
              <m:t>=0</m:t>
            </m:r>
          </m:sub>
          <m:sup>
            <m:r>
              <m:rPr>
                <m:sty m:val="p"/>
              </m:rPr>
              <w:rPr>
                <w:rFonts w:ascii="Cambria Math" w:hAnsi="Cambria Math"/>
              </w:rPr>
              <m:t>5</m:t>
            </m:r>
          </m:sup>
        </m:sSubSup>
        <m:sSub>
          <m:sSubPr>
            <m:ctrlPr>
              <w:rPr>
                <w:rFonts w:ascii="Cambria Math" w:hAnsi="Cambria Math"/>
              </w:rPr>
            </m:ctrlPr>
          </m:sSubPr>
          <m:e>
            <m:r>
              <w:rPr>
                <w:rFonts w:ascii="Cambria Math" w:hAnsi="Cambria Math"/>
              </w:rPr>
              <m:t>a</m:t>
            </m:r>
          </m:e>
          <m:sub>
            <m:r>
              <w:rPr>
                <w:rFonts w:ascii="Cambria Math" w:hAnsi="Cambria Math"/>
              </w:rPr>
              <m:t>j</m:t>
            </m:r>
          </m:sub>
        </m:sSub>
        <m:sSup>
          <m:sSupPr>
            <m:ctrlPr>
              <w:rPr>
                <w:rFonts w:ascii="Cambria Math" w:hAnsi="Cambria Math"/>
              </w:rPr>
            </m:ctrlPr>
          </m:sSupPr>
          <m:e>
            <m:r>
              <w:rPr>
                <w:rFonts w:ascii="Cambria Math" w:hAnsi="Cambria Math"/>
              </w:rPr>
              <m:t>s</m:t>
            </m:r>
          </m:e>
          <m:sup>
            <m:r>
              <w:rPr>
                <w:rFonts w:ascii="Cambria Math" w:hAnsi="Cambria Math"/>
              </w:rPr>
              <m:t>j</m:t>
            </m:r>
          </m:sup>
        </m:sSup>
      </m:oMath>
      <w:r>
        <w:tab/>
        <w:t>(36)</w:t>
      </w:r>
    </w:p>
    <w:p w14:paraId="5A4D11F0" w14:textId="77777777" w:rsidR="009C221B" w:rsidRDefault="005A25F8">
      <w:pPr>
        <w:jc w:val="both"/>
      </w:pPr>
      <w:r>
        <w:t>要求</w:t>
      </w:r>
      <w:r>
        <w:t xml:space="preserve"> h(0)=0</w:t>
      </w:r>
      <w:r>
        <w:t>、</w:t>
      </w:r>
      <w:r>
        <w:t>h(1)=1</w:t>
      </w:r>
      <w:r>
        <w:t>，且两端的一阶、二阶导数为零。前端条件给出</w:t>
      </w:r>
      <w:r>
        <w:t xml:space="preserve"> a₀=a₁=a₂=0</w:t>
      </w:r>
      <w:r>
        <w:t>，末端条件给出三个线性方程：</w:t>
      </w:r>
    </w:p>
    <w:p w14:paraId="59B5F7F5"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=1,   3</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+5</m:t>
        </m:r>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=0</m:t>
        </m:r>
      </m:oMath>
      <w:r>
        <w:tab/>
        <w:t>(37)</w:t>
      </w:r>
    </w:p>
    <w:p w14:paraId="34F64EB1" w14:textId="77777777" w:rsidR="009C221B" w:rsidRDefault="005A25F8">
      <w:pPr>
        <w:keepLines/>
        <w:tabs>
          <w:tab w:val="center" w:pos="4592"/>
          <w:tab w:val="right" w:pos="9184"/>
        </w:tabs>
        <w:spacing w:before="100" w:after="140" w:line="264" w:lineRule="auto"/>
        <w:ind w:firstLine="0"/>
      </w:pPr>
      <w:r>
        <w:tab/>
      </w:r>
      <m:oMath>
        <m:r>
          <m:rPr>
            <m:sty m:val="p"/>
          </m:rPr>
          <w:rPr>
            <w:rFonts w:ascii="Cambria Math" w:hAnsi="Cambria Math"/>
          </w:rPr>
          <m:t>6</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+12</m:t>
        </m:r>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+20</m:t>
        </m:r>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 xml:space="preserve">=0  </m:t>
        </m:r>
        <m: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5</m:t>
            </m:r>
          </m:sub>
        </m:sSub>
        <m:r>
          <m:rPr>
            <m:sty m:val="p"/>
          </m:rPr>
          <w:rPr>
            <w:rFonts w:ascii="Cambria Math" w:hAnsi="Cambria Math"/>
          </w:rPr>
          <m:t>)=(10,-15,6)</m:t>
        </m:r>
      </m:oMath>
      <w:r>
        <w:tab/>
        <w:t>(38)</w:t>
      </w:r>
    </w:p>
    <w:p w14:paraId="6835AA39"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h</m:t>
        </m:r>
        <m:r>
          <m:rPr>
            <m:sty m:val="p"/>
          </m:rPr>
          <w:rPr>
            <w:rFonts w:ascii="Cambria Math" w:hAnsi="Cambria Math"/>
          </w:rPr>
          <m:t>=10</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r>
          <m:rPr>
            <m:sty m:val="p"/>
          </m:rPr>
          <w:rPr>
            <w:rFonts w:ascii="Cambria Math" w:hAnsi="Cambria Math"/>
          </w:rPr>
          <m:t>15</m:t>
        </m:r>
        <m:sSup>
          <m:sSupPr>
            <m:ctrlPr>
              <w:rPr>
                <w:rFonts w:ascii="Cambria Math" w:hAnsi="Cambria Math"/>
              </w:rPr>
            </m:ctrlPr>
          </m:sSupPr>
          <m:e>
            <m:r>
              <w:rPr>
                <w:rFonts w:ascii="Cambria Math" w:hAnsi="Cambria Math"/>
              </w:rPr>
              <m:t>s</m:t>
            </m:r>
          </m:e>
          <m:sup>
            <m:r>
              <w:rPr>
                <w:rFonts w:ascii="Cambria Math" w:hAnsi="Cambria Math"/>
              </w:rPr>
              <m:t>4</m:t>
            </m:r>
          </m:sup>
        </m:sSup>
        <m:r>
          <m:rPr>
            <m:sty m:val="p"/>
          </m:rPr>
          <w:rPr>
            <w:rFonts w:ascii="Cambria Math" w:hAnsi="Cambria Math"/>
          </w:rPr>
          <m:t>+6</m:t>
        </m:r>
        <m:sSup>
          <m:sSupPr>
            <m:ctrlPr>
              <w:rPr>
                <w:rFonts w:ascii="Cambria Math" w:hAnsi="Cambria Math"/>
              </w:rPr>
            </m:ctrlPr>
          </m:sSupPr>
          <m:e>
            <m:r>
              <w:rPr>
                <w:rFonts w:ascii="Cambria Math" w:hAnsi="Cambria Math"/>
              </w:rPr>
              <m:t>s</m:t>
            </m:r>
          </m:e>
          <m:sup>
            <m:r>
              <w:rPr>
                <w:rFonts w:ascii="Cambria Math" w:hAnsi="Cambria Math"/>
              </w:rPr>
              <m:t>5</m:t>
            </m:r>
          </m:sup>
        </m:sSup>
      </m:oMath>
      <w:r>
        <w:tab/>
        <w:t>(39)</w:t>
      </w:r>
    </w:p>
    <w:p w14:paraId="6DD0494F" w14:textId="77777777" w:rsidR="009C221B" w:rsidRDefault="005A25F8">
      <w:pPr>
        <w:keepLines/>
        <w:tabs>
          <w:tab w:val="center" w:pos="4592"/>
          <w:tab w:val="right" w:pos="9184"/>
        </w:tabs>
        <w:spacing w:before="100" w:after="140" w:line="264" w:lineRule="auto"/>
        <w:ind w:firstLine="0"/>
      </w:pPr>
      <w:r>
        <w:tab/>
      </w:r>
      <m:oMath>
        <m:acc>
          <m:accPr>
            <m:chr m:val="̇"/>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m:rPr>
                <m:sty m:val="p"/>
              </m:rPr>
              <w:rPr>
                <w:rFonts w:ascii="Cambria Math" w:hAnsi="Cambria Math"/>
              </w:rPr>
              <m:t>30</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m:rPr>
                <m:sty m:val="p"/>
              </m:rPr>
              <w:rPr>
                <w:rFonts w:ascii="Cambria Math" w:hAnsi="Cambria Math"/>
              </w:rPr>
              <m:t>60</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+30</m:t>
            </m:r>
            <m:sSup>
              <m:sSupPr>
                <m:ctrlPr>
                  <w:rPr>
                    <w:rFonts w:ascii="Cambria Math" w:hAnsi="Cambria Math"/>
                  </w:rPr>
                </m:ctrlPr>
              </m:sSupPr>
              <m:e>
                <m:r>
                  <w:rPr>
                    <w:rFonts w:ascii="Cambria Math" w:hAnsi="Cambria Math"/>
                  </w:rPr>
                  <m:t>s</m:t>
                </m:r>
              </m:e>
              <m:sup>
                <m:r>
                  <w:rPr>
                    <w:rFonts w:ascii="Cambria Math" w:hAnsi="Cambria Math"/>
                  </w:rPr>
                  <m:t>4</m:t>
                </m:r>
              </m:sup>
            </m:sSup>
          </m:num>
          <m:den>
            <m:r>
              <w:rPr>
                <w:rFonts w:ascii="Cambria Math" w:hAnsi="Cambria Math"/>
              </w:rPr>
              <m:t>T</m:t>
            </m:r>
          </m:den>
        </m:f>
        <m:r>
          <m:rPr>
            <m:sty m:val="p"/>
          </m:rPr>
          <w:rPr>
            <w:rFonts w:ascii="Cambria Math" w:hAnsi="Cambria Math"/>
          </w:rPr>
          <m:t xml:space="preserve">,   </m:t>
        </m:r>
        <m:acc>
          <m:accPr>
            <m:chr m:val="̈"/>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m:rPr>
                <m:sty m:val="p"/>
              </m:rPr>
              <w:rPr>
                <w:rFonts w:ascii="Cambria Math" w:hAnsi="Cambria Math"/>
              </w:rPr>
              <m:t>60</m:t>
            </m:r>
            <m:r>
              <w:rPr>
                <w:rFonts w:ascii="Cambria Math" w:hAnsi="Cambria Math"/>
              </w:rPr>
              <m:t>s</m:t>
            </m:r>
            <m:r>
              <m:rPr>
                <m:sty m:val="p"/>
              </m:rPr>
              <w:rPr>
                <w:rFonts w:ascii="Cambria Math" w:hAnsi="Cambria Math"/>
              </w:rPr>
              <m:t>-</m:t>
            </m:r>
            <m:r>
              <m:rPr>
                <m:sty m:val="p"/>
              </m:rPr>
              <w:rPr>
                <w:rFonts w:ascii="Cambria Math" w:hAnsi="Cambria Math"/>
              </w:rPr>
              <m:t>180</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+120</m:t>
            </m:r>
            <m:sSup>
              <m:sSupPr>
                <m:ctrlPr>
                  <w:rPr>
                    <w:rFonts w:ascii="Cambria Math" w:hAnsi="Cambria Math"/>
                  </w:rPr>
                </m:ctrlPr>
              </m:sSupPr>
              <m:e>
                <m:r>
                  <w:rPr>
                    <w:rFonts w:ascii="Cambria Math" w:hAnsi="Cambria Math"/>
                  </w:rPr>
                  <m:t>s</m:t>
                </m:r>
              </m:e>
              <m:sup>
                <m:r>
                  <w:rPr>
                    <w:rFonts w:ascii="Cambria Math" w:hAnsi="Cambria Math"/>
                  </w:rPr>
                  <m:t>3</m:t>
                </m:r>
              </m:sup>
            </m:sSup>
          </m:num>
          <m:den>
            <m:sSup>
              <m:sSupPr>
                <m:ctrlPr>
                  <w:rPr>
                    <w:rFonts w:ascii="Cambria Math" w:hAnsi="Cambria Math"/>
                  </w:rPr>
                </m:ctrlPr>
              </m:sSupPr>
              <m:e>
                <m:r>
                  <w:rPr>
                    <w:rFonts w:ascii="Cambria Math" w:hAnsi="Cambria Math"/>
                  </w:rPr>
                  <m:t>T</m:t>
                </m:r>
              </m:e>
              <m:sup>
                <m:r>
                  <w:rPr>
                    <w:rFonts w:ascii="Cambria Math" w:hAnsi="Cambria Math"/>
                  </w:rPr>
                  <m:t>2</m:t>
                </m:r>
              </m:sup>
            </m:sSup>
          </m:den>
        </m:f>
      </m:oMath>
      <w:r>
        <w:tab/>
        <w:t>(40)</w:t>
      </w:r>
    </w:p>
    <w:p w14:paraId="6A995E86" w14:textId="77777777" w:rsidR="009C221B" w:rsidRDefault="005A25F8">
      <w:pPr>
        <w:jc w:val="both"/>
      </w:pPr>
      <w:r>
        <w:t>当前轨迹从原点出发，所以</w:t>
      </w:r>
      <w:r>
        <w:t xml:space="preserve"> </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=h </w:t>
      </w:r>
      <m:oMath>
        <m:sSub>
          <m:sSubPr>
            <m:ctrlPr>
              <w:rPr>
                <w:rFonts w:ascii="Cambria Math" w:hAnsi="Cambria Math"/>
              </w:rPr>
            </m:ctrlPr>
          </m:sSubPr>
          <m:e>
            <m:r>
              <w:rPr>
                <w:rFonts w:ascii="Cambria Math" w:hAnsi="Cambria Math"/>
              </w:rPr>
              <m:t>p</m:t>
            </m:r>
          </m:e>
          <m:sub>
            <m:r>
              <m:rPr>
                <m:sty m:val="p"/>
              </m:rPr>
              <w:rPr>
                <w:rFonts w:ascii="Cambria Math" w:hAnsi="Cambria Math"/>
              </w:rPr>
              <m:t>target</m:t>
            </m:r>
          </m:sub>
        </m:sSub>
      </m:oMath>
      <w:r>
        <w:t>。若要从任意初始点出发，应使用</w:t>
      </w:r>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start</m:t>
            </m:r>
          </m:sub>
        </m:sSub>
      </m:oMath>
      <w:r>
        <w:t>+h(</w:t>
      </w:r>
      <m:oMath>
        <m:sSub>
          <m:sSubPr>
            <m:ctrlPr>
              <w:rPr>
                <w:rFonts w:ascii="Cambria Math" w:hAnsi="Cambria Math"/>
              </w:rPr>
            </m:ctrlPr>
          </m:sSubPr>
          <m:e>
            <m:r>
              <w:rPr>
                <w:rFonts w:ascii="Cambria Math" w:hAnsi="Cambria Math"/>
              </w:rPr>
              <m:t>p</m:t>
            </m:r>
          </m:e>
          <m:sub>
            <m:r>
              <m:rPr>
                <m:sty m:val="p"/>
              </m:rPr>
              <w:rPr>
                <w:rFonts w:ascii="Cambria Math" w:hAnsi="Cambria Math"/>
              </w:rPr>
              <m:t>target</m:t>
            </m:r>
          </m:sub>
        </m:sSub>
      </m:oMath>
      <w:r>
        <w:t>−</w:t>
      </w:r>
      <m:oMath>
        <m:sSub>
          <m:sSubPr>
            <m:ctrlPr>
              <w:rPr>
                <w:rFonts w:ascii="Cambria Math" w:hAnsi="Cambria Math"/>
              </w:rPr>
            </m:ctrlPr>
          </m:sSubPr>
          <m:e>
            <m:r>
              <w:rPr>
                <w:rFonts w:ascii="Cambria Math" w:hAnsi="Cambria Math"/>
              </w:rPr>
              <m:t>p</m:t>
            </m:r>
          </m:e>
          <m:sub>
            <m:r>
              <m:rPr>
                <m:sty m:val="p"/>
              </m:rPr>
              <w:rPr>
                <w:rFonts w:ascii="Cambria Math" w:hAnsi="Cambria Math"/>
              </w:rPr>
              <m:t>start</m:t>
            </m:r>
          </m:sub>
        </m:sSub>
      </m:oMath>
      <w:r>
        <w:t>)</w:t>
      </w:r>
      <w:r>
        <w:t>，而不能只修改初始状态却仍假定参考从该状态开始。</w:t>
      </w:r>
    </w:p>
    <w:p w14:paraId="18CC1A37"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p</m:t>
            </m:r>
          </m:e>
          <m:sub>
            <m:r>
              <m:rPr>
                <m:sty m:val="p"/>
              </m:rPr>
              <w:rPr>
                <w:rFonts w:ascii="Cambria Math" w:hAnsi="Cambria Math"/>
              </w:rPr>
              <m:t>target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acc>
          <m:accPr>
            <m:chr m:val="̇"/>
            <m:ctrlPr>
              <w:rPr>
                <w:rFonts w:ascii="Cambria Math" w:hAnsi="Cambria Math"/>
              </w:rPr>
            </m:ctrlPr>
          </m:accPr>
          <m:e>
            <m:r>
              <w:rPr>
                <w:rFonts w:ascii="Cambria Math" w:hAnsi="Cambria Math"/>
              </w:rPr>
              <m:t>h</m:t>
            </m:r>
          </m:e>
        </m:acc>
        <m:sSub>
          <m:sSubPr>
            <m:ctrlPr>
              <w:rPr>
                <w:rFonts w:ascii="Cambria Math" w:hAnsi="Cambria Math"/>
              </w:rPr>
            </m:ctrlPr>
          </m:sSubPr>
          <m:e>
            <m:r>
              <w:rPr>
                <w:rFonts w:ascii="Cambria Math" w:hAnsi="Cambria Math"/>
              </w:rPr>
              <m:t>p</m:t>
            </m:r>
          </m:e>
          <m:sub>
            <m:r>
              <m:rPr>
                <m:sty m:val="p"/>
              </m:rPr>
              <w:rPr>
                <w:rFonts w:ascii="Cambria Math" w:hAnsi="Cambria Math"/>
              </w:rPr>
              <m:t>target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acc>
          <m:accPr>
            <m:chr m:val="̈"/>
            <m:ctrlPr>
              <w:rPr>
                <w:rFonts w:ascii="Cambria Math" w:hAnsi="Cambria Math"/>
              </w:rPr>
            </m:ctrlPr>
          </m:accPr>
          <m:e>
            <m:r>
              <w:rPr>
                <w:rFonts w:ascii="Cambria Math" w:hAnsi="Cambria Math"/>
              </w:rPr>
              <m:t>h</m:t>
            </m:r>
          </m:e>
        </m:acc>
        <m:sSub>
          <m:sSubPr>
            <m:ctrlPr>
              <w:rPr>
                <w:rFonts w:ascii="Cambria Math" w:hAnsi="Cambria Math"/>
              </w:rPr>
            </m:ctrlPr>
          </m:sSubPr>
          <m:e>
            <m:r>
              <w:rPr>
                <w:rFonts w:ascii="Cambria Math" w:hAnsi="Cambria Math"/>
              </w:rPr>
              <m:t>p</m:t>
            </m:r>
          </m:e>
          <m:sub>
            <m:r>
              <m:rPr>
                <m:sty m:val="p"/>
              </m:rPr>
              <w:rPr>
                <w:rFonts w:ascii="Cambria Math" w:hAnsi="Cambria Math"/>
              </w:rPr>
              <m:t>target</m:t>
            </m:r>
          </m:sub>
        </m:sSub>
      </m:oMath>
      <w:r>
        <w:tab/>
        <w:t>(41)</w:t>
      </w:r>
    </w:p>
    <w:p w14:paraId="69167A28" w14:textId="77777777" w:rsidR="009C221B" w:rsidRDefault="005A25F8">
      <w:pPr>
        <w:jc w:val="both"/>
      </w:pPr>
      <w:r>
        <w:rPr>
          <w:b/>
        </w:rPr>
        <w:t>代码对应：</w:t>
      </w:r>
      <w:r>
        <w:t xml:space="preserve">reference.py </w:t>
      </w:r>
      <w:r>
        <w:t>的</w:t>
      </w:r>
      <w:r>
        <w:t xml:space="preserve"> blend() </w:t>
      </w:r>
      <w:r>
        <w:t>对应</w:t>
      </w:r>
      <w:r>
        <w:t xml:space="preserve"> h</w:t>
      </w:r>
      <w:r>
        <w:t>、</w:t>
      </w:r>
      <w:r>
        <w:t>hd</w:t>
      </w:r>
      <w:r>
        <w:t>、</w:t>
      </w:r>
      <w:r>
        <w:t>hdd</w:t>
      </w:r>
      <w:r>
        <w:t>；</w:t>
      </w:r>
      <w:r>
        <w:t xml:space="preserve">reference() </w:t>
      </w:r>
      <w:r>
        <w:t>的</w:t>
      </w:r>
      <w:r>
        <w:t xml:space="preserve"> position </w:t>
      </w:r>
      <w:r>
        <w:t>和</w:t>
      </w:r>
      <w:r>
        <w:t xml:space="preserve"> combined </w:t>
      </w:r>
      <w:r>
        <w:t>分支用它们产生</w:t>
      </w:r>
      <w:r>
        <w:t xml:space="preserve"> p</w:t>
      </w:r>
      <w:r>
        <w:t>、</w:t>
      </w:r>
      <w:r>
        <w:t>v</w:t>
      </w:r>
      <w:r>
        <w:t>、</w:t>
      </w:r>
      <w:r>
        <w:t>a</w:t>
      </w:r>
      <w:r>
        <w:t>。两端速度和加速度为零，因此</w:t>
      </w:r>
      <w:r>
        <w:t xml:space="preserve"> clip </w:t>
      </w:r>
      <w:r>
        <w:t>之后的常值段与过渡段能连续衔接。</w:t>
      </w:r>
      <w:r>
        <w:t xml:space="preserve">fixed </w:t>
      </w:r>
      <w:r>
        <w:t>分支从</w:t>
      </w:r>
      <w:r>
        <w:t xml:space="preserve"> t=0 </w:t>
      </w:r>
      <w:r>
        <w:t>直接采用常值目标，</w:t>
      </w:r>
      <m:oMath>
        <m:sSub>
          <m:sSubPr>
            <m:ctrlPr>
              <w:rPr>
                <w:rFonts w:ascii="Cambria Math" w:hAnsi="Cambria Math"/>
              </w:rPr>
            </m:ctrlPr>
          </m:sSubPr>
          <m:e>
            <m:r>
              <w:rPr>
                <w:rFonts w:ascii="Cambria Math" w:hAnsi="Cambria Math"/>
              </w:rPr>
              <m:t>v</m:t>
            </m:r>
          </m:e>
          <m:sub>
            <m:r>
              <w:rPr>
                <w:rFonts w:ascii="Cambria Math" w:hAnsi="Cambria Math"/>
              </w:rPr>
              <m:t>d</m:t>
            </m:r>
          </m:sub>
        </m:sSub>
      </m:oMath>
      <w:r>
        <w:t>=</w:t>
      </w:r>
      <m:oMath>
        <m:sSub>
          <m:sSubPr>
            <m:ctrlPr>
              <w:rPr>
                <w:rFonts w:ascii="Cambria Math" w:hAnsi="Cambria Math"/>
              </w:rPr>
            </m:ctrlPr>
          </m:sSubPr>
          <m:e>
            <m:r>
              <w:rPr>
                <w:rFonts w:ascii="Cambria Math" w:hAnsi="Cambria Math"/>
              </w:rPr>
              <m:t>a</m:t>
            </m:r>
          </m:e>
          <m:sub>
            <m:r>
              <w:rPr>
                <w:rFonts w:ascii="Cambria Math" w:hAnsi="Cambria Math"/>
              </w:rPr>
              <m:t>d</m:t>
            </m:r>
          </m:sub>
        </m:sSub>
      </m:oMath>
      <w:r>
        <w:t>=0</w:t>
      </w:r>
      <w:r>
        <w:t>。</w:t>
      </w:r>
    </w:p>
    <w:p w14:paraId="1E5949FE" w14:textId="77777777" w:rsidR="009C221B" w:rsidRDefault="005A25F8">
      <w:pPr>
        <w:pStyle w:val="1"/>
        <w:pageBreakBefore/>
      </w:pPr>
      <w:bookmarkStart w:id="9" w:name="_Toc240832112"/>
      <w:r>
        <w:lastRenderedPageBreak/>
        <w:t xml:space="preserve">10 </w:t>
      </w:r>
      <w:r>
        <w:t>姿态参考与圆轨迹</w:t>
      </w:r>
      <w:bookmarkEnd w:id="9"/>
    </w:p>
    <w:p w14:paraId="6278599B" w14:textId="77777777" w:rsidR="009C221B" w:rsidRDefault="005A25F8">
      <w:pPr>
        <w:pStyle w:val="21"/>
      </w:pPr>
      <w:r>
        <w:t xml:space="preserve">10 1 </w:t>
      </w:r>
      <w:r>
        <w:t>从旋转向量生成一致的角速度</w:t>
      </w:r>
    </w:p>
    <w:p w14:paraId="3E128253" w14:textId="77777777" w:rsidR="009C221B" w:rsidRDefault="005A25F8">
      <w:pPr>
        <w:jc w:val="both"/>
      </w:pPr>
      <w:r>
        <w:t>姿态插值不能简单把三个欧拉角分别当成独立的转角率。代码先将目标欧拉角转换为</w:t>
      </w:r>
      <w:r>
        <w:t xml:space="preserve"> R_target</w:t>
      </w:r>
      <w:r>
        <w:t>，再取其主旋转向量</w:t>
      </w:r>
      <w:r>
        <w:t xml:space="preserve"> ρ=θa</w:t>
      </w:r>
      <w:r>
        <w:t>，其中</w:t>
      </w:r>
      <w:r>
        <w:t xml:space="preserve"> a </w:t>
      </w:r>
      <w:r>
        <w:t>是单位轴、</w:t>
      </w:r>
      <w:r>
        <w:t xml:space="preserve">θ </w:t>
      </w:r>
      <w:r>
        <w:t>是转角。通过矩阵指数构造：</w:t>
      </w:r>
    </w:p>
    <w:p w14:paraId="671E7D05"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R</m:t>
            </m:r>
          </m:e>
          <m:sub>
            <m:r>
              <m:rPr>
                <m:sty m:val="p"/>
              </m:rPr>
              <w:rPr>
                <w:rFonts w:ascii="Cambria Math" w:hAnsi="Cambria Math"/>
              </w:rPr>
              <m:t>target</m:t>
            </m:r>
          </m:sub>
        </m:sSub>
        <m:r>
          <m:rPr>
            <m:sty m:val="p"/>
          </m:rPr>
          <w:rPr>
            <w:rFonts w:ascii="Cambria Math" w:hAnsi="Cambria Math"/>
          </w:rPr>
          <m:t>=exp([</m:t>
        </m:r>
        <m:r>
          <w:rPr>
            <w:rFonts w:ascii="Cambria Math" w:hAnsi="Cambria Math"/>
          </w:rPr>
          <m:t>ρ</m:t>
        </m:r>
        <m:sSub>
          <m:sSubPr>
            <m:ctrlPr>
              <w:rPr>
                <w:rFonts w:ascii="Cambria Math" w:hAnsi="Cambria Math"/>
              </w:rPr>
            </m:ctrlPr>
          </m:sSubPr>
          <m:e>
            <m:r>
              <m:rPr>
                <m:sty m:val="p"/>
              </m:rPr>
              <w:rPr>
                <w:rFonts w:ascii="Cambria Math" w:hAnsi="Cambria Math"/>
              </w:rPr>
              <m:t>]</m:t>
            </m:r>
          </m:e>
          <m:sub>
            <m: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)=exp(</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ρ</m:t>
        </m:r>
        <m:sSub>
          <m:sSubPr>
            <m:ctrlPr>
              <w:rPr>
                <w:rFonts w:ascii="Cambria Math" w:hAnsi="Cambria Math"/>
              </w:rPr>
            </m:ctrlPr>
          </m:sSubPr>
          <m:e>
            <m:r>
              <m:rPr>
                <m:sty m:val="p"/>
              </m:rPr>
              <w:rPr>
                <w:rFonts w:ascii="Cambria Math" w:hAnsi="Cambria Math"/>
              </w:rPr>
              <m:t>]</m:t>
            </m:r>
          </m:e>
          <m:sub>
            <m:r>
              <w:rPr>
                <w:rFonts w:ascii="Cambria Math" w:hAnsi="Cambria Math"/>
              </w:rPr>
              <m:t>×</m:t>
            </m:r>
          </m:sub>
        </m:sSub>
        <m:r>
          <m:rPr>
            <m:sty m:val="p"/>
          </m:rPr>
          <w:rPr>
            <w:rFonts w:ascii="Cambria Math" w:hAnsi="Cambria Math"/>
          </w:rPr>
          <m:t>)</m:t>
        </m:r>
      </m:oMath>
      <w:r>
        <w:tab/>
        <w:t>(42)</w:t>
      </w:r>
    </w:p>
    <w:p w14:paraId="17AF24FA" w14:textId="77777777" w:rsidR="009C221B" w:rsidRDefault="005A25F8">
      <w:pPr>
        <w:jc w:val="both"/>
      </w:pPr>
      <w:r>
        <w:t xml:space="preserve">ρ </w:t>
      </w:r>
      <w:r>
        <w:t>固定，因此</w:t>
      </w:r>
      <w:r>
        <w:t xml:space="preserve"> h[ρ]× </w:t>
      </w:r>
      <w:r>
        <w:t>与其时间导数可交换。对指数求导，可将导数写在右侧，再与</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oMath>
      <w:r>
        <w:t>=</w:t>
      </w:r>
      <m:oMath>
        <m:sSub>
          <m:sSubPr>
            <m:ctrlPr>
              <w:rPr>
                <w:rFonts w:ascii="Cambria Math" w:hAnsi="Cambria Math"/>
              </w:rPr>
            </m:ctrlPr>
          </m:sSubPr>
          <m:e>
            <m:r>
              <w:rPr>
                <w:rFonts w:ascii="Cambria Math" w:hAnsi="Cambria Math"/>
              </w:rPr>
              <m:t>R</m:t>
            </m:r>
          </m:e>
          <m:sub>
            <m:r>
              <w:rPr>
                <w:rFonts w:ascii="Cambria Math" w:hAnsi="Cambria Math"/>
              </w:rPr>
              <m:t>d</m:t>
            </m:r>
          </m:sub>
        </m:sSub>
      </m:oMath>
      <w:r>
        <w:t>[</w:t>
      </w:r>
      <m:oMath>
        <m:sSub>
          <m:sSubPr>
            <m:ctrlPr>
              <w:rPr>
                <w:rFonts w:ascii="Cambria Math" w:hAnsi="Cambria Math"/>
              </w:rPr>
            </m:ctrlPr>
          </m:sSubPr>
          <m:e>
            <m:r>
              <w:rPr>
                <w:rFonts w:ascii="Cambria Math" w:hAnsi="Cambria Math"/>
              </w:rPr>
              <m:t>ω</m:t>
            </m:r>
          </m:e>
          <m:sub>
            <m:r>
              <w:rPr>
                <w:rFonts w:ascii="Cambria Math" w:hAnsi="Cambria Math"/>
              </w:rPr>
              <m:t>d</m:t>
            </m:r>
          </m:sub>
        </m:sSub>
      </m:oMath>
      <w:r>
        <w:t xml:space="preserve">]× </w:t>
      </w:r>
      <w:r>
        <w:t>比较：</w:t>
      </w:r>
    </w:p>
    <w:p w14:paraId="352A3D79"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acc>
          <m:accPr>
            <m:chr m:val="̇"/>
            <m:ctrlPr>
              <w:rPr>
                <w:rFonts w:ascii="Cambria Math" w:hAnsi="Cambria Math"/>
              </w:rPr>
            </m:ctrlPr>
          </m:accPr>
          <m:e>
            <m:r>
              <w:rPr>
                <w:rFonts w:ascii="Cambria Math" w:hAnsi="Cambria Math"/>
              </w:rPr>
              <m:t>h</m:t>
            </m:r>
          </m:e>
        </m:acc>
        <m:r>
          <w:rPr>
            <w:rFonts w:ascii="Cambria Math" w:hAnsi="Cambria Math"/>
          </w:rPr>
          <m:t>ρ</m:t>
        </m:r>
        <m:sSub>
          <m:sSubPr>
            <m:ctrlPr>
              <w:rPr>
                <w:rFonts w:ascii="Cambria Math" w:hAnsi="Cambria Math"/>
              </w:rPr>
            </m:ctrlPr>
          </m:sSubPr>
          <m:e>
            <m:r>
              <m:rPr>
                <m:sty m:val="p"/>
              </m:rPr>
              <w:rPr>
                <w:rFonts w:ascii="Cambria Math" w:hAnsi="Cambria Math"/>
              </w:rPr>
              <m:t>]</m:t>
            </m:r>
          </m:e>
          <m:sub>
            <m:r>
              <w:rPr>
                <w:rFonts w:ascii="Cambria Math" w:hAnsi="Cambria Math"/>
              </w:rPr>
              <m:t>×</m:t>
            </m:r>
          </m:sub>
        </m:sSub>
        <m:r>
          <m:rPr>
            <m:sty m:val="p"/>
          </m:rPr>
          <w:rPr>
            <w:rFonts w:ascii="Cambria Math" w:hAnsi="Cambria Math"/>
          </w:rPr>
          <m:t xml:space="preserve">  </m:t>
        </m:r>
        <m: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rPr>
          <m:t>=</m:t>
        </m:r>
        <m:acc>
          <m:accPr>
            <m:chr m:val="̇"/>
            <m:ctrlPr>
              <w:rPr>
                <w:rFonts w:ascii="Cambria Math" w:hAnsi="Cambria Math"/>
              </w:rPr>
            </m:ctrlPr>
          </m:accPr>
          <m:e>
            <m:r>
              <w:rPr>
                <w:rFonts w:ascii="Cambria Math" w:hAnsi="Cambria Math"/>
              </w:rPr>
              <m:t>h</m:t>
            </m:r>
          </m:e>
        </m:acc>
        <m:r>
          <w:rPr>
            <w:rFonts w:ascii="Cambria Math" w:hAnsi="Cambria Math"/>
          </w:rPr>
          <m:t>ρ</m:t>
        </m:r>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d</m:t>
            </m:r>
          </m:sub>
        </m:sSub>
        <m:r>
          <m:rPr>
            <m:sty m:val="p"/>
          </m:rPr>
          <w:rPr>
            <w:rFonts w:ascii="Cambria Math" w:hAnsi="Cambria Math"/>
          </w:rPr>
          <m:t>=</m:t>
        </m:r>
        <m:acc>
          <m:accPr>
            <m:chr m:val="̈"/>
            <m:ctrlPr>
              <w:rPr>
                <w:rFonts w:ascii="Cambria Math" w:hAnsi="Cambria Math"/>
              </w:rPr>
            </m:ctrlPr>
          </m:accPr>
          <m:e>
            <m:r>
              <w:rPr>
                <w:rFonts w:ascii="Cambria Math" w:hAnsi="Cambria Math"/>
              </w:rPr>
              <m:t>h</m:t>
            </m:r>
          </m:e>
        </m:acc>
        <m:r>
          <w:rPr>
            <w:rFonts w:ascii="Cambria Math" w:hAnsi="Cambria Math"/>
          </w:rPr>
          <m:t>ρ</m:t>
        </m:r>
      </m:oMath>
      <w:r>
        <w:tab/>
        <w:t>(43)</w:t>
      </w:r>
    </w:p>
    <w:p w14:paraId="30851CB4" w14:textId="77777777" w:rsidR="009C221B" w:rsidRDefault="005A25F8">
      <w:pPr>
        <w:jc w:val="both"/>
      </w:pPr>
      <w:r>
        <w:t>这解释了代码中</w:t>
      </w:r>
      <w:r>
        <w:t xml:space="preserve"> w=hd*rotvec</w:t>
      </w:r>
      <w:r>
        <w:t>、</w:t>
      </w:r>
      <w:r>
        <w:t xml:space="preserve">wdot=hdd*rotvec </w:t>
      </w:r>
      <w:r>
        <w:t>的来源。这两个量在期望机体系中表示。该轨迹沿主旋转路径插值，不保留用户输入欧拉角中的整圈转数，因此本版本没有复现论文的连续多圈翻转轨迹。</w:t>
      </w:r>
    </w:p>
    <w:p w14:paraId="7DAB05BF" w14:textId="77777777" w:rsidR="009C221B" w:rsidRDefault="005A25F8">
      <w:pPr>
        <w:pStyle w:val="21"/>
      </w:pPr>
      <w:r>
        <w:t xml:space="preserve">10 2 </w:t>
      </w:r>
      <w:r>
        <w:t>渐入圆轨迹及其解析导数</w:t>
      </w:r>
    </w:p>
    <w:p w14:paraId="250860DB"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cos</m:t>
                  </m:r>
                  <m:r>
                    <w:rPr>
                      <w:rFonts w:ascii="Cambria Math" w:hAnsi="Cambria Math"/>
                    </w:rPr>
                    <m:t>ϑ</m:t>
                  </m:r>
                  <m:r>
                    <m:rPr>
                      <m:sty m:val="p"/>
                    </m:rPr>
                    <w:rPr>
                      <w:rFonts w:ascii="Cambria Math" w:hAnsi="Cambria Math"/>
                    </w:rPr>
                    <m:t>-</m:t>
                  </m:r>
                  <m:r>
                    <m:rPr>
                      <m:sty m:val="p"/>
                    </m:rPr>
                    <w:rPr>
                      <w:rFonts w:ascii="Cambria Math" w:hAnsi="Cambria Math"/>
                    </w:rPr>
                    <m:t>1</m:t>
                  </m:r>
                </m:e>
              </m:mr>
              <m:mr>
                <m:e>
                  <m:r>
                    <m:rPr>
                      <m:sty m:val="p"/>
                    </m:rPr>
                    <w:rPr>
                      <w:rFonts w:ascii="Cambria Math" w:hAnsi="Cambria Math"/>
                    </w:rPr>
                    <m:t>sin</m:t>
                  </m:r>
                  <m:r>
                    <w:rPr>
                      <w:rFonts w:ascii="Cambria Math" w:hAnsi="Cambria Math"/>
                    </w:rPr>
                    <m:t>ϑ</m:t>
                  </m:r>
                </m:e>
              </m:mr>
              <m:mr>
                <m:e>
                  <m:r>
                    <m:rPr>
                      <m:sty m:val="p"/>
                    </m:rPr>
                    <w:rPr>
                      <w:rFonts w:ascii="Cambria Math" w:hAnsi="Cambria Math"/>
                    </w:rPr>
                    <m:t>-</m:t>
                  </m:r>
                  <m:r>
                    <m:rPr>
                      <m:sty m:val="p"/>
                    </m:rPr>
                    <w:rPr>
                      <w:rFonts w:ascii="Cambria Math" w:hAnsi="Cambria Math"/>
                    </w:rPr>
                    <m:t>0.8</m:t>
                  </m:r>
                </m:e>
              </m:mr>
            </m:m>
          </m:e>
        </m:d>
        <m:r>
          <m:rPr>
            <m:sty m:val="p"/>
          </m:rPr>
          <w:rPr>
            <w:rFonts w:ascii="Cambria Math" w:hAnsi="Cambria Math"/>
          </w:rPr>
          <m:t xml:space="preserve">,   </m:t>
        </m:r>
        <m:r>
          <w:rPr>
            <w:rFonts w:ascii="Cambria Math" w:hAnsi="Cambria Math"/>
          </w:rPr>
          <m:t>ϑ</m:t>
        </m:r>
        <m:r>
          <m:rPr>
            <m:sty m:val="p"/>
          </m:rPr>
          <w:rPr>
            <w:rFonts w:ascii="Cambria Math" w:hAnsi="Cambria Math"/>
          </w:rPr>
          <m:t>=0.3(</m:t>
        </m:r>
        <m:r>
          <w:rPr>
            <w:rFonts w:ascii="Cambria Math" w:hAnsi="Cambria Math"/>
          </w:rPr>
          <m:t>t</m:t>
        </m:r>
        <m:r>
          <m:rPr>
            <m:sty m:val="p"/>
          </m:rPr>
          <w:rPr>
            <w:rFonts w:ascii="Cambria Math" w:hAnsi="Cambria Math"/>
          </w:rPr>
          <m:t>-</m:t>
        </m:r>
        <m:r>
          <m:rPr>
            <m:sty m:val="p"/>
          </m:rPr>
          <w:rPr>
            <w:rFonts w:ascii="Cambria Math" w:hAnsi="Cambria Math"/>
          </w:rPr>
          <m:t>1)</m:t>
        </m:r>
      </m:oMath>
      <w:r>
        <w:tab/>
        <w:t>(44)</w:t>
      </w:r>
    </w:p>
    <w:p w14:paraId="4D787DC3" w14:textId="77777777" w:rsidR="009C221B" w:rsidRDefault="005A25F8">
      <w:pPr>
        <w:keepLines/>
        <w:tabs>
          <w:tab w:val="center" w:pos="4592"/>
          <w:tab w:val="right" w:pos="9184"/>
        </w:tabs>
        <w:spacing w:before="100" w:after="140" w:line="264" w:lineRule="auto"/>
        <w:ind w:firstLine="0"/>
      </w:pPr>
      <w:r>
        <w:tab/>
      </w:r>
      <m:oMath>
        <m:acc>
          <m:accPr>
            <m:chr m:val="̇"/>
            <m:ctrlPr>
              <w:rPr>
                <w:rFonts w:ascii="Cambria Math" w:hAnsi="Cambria Math"/>
              </w:rPr>
            </m:ctrlPr>
          </m:accPr>
          <m:e>
            <m:r>
              <w:rPr>
                <w:rFonts w:ascii="Cambria Math" w:hAnsi="Cambria Math"/>
              </w:rPr>
              <m:t>b</m:t>
            </m:r>
          </m:e>
        </m:acc>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m:t>
                  </m:r>
                  <m:r>
                    <m:rPr>
                      <m:sty m:val="p"/>
                    </m:rPr>
                    <w:rPr>
                      <w:rFonts w:ascii="Cambria Math" w:hAnsi="Cambria Math"/>
                    </w:rPr>
                    <m:t>0.3sin</m:t>
                  </m:r>
                  <m:r>
                    <w:rPr>
                      <w:rFonts w:ascii="Cambria Math" w:hAnsi="Cambria Math"/>
                    </w:rPr>
                    <m:t>ϑ</m:t>
                  </m:r>
                </m:e>
              </m:mr>
              <m:mr>
                <m:e>
                  <m:r>
                    <m:rPr>
                      <m:sty m:val="p"/>
                    </m:rPr>
                    <w:rPr>
                      <w:rFonts w:ascii="Cambria Math" w:hAnsi="Cambria Math"/>
                    </w:rPr>
                    <m:t>0.3cos</m:t>
                  </m:r>
                  <m:r>
                    <w:rPr>
                      <w:rFonts w:ascii="Cambria Math" w:hAnsi="Cambria Math"/>
                    </w:rPr>
                    <m:t>ϑ</m:t>
                  </m:r>
                </m:e>
              </m:mr>
              <m:mr>
                <m:e>
                  <m:r>
                    <m:rPr>
                      <m:sty m:val="p"/>
                    </m:rPr>
                    <w:rPr>
                      <w:rFonts w:ascii="Cambria Math" w:hAnsi="Cambria Math"/>
                    </w:rPr>
                    <m:t>0</m:t>
                  </m:r>
                </m:e>
              </m:mr>
            </m:m>
          </m:e>
        </m:d>
        <m:r>
          <m:rPr>
            <m:sty m:val="p"/>
          </m:rPr>
          <w:rPr>
            <w:rFonts w:ascii="Cambria Math" w:hAnsi="Cambria Math"/>
          </w:rPr>
          <m:t xml:space="preserve">,   </m:t>
        </m:r>
        <m:acc>
          <m:accPr>
            <m:chr m:val="̈"/>
            <m:ctrlPr>
              <w:rPr>
                <w:rFonts w:ascii="Cambria Math" w:hAnsi="Cambria Math"/>
              </w:rPr>
            </m:ctrlPr>
          </m:accPr>
          <m:e>
            <m:r>
              <w:rPr>
                <w:rFonts w:ascii="Cambria Math" w:hAnsi="Cambria Math"/>
              </w:rPr>
              <m:t>b</m:t>
            </m:r>
          </m:e>
        </m:acc>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m:t>
                  </m:r>
                  <m:r>
                    <m:rPr>
                      <m:sty m:val="p"/>
                    </m:rPr>
                    <w:rPr>
                      <w:rFonts w:ascii="Cambria Math" w:hAnsi="Cambria Math"/>
                    </w:rPr>
                    <m:t>0.09cos</m:t>
                  </m:r>
                  <m:r>
                    <w:rPr>
                      <w:rFonts w:ascii="Cambria Math" w:hAnsi="Cambria Math"/>
                    </w:rPr>
                    <m:t>ϑ</m:t>
                  </m:r>
                </m:e>
              </m:mr>
              <m:mr>
                <m:e>
                  <m:r>
                    <m:rPr>
                      <m:sty m:val="p"/>
                    </m:rPr>
                    <w:rPr>
                      <w:rFonts w:ascii="Cambria Math" w:hAnsi="Cambria Math"/>
                    </w:rPr>
                    <m:t>-</m:t>
                  </m:r>
                  <m:r>
                    <m:rPr>
                      <m:sty m:val="p"/>
                    </m:rPr>
                    <w:rPr>
                      <w:rFonts w:ascii="Cambria Math" w:hAnsi="Cambria Math"/>
                    </w:rPr>
                    <m:t>0.09sin</m:t>
                  </m:r>
                  <m:r>
                    <w:rPr>
                      <w:rFonts w:ascii="Cambria Math" w:hAnsi="Cambria Math"/>
                    </w:rPr>
                    <m:t>ϑ</m:t>
                  </m:r>
                </m:e>
              </m:mr>
              <m:mr>
                <m:e>
                  <m:r>
                    <m:rPr>
                      <m:sty m:val="p"/>
                    </m:rPr>
                    <w:rPr>
                      <w:rFonts w:ascii="Cambria Math" w:hAnsi="Cambria Math"/>
                    </w:rPr>
                    <m:t>0</m:t>
                  </m:r>
                </m:e>
              </m:mr>
            </m:m>
          </m:e>
        </m:d>
      </m:oMath>
      <w:r>
        <w:tab/>
        <w:t>(45)</w:t>
      </w:r>
    </w:p>
    <w:p w14:paraId="227D7144"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r>
          <w:rPr>
            <w:rFonts w:ascii="Cambria Math" w:hAnsi="Cambria Math"/>
          </w:rPr>
          <m:t>h</m:t>
        </m:r>
        <m:r>
          <w:rPr>
            <w:rFonts w:ascii="Cambria Math" w:hAnsi="Cambria Math"/>
          </w:rPr>
          <m:t>b</m:t>
        </m:r>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m:t>
        </m:r>
        <m:acc>
          <m:accPr>
            <m:chr m:val="̇"/>
            <m:ctrlPr>
              <w:rPr>
                <w:rFonts w:ascii="Cambria Math" w:hAnsi="Cambria Math"/>
              </w:rPr>
            </m:ctrlPr>
          </m:accPr>
          <m:e>
            <m:r>
              <w:rPr>
                <w:rFonts w:ascii="Cambria Math" w:hAnsi="Cambria Math"/>
              </w:rPr>
              <m:t>h</m:t>
            </m:r>
          </m:e>
        </m:acc>
        <m:r>
          <w:rPr>
            <w:rFonts w:ascii="Cambria Math" w:hAnsi="Cambria Math"/>
          </w:rPr>
          <m:t>b</m:t>
        </m:r>
        <m:r>
          <m:rPr>
            <m:sty m:val="p"/>
          </m:rPr>
          <w:rPr>
            <w:rFonts w:ascii="Cambria Math" w:hAnsi="Cambria Math"/>
          </w:rPr>
          <m:t>+</m:t>
        </m:r>
        <m:r>
          <w:rPr>
            <w:rFonts w:ascii="Cambria Math" w:hAnsi="Cambria Math"/>
          </w:rPr>
          <m:t>h</m:t>
        </m:r>
        <m:acc>
          <m:accPr>
            <m:chr m:val="̇"/>
            <m:ctrlPr>
              <w:rPr>
                <w:rFonts w:ascii="Cambria Math" w:hAnsi="Cambria Math"/>
              </w:rPr>
            </m:ctrlPr>
          </m:accPr>
          <m:e>
            <m:r>
              <w:rPr>
                <w:rFonts w:ascii="Cambria Math" w:hAnsi="Cambria Math"/>
              </w:rPr>
              <m:t>b</m:t>
            </m:r>
          </m:e>
        </m:acc>
      </m:oMath>
      <w:r>
        <w:tab/>
        <w:t>(46)</w:t>
      </w:r>
    </w:p>
    <w:p w14:paraId="416F05DC"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acc>
          <m:accPr>
            <m:chr m:val="̈"/>
            <m:ctrlPr>
              <w:rPr>
                <w:rFonts w:ascii="Cambria Math" w:hAnsi="Cambria Math"/>
              </w:rPr>
            </m:ctrlPr>
          </m:accPr>
          <m:e>
            <m:r>
              <w:rPr>
                <w:rFonts w:ascii="Cambria Math" w:hAnsi="Cambria Math"/>
              </w:rPr>
              <m:t>h</m:t>
            </m:r>
          </m:e>
        </m:acc>
        <m:r>
          <w:rPr>
            <w:rFonts w:ascii="Cambria Math" w:hAnsi="Cambria Math"/>
          </w:rPr>
          <m:t>b</m:t>
        </m:r>
        <m:r>
          <m:rPr>
            <m:sty m:val="p"/>
          </m:rPr>
          <w:rPr>
            <w:rFonts w:ascii="Cambria Math" w:hAnsi="Cambria Math"/>
          </w:rPr>
          <m:t>+2</m:t>
        </m:r>
        <m:acc>
          <m:accPr>
            <m:chr m:val="̇"/>
            <m:ctrlPr>
              <w:rPr>
                <w:rFonts w:ascii="Cambria Math" w:hAnsi="Cambria Math"/>
              </w:rPr>
            </m:ctrlPr>
          </m:accPr>
          <m:e>
            <m:r>
              <w:rPr>
                <w:rFonts w:ascii="Cambria Math" w:hAnsi="Cambria Math"/>
              </w:rPr>
              <m:t>h</m:t>
            </m:r>
          </m:e>
        </m:acc>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h</m:t>
        </m:r>
        <m:acc>
          <m:accPr>
            <m:chr m:val="̈"/>
            <m:ctrlPr>
              <w:rPr>
                <w:rFonts w:ascii="Cambria Math" w:hAnsi="Cambria Math"/>
              </w:rPr>
            </m:ctrlPr>
          </m:accPr>
          <m:e>
            <m:r>
              <w:rPr>
                <w:rFonts w:ascii="Cambria Math" w:hAnsi="Cambria Math"/>
              </w:rPr>
              <m:t>b</m:t>
            </m:r>
          </m:e>
        </m:acc>
      </m:oMath>
      <w:r>
        <w:tab/>
        <w:t>(47)</w:t>
      </w:r>
    </w:p>
    <w:p w14:paraId="5B409FB0" w14:textId="77777777" w:rsidR="009C221B" w:rsidRDefault="005A25F8">
      <w:pPr>
        <w:jc w:val="both"/>
      </w:pPr>
      <w:r>
        <w:t>中间项</w:t>
      </w:r>
      <w:r>
        <w:t xml:space="preserve"> 2ḣḃ </w:t>
      </w:r>
      <w:r>
        <w:t>来自两次乘积求导，不能省略。</w:t>
      </w:r>
      <w:r>
        <w:t xml:space="preserve">h=1 </w:t>
      </w:r>
      <w:r>
        <w:t>后，轨迹为半径</w:t>
      </w:r>
      <w:r>
        <w:t xml:space="preserve"> 1 m </w:t>
      </w:r>
      <w:r>
        <w:t>的水平圆，中心在北向</w:t>
      </w:r>
      <w:r>
        <w:t xml:space="preserve"> −1 m</w:t>
      </w:r>
      <w:r>
        <w:t>、东向</w:t>
      </w:r>
      <w:r>
        <w:t xml:space="preserve"> 0 m</w:t>
      </w:r>
      <w:r>
        <w:t>，高度为</w:t>
      </w:r>
      <w:r>
        <w:t xml:space="preserve"> 0.8 m</w:t>
      </w:r>
      <w:r>
        <w:t>；参考角速度为</w:t>
      </w:r>
      <w:r>
        <w:t xml:space="preserve"> 0.3 rad/s</w:t>
      </w:r>
      <w:r>
        <w:t>。圆轨迹参数目前写在</w:t>
      </w:r>
      <w:r>
        <w:t xml:space="preserve"> reference.py </w:t>
      </w:r>
      <w:r>
        <w:t>中，不由</w:t>
      </w:r>
      <w:r>
        <w:t xml:space="preserve"> target_position_ned </w:t>
      </w:r>
      <w:r>
        <w:t>控制。</w:t>
      </w:r>
    </w:p>
    <w:p w14:paraId="593B09D0" w14:textId="77777777" w:rsidR="009C221B" w:rsidRDefault="005A25F8">
      <w:pPr>
        <w:jc w:val="both"/>
      </w:pPr>
      <w:r>
        <w:rPr>
          <w:b/>
        </w:rPr>
        <w:t>代码对应：</w:t>
      </w:r>
      <w:r>
        <w:t>as_rotvec()</w:t>
      </w:r>
      <w:r>
        <w:t>、</w:t>
      </w:r>
      <w:r>
        <w:t xml:space="preserve">from_rotvec() </w:t>
      </w:r>
      <w:r>
        <w:t>分别对应旋转对数与指数；</w:t>
      </w:r>
      <w:r>
        <w:t xml:space="preserve">circle </w:t>
      </w:r>
      <w:r>
        <w:t>分支中的</w:t>
      </w:r>
      <w:r>
        <w:t xml:space="preserve"> base</w:t>
      </w:r>
      <w:r>
        <w:t>、</w:t>
      </w:r>
      <w:r>
        <w:t>db</w:t>
      </w:r>
      <w:r>
        <w:t>、</w:t>
      </w:r>
      <w:r>
        <w:t xml:space="preserve">ddb </w:t>
      </w:r>
      <w:r>
        <w:t>分别对应</w:t>
      </w:r>
      <w:r>
        <w:t xml:space="preserve"> b</w:t>
      </w:r>
      <w:r>
        <w:t>、</w:t>
      </w:r>
      <w:r>
        <w:t>ḃ</w:t>
      </w:r>
      <w:r>
        <w:t>、</w:t>
      </w:r>
      <w:r>
        <w:t>b̈</w:t>
      </w:r>
      <w:r>
        <w:t>。</w:t>
      </w:r>
    </w:p>
    <w:p w14:paraId="48F45976" w14:textId="77777777" w:rsidR="009C221B" w:rsidRDefault="005A25F8">
      <w:pPr>
        <w:pStyle w:val="1"/>
        <w:pageBreakBefore/>
      </w:pPr>
      <w:bookmarkStart w:id="10" w:name="_Toc240832113"/>
      <w:r>
        <w:lastRenderedPageBreak/>
        <w:t xml:space="preserve">11 </w:t>
      </w:r>
      <w:r>
        <w:t>位置</w:t>
      </w:r>
      <w:r>
        <w:t xml:space="preserve"> PID </w:t>
      </w:r>
      <w:r>
        <w:t>控制律的推导</w:t>
      </w:r>
      <w:bookmarkEnd w:id="10"/>
    </w:p>
    <w:p w14:paraId="6118E918" w14:textId="77777777" w:rsidR="009C221B" w:rsidRDefault="005A25F8">
      <w:pPr>
        <w:jc w:val="both"/>
      </w:pPr>
      <w:r>
        <w:t>定义实际值减参考值的误差。与常见</w:t>
      </w:r>
      <w:r>
        <w:t>“</w:t>
      </w:r>
      <w:r>
        <w:t>目标减实际</w:t>
      </w:r>
      <w:r>
        <w:t>”</w:t>
      </w:r>
      <w:r>
        <w:t>的</w:t>
      </w:r>
      <w:r>
        <w:t xml:space="preserve"> PID </w:t>
      </w:r>
      <w:r>
        <w:t>写法相比，误差符号相反，所以反馈项前应带负号。积分状态</w:t>
      </w:r>
      <w:r>
        <w:t xml:space="preserve"> ξ </w:t>
      </w:r>
      <w:r>
        <w:t>累积位置误差，速度误差直接利用已知速度，不对含跳变的位置误差作数值微分。</w:t>
      </w:r>
    </w:p>
    <w:p w14:paraId="13B326C5"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 xml:space="preserve">,   </m:t>
        </m:r>
        <m:acc>
          <m:accPr>
            <m:chr m:val="̇"/>
            <m:ctrlPr>
              <w:rPr>
                <w:rFonts w:ascii="Cambria Math" w:hAnsi="Cambria Math"/>
              </w:rPr>
            </m:ctrlPr>
          </m:accPr>
          <m:e>
            <m:r>
              <w:rPr>
                <w:rFonts w:ascii="Cambria Math" w:hAnsi="Cambria Math"/>
              </w:rPr>
              <m:t>ξ</m:t>
            </m:r>
          </m:e>
        </m:acc>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oMath>
      <w:r>
        <w:tab/>
        <w:t>(48)</w:t>
      </w:r>
    </w:p>
    <w:p w14:paraId="5AE3205E" w14:textId="77777777" w:rsidR="009C221B" w:rsidRDefault="005A25F8">
      <w:pPr>
        <w:jc w:val="both"/>
      </w:pPr>
      <w:r>
        <w:t>在不饱和、无执行器误差的理想条件下，希望误差满足具有阻尼和积分作用的线性系统：</w:t>
      </w:r>
    </w:p>
    <w:p w14:paraId="565D96F4"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m</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ξ</m:t>
        </m:r>
      </m:oMath>
      <w:r>
        <w:tab/>
        <w:t>(49)</w:t>
      </w:r>
    </w:p>
    <w:p w14:paraId="5F75028E" w14:textId="77777777" w:rsidR="009C221B" w:rsidRDefault="005A25F8">
      <w:pPr>
        <w:jc w:val="both"/>
      </w:pPr>
      <w:r>
        <w:t>由平移动力学和</w:t>
      </w:r>
      <w:r>
        <w:t xml:space="preserve"> ė_v=v̇−</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可知，要实现上式，期望地理系旋翼力必须满足</w:t>
      </w:r>
      <w:r>
        <w:t xml:space="preserve"> mg_N+</w:t>
      </w:r>
      <m:oMath>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d</m:t>
            </m:r>
          </m:sub>
        </m:sSub>
      </m:oMath>
      <w:r>
        <w:t>−</w:t>
      </w:r>
      <w:r>
        <w:t>m</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等于反馈项。因此可解得：</w:t>
      </w:r>
    </w:p>
    <w:p w14:paraId="26EFDB5A"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ξ</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a</m:t>
            </m:r>
          </m:e>
          <m:sub>
            <m:r>
              <w:rPr>
                <w:rFonts w:ascii="Cambria Math" w:hAnsi="Cambria Math"/>
              </w:rPr>
              <m:t>d</m:t>
            </m:r>
          </m:sub>
        </m:sSub>
      </m:oMath>
      <w:r>
        <w:tab/>
        <w:t>(50)</w:t>
      </w:r>
    </w:p>
    <w:p w14:paraId="5ABED666"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T</m:t>
            </m:r>
          </m:sup>
        </m:sSup>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d</m:t>
            </m:r>
          </m:sub>
        </m:sSub>
      </m:oMath>
      <w:r>
        <w:tab/>
        <w:t>(51)</w:t>
      </w:r>
    </w:p>
    <w:p w14:paraId="6633E490" w14:textId="77777777" w:rsidR="009C221B" w:rsidRDefault="005A25F8">
      <w:pPr>
        <w:jc w:val="both"/>
      </w:pPr>
      <w:r>
        <w:t>将该机体系力代回动力学，由</w:t>
      </w:r>
      <w:r>
        <w:t xml:space="preserve"> RR</w:t>
      </w:r>
      <w:r>
        <w:t>ᵀ</w:t>
      </w:r>
      <w:r>
        <w:t>=I</w:t>
      </w:r>
      <w:r>
        <w:t>，重力和参考加速度精确抵消，留下设计的误差方程。这一过程说明：重力补偿不是</w:t>
      </w:r>
      <w:r>
        <w:t xml:space="preserve"> PID </w:t>
      </w:r>
      <w:r>
        <w:t>的积分项，而是已知模型前馈；参考加速度前馈使无人机在跟踪加速轨迹时不必先积累位置误差。</w:t>
      </w:r>
    </w:p>
    <w:p w14:paraId="6FD45C86"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m</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v</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R</m:t>
        </m:r>
        <m:sSup>
          <m:sSupPr>
            <m:ctrlPr>
              <w:rPr>
                <w:rFonts w:ascii="Cambria Math" w:hAnsi="Cambria Math"/>
              </w:rPr>
            </m:ctrlPr>
          </m:sSupPr>
          <m:e>
            <m:r>
              <w:rPr>
                <w:rFonts w:ascii="Cambria Math" w:hAnsi="Cambria Math"/>
              </w:rPr>
              <m:t>R</m:t>
            </m:r>
          </m:e>
          <m:sup>
            <m:r>
              <w:rPr>
                <w:rFonts w:ascii="Cambria Math" w:hAnsi="Cambria Math"/>
              </w:rPr>
              <m:t>T</m:t>
            </m:r>
          </m:sup>
        </m:sSup>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a</m:t>
            </m:r>
          </m:e>
          <m:sub>
            <m:r>
              <w:rPr>
                <w:rFonts w:ascii="Cambria Math" w:hAnsi="Cambria Math"/>
              </w:rPr>
              <m:t>d</m:t>
            </m:r>
          </m:sub>
        </m:sSub>
      </m:oMath>
      <w:r>
        <w:tab/>
        <w:t>(52)</w:t>
      </w:r>
    </w:p>
    <w:p w14:paraId="40EE7651" w14:textId="77777777" w:rsidR="009C221B" w:rsidRDefault="005A25F8">
      <w:pPr>
        <w:jc w:val="both"/>
      </w:pPr>
      <w:r>
        <w:t xml:space="preserve">R </w:t>
      </w:r>
      <w:r>
        <w:t>必须是当前姿态，而不是期望姿态。分配器会按当前机体系产生推力，只有使用当前</w:t>
      </w:r>
      <w:r>
        <w:t xml:space="preserve"> R</w:t>
      </w:r>
      <w:r>
        <w:t>ᵀ</w:t>
      </w:r>
      <w:r>
        <w:t xml:space="preserve"> </w:t>
      </w:r>
      <w:r>
        <w:t>才能保证它在地理系中指向所需方向。与固定桨轴四旋翼不同，倾转模块允许横向推力直接生成，因此位置控制器不必再把期望力转换成期望俯仰和滚转。</w:t>
      </w:r>
    </w:p>
    <w:p w14:paraId="173DE229" w14:textId="77777777" w:rsidR="009C221B" w:rsidRDefault="005A25F8">
      <w:pPr>
        <w:keepLines/>
        <w:spacing w:before="80" w:after="140" w:line="240" w:lineRule="auto"/>
        <w:ind w:firstLine="0"/>
      </w:pPr>
      <w:r>
        <w:rPr>
          <w:rFonts w:ascii="Consolas" w:hAnsi="Consolas"/>
          <w:sz w:val="18"/>
        </w:rPr>
        <w:t>ep = state[:3] - ref['p']</w:t>
      </w:r>
      <w:r>
        <w:rPr>
          <w:rFonts w:ascii="Consolas" w:hAnsi="Consolas"/>
          <w:sz w:val="18"/>
        </w:rPr>
        <w:br/>
        <w:t>ev = state[3:6] - ref['v']</w:t>
      </w:r>
      <w:r>
        <w:rPr>
          <w:rFonts w:ascii="Consolas" w:hAnsi="Consolas"/>
          <w:sz w:val="18"/>
        </w:rPr>
        <w:br/>
        <w:t>force_N = -Kp*ep - Kd*ev - Ki*integral - m*g_N + m*ref['a']</w:t>
      </w:r>
      <w:r>
        <w:rPr>
          <w:rFonts w:ascii="Consolas" w:hAnsi="Consolas"/>
          <w:sz w:val="18"/>
        </w:rPr>
        <w:br/>
        <w:t>force_B = R.T @ force_N</w:t>
      </w:r>
    </w:p>
    <w:p w14:paraId="3C1A057A" w14:textId="77777777" w:rsidR="009C221B" w:rsidRDefault="005A25F8">
      <w:pPr>
        <w:jc w:val="both"/>
      </w:pPr>
      <w:r>
        <w:rPr>
          <w:b/>
        </w:rPr>
        <w:t>代码对应：</w:t>
      </w:r>
      <w:r>
        <w:t xml:space="preserve">control.py </w:t>
      </w:r>
      <w:r>
        <w:t>的</w:t>
      </w:r>
      <w:r>
        <w:t xml:space="preserve"> command() </w:t>
      </w:r>
      <w:r>
        <w:t>用一维数组逐元素乘法实现对角增益矩阵。</w:t>
      </w:r>
      <w:r>
        <w:t xml:space="preserve">config.json </w:t>
      </w:r>
      <w:r>
        <w:t>中</w:t>
      </w:r>
      <w:r>
        <w:t xml:space="preserve"> position_kp</w:t>
      </w:r>
      <w:r>
        <w:t>、</w:t>
      </w:r>
      <w:r>
        <w:t>position_kd</w:t>
      </w:r>
      <w:r>
        <w:t>、</w:t>
      </w:r>
      <w:r>
        <w:t xml:space="preserve">position_ki </w:t>
      </w:r>
      <w:r>
        <w:t>分别为三个方向的系数。</w:t>
      </w:r>
    </w:p>
    <w:p w14:paraId="4D50F734" w14:textId="77777777" w:rsidR="009C221B" w:rsidRDefault="005A25F8">
      <w:pPr>
        <w:pStyle w:val="1"/>
        <w:pageBreakBefore/>
      </w:pPr>
      <w:bookmarkStart w:id="11" w:name="_Toc240832114"/>
      <w:r>
        <w:lastRenderedPageBreak/>
        <w:t xml:space="preserve">12 </w:t>
      </w:r>
      <w:r>
        <w:t>积分抗饱和与位置环稳定性</w:t>
      </w:r>
      <w:bookmarkEnd w:id="11"/>
    </w:p>
    <w:p w14:paraId="36287695" w14:textId="77777777" w:rsidR="009C221B" w:rsidRDefault="005A25F8">
      <w:pPr>
        <w:pStyle w:val="21"/>
      </w:pPr>
      <w:r>
        <w:t xml:space="preserve">12 1 </w:t>
      </w:r>
      <w:r>
        <w:t>为什么积分需要限制</w:t>
      </w:r>
    </w:p>
    <w:p w14:paraId="495A1329" w14:textId="77777777" w:rsidR="009C221B" w:rsidRDefault="005A25F8">
      <w:pPr>
        <w:jc w:val="both"/>
      </w:pPr>
      <w:r>
        <w:t>如果期望力超出执行机构能力，位置误差可能长期存在，积分继续累积后会使指令更大。代码首先比较期望广义力与静态可实现广义力，得到</w:t>
      </w:r>
      <w:r>
        <w:t xml:space="preserve"> NED </w:t>
      </w:r>
      <w:r>
        <w:t>中的力缺口</w:t>
      </w:r>
      <w:r>
        <w:t xml:space="preserve"> δF</w:t>
      </w:r>
      <w:r>
        <w:t>。实际电机滞后的瞬时缺口不用于此判断。</w:t>
      </w:r>
    </w:p>
    <w:p w14:paraId="1F9DEE5A"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,ach</m:t>
            </m:r>
          </m:sub>
        </m:sSub>
        <m:r>
          <m:rPr>
            <m:sty m:val="p"/>
          </m:rPr>
          <w:rPr>
            <w:rFonts w:ascii="Cambria Math" w:hAnsi="Cambria Math"/>
          </w:rPr>
          <m:t>)</m:t>
        </m:r>
      </m:oMath>
      <w:r>
        <w:tab/>
        <w:t>(53)</w:t>
      </w:r>
    </w:p>
    <w:p w14:paraId="08CDC01A"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=any(saturated)</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j</m:t>
            </m:r>
          </m:sub>
        </m:sSub>
        <m:r>
          <w:rPr>
            <w:rFonts w:ascii="Cambria Math" w:hAnsi="Cambria Math"/>
          </w:rPr>
          <m:t>&gt;</m:t>
        </m:r>
        <m:r>
          <m:rPr>
            <m:sty m:val="p"/>
          </m:rPr>
          <w:rPr>
            <w:rFonts w:ascii="Cambria Math" w:hAnsi="Cambria Math"/>
          </w:rPr>
          <m:t>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r>
              <m:rPr>
                <m:sty m:val="p"/>
              </m:rPr>
              <w:rPr>
                <w:rFonts w:ascii="Cambria Math" w:hAnsi="Cambria Math"/>
              </w:rPr>
              <m:t>10</m:t>
            </m:r>
          </m:sup>
        </m:sSup>
        <m:r>
          <m:rPr>
            <m:sty m:val="p"/>
          </m:rPr>
          <w:rPr>
            <w:rFonts w:ascii="Cambria Math" w:hAnsi="Cambria Math"/>
          </w:rPr>
          <m:t>]</m:t>
        </m:r>
      </m:oMath>
      <w:r>
        <w:tab/>
        <w:t>(54)</w:t>
      </w:r>
    </w:p>
    <w:p w14:paraId="584F4AE9"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ξ</m:t>
            </m:r>
          </m:e>
          <m:sub>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+1</m:t>
            </m:r>
          </m:sub>
        </m:sSub>
        <m:r>
          <m:rPr>
            <m:sty m:val="p"/>
          </m:rPr>
          <w:rPr>
            <w:rFonts w:ascii="Cambria Math" w:hAnsi="Cambria Math"/>
          </w:rPr>
          <m:t>=clip(</m:t>
        </m:r>
        <m:sSub>
          <m:sSubPr>
            <m:ctrlPr>
              <w:rPr>
                <w:rFonts w:ascii="Cambria Math" w:hAnsi="Cambria Math"/>
              </w:rPr>
            </m:ctrlPr>
          </m:sSubPr>
          <m:e>
            <m:r>
              <w:rPr>
                <w:rFonts w:ascii="Cambria Math" w:hAnsi="Cambria Math"/>
              </w:rPr>
              <m:t>ξ</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Δt</m:t>
        </m:r>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max,</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max,</m:t>
            </m:r>
            <m:r>
              <w:rPr>
                <w:rFonts w:ascii="Cambria Math" w:hAnsi="Cambria Math"/>
              </w:rPr>
              <m:t>j</m:t>
            </m:r>
          </m:sub>
        </m:sSub>
        <m:r>
          <m:rPr>
            <m:sty m:val="p"/>
          </m:rPr>
          <w:rPr>
            <w:rFonts w:ascii="Cambria Math" w:hAnsi="Cambria Math"/>
          </w:rPr>
          <m:t>)</m:t>
        </m:r>
      </m:oMath>
      <w:r>
        <w:tab/>
        <w:t>(55)</w:t>
      </w:r>
    </w:p>
    <w:p w14:paraId="74F99F96" w14:textId="77777777" w:rsidR="009C221B" w:rsidRDefault="005A25F8">
      <w:pPr>
        <w:jc w:val="both"/>
      </w:pPr>
      <w:r>
        <w:t xml:space="preserve">b_j </w:t>
      </w:r>
      <w:r>
        <w:t>为真时，新增积分力与缺口方向相同，会继续加剧该方向的饱和，因此冻结；若积分能帮助退出饱和，则继续更新。这里的</w:t>
      </w:r>
      <w:r>
        <w:t xml:space="preserve"> 10⁻¹⁰ </w:t>
      </w:r>
      <w:r>
        <w:t>是代码中的数值容差。默认各方向</w:t>
      </w:r>
      <w:r>
        <w:t xml:space="preserve"> </w:t>
      </w:r>
      <m:oMath>
        <m:sSub>
          <m:sSubPr>
            <m:ctrlPr>
              <w:rPr>
                <w:rFonts w:ascii="Cambria Math" w:hAnsi="Cambria Math"/>
              </w:rPr>
            </m:ctrlPr>
          </m:sSubPr>
          <m:e>
            <m:r>
              <w:rPr>
                <w:rFonts w:ascii="Cambria Math" w:hAnsi="Cambria Math"/>
              </w:rPr>
              <m:t>ξ</m:t>
            </m:r>
          </m:e>
          <m:sub>
            <m:r>
              <m:rPr>
                <m:sty m:val="p"/>
              </m:rPr>
              <w:rPr>
                <w:rFonts w:ascii="Cambria Math" w:hAnsi="Cambria Math"/>
              </w:rPr>
              <m:t>max</m:t>
            </m:r>
          </m:sub>
        </m:sSub>
      </m:oMath>
      <w:r>
        <w:t>=1 m·s</w:t>
      </w:r>
      <w:r>
        <w:t>，</w:t>
      </w:r>
      <w:r>
        <w:t>Ki=3 N/(m·s)</w:t>
      </w:r>
      <w:r>
        <w:t>，所以积分力幅值最多为每轴</w:t>
      </w:r>
      <w:r>
        <w:t xml:space="preserve"> 3 N</w:t>
      </w:r>
      <w:r>
        <w:t>。</w:t>
      </w:r>
    </w:p>
    <w:p w14:paraId="276C409E" w14:textId="77777777" w:rsidR="009C221B" w:rsidRDefault="005A25F8">
      <w:pPr>
        <w:pStyle w:val="21"/>
      </w:pPr>
      <w:r>
        <w:t xml:space="preserve">12 2 </w:t>
      </w:r>
      <w:r>
        <w:t>理想连续模型中的稳定条件</w:t>
      </w:r>
    </w:p>
    <w:p w14:paraId="7EF7C270" w14:textId="77777777" w:rsidR="009C221B" w:rsidRDefault="005A25F8">
      <w:pPr>
        <w:jc w:val="both"/>
      </w:pPr>
      <w:r>
        <w:t>对一个轴，利用位置误差导数等于速度误差、积分状态导数等于位置误差，消去速度与积分状态，得到特征多项式：</w:t>
      </w:r>
    </w:p>
    <w:p w14:paraId="01EB491D"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m</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=0</m:t>
        </m:r>
      </m:oMath>
      <w:r>
        <w:tab/>
        <w:t>(56)</w:t>
      </w:r>
    </w:p>
    <w:p w14:paraId="3A608BEB" w14:textId="77777777" w:rsidR="009C221B" w:rsidRDefault="005A25F8">
      <w:pPr>
        <w:keepLines/>
        <w:tabs>
          <w:tab w:val="center" w:pos="4592"/>
          <w:tab w:val="right" w:pos="9184"/>
        </w:tabs>
        <w:spacing w:before="100" w:after="140" w:line="264" w:lineRule="auto"/>
        <w:ind w:firstLine="0"/>
      </w:pPr>
      <w:r>
        <w:tab/>
      </w:r>
      <m:oMath>
        <m:d>
          <m:dPr>
            <m:begChr m:val="["/>
            <m:endChr m:val="]"/>
            <m:ctrlPr>
              <w:rPr>
                <w:rFonts w:ascii="Cambria Math" w:hAnsi="Cambria Math"/>
              </w:rPr>
            </m:ctrlPr>
          </m:dPr>
          <m:e>
            <m:m>
              <m:mPr>
                <m:mcs>
                  <m:mc>
                    <m:mcPr>
                      <m:count m:val="3"/>
                      <m:mcJc m:val="center"/>
                    </m:mcPr>
                  </m:mc>
                </m:mcs>
                <m:ctrlPr>
                  <w:rPr>
                    <w:rFonts w:ascii="Cambria Math" w:hAnsi="Cambria Math"/>
                  </w:rPr>
                </m:ctrlPr>
              </m:mPr>
              <m:mr>
                <m:e>
                  <m:sSup>
                    <m:sSupPr>
                      <m:ctrlPr>
                        <w:rPr>
                          <w:rFonts w:ascii="Cambria Math" w:hAnsi="Cambria Math"/>
                        </w:rPr>
                      </m:ctrlPr>
                    </m:sSupPr>
                    <m:e>
                      <m:r>
                        <w:rPr>
                          <w:rFonts w:ascii="Cambria Math" w:hAnsi="Cambria Math"/>
                        </w:rPr>
                        <m:t>s</m:t>
                      </m:r>
                    </m:e>
                    <m:sup>
                      <m:r>
                        <w:rPr>
                          <w:rFonts w:ascii="Cambria Math" w:hAnsi="Cambria Math"/>
                        </w:rPr>
                        <m:t>3</m:t>
                      </m:r>
                    </m:sup>
                  </m:sSup>
                </m:e>
                <m:e>
                  <m:r>
                    <w:rPr>
                      <w:rFonts w:ascii="Cambria Math" w:hAnsi="Cambria Math"/>
                    </w:rPr>
                    <m:t>m</m:t>
                  </m:r>
                </m:e>
                <m:e>
                  <m:sSub>
                    <m:sSubPr>
                      <m:ctrlPr>
                        <w:rPr>
                          <w:rFonts w:ascii="Cambria Math" w:hAnsi="Cambria Math"/>
                        </w:rPr>
                      </m:ctrlPr>
                    </m:sSubPr>
                    <m:e>
                      <m:r>
                        <w:rPr>
                          <w:rFonts w:ascii="Cambria Math" w:hAnsi="Cambria Math"/>
                        </w:rPr>
                        <m:t>K</m:t>
                      </m:r>
                    </m:e>
                    <m:sub>
                      <m:r>
                        <w:rPr>
                          <w:rFonts w:ascii="Cambria Math" w:hAnsi="Cambria Math"/>
                        </w:rPr>
                        <m:t>p</m:t>
                      </m:r>
                    </m:sub>
                  </m:sSub>
                </m:e>
              </m:mr>
              <m:mr>
                <m:e>
                  <m:sSup>
                    <m:sSupPr>
                      <m:ctrlPr>
                        <w:rPr>
                          <w:rFonts w:ascii="Cambria Math" w:hAnsi="Cambria Math"/>
                        </w:rPr>
                      </m:ctrlPr>
                    </m:sSupPr>
                    <m:e>
                      <m:r>
                        <w:rPr>
                          <w:rFonts w:ascii="Cambria Math" w:hAnsi="Cambria Math"/>
                        </w:rPr>
                        <m:t>s</m:t>
                      </m:r>
                    </m:e>
                    <m:sup>
                      <m:r>
                        <w:rPr>
                          <w:rFonts w:ascii="Cambria Math" w:hAnsi="Cambria Math"/>
                        </w:rPr>
                        <m:t>2</m:t>
                      </m:r>
                    </m:sup>
                  </m:sSup>
                </m:e>
                <m:e>
                  <m:sSub>
                    <m:sSubPr>
                      <m:ctrlPr>
                        <w:rPr>
                          <w:rFonts w:ascii="Cambria Math" w:hAnsi="Cambria Math"/>
                        </w:rPr>
                      </m:ctrlPr>
                    </m:sSubPr>
                    <m:e>
                      <m:r>
                        <w:rPr>
                          <w:rFonts w:ascii="Cambria Math" w:hAnsi="Cambria Math"/>
                        </w:rPr>
                        <m:t>K</m:t>
                      </m:r>
                    </m:e>
                    <m:sub>
                      <m:r>
                        <w:rPr>
                          <w:rFonts w:ascii="Cambria Math" w:hAnsi="Cambria Math"/>
                        </w:rPr>
                        <m:t>d</m:t>
                      </m:r>
                    </m:sub>
                  </m:sSub>
                </m:e>
                <m:e>
                  <m:sSub>
                    <m:sSubPr>
                      <m:ctrlPr>
                        <w:rPr>
                          <w:rFonts w:ascii="Cambria Math" w:hAnsi="Cambria Math"/>
                        </w:rPr>
                      </m:ctrlPr>
                    </m:sSubPr>
                    <m:e>
                      <m:r>
                        <w:rPr>
                          <w:rFonts w:ascii="Cambria Math" w:hAnsi="Cambria Math"/>
                        </w:rPr>
                        <m:t>K</m:t>
                      </m:r>
                    </m:e>
                    <m:sub>
                      <m:r>
                        <w:rPr>
                          <w:rFonts w:ascii="Cambria Math" w:hAnsi="Cambria Math"/>
                        </w:rPr>
                        <m:t>i</m:t>
                      </m:r>
                    </m:sub>
                  </m:sSub>
                </m:e>
              </m:mr>
              <m:mr>
                <m:e>
                  <m:sSup>
                    <m:sSupPr>
                      <m:ctrlPr>
                        <w:rPr>
                          <w:rFonts w:ascii="Cambria Math" w:hAnsi="Cambria Math"/>
                        </w:rPr>
                      </m:ctrlPr>
                    </m:sSupPr>
                    <m:e>
                      <m:r>
                        <w:rPr>
                          <w:rFonts w:ascii="Cambria Math" w:hAnsi="Cambria Math"/>
                        </w:rPr>
                        <m:t>s</m:t>
                      </m:r>
                    </m:e>
                    <m:sup>
                      <m:r>
                        <w:rPr>
                          <w:rFonts w:ascii="Cambria Math" w:hAnsi="Cambria Math"/>
                        </w:rPr>
                        <m:t>1</m:t>
                      </m:r>
                    </m:sup>
                  </m:sSup>
                </m:e>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e>
                <m:e>
                  <m:r>
                    <m:rPr>
                      <m:sty m:val="p"/>
                    </m:rPr>
                    <w:rPr>
                      <w:rFonts w:ascii="Cambria Math" w:hAnsi="Cambria Math"/>
                    </w:rPr>
                    <m:t>0</m:t>
                  </m:r>
                </m:e>
              </m:mr>
              <m:mr>
                <m:e>
                  <m:sSup>
                    <m:sSupPr>
                      <m:ctrlPr>
                        <w:rPr>
                          <w:rFonts w:ascii="Cambria Math" w:hAnsi="Cambria Math"/>
                        </w:rPr>
                      </m:ctrlPr>
                    </m:sSupPr>
                    <m:e>
                      <m:r>
                        <w:rPr>
                          <w:rFonts w:ascii="Cambria Math" w:hAnsi="Cambria Math"/>
                        </w:rPr>
                        <m:t>s</m:t>
                      </m:r>
                    </m:e>
                    <m:sup>
                      <m:r>
                        <w:rPr>
                          <w:rFonts w:ascii="Cambria Math" w:hAnsi="Cambria Math"/>
                        </w:rPr>
                        <m:t>0</m:t>
                      </m:r>
                    </m:sup>
                  </m:sSup>
                </m:e>
                <m:e>
                  <m:sSub>
                    <m:sSubPr>
                      <m:ctrlPr>
                        <w:rPr>
                          <w:rFonts w:ascii="Cambria Math" w:hAnsi="Cambria Math"/>
                        </w:rPr>
                      </m:ctrlPr>
                    </m:sSubPr>
                    <m:e>
                      <m:r>
                        <w:rPr>
                          <w:rFonts w:ascii="Cambria Math" w:hAnsi="Cambria Math"/>
                        </w:rPr>
                        <m:t>K</m:t>
                      </m:r>
                    </m:e>
                    <m:sub>
                      <m:r>
                        <w:rPr>
                          <w:rFonts w:ascii="Cambria Math" w:hAnsi="Cambria Math"/>
                        </w:rPr>
                        <m:t>i</m:t>
                      </m:r>
                    </m:sub>
                  </m:sSub>
                </m:e>
                <m:e>
                  <m:r>
                    <m:rPr>
                      <m:sty m:val="p"/>
                    </m:rPr>
                    <w:rPr>
                      <w:rFonts w:ascii="Cambria Math" w:hAnsi="Cambria Math"/>
                    </w:rPr>
                    <m:t>0</m:t>
                  </m:r>
                </m:e>
              </m:mr>
            </m:m>
          </m:e>
        </m:d>
      </m:oMath>
      <w:r>
        <w:tab/>
        <w:t>(57)</w:t>
      </w:r>
    </w:p>
    <w:p w14:paraId="24E47A8F" w14:textId="77777777" w:rsidR="009C221B" w:rsidRDefault="005A25F8">
      <w:pPr>
        <w:jc w:val="both"/>
      </w:pPr>
      <w:r>
        <w:t>上式是</w:t>
      </w:r>
      <w:r>
        <w:t xml:space="preserve"> Routh </w:t>
      </w:r>
      <w:r>
        <w:t>表。除左侧幂次标记外，第一列系数全部为正是根位于左半平面的条件，因此得到：</w:t>
      </w:r>
    </w:p>
    <w:p w14:paraId="6C3E95AA"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&gt;</m:t>
        </m:r>
        <m:r>
          <m:rPr>
            <m:sty m:val="p"/>
          </m:rPr>
          <w:rPr>
            <w:rFonts w:ascii="Cambria Math" w:hAnsi="Cambria Math"/>
          </w:rPr>
          <m:t xml:space="preserve">0,   </m:t>
        </m:r>
        <m:sSub>
          <m:sSubPr>
            <m:ctrlPr>
              <w:rPr>
                <w:rFonts w:ascii="Cambria Math" w:hAnsi="Cambria Math"/>
              </w:rPr>
            </m:ctrlPr>
          </m:sSubPr>
          <m:e>
            <m:r>
              <w:rPr>
                <w:rFonts w:ascii="Cambria Math" w:hAnsi="Cambria Math"/>
              </w:rPr>
              <m:t>K</m:t>
            </m:r>
          </m:e>
          <m:sub>
            <m:r>
              <w:rPr>
                <w:rFonts w:ascii="Cambria Math" w:hAnsi="Cambria Math"/>
              </w:rPr>
              <m:t>d</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&gt;</m:t>
        </m:r>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i</m:t>
            </m:r>
          </m:sub>
        </m:sSub>
      </m:oMath>
      <w:r>
        <w:tab/>
        <w:t>(58)</w:t>
      </w:r>
    </w:p>
    <w:p w14:paraId="3800932B" w14:textId="77777777" w:rsidR="009C221B" w:rsidRDefault="005A25F8">
      <w:pPr>
        <w:jc w:val="both"/>
      </w:pPr>
      <w:r>
        <w:t>默认参数给出</w:t>
      </w:r>
      <w:r>
        <w:t xml:space="preserve"> 6s³+18s²+12s+3</w:t>
      </w:r>
      <w:r>
        <w:t>，且</w:t>
      </w:r>
      <w:r>
        <w:t xml:space="preserve"> 18×12=216&gt;6×3=18</w:t>
      </w:r>
      <w:r>
        <w:t>，满足上述理想位置环条件。该结论只在无饱和、准确力实现和当前假设下成立。</w:t>
      </w:r>
    </w:p>
    <w:p w14:paraId="091AAE91" w14:textId="77777777" w:rsidR="009C221B" w:rsidRDefault="005A25F8">
      <w:pPr>
        <w:jc w:val="both"/>
      </w:pPr>
      <w:r>
        <w:t>若仅在水平悬停附近、单个查表线性段内考察竖直通道，可将总推力局部近似为时间常数</w:t>
      </w:r>
      <w:r>
        <w:t xml:space="preserve"> </w:t>
      </w:r>
      <m:oMath>
        <m:sSub>
          <m:sSubPr>
            <m:ctrlPr>
              <w:rPr>
                <w:rFonts w:ascii="Cambria Math" w:hAnsi="Cambria Math"/>
              </w:rPr>
            </m:ctrlPr>
          </m:sSubPr>
          <m:e>
            <m:r>
              <w:rPr>
                <w:rFonts w:ascii="Cambria Math" w:hAnsi="Cambria Math"/>
              </w:rPr>
              <m:t>τ</m:t>
            </m:r>
          </m:e>
          <m:sub>
            <m:r>
              <w:rPr>
                <w:rFonts w:ascii="Cambria Math" w:hAnsi="Cambria Math"/>
              </w:rPr>
              <m:t>m</m:t>
            </m:r>
          </m:sub>
        </m:sSub>
      </m:oMath>
      <w:r>
        <w:t xml:space="preserve"> </w:t>
      </w:r>
      <w:r>
        <w:t>的一阶环节，得到</w:t>
      </w:r>
      <w:r>
        <w:t xml:space="preserve"> </w:t>
      </w:r>
      <m:oMath>
        <m:sSub>
          <m:sSubPr>
            <m:ctrlPr>
              <w:rPr>
                <w:rFonts w:ascii="Cambria Math" w:hAnsi="Cambria Math"/>
              </w:rPr>
            </m:ctrlPr>
          </m:sSubPr>
          <m:e>
            <m:r>
              <w:rPr>
                <w:rFonts w:ascii="Cambria Math" w:hAnsi="Cambria Math"/>
              </w:rPr>
              <m:t>τ</m:t>
            </m:r>
          </m:e>
          <m:sub>
            <m:r>
              <w:rPr>
                <w:rFonts w:ascii="Cambria Math" w:hAnsi="Cambria Math"/>
              </w:rPr>
              <m:t>m</m:t>
            </m:r>
          </m:sub>
        </m:sSub>
      </m:oMath>
      <w:r>
        <w:t xml:space="preserve"> m s⁴+m s³+Kd s²+Kp s+Ki</w:t>
      </w:r>
      <w:r>
        <w:t>。此近似说明电机惯性增加了一个状态，也说明不能只凭三阶条件证明完整闭环稳定。它不是三维倾转系统的完整特征方程。</w:t>
      </w:r>
    </w:p>
    <w:p w14:paraId="5FA7B143" w14:textId="77777777" w:rsidR="009C221B" w:rsidRDefault="005A25F8">
      <w:pPr>
        <w:jc w:val="both"/>
      </w:pPr>
      <w:r>
        <w:rPr>
          <w:b/>
        </w:rPr>
        <w:t>代码对应：</w:t>
      </w:r>
      <w:r>
        <w:t xml:space="preserve">update_integral() </w:t>
      </w:r>
      <w:r>
        <w:t>在本周期控制命令计算之后更新</w:t>
      </w:r>
      <w:r>
        <w:t xml:space="preserve"> ξ</w:t>
      </w:r>
      <w:r>
        <w:t>，因此本周期</w:t>
      </w:r>
      <w:r>
        <w:t xml:space="preserve"> command() </w:t>
      </w:r>
      <w:r>
        <w:t>使用</w:t>
      </w:r>
      <w:r>
        <w:t xml:space="preserve"> </w:t>
      </w:r>
      <m:oMath>
        <m:sSub>
          <m:sSubPr>
            <m:ctrlPr>
              <w:rPr>
                <w:rFonts w:ascii="Cambria Math" w:hAnsi="Cambria Math"/>
              </w:rPr>
            </m:ctrlPr>
          </m:sSubPr>
          <m:e>
            <m:r>
              <w:rPr>
                <w:rFonts w:ascii="Cambria Math" w:hAnsi="Cambria Math"/>
              </w:rPr>
              <m:t>ξ</m:t>
            </m:r>
          </m:e>
          <m:sub>
            <m:r>
              <w:rPr>
                <w:rFonts w:ascii="Cambria Math" w:hAnsi="Cambria Math"/>
              </w:rPr>
              <m:t>k</m:t>
            </m:r>
          </m:sub>
        </m:sSub>
      </m:oMath>
      <w:r>
        <w:t>，下一周期才使用</w:t>
      </w:r>
      <w:r>
        <w:t xml:space="preserve"> </w:t>
      </w:r>
      <m:oMath>
        <m:sSub>
          <m:sSubPr>
            <m:ctrlPr>
              <w:rPr>
                <w:rFonts w:ascii="Cambria Math" w:hAnsi="Cambria Math"/>
              </w:rPr>
            </m:ctrlPr>
          </m:sSubPr>
          <m:e>
            <m:r>
              <w:rPr>
                <w:rFonts w:ascii="Cambria Math" w:hAnsi="Cambria Math"/>
              </w:rPr>
              <m:t>ξ</m:t>
            </m:r>
          </m:e>
          <m:sub>
            <m:r>
              <w:rPr>
                <w:rFonts w:ascii="Cambria Math" w:hAnsi="Cambria Math"/>
              </w:rPr>
              <m:t>k</m:t>
            </m:r>
            <m:r>
              <m:rPr>
                <m:sty m:val="p"/>
              </m:rPr>
              <w:rPr>
                <w:rFonts w:ascii="Cambria Math" w:hAnsi="Cambria Math"/>
              </w:rPr>
              <m:t>+1</m:t>
            </m:r>
          </m:sub>
        </m:sSub>
      </m:oMath>
      <w:r>
        <w:t>。</w:t>
      </w:r>
    </w:p>
    <w:p w14:paraId="3F484735" w14:textId="77777777" w:rsidR="009C221B" w:rsidRDefault="005A25F8">
      <w:pPr>
        <w:pStyle w:val="1"/>
        <w:pageBreakBefore/>
      </w:pPr>
      <w:bookmarkStart w:id="12" w:name="_Toc240832115"/>
      <w:r>
        <w:lastRenderedPageBreak/>
        <w:t xml:space="preserve">13 SO3 </w:t>
      </w:r>
      <w:r>
        <w:t>姿态误差的定义与含义</w:t>
      </w:r>
      <w:bookmarkEnd w:id="12"/>
    </w:p>
    <w:p w14:paraId="52E09D5C" w14:textId="77777777" w:rsidR="009C221B" w:rsidRDefault="005A25F8">
      <w:pPr>
        <w:jc w:val="both"/>
      </w:pPr>
      <w:r>
        <w:t xml:space="preserve">SO(3) </w:t>
      </w:r>
      <w:r>
        <w:t>是满足</w:t>
      </w:r>
      <w:r>
        <w:t xml:space="preserve"> R</w:t>
      </w:r>
      <w:r>
        <w:t>ᵀ</w:t>
      </w:r>
      <w:r>
        <w:t>R=I</w:t>
      </w:r>
      <w:r>
        <w:t>、</w:t>
      </w:r>
      <w:r>
        <w:t xml:space="preserve">detR=1 </w:t>
      </w:r>
      <w:r>
        <w:t>的三维旋转矩阵集合。三个欧拉角之差不能全面代表空间旋转误差，因为旋转不交换、角度会跨周期，且欧拉角具有奇异性。几何控制直接比较实际和期望旋转矩阵。</w:t>
      </w:r>
    </w:p>
    <w:p w14:paraId="0E01BBD9"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d</m:t>
            </m:r>
          </m:sub>
          <m:sup>
            <m:r>
              <w:rPr>
                <w:rFonts w:ascii="Cambria Math" w:hAnsi="Cambria Math"/>
              </w:rPr>
              <m:t>T</m:t>
            </m:r>
          </m:sup>
        </m:sSubSup>
        <m:r>
          <w:rPr>
            <w:rFonts w:ascii="Cambria Math" w:hAnsi="Cambria Math"/>
          </w:rPr>
          <m:t>R</m:t>
        </m:r>
        <m:r>
          <m:rPr>
            <m:sty m:val="p"/>
          </m:rPr>
          <w:rPr>
            <w:rFonts w:ascii="Cambria Math" w:hAnsi="Cambria Math"/>
          </w:rPr>
          <m:t xml:space="preserve">,   </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oMath>
      <w:r>
        <w:tab/>
        <w:t>(59)</w:t>
      </w:r>
    </w:p>
    <w:p w14:paraId="73903D1C"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d</m:t>
            </m:r>
          </m:sub>
          <m:sup>
            <m:r>
              <w:rPr>
                <w:rFonts w:ascii="Cambria Math" w:hAnsi="Cambria Math"/>
              </w:rPr>
              <m:t>T</m:t>
            </m:r>
          </m:sup>
        </m:sSubSup>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d</m:t>
            </m:r>
          </m:sub>
        </m:sSub>
        <m:sSup>
          <m:sSupPr>
            <m:ctrlPr>
              <w:rPr>
                <w:rFonts w:ascii="Cambria Math" w:hAnsi="Cambria Math"/>
              </w:rPr>
            </m:ctrlPr>
          </m:sSupPr>
          <m:e>
            <m:r>
              <m:rPr>
                <m:sty m:val="p"/>
              </m:rPr>
              <w:rPr>
                <w:rFonts w:ascii="Cambria Math" w:hAnsi="Cambria Math"/>
              </w:rPr>
              <m:t>)</m:t>
            </m:r>
          </m:e>
          <m:sup>
            <m: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m:t>
            </m:r>
          </m:sup>
        </m:sSup>
      </m:oMath>
      <w:r>
        <w:tab/>
        <w:t>(60)</w:t>
      </w:r>
    </w:p>
    <w:p w14:paraId="7F854DBC" w14:textId="77777777" w:rsidR="009C221B" w:rsidRDefault="005A25F8">
      <w:pPr>
        <w:jc w:val="both"/>
      </w:pPr>
      <w:r>
        <w:t>为理解这个向量，令相对旋转</w:t>
      </w:r>
      <w:r>
        <w:t xml:space="preserve"> E </w:t>
      </w:r>
      <w:r>
        <w:t>绕单位轴</w:t>
      </w:r>
      <w:r>
        <w:t xml:space="preserve"> a </w:t>
      </w:r>
      <w:r>
        <w:t>旋转</w:t>
      </w:r>
      <w:r>
        <w:t xml:space="preserve"> θ</w:t>
      </w:r>
      <w:r>
        <w:t>。</w:t>
      </w:r>
      <w:r>
        <w:t xml:space="preserve">Rodrigues </w:t>
      </w:r>
      <w:r>
        <w:t>公式将</w:t>
      </w:r>
      <w:r>
        <w:t xml:space="preserve"> E </w:t>
      </w:r>
      <w:r>
        <w:t>展开为对称部分与反对称部分：</w:t>
      </w:r>
    </w:p>
    <w:p w14:paraId="38041B29"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E</m:t>
        </m:r>
        <m:r>
          <m:rPr>
            <m:sty m:val="p"/>
          </m:rPr>
          <w:rPr>
            <w:rFonts w:ascii="Cambria Math" w:hAnsi="Cambria Math"/>
          </w:rPr>
          <m:t>=</m:t>
        </m:r>
        <m:r>
          <w:rPr>
            <w:rFonts w:ascii="Cambria Math" w:hAnsi="Cambria Math"/>
          </w:rPr>
          <m:t>I</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m:t>
            </m:r>
          </m:sub>
        </m:sSub>
        <m:r>
          <m:rPr>
            <m:sty m:val="p"/>
          </m:rPr>
          <w:rPr>
            <w:rFonts w:ascii="Cambria Math" w:hAnsi="Cambria Math"/>
          </w:rPr>
          <m:t>+(1-cos</m:t>
        </m:r>
        <m:r>
          <w:rPr>
            <w:rFonts w:ascii="Cambria Math" w:hAnsi="Cambria Math"/>
          </w:rPr>
          <m:t>θ</m:t>
        </m:r>
        <m:r>
          <m:rPr>
            <m:sty m:val="p"/>
          </m:rPr>
          <w:rPr>
            <w:rFonts w:ascii="Cambria Math" w:hAnsi="Cambria Math"/>
          </w:rPr>
          <m:t>)[</m:t>
        </m:r>
        <m:r>
          <w:rPr>
            <w:rFonts w:ascii="Cambria Math" w:hAnsi="Cambria Math"/>
          </w:rPr>
          <m:t>a</m:t>
        </m:r>
        <m:sSubSup>
          <m:sSubSupPr>
            <m:ctrlPr>
              <w:rPr>
                <w:rFonts w:ascii="Cambria Math" w:hAnsi="Cambria Math"/>
              </w:rPr>
            </m:ctrlPr>
          </m:sSubSupPr>
          <m:e>
            <m:r>
              <m:rPr>
                <m:sty m:val="p"/>
              </m:rPr>
              <w:rPr>
                <w:rFonts w:ascii="Cambria Math" w:hAnsi="Cambria Math"/>
              </w:rPr>
              <m:t>]</m:t>
            </m:r>
          </m:e>
          <m:sub>
            <m:r>
              <w:rPr>
                <w:rFonts w:ascii="Cambria Math" w:hAnsi="Cambria Math"/>
              </w:rPr>
              <m:t>×</m:t>
            </m:r>
          </m:sub>
          <m:sup>
            <m:r>
              <w:rPr>
                <w:rFonts w:ascii="Cambria Math" w:hAnsi="Cambria Math"/>
              </w:rPr>
              <m:t>2</m:t>
            </m:r>
          </m:sup>
        </m:sSubSup>
      </m:oMath>
      <w:r>
        <w:tab/>
        <w:t>(61)</w:t>
      </w:r>
    </w:p>
    <w:p w14:paraId="1092C319"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=2sin</m:t>
        </m:r>
        <m:r>
          <w:rPr>
            <w:rFonts w:ascii="Cambria Math" w:hAnsi="Cambria Math"/>
          </w:rPr>
          <m:t>θ</m:t>
        </m:r>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m:t>
            </m:r>
          </m:sub>
        </m:sSub>
        <m:r>
          <m:rPr>
            <m:sty m:val="p"/>
          </m:rPr>
          <w:rPr>
            <w:rFonts w:ascii="Cambria Math" w:hAnsi="Cambria Math"/>
          </w:rPr>
          <m:t xml:space="preserve">  </m:t>
        </m:r>
        <m: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=sin</m:t>
        </m:r>
        <m:r>
          <w:rPr>
            <w:rFonts w:ascii="Cambria Math" w:hAnsi="Cambria Math"/>
          </w:rPr>
          <m:t>θ</m:t>
        </m:r>
        <m:r>
          <m:rPr>
            <m:sty m:val="p"/>
          </m:rPr>
          <w:rPr>
            <w:rFonts w:ascii="Cambria Math" w:hAnsi="Cambria Math"/>
          </w:rPr>
          <m:t xml:space="preserve"> </m:t>
        </m:r>
        <m:r>
          <w:rPr>
            <w:rFonts w:ascii="Cambria Math" w:hAnsi="Cambria Math"/>
          </w:rPr>
          <m:t>a</m:t>
        </m:r>
      </m:oMath>
      <w:r>
        <w:tab/>
        <w:t>(62)</w:t>
      </w:r>
    </w:p>
    <w:p w14:paraId="69534955" w14:textId="77777777" w:rsidR="009C221B" w:rsidRDefault="005A25F8">
      <w:pPr>
        <w:jc w:val="both"/>
      </w:pPr>
      <w:r>
        <w:t>当</w:t>
      </w:r>
      <w:r>
        <w:t xml:space="preserve"> θ </w:t>
      </w:r>
      <w:r>
        <w:t>很小时，</w:t>
      </w:r>
      <w:r>
        <w:t>sinθ≈θ</w:t>
      </w:r>
      <w:r>
        <w:t>，</w:t>
      </w:r>
      <m:oMath>
        <m:sSub>
          <m:sSubPr>
            <m:ctrlPr>
              <w:rPr>
                <w:rFonts w:ascii="Cambria Math" w:hAnsi="Cambria Math"/>
              </w:rPr>
            </m:ctrlPr>
          </m:sSubPr>
          <m:e>
            <m:r>
              <w:rPr>
                <w:rFonts w:ascii="Cambria Math" w:hAnsi="Cambria Math"/>
              </w:rPr>
              <m:t>e</m:t>
            </m:r>
          </m:e>
          <m:sub>
            <m:r>
              <w:rPr>
                <w:rFonts w:ascii="Cambria Math" w:hAnsi="Cambria Math"/>
              </w:rPr>
              <m:t>R</m:t>
            </m:r>
          </m:sub>
        </m:sSub>
      </m:oMath>
      <w:r>
        <w:t xml:space="preserve"> </w:t>
      </w:r>
      <w:r>
        <w:t>近似为转角向量，负反馈</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oMath>
      <w: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oMath>
      <w:r>
        <w:t xml:space="preserve"> </w:t>
      </w:r>
      <w:r>
        <w:t>会把姿态拉回目标。当</w:t>
      </w:r>
      <w:r>
        <w:t xml:space="preserve"> θ=π </w:t>
      </w:r>
      <w:r>
        <w:t>时</w:t>
      </w:r>
      <w:r>
        <w:t xml:space="preserve"> sinθ=0</w:t>
      </w:r>
      <w:r>
        <w:t>，</w:t>
      </w:r>
      <m:oMath>
        <m:sSub>
          <m:sSubPr>
            <m:ctrlPr>
              <w:rPr>
                <w:rFonts w:ascii="Cambria Math" w:hAnsi="Cambria Math"/>
              </w:rPr>
            </m:ctrlPr>
          </m:sSubPr>
          <m:e>
            <m:r>
              <w:rPr>
                <w:rFonts w:ascii="Cambria Math" w:hAnsi="Cambria Math"/>
              </w:rPr>
              <m:t>e</m:t>
            </m:r>
          </m:e>
          <m:sub>
            <m:r>
              <w:rPr>
                <w:rFonts w:ascii="Cambria Math" w:hAnsi="Cambria Math"/>
              </w:rPr>
              <m:t>R</m:t>
            </m:r>
          </m:sub>
        </m:sSub>
      </m:oMath>
      <w:r>
        <w:t xml:space="preserve"> </w:t>
      </w:r>
      <w:r>
        <w:t>却为零，这说明该连续误差存在</w:t>
      </w:r>
      <w:r>
        <w:t xml:space="preserve"> 180° </w:t>
      </w:r>
      <w:r>
        <w:t>的不期望平衡点，不能承诺从任何姿态都必然恢复。</w:t>
      </w:r>
    </w:p>
    <w:p w14:paraId="3B312502"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Ψ</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tr(</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d</m:t>
            </m:r>
          </m:sub>
          <m:sup>
            <m:r>
              <w:rPr>
                <w:rFonts w:ascii="Cambria Math" w:hAnsi="Cambria Math"/>
              </w:rPr>
              <m:t>T</m:t>
            </m:r>
          </m:sup>
        </m:sSubSup>
        <m:r>
          <w:rPr>
            <w:rFonts w:ascii="Cambria Math" w:hAnsi="Cambria Math"/>
          </w:rPr>
          <m:t>R</m:t>
        </m:r>
        <m:r>
          <m:rPr>
            <m:sty m:val="p"/>
          </m:rPr>
          <w:rPr>
            <w:rFonts w:ascii="Cambria Math" w:hAnsi="Cambria Math"/>
          </w:rPr>
          <m:t>)=1-cos</m:t>
        </m:r>
        <m:r>
          <w:rPr>
            <w:rFonts w:ascii="Cambria Math" w:hAnsi="Cambria Math"/>
          </w:rPr>
          <m:t>θ</m:t>
        </m:r>
      </m:oMath>
      <w:r>
        <w:tab/>
        <w:t>(63)</w:t>
      </w:r>
    </w:p>
    <w:p w14:paraId="6765A37A"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θ</m:t>
        </m:r>
        <m:r>
          <m:rPr>
            <m:sty m:val="p"/>
          </m:rPr>
          <w:rPr>
            <w:rFonts w:ascii="Cambria Math" w:hAnsi="Cambria Math"/>
          </w:rPr>
          <m:t>=acos(clip((tr(</m:t>
        </m:r>
        <m:sSubSup>
          <m:sSubSupPr>
            <m:ctrlPr>
              <w:rPr>
                <w:rFonts w:ascii="Cambria Math" w:hAnsi="Cambria Math"/>
              </w:rPr>
            </m:ctrlPr>
          </m:sSubSupPr>
          <m:e>
            <m:r>
              <w:rPr>
                <w:rFonts w:ascii="Cambria Math" w:hAnsi="Cambria Math"/>
              </w:rPr>
              <m:t>R</m:t>
            </m:r>
          </m:e>
          <m:sub>
            <m:r>
              <w:rPr>
                <w:rFonts w:ascii="Cambria Math" w:hAnsi="Cambria Math"/>
              </w:rPr>
              <m:t>d</m:t>
            </m:r>
          </m:sub>
          <m:sup>
            <m:r>
              <w:rPr>
                <w:rFonts w:ascii="Cambria Math" w:hAnsi="Cambria Math"/>
              </w:rPr>
              <m:t>T</m:t>
            </m:r>
          </m:sup>
        </m:sSubSup>
        <m:r>
          <w:rPr>
            <w:rFonts w:ascii="Cambria Math" w:hAnsi="Cambria Math"/>
          </w:rPr>
          <m:t>R</m:t>
        </m:r>
        <m:r>
          <m:rPr>
            <m:sty m:val="p"/>
          </m:rPr>
          <w:rPr>
            <w:rFonts w:ascii="Cambria Math" w:hAnsi="Cambria Math"/>
          </w:rPr>
          <m:t>)-1)/2,-1,1))</m:t>
        </m:r>
      </m:oMath>
      <w:r>
        <w:tab/>
        <w:t>(64)</w:t>
      </w:r>
    </w:p>
    <w:p w14:paraId="413D72C9" w14:textId="77777777" w:rsidR="009C221B" w:rsidRDefault="005A25F8">
      <w:pPr>
        <w:jc w:val="both"/>
      </w:pPr>
      <w:r>
        <w:t>控制器使用</w:t>
      </w:r>
      <w: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oMath>
      <w:r>
        <w:t>，而日志使用相对旋转角</w:t>
      </w:r>
      <w:r>
        <w:t xml:space="preserve"> θ </w:t>
      </w:r>
      <w:r>
        <w:t>的度数。二者相关但并不相等；尤其接近</w:t>
      </w:r>
      <w:r>
        <w:t xml:space="preserve"> 180° </w:t>
      </w:r>
      <w:r>
        <w:t>时，</w:t>
      </w:r>
      <w:r>
        <w:t xml:space="preserve">θ </w:t>
      </w:r>
      <w:r>
        <w:t>很大而</w:t>
      </w:r>
      <w: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oMath>
      <w:r>
        <w:t xml:space="preserve">‖ </w:t>
      </w:r>
      <w:r>
        <w:t>反而很小。当前仿真通过</w:t>
      </w:r>
      <w:r>
        <w:t xml:space="preserve"> Rotation.magnitude() </w:t>
      </w:r>
      <w:r>
        <w:t>计算</w:t>
      </w:r>
      <w:r>
        <w:t xml:space="preserve"> θ</w:t>
      </w:r>
      <w:r>
        <w:t>，不直接调用上式的</w:t>
      </w:r>
      <w:r>
        <w:t xml:space="preserve"> acos</w:t>
      </w:r>
      <w:r>
        <w:t>。</w:t>
      </w:r>
    </w:p>
    <w:p w14:paraId="6D695F56" w14:textId="77777777" w:rsidR="009C221B" w:rsidRDefault="005A25F8">
      <w:pPr>
        <w:jc w:val="both"/>
      </w:pPr>
      <w:r>
        <w:rPr>
          <w:b/>
        </w:rPr>
        <w:t>代码对应：</w:t>
      </w:r>
      <w:r>
        <w:t xml:space="preserve">command() </w:t>
      </w:r>
      <w:r>
        <w:t>中</w:t>
      </w:r>
      <w:r>
        <w:t xml:space="preserve"> Q=R.T@ref['R']</w:t>
      </w:r>
      <w:r>
        <w:t>，</w:t>
      </w:r>
      <w:r>
        <w:t>er=0.5*vee(Q.T-Q)</w:t>
      </w:r>
      <w:r>
        <w:t>。</w:t>
      </w:r>
      <w:r>
        <w:t xml:space="preserve">simulation.py </w:t>
      </w:r>
      <w:r>
        <w:t>中</w:t>
      </w:r>
      <w:r>
        <w:t xml:space="preserve"> attitude_error_deg </w:t>
      </w:r>
      <w:r>
        <w:t>是相对旋转的测地角，不是三欧拉角误差的欧氏范数。</w:t>
      </w:r>
    </w:p>
    <w:p w14:paraId="7E7B49AB" w14:textId="77777777" w:rsidR="009C221B" w:rsidRDefault="005A25F8">
      <w:pPr>
        <w:pStyle w:val="1"/>
        <w:pageBreakBefore/>
      </w:pPr>
      <w:bookmarkStart w:id="13" w:name="_Toc240832116"/>
      <w:r>
        <w:lastRenderedPageBreak/>
        <w:t xml:space="preserve">14 </w:t>
      </w:r>
      <w:r>
        <w:t>角速度误差与姿态控制律推导</w:t>
      </w:r>
      <w:bookmarkEnd w:id="13"/>
    </w:p>
    <w:p w14:paraId="5AC626D2" w14:textId="77777777" w:rsidR="009C221B" w:rsidRDefault="005A25F8">
      <w:pPr>
        <w:jc w:val="both"/>
      </w:pPr>
      <w:r>
        <w:t>实际角速度</w:t>
      </w:r>
      <w:r>
        <w:t xml:space="preserve"> ω </w:t>
      </w:r>
      <w:r>
        <w:t>在当前机体系中，参考</w:t>
      </w:r>
      <w:r>
        <w:t xml:space="preserve"> </w:t>
      </w:r>
      <m:oMath>
        <m:sSub>
          <m:sSubPr>
            <m:ctrlPr>
              <w:rPr>
                <w:rFonts w:ascii="Cambria Math" w:hAnsi="Cambria Math"/>
              </w:rPr>
            </m:ctrlPr>
          </m:sSubPr>
          <m:e>
            <m:r>
              <w:rPr>
                <w:rFonts w:ascii="Cambria Math" w:hAnsi="Cambria Math"/>
              </w:rPr>
              <m:t>ω</m:t>
            </m:r>
          </m:e>
          <m:sub>
            <m:r>
              <w:rPr>
                <w:rFonts w:ascii="Cambria Math" w:hAnsi="Cambria Math"/>
              </w:rPr>
              <m:t>d</m:t>
            </m:r>
          </m:sub>
        </m:sSub>
      </m:oMath>
      <w:r>
        <w:t xml:space="preserve"> </w:t>
      </w:r>
      <w:r>
        <w:t>在期望机体系中。相减前必须将参考角速度转到当前机体系，因此定义</w:t>
      </w:r>
      <w:r>
        <w:t xml:space="preserve"> </w:t>
      </w:r>
      <m:oMath>
        <m:sSub>
          <m:sSubPr>
            <m:ctrlPr>
              <w:rPr>
                <w:rFonts w:ascii="Cambria Math" w:hAnsi="Cambria Math"/>
              </w:rPr>
            </m:ctrlPr>
          </m:sSubPr>
          <m:e>
            <m:r>
              <w:rPr>
                <w:rFonts w:ascii="Cambria Math" w:hAnsi="Cambria Math"/>
              </w:rPr>
              <m:t>e</m:t>
            </m:r>
          </m:e>
          <m:sub>
            <m:r>
              <w:rPr>
                <w:rFonts w:ascii="Cambria Math" w:hAnsi="Cambria Math"/>
              </w:rPr>
              <m:t>ω</m:t>
            </m:r>
          </m:sub>
        </m:sSub>
      </m:oMath>
      <w:r>
        <w:t>=ω−Q</w:t>
      </w:r>
      <m:oMath>
        <m:sSub>
          <m:sSubPr>
            <m:ctrlPr>
              <w:rPr>
                <w:rFonts w:ascii="Cambria Math" w:hAnsi="Cambria Math"/>
              </w:rPr>
            </m:ctrlPr>
          </m:sSubPr>
          <m:e>
            <m:r>
              <w:rPr>
                <w:rFonts w:ascii="Cambria Math" w:hAnsi="Cambria Math"/>
              </w:rPr>
              <m:t>ω</m:t>
            </m:r>
          </m:e>
          <m:sub>
            <m:r>
              <w:rPr>
                <w:rFonts w:ascii="Cambria Math" w:hAnsi="Cambria Math"/>
              </w:rPr>
              <m:t>d</m:t>
            </m:r>
          </m:sub>
        </m:sSub>
      </m:oMath>
      <w:r>
        <w:t>，而不是</w:t>
      </w:r>
      <w:r>
        <w:t xml:space="preserve"> ω−</w:t>
      </w:r>
      <m:oMath>
        <m:sSub>
          <m:sSubPr>
            <m:ctrlPr>
              <w:rPr>
                <w:rFonts w:ascii="Cambria Math" w:hAnsi="Cambria Math"/>
              </w:rPr>
            </m:ctrlPr>
          </m:sSubPr>
          <m:e>
            <m:r>
              <w:rPr>
                <w:rFonts w:ascii="Cambria Math" w:hAnsi="Cambria Math"/>
              </w:rPr>
              <m:t>ω</m:t>
            </m:r>
          </m:e>
          <m:sub>
            <m:r>
              <w:rPr>
                <w:rFonts w:ascii="Cambria Math" w:hAnsi="Cambria Math"/>
              </w:rPr>
              <m:t>d</m:t>
            </m:r>
          </m:sub>
        </m:sSub>
      </m:oMath>
      <w:r>
        <w:t>。</w:t>
      </w:r>
    </w:p>
    <w:p w14:paraId="7ECC304F"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e</m:t>
            </m:r>
          </m:e>
          <m:sub>
            <m:r>
              <w:rPr>
                <w:rFonts w:ascii="Cambria Math" w:hAnsi="Cambria Math"/>
              </w:rPr>
              <m:t>ω</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rPr>
          <m:t xml:space="preserve">,   </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d</m:t>
            </m:r>
          </m:sub>
        </m:sSub>
      </m:oMath>
      <w:r>
        <w:tab/>
        <w:t>(65)</w:t>
      </w:r>
    </w:p>
    <w:p w14:paraId="7A6647B9" w14:textId="77777777" w:rsidR="009C221B" w:rsidRDefault="005A25F8">
      <w:pPr>
        <w:jc w:val="both"/>
      </w:pPr>
      <w:r>
        <w:t>对</w:t>
      </w:r>
      <w:r>
        <w:t xml:space="preserve"> Q </w:t>
      </w:r>
      <w:r>
        <w:t>求导，利用</w:t>
      </w:r>
      <w:r>
        <w:t xml:space="preserve"> Ṙ=R[ω]× </w:t>
      </w:r>
      <w:r>
        <w:t>以及</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oMath>
      <w:r>
        <w:t>=</w:t>
      </w:r>
      <m:oMath>
        <m:sSub>
          <m:sSubPr>
            <m:ctrlPr>
              <w:rPr>
                <w:rFonts w:ascii="Cambria Math" w:hAnsi="Cambria Math"/>
              </w:rPr>
            </m:ctrlPr>
          </m:sSubPr>
          <m:e>
            <m:r>
              <w:rPr>
                <w:rFonts w:ascii="Cambria Math" w:hAnsi="Cambria Math"/>
              </w:rPr>
              <m:t>R</m:t>
            </m:r>
          </m:e>
          <m:sub>
            <m:r>
              <w:rPr>
                <w:rFonts w:ascii="Cambria Math" w:hAnsi="Cambria Math"/>
              </w:rPr>
              <m:t>d</m:t>
            </m:r>
          </m:sub>
        </m:sSub>
      </m:oMath>
      <w:r>
        <w:t>[</w:t>
      </w:r>
      <m:oMath>
        <m:sSub>
          <m:sSubPr>
            <m:ctrlPr>
              <w:rPr>
                <w:rFonts w:ascii="Cambria Math" w:hAnsi="Cambria Math"/>
              </w:rPr>
            </m:ctrlPr>
          </m:sSubPr>
          <m:e>
            <m:r>
              <w:rPr>
                <w:rFonts w:ascii="Cambria Math" w:hAnsi="Cambria Math"/>
              </w:rPr>
              <m:t>ω</m:t>
            </m:r>
          </m:e>
          <m:sub>
            <m:r>
              <w:rPr>
                <w:rFonts w:ascii="Cambria Math" w:hAnsi="Cambria Math"/>
              </w:rPr>
              <m:t>d</m:t>
            </m:r>
          </m:sub>
        </m:sSub>
      </m:oMath>
      <w:r>
        <w:t>]×</w:t>
      </w:r>
      <w:r>
        <w:t>，得到：</w:t>
      </w:r>
    </w:p>
    <w:p w14:paraId="40DA7C51" w14:textId="77777777" w:rsidR="009C221B" w:rsidRDefault="005A25F8">
      <w:pPr>
        <w:keepLines/>
        <w:tabs>
          <w:tab w:val="center" w:pos="4592"/>
          <w:tab w:val="right" w:pos="9184"/>
        </w:tabs>
        <w:spacing w:before="100" w:after="140" w:line="264" w:lineRule="auto"/>
        <w:ind w:firstLine="0"/>
      </w:pPr>
      <w:r>
        <w:tab/>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ω</m:t>
        </m:r>
        <m:sSub>
          <m:sSubPr>
            <m:ctrlPr>
              <w:rPr>
                <w:rFonts w:ascii="Cambria Math" w:hAnsi="Cambria Math"/>
              </w:rPr>
            </m:ctrlPr>
          </m:sSubPr>
          <m:e>
            <m:r>
              <m:rPr>
                <m:sty m:val="p"/>
              </m:rPr>
              <w:rPr>
                <w:rFonts w:ascii="Cambria Math" w:hAnsi="Cambria Math"/>
              </w:rPr>
              <m:t>]</m:t>
            </m:r>
          </m:e>
          <m:sub>
            <m:r>
              <w:rPr>
                <w:rFonts w:ascii="Cambria Math" w:hAnsi="Cambria Math"/>
              </w:rPr>
              <m:t>×</m:t>
            </m:r>
          </m:sub>
        </m:sSub>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m:t>
            </m:r>
          </m:sub>
        </m:sSub>
      </m:oMath>
      <w:r>
        <w:tab/>
        <w:t>(66)</w:t>
      </w:r>
    </w:p>
    <w:p w14:paraId="18E00FDC" w14:textId="77777777" w:rsidR="009C221B" w:rsidRDefault="005A25F8">
      <w:pPr>
        <w:jc w:val="both"/>
      </w:pPr>
      <w:r>
        <w:t>继续对</w:t>
      </w:r>
      <w:r>
        <w:t xml:space="preserve"> Q</w:t>
      </w:r>
      <m:oMath>
        <m:sSub>
          <m:sSubPr>
            <m:ctrlPr>
              <w:rPr>
                <w:rFonts w:ascii="Cambria Math" w:hAnsi="Cambria Math"/>
              </w:rPr>
            </m:ctrlPr>
          </m:sSubPr>
          <m:e>
            <m:r>
              <w:rPr>
                <w:rFonts w:ascii="Cambria Math" w:hAnsi="Cambria Math"/>
              </w:rPr>
              <m:t>ω</m:t>
            </m:r>
          </m:e>
          <m:sub>
            <m:r>
              <w:rPr>
                <w:rFonts w:ascii="Cambria Math" w:hAnsi="Cambria Math"/>
              </w:rPr>
              <m:t>d</m:t>
            </m:r>
          </m:sub>
        </m:sSub>
      </m:oMath>
      <w:r>
        <w:t xml:space="preserve"> </w:t>
      </w:r>
      <w:r>
        <w:t>求导；因为</w:t>
      </w:r>
      <w:r>
        <w:t xml:space="preserve"> </w:t>
      </w:r>
      <m:oMath>
        <m:sSub>
          <m:sSubPr>
            <m:ctrlPr>
              <w:rPr>
                <w:rFonts w:ascii="Cambria Math" w:hAnsi="Cambria Math"/>
              </w:rPr>
            </m:ctrlPr>
          </m:sSubPr>
          <m:e>
            <m:r>
              <w:rPr>
                <w:rFonts w:ascii="Cambria Math" w:hAnsi="Cambria Math"/>
              </w:rPr>
              <m:t>ω</m:t>
            </m:r>
          </m:e>
          <m:sub>
            <m:r>
              <w:rPr>
                <w:rFonts w:ascii="Cambria Math" w:hAnsi="Cambria Math"/>
              </w:rPr>
              <m:t>d</m:t>
            </m:r>
          </m:sub>
        </m:sSub>
      </m:oMath>
      <w:r>
        <w:t>×</w:t>
      </w:r>
      <m:oMath>
        <m:sSub>
          <m:sSubPr>
            <m:ctrlPr>
              <w:rPr>
                <w:rFonts w:ascii="Cambria Math" w:hAnsi="Cambria Math"/>
              </w:rPr>
            </m:ctrlPr>
          </m:sSubPr>
          <m:e>
            <m:r>
              <w:rPr>
                <w:rFonts w:ascii="Cambria Math" w:hAnsi="Cambria Math"/>
              </w:rPr>
              <m:t>ω</m:t>
            </m:r>
          </m:e>
          <m:sub>
            <m:r>
              <w:rPr>
                <w:rFonts w:ascii="Cambria Math" w:hAnsi="Cambria Math"/>
              </w:rPr>
              <m:t>d</m:t>
            </m:r>
          </m:sub>
        </m:sSub>
      </m:oMath>
      <w:r>
        <w:t>=0</w:t>
      </w:r>
      <w:r>
        <w:t>，乘积求导中的对应项消失，最终为：</w:t>
      </w:r>
    </w:p>
    <w:p w14:paraId="66CD3BFE" w14:textId="77777777" w:rsidR="009C221B" w:rsidRDefault="005A25F8">
      <w:pPr>
        <w:keepLines/>
        <w:tabs>
          <w:tab w:val="center" w:pos="4592"/>
          <w:tab w:val="right" w:pos="9184"/>
        </w:tabs>
        <w:spacing w:before="100" w:after="140" w:line="264" w:lineRule="auto"/>
        <w:ind w:firstLine="0"/>
      </w:pPr>
      <w:r>
        <w:tab/>
      </w:r>
      <m:oMath>
        <m:f>
          <m:fPr>
            <m:ctrlPr>
              <w:rPr>
                <w:rFonts w:ascii="Cambria Math" w:hAnsi="Cambria Math"/>
              </w:rPr>
            </m:ctrlPr>
          </m:fPr>
          <m:num>
            <m:r>
              <m:rPr>
                <m:sty m:val="p"/>
              </m:rPr>
              <w:rPr>
                <w:rFonts w:ascii="Cambria Math" w:hAnsi="Cambria Math"/>
              </w:rPr>
              <m:t>d</m:t>
            </m:r>
          </m:num>
          <m:den>
            <m:r>
              <m:rPr>
                <m:sty m:val="p"/>
              </m:rPr>
              <w:rPr>
                <w:rFonts w:ascii="Cambria Math" w:hAnsi="Cambria Math"/>
              </w:rPr>
              <m:t>d</m:t>
            </m:r>
            <m:r>
              <w:rPr>
                <w:rFonts w:ascii="Cambria Math" w:hAnsi="Cambria Math"/>
              </w:rPr>
              <m:t>t</m:t>
            </m:r>
          </m:den>
        </m:f>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rPr>
          <m:t>)+</m:t>
        </m:r>
        <m:r>
          <w:rPr>
            <w:rFonts w:ascii="Cambria Math" w:hAnsi="Cambria Math"/>
          </w:rPr>
          <m:t>Q</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d</m:t>
            </m:r>
          </m:sub>
        </m:sSub>
      </m:oMath>
      <w:r>
        <w:tab/>
        <w:t>(67)</w:t>
      </w:r>
    </w:p>
    <w:p w14:paraId="6A836DA4"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ω</m:t>
            </m:r>
          </m:sub>
        </m:sSub>
        <m:r>
          <m:rPr>
            <m:sty m:val="p"/>
          </m:rPr>
          <w:rPr>
            <w:rFonts w:ascii="Cambria Math" w:hAnsi="Cambria Math"/>
          </w:rPr>
          <m:t>=</m:t>
        </m:r>
        <m:acc>
          <m:accPr>
            <m:chr m:val="̇"/>
            <m:ctrlPr>
              <w:rPr>
                <w:rFonts w:ascii="Cambria Math" w:hAnsi="Cambria Math"/>
              </w:rPr>
            </m:ctrlPr>
          </m:accPr>
          <m:e>
            <m:r>
              <w:rPr>
                <w:rFonts w:ascii="Cambria Math" w:hAnsi="Cambria Math"/>
              </w:rPr>
              <m:t>ω</m:t>
            </m:r>
          </m:e>
        </m:acc>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rPr>
          <m:t>)-</m:t>
        </m:r>
        <m:r>
          <w:rPr>
            <w:rFonts w:ascii="Cambria Math" w:hAnsi="Cambria Math"/>
          </w:rPr>
          <m:t>Q</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d</m:t>
            </m:r>
          </m:sub>
        </m:sSub>
      </m:oMath>
      <w:r>
        <w:tab/>
        <w:t>(68)</w:t>
      </w:r>
    </w:p>
    <w:p w14:paraId="4F121BC5" w14:textId="77777777" w:rsidR="009C221B" w:rsidRDefault="005A25F8">
      <w:pPr>
        <w:jc w:val="both"/>
      </w:pPr>
      <w:r>
        <w:t>把</w:t>
      </w:r>
      <w:r>
        <w:t xml:space="preserve"> Euler </w:t>
      </w:r>
      <w:r>
        <w:t>方程代入上式，希望</w:t>
      </w:r>
      <w:r>
        <w:t xml:space="preserve"> J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ω</m:t>
            </m:r>
          </m:sub>
        </m:sSub>
      </m:oMath>
      <w:r>
        <w:t xml:space="preserve"> </w:t>
      </w:r>
      <w:r>
        <w:t>只剩</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oMath>
      <w: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oMath>
      <w:r>
        <w:t>−</w:t>
      </w:r>
      <m:oMath>
        <m:sSub>
          <m:sSubPr>
            <m:ctrlPr>
              <w:rPr>
                <w:rFonts w:ascii="Cambria Math" w:hAnsi="Cambria Math"/>
              </w:rPr>
            </m:ctrlPr>
          </m:sSubPr>
          <m:e>
            <m:r>
              <w:rPr>
                <w:rFonts w:ascii="Cambria Math" w:hAnsi="Cambria Math"/>
              </w:rPr>
              <m:t>K</m:t>
            </m:r>
          </m:e>
          <m:sub>
            <m:r>
              <w:rPr>
                <w:rFonts w:ascii="Cambria Math" w:hAnsi="Cambria Math"/>
              </w:rPr>
              <m:t>ω</m:t>
            </m:r>
          </m:sub>
        </m:sSub>
      </m:oMath>
      <w:r>
        <w:t xml:space="preserve"> </w:t>
      </w:r>
      <m:oMath>
        <m:sSub>
          <m:sSubPr>
            <m:ctrlPr>
              <w:rPr>
                <w:rFonts w:ascii="Cambria Math" w:hAnsi="Cambria Math"/>
              </w:rPr>
            </m:ctrlPr>
          </m:sSubPr>
          <m:e>
            <m:r>
              <w:rPr>
                <w:rFonts w:ascii="Cambria Math" w:hAnsi="Cambria Math"/>
              </w:rPr>
              <m:t>e</m:t>
            </m:r>
          </m:e>
          <m:sub>
            <m:r>
              <w:rPr>
                <w:rFonts w:ascii="Cambria Math" w:hAnsi="Cambria Math"/>
              </w:rPr>
              <m:t>ω</m:t>
            </m:r>
          </m:sub>
        </m:sSub>
      </m:oMath>
      <w:r>
        <w:t>，就需要通过控制力矩抵消其余项。因此控制律为：</w:t>
      </w:r>
    </w:p>
    <w:p w14:paraId="04C043B0"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τ</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ω</m:t>
            </m:r>
          </m:sub>
        </m:sSub>
        <m:sSub>
          <m:sSubPr>
            <m:ctrlPr>
              <w:rPr>
                <w:rFonts w:ascii="Cambria Math" w:hAnsi="Cambria Math"/>
              </w:rPr>
            </m:ctrlPr>
          </m:sSubPr>
          <m:e>
            <m:r>
              <w:rPr>
                <w:rFonts w:ascii="Cambria Math" w:hAnsi="Cambria Math"/>
              </w:rPr>
              <m:t>e</m:t>
            </m:r>
          </m:e>
          <m:sub>
            <m:r>
              <w:rPr>
                <w:rFonts w:ascii="Cambria Math" w:hAnsi="Cambria Math"/>
              </w:rPr>
              <m:t>ω</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Jω</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rPr>
          <m:t>-</m:t>
        </m:r>
        <m:r>
          <w:rPr>
            <w:rFonts w:ascii="Cambria Math" w:hAnsi="Cambria Math"/>
          </w:rPr>
          <m:t>Q</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d</m:t>
            </m:r>
          </m:sub>
        </m:sSub>
        <m:r>
          <m:rPr>
            <m:sty m:val="p"/>
          </m:rPr>
          <w:rPr>
            <w:rFonts w:ascii="Cambria Math" w:hAnsi="Cambria Math"/>
          </w:rPr>
          <m:t>)</m:t>
        </m:r>
      </m:oMath>
      <w:r>
        <w:tab/>
        <w:t>(69)</w:t>
      </w:r>
    </w:p>
    <w:p w14:paraId="5EF178B9"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J</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ω</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ω</m:t>
            </m:r>
          </m:sub>
        </m:sSub>
        <m:sSub>
          <m:sSubPr>
            <m:ctrlPr>
              <w:rPr>
                <w:rFonts w:ascii="Cambria Math" w:hAnsi="Cambria Math"/>
              </w:rPr>
            </m:ctrlPr>
          </m:sSubPr>
          <m:e>
            <m:r>
              <w:rPr>
                <w:rFonts w:ascii="Cambria Math" w:hAnsi="Cambria Math"/>
              </w:rPr>
              <m:t>e</m:t>
            </m:r>
          </m:e>
          <m:sub>
            <m:r>
              <w:rPr>
                <w:rFonts w:ascii="Cambria Math" w:hAnsi="Cambria Math"/>
              </w:rPr>
              <m:t>ω</m:t>
            </m:r>
          </m:sub>
        </m:sSub>
      </m:oMath>
      <w:r>
        <w:tab/>
        <w:t>(70)</w:t>
      </w:r>
    </w:p>
    <w:p w14:paraId="70B13D7A" w14:textId="77777777" w:rsidR="009C221B" w:rsidRDefault="005A25F8">
      <w:pPr>
        <w:jc w:val="both"/>
      </w:pPr>
      <w:r>
        <w:t>前两项分别提供姿态恢复和角速度阻尼；第三项抵消刚体转动耦合；最后两部分负责期望坐标系运输及角加速度前馈。固定姿态目标时</w:t>
      </w:r>
      <w:r>
        <w:t xml:space="preserve"> </w:t>
      </w:r>
      <m:oMath>
        <m:sSub>
          <m:sSubPr>
            <m:ctrlPr>
              <w:rPr>
                <w:rFonts w:ascii="Cambria Math" w:hAnsi="Cambria Math"/>
              </w:rPr>
            </m:ctrlPr>
          </m:sSubPr>
          <m:e>
            <m:r>
              <w:rPr>
                <w:rFonts w:ascii="Cambria Math" w:hAnsi="Cambria Math"/>
              </w:rPr>
              <m:t>ω</m:t>
            </m:r>
          </m:e>
          <m:sub>
            <m:r>
              <w:rPr>
                <w:rFonts w:ascii="Cambria Math" w:hAnsi="Cambria Math"/>
              </w:rPr>
              <m:t>d</m:t>
            </m:r>
          </m:sub>
        </m:sSub>
      </m:oMath>
      <w:r>
        <w:t>=</w:t>
      </w: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d</m:t>
            </m:r>
          </m:sub>
        </m:sSub>
      </m:oMath>
      <w:r>
        <w:t>=0</w:t>
      </w:r>
      <w:r>
        <w:t>，这两部分为零，但刚体耦合补偿仍保留。</w:t>
      </w:r>
    </w:p>
    <w:p w14:paraId="5A905D37" w14:textId="77777777" w:rsidR="009C221B" w:rsidRDefault="005A25F8">
      <w:pPr>
        <w:jc w:val="both"/>
      </w:pPr>
      <w:r>
        <w:t>小误差下姿态误差导数近似等于角速度误差，于是每轴局部模型为：</w:t>
      </w:r>
    </w:p>
    <w:p w14:paraId="6F54F665"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J</m:t>
            </m:r>
          </m:e>
          <m:sub>
            <m:r>
              <w:rPr>
                <w:rFonts w:ascii="Cambria Math" w:hAnsi="Cambria Math"/>
              </w:rPr>
              <m:t>j</m:t>
            </m:r>
          </m:sub>
        </m:sSub>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ω</m:t>
            </m:r>
            <m:r>
              <m:rPr>
                <m:sty m:val="p"/>
              </m:rPr>
              <w:rPr>
                <w:rFonts w:ascii="Cambria Math" w:hAnsi="Cambria Math"/>
              </w:rPr>
              <m:t>,</m:t>
            </m:r>
            <m:r>
              <w:rPr>
                <w:rFonts w:ascii="Cambria Math" w:hAnsi="Cambria Math"/>
              </w:rPr>
              <m:t>j</m:t>
            </m:r>
          </m:sub>
        </m:sSub>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e</m:t>
            </m:r>
          </m:e>
          <m:sub>
            <m:r>
              <w:rPr>
                <w:rFonts w:ascii="Cambria Math" w:hAnsi="Cambria Math"/>
              </w:rPr>
              <m:t>R</m:t>
            </m:r>
            <m:r>
              <m:rPr>
                <m:sty m:val="p"/>
              </m:rPr>
              <w:rPr>
                <w:rFonts w:ascii="Cambria Math" w:hAnsi="Cambria Math"/>
              </w:rPr>
              <m:t>,</m:t>
            </m:r>
            <m:r>
              <w:rPr>
                <w:rFonts w:ascii="Cambria Math" w:hAnsi="Cambria Math"/>
              </w:rPr>
              <m:t>j</m:t>
            </m:r>
          </m:sub>
        </m:sSub>
        <m:r>
          <m:rPr>
            <m:sty m:val="p"/>
          </m:rPr>
          <w:rPr>
            <w:rFonts w:ascii="Cambria Math" w:hAnsi="Cambria Math"/>
          </w:rPr>
          <m:t>=0</m:t>
        </m:r>
      </m:oMath>
      <w:r>
        <w:tab/>
        <w:t>(71)</w:t>
      </w:r>
    </w:p>
    <w:p w14:paraId="297D84B7" w14:textId="77777777" w:rsidR="009C221B" w:rsidRDefault="005A25F8">
      <w:pPr>
        <w:jc w:val="both"/>
      </w:pPr>
      <w:r>
        <w:t>默认</w:t>
      </w:r>
      <w:r>
        <w:t xml:space="preserve"> J </w:t>
      </w:r>
      <w:r>
        <w:t>与两个增益矩阵均为正对角矩阵，得到局部阻尼二阶结构。论文的稳定性证明针对理想模型及其给定增益结构；当前对角增益、积分、饱和与滞后组合不能直接继承其全局结论。附录</w:t>
      </w:r>
      <w:r>
        <w:t xml:space="preserve"> A </w:t>
      </w:r>
      <w:r>
        <w:t>说明理想能量证明的适用边界。</w:t>
      </w:r>
    </w:p>
    <w:p w14:paraId="4F593C6B" w14:textId="77777777" w:rsidR="009C221B" w:rsidRDefault="005A25F8">
      <w:pPr>
        <w:jc w:val="both"/>
      </w:pPr>
      <w:r>
        <w:rPr>
          <w:b/>
        </w:rPr>
        <w:t>代码对应：</w:t>
      </w:r>
      <w:r>
        <w:t xml:space="preserve">control.py </w:t>
      </w:r>
      <w:r>
        <w:t>的</w:t>
      </w:r>
      <w:r>
        <w:t xml:space="preserve"> torque </w:t>
      </w:r>
      <w:r>
        <w:t>表达式逐项对应上式。返回</w:t>
      </w:r>
      <w:r>
        <w:t xml:space="preserve"> np.r_[R.T@force_N, torque] </w:t>
      </w:r>
      <w:r>
        <w:t>将机体系力与力矩拼接成长度</w:t>
      </w:r>
      <w:r>
        <w:t xml:space="preserve"> 6 </w:t>
      </w:r>
      <w:r>
        <w:t>的数组。</w:t>
      </w:r>
    </w:p>
    <w:p w14:paraId="2D6FA9D7" w14:textId="77777777" w:rsidR="009C221B" w:rsidRDefault="005A25F8">
      <w:pPr>
        <w:pStyle w:val="1"/>
        <w:pageBreakBefore/>
      </w:pPr>
      <w:bookmarkStart w:id="14" w:name="_Toc240832117"/>
      <w:r>
        <w:lastRenderedPageBreak/>
        <w:t xml:space="preserve">15 </w:t>
      </w:r>
      <w:r>
        <w:t>分配矩阵的构造与秩</w:t>
      </w:r>
      <w:bookmarkEnd w:id="14"/>
    </w:p>
    <w:p w14:paraId="2FD37632" w14:textId="77777777" w:rsidR="009C221B" w:rsidRDefault="005A25F8">
      <w:pPr>
        <w:jc w:val="both"/>
      </w:pPr>
      <w:r>
        <w:t>执行机构正向模型给出</w:t>
      </w:r>
      <w:r>
        <w:t xml:space="preserve"> F=Σt</w:t>
      </w:r>
      <w:r>
        <w:t>ᵢ</w:t>
      </w:r>
      <w:r>
        <w:t>、</w:t>
      </w:r>
      <w:r>
        <w:t>τ=Σr</w:t>
      </w:r>
      <w:r>
        <w:t>ᵢ</w:t>
      </w:r>
      <w:r>
        <w:t>×t</w:t>
      </w:r>
      <w:r>
        <w:t>ᵢ</w:t>
      </w:r>
      <w:r>
        <w:t>。利用叉乘矩阵，将四个推力向量堆叠为</w:t>
      </w:r>
      <w:r>
        <w:t xml:space="preserve"> t</w:t>
      </w:r>
      <w:r>
        <w:t>，可把该映射写为常系数线性方程。因为模块中心位置固定，</w:t>
      </w:r>
      <w:r>
        <w:t xml:space="preserve">M </w:t>
      </w:r>
      <w:r>
        <w:t>不依赖姿态或倾转角。</w:t>
      </w:r>
    </w:p>
    <w:p w14:paraId="5E6A34E1"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W</m:t>
        </m:r>
        <m:r>
          <m:rPr>
            <m:sty m:val="p"/>
          </m:rPr>
          <w:rPr>
            <w:rFonts w:ascii="Cambria Math" w:hAnsi="Cambria Math"/>
          </w:rPr>
          <m:t>=</m:t>
        </m:r>
        <m:r>
          <w:rPr>
            <w:rFonts w:ascii="Cambria Math" w:hAnsi="Cambria Math"/>
          </w:rPr>
          <m:t>Mt</m:t>
        </m:r>
        <m:r>
          <m:rPr>
            <m:sty m:val="p"/>
          </m:rPr>
          <w:rPr>
            <w:rFonts w:ascii="Cambria Math" w:hAnsi="Cambria Math"/>
          </w:rPr>
          <m:t xml:space="preserve">,   </m:t>
        </m:r>
        <m:r>
          <w:rPr>
            <w:rFonts w:ascii="Cambria Math" w:hAnsi="Cambria Math"/>
          </w:rPr>
          <m:t>M</m:t>
        </m:r>
        <m:r>
          <m:rPr>
            <m:sty m:val="p"/>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I</m:t>
                  </m:r>
                </m:e>
                <m:e>
                  <m:r>
                    <w:rPr>
                      <w:rFonts w:ascii="Cambria Math" w:hAnsi="Cambria Math"/>
                    </w:rPr>
                    <m:t>I</m:t>
                  </m:r>
                </m:e>
                <m:e>
                  <m:r>
                    <w:rPr>
                      <w:rFonts w:ascii="Cambria Math" w:hAnsi="Cambria Math"/>
                    </w:rPr>
                    <m:t>I</m:t>
                  </m:r>
                </m:e>
                <m:e>
                  <m:r>
                    <w:rPr>
                      <w:rFonts w:ascii="Cambria Math" w:hAnsi="Cambria Math"/>
                    </w:rPr>
                    <m:t>I</m:t>
                  </m:r>
                </m:e>
              </m:mr>
              <m:m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m:rPr>
                          <m:sty m:val="p"/>
                        </m:rPr>
                        <w:rPr>
                          <w:rFonts w:ascii="Cambria Math" w:hAnsi="Cambria Math"/>
                        </w:rPr>
                        <m:t>]</m:t>
                      </m:r>
                    </m:e>
                    <m:sub>
                      <m:r>
                        <w:rPr>
                          <w:rFonts w:ascii="Cambria Math" w:hAnsi="Cambria Math"/>
                        </w:rPr>
                        <m:t>×</m:t>
                      </m:r>
                    </m:sub>
                  </m:sSub>
                </m:e>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m:rPr>
                          <m:sty m:val="p"/>
                        </m:rPr>
                        <w:rPr>
                          <w:rFonts w:ascii="Cambria Math" w:hAnsi="Cambria Math"/>
                        </w:rPr>
                        <m:t>]</m:t>
                      </m:r>
                    </m:e>
                    <m:sub>
                      <m:r>
                        <w:rPr>
                          <w:rFonts w:ascii="Cambria Math" w:hAnsi="Cambria Math"/>
                        </w:rPr>
                        <m:t>×</m:t>
                      </m:r>
                    </m:sub>
                  </m:sSub>
                </m:e>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m:rPr>
                          <m:sty m:val="p"/>
                        </m:rPr>
                        <w:rPr>
                          <w:rFonts w:ascii="Cambria Math" w:hAnsi="Cambria Math"/>
                        </w:rPr>
                        <m:t>]</m:t>
                      </m:r>
                    </m:e>
                    <m:sub>
                      <m:r>
                        <w:rPr>
                          <w:rFonts w:ascii="Cambria Math" w:hAnsi="Cambria Math"/>
                        </w:rPr>
                        <m:t>×</m:t>
                      </m:r>
                    </m:sub>
                  </m:sSub>
                </m:e>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sSub>
                    <m:sSubPr>
                      <m:ctrlPr>
                        <w:rPr>
                          <w:rFonts w:ascii="Cambria Math" w:hAnsi="Cambria Math"/>
                        </w:rPr>
                      </m:ctrlPr>
                    </m:sSubPr>
                    <m:e>
                      <m:r>
                        <m:rPr>
                          <m:sty m:val="p"/>
                        </m:rPr>
                        <w:rPr>
                          <w:rFonts w:ascii="Cambria Math" w:hAnsi="Cambria Math"/>
                        </w:rPr>
                        <m:t>]</m:t>
                      </m:r>
                    </m:e>
                    <m:sub>
                      <m:r>
                        <w:rPr>
                          <w:rFonts w:ascii="Cambria Math" w:hAnsi="Cambria Math"/>
                        </w:rPr>
                        <m:t>×</m:t>
                      </m:r>
                    </m:sub>
                  </m:sSub>
                </m:e>
              </m:mr>
            </m:m>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6×12</m:t>
            </m:r>
          </m:sup>
        </m:sSup>
      </m:oMath>
      <w:r>
        <w:tab/>
        <w:t>(72)</w:t>
      </w:r>
    </w:p>
    <w:p w14:paraId="2B7B77FA"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l</m:t>
                  </m:r>
                </m:e>
              </m:mr>
              <m:mr>
                <m:e>
                  <m:r>
                    <w:rPr>
                      <w:rFonts w:ascii="Cambria Math" w:hAnsi="Cambria Math"/>
                    </w:rPr>
                    <m:t>b</m:t>
                  </m:r>
                </m:e>
              </m:mr>
              <m:mr>
                <m:e>
                  <m:r>
                    <m:rPr>
                      <m:sty m:val="p"/>
                    </m:rPr>
                    <w:rPr>
                      <w:rFonts w:ascii="Cambria Math" w:hAnsi="Cambria Math"/>
                    </w:rPr>
                    <m:t>0</m:t>
                  </m:r>
                </m:e>
              </m:mr>
            </m:m>
          </m:e>
        </m:d>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l</m:t>
                  </m:r>
                </m:e>
              </m:mr>
              <m:mr>
                <m:e>
                  <m:r>
                    <w:rPr>
                      <w:rFonts w:ascii="Cambria Math" w:hAnsi="Cambria Math"/>
                    </w:rPr>
                    <m:t>b</m:t>
                  </m:r>
                </m:e>
              </m:mr>
              <m:mr>
                <m:e>
                  <m:r>
                    <m:rPr>
                      <m:sty m:val="p"/>
                    </m:rPr>
                    <w:rPr>
                      <w:rFonts w:ascii="Cambria Math" w:hAnsi="Cambria Math"/>
                    </w:rPr>
                    <m:t>0</m:t>
                  </m:r>
                </m:e>
              </m:mr>
            </m:m>
          </m:e>
        </m:d>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l</m:t>
                  </m:r>
                </m:e>
              </m:mr>
              <m:mr>
                <m:e>
                  <m:r>
                    <m:rPr>
                      <m:sty m:val="p"/>
                    </m:rPr>
                    <w:rPr>
                      <w:rFonts w:ascii="Cambria Math" w:hAnsi="Cambria Math"/>
                    </w:rPr>
                    <m:t>-</m:t>
                  </m:r>
                  <m:r>
                    <w:rPr>
                      <w:rFonts w:ascii="Cambria Math" w:hAnsi="Cambria Math"/>
                    </w:rPr>
                    <m:t>b</m:t>
                  </m:r>
                </m:e>
              </m:mr>
              <m:mr>
                <m:e>
                  <m:r>
                    <m:rPr>
                      <m:sty m:val="p"/>
                    </m:rPr>
                    <w:rPr>
                      <w:rFonts w:ascii="Cambria Math" w:hAnsi="Cambria Math"/>
                    </w:rPr>
                    <m:t>0</m:t>
                  </m:r>
                </m:e>
              </m:mr>
            </m:m>
          </m:e>
        </m:d>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4</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l</m:t>
                  </m:r>
                </m:e>
              </m:mr>
              <m:mr>
                <m:e>
                  <m:r>
                    <m:rPr>
                      <m:sty m:val="p"/>
                    </m:rPr>
                    <w:rPr>
                      <w:rFonts w:ascii="Cambria Math" w:hAnsi="Cambria Math"/>
                    </w:rPr>
                    <m:t>-</m:t>
                  </m:r>
                  <m:r>
                    <w:rPr>
                      <w:rFonts w:ascii="Cambria Math" w:hAnsi="Cambria Math"/>
                    </w:rPr>
                    <m:t>b</m:t>
                  </m:r>
                </m:e>
              </m:mr>
              <m:mr>
                <m:e>
                  <m:r>
                    <m:rPr>
                      <m:sty m:val="p"/>
                    </m:rPr>
                    <w:rPr>
                      <w:rFonts w:ascii="Cambria Math" w:hAnsi="Cambria Math"/>
                    </w:rPr>
                    <m:t>0</m:t>
                  </m:r>
                </m:e>
              </m:mr>
            </m:m>
          </m:e>
        </m:d>
      </m:oMath>
      <w:r>
        <w:tab/>
        <w:t>(73)</w:t>
      </w:r>
    </w:p>
    <w:p w14:paraId="3AB67C4D" w14:textId="77777777" w:rsidR="009C221B" w:rsidRDefault="005A25F8">
      <w:pPr>
        <w:jc w:val="both"/>
      </w:pPr>
      <w:r>
        <w:t>上下两块的单位不同：上块把推力变为合力，下块含有长度，得到力矩。不能把</w:t>
      </w:r>
      <w:r>
        <w:t xml:space="preserve"> M </w:t>
      </w:r>
      <w:r>
        <w:t>理解为普通四旋翼固定旋翼方向的</w:t>
      </w:r>
      <w:r>
        <w:t xml:space="preserve"> 4×4 </w:t>
      </w:r>
      <w:r>
        <w:t>混控矩阵，也不能先固定所有角度后仍声称只靠四个油门就能独立产生任意六维广义力。</w:t>
      </w:r>
    </w:p>
    <w:p w14:paraId="05CB5E95" w14:textId="77777777" w:rsidR="009C221B" w:rsidRDefault="005A25F8">
      <w:pPr>
        <w:jc w:val="both"/>
      </w:pPr>
      <w:r>
        <w:t>对称布局满足</w:t>
      </w:r>
      <w:r>
        <w:t xml:space="preserve"> Σr</w:t>
      </w:r>
      <w:r>
        <w:t>ᵢ</w:t>
      </w:r>
      <w:r>
        <w:t>=0</w:t>
      </w:r>
      <w:r>
        <w:t>。利用</w:t>
      </w:r>
      <w:r>
        <w:t xml:space="preserve"> [r]×[r]×</w:t>
      </w:r>
      <w:r>
        <w:t>ᵀ</w:t>
      </w:r>
      <w:r>
        <w:t>=‖r‖²I−rr</w:t>
      </w:r>
      <w:r>
        <w:t>ᵀ</w:t>
      </w:r>
      <w:r>
        <w:t>，可计算</w:t>
      </w:r>
      <w:r>
        <w:t xml:space="preserve"> M M</w:t>
      </w:r>
      <w:r>
        <w:t>ᵀ</w:t>
      </w:r>
      <w:r>
        <w:t>：</w:t>
      </w:r>
    </w:p>
    <w:p w14:paraId="65F82DFA"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M</m:t>
        </m:r>
        <m:sSup>
          <m:sSupPr>
            <m:ctrlPr>
              <w:rPr>
                <w:rFonts w:ascii="Cambria Math" w:hAnsi="Cambria Math"/>
              </w:rPr>
            </m:ctrlPr>
          </m:sSupPr>
          <m:e>
            <m:r>
              <w:rPr>
                <w:rFonts w:ascii="Cambria Math" w:hAnsi="Cambria Math"/>
              </w:rPr>
              <m:t>M</m:t>
            </m:r>
          </m:e>
          <m:sup>
            <m:r>
              <w:rPr>
                <w:rFonts w:ascii="Cambria Math" w:hAnsi="Cambria Math"/>
              </w:rPr>
              <m:t>T</m:t>
            </m:r>
          </m:sup>
        </m:sSup>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4</m:t>
                  </m:r>
                  <m:r>
                    <w:rPr>
                      <w:rFonts w:ascii="Cambria Math" w:hAnsi="Cambria Math"/>
                    </w:rPr>
                    <m:t>I</m:t>
                  </m:r>
                </m:e>
                <m:e>
                  <m:r>
                    <m:rPr>
                      <m:sty m:val="p"/>
                    </m:rPr>
                    <w:rPr>
                      <w:rFonts w:ascii="Cambria Math" w:hAnsi="Cambria Math"/>
                    </w:rPr>
                    <m:t>0</m:t>
                  </m:r>
                </m:e>
              </m:mr>
              <m:mr>
                <m:e>
                  <m:r>
                    <m:rPr>
                      <m:sty m:val="p"/>
                    </m:rPr>
                    <w:rPr>
                      <w:rFonts w:ascii="Cambria Math" w:hAnsi="Cambria Math"/>
                    </w:rPr>
                    <m:t>0</m:t>
                  </m:r>
                </m:e>
                <m:e>
                  <m:r>
                    <w:rPr>
                      <w:rFonts w:ascii="Cambria Math" w:hAnsi="Cambria Math"/>
                    </w:rPr>
                    <m:t>A</m:t>
                  </m:r>
                </m:e>
              </m:mr>
            </m:m>
          </m:e>
        </m:d>
        <m:r>
          <m:rPr>
            <m:sty m:val="p"/>
          </m:rPr>
          <w:rPr>
            <w:rFonts w:ascii="Cambria Math" w:hAnsi="Cambria Math"/>
          </w:rPr>
          <m:t xml:space="preserve">,   </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m:t>
            </m:r>
            <m:r>
              <m:rPr>
                <m:sty m:val="p"/>
              </m:rPr>
              <w:rPr>
                <w:rFonts w:ascii="Cambria Math" w:hAnsi="Cambria Math"/>
              </w:rPr>
              <m:t>=1</m:t>
            </m:r>
          </m:sub>
          <m:sup>
            <m:r>
              <m:rPr>
                <m:sty m:val="p"/>
              </m:rPr>
              <w:rPr>
                <w:rFonts w:ascii="Cambria Math" w:hAnsi="Cambria Math"/>
              </w:rPr>
              <m:t>4</m:t>
            </m:r>
          </m:sup>
        </m:sSubSup>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r>
          <m:rPr>
            <m:sty m:val="p"/>
          </m:rPr>
          <w:rPr>
            <w:rFonts w:ascii="Cambria Math" w:hAnsi="Cambria Math"/>
          </w:rPr>
          <m:t>)</m:t>
        </m:r>
      </m:oMath>
      <w:r>
        <w:tab/>
        <w:t>(74)</w:t>
      </w:r>
    </w:p>
    <w:p w14:paraId="7D08C455"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A</m:t>
        </m:r>
        <m:r>
          <m:rPr>
            <m:sty m:val="p"/>
          </m:rPr>
          <w:rPr>
            <w:rFonts w:ascii="Cambria Math" w:hAnsi="Cambria Math"/>
          </w:rPr>
          <m:t>=4diag(</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oMath>
      <w:r>
        <w:tab/>
        <w:t>(75)</w:t>
      </w:r>
    </w:p>
    <w:p w14:paraId="5460DC07" w14:textId="77777777" w:rsidR="009C221B" w:rsidRDefault="005A25F8">
      <w:pPr>
        <w:jc w:val="both"/>
      </w:pPr>
      <w:r>
        <w:t>当</w:t>
      </w:r>
      <w:r>
        <w:t xml:space="preserve"> l</w:t>
      </w:r>
      <w:r>
        <w:t>、</w:t>
      </w:r>
      <w:r>
        <w:t xml:space="preserve">b </w:t>
      </w:r>
      <w:r>
        <w:t>均非零时，</w:t>
      </w:r>
      <w:r>
        <w:t xml:space="preserve">A </w:t>
      </w:r>
      <w:r>
        <w:t>正定，</w:t>
      </w:r>
      <w:r>
        <w:t>MM</w:t>
      </w:r>
      <w:r>
        <w:t>ᵀ</w:t>
      </w:r>
      <w:r>
        <w:t xml:space="preserve"> </w:t>
      </w:r>
      <w:r>
        <w:t>可逆，因此</w:t>
      </w:r>
      <w:r>
        <w:t xml:space="preserve"> rank(M)=6</w:t>
      </w:r>
      <w:r>
        <w:t>。于是忽略推力上限时任意六维</w:t>
      </w:r>
      <w:r>
        <w:t xml:space="preserve"> W </w:t>
      </w:r>
      <w:r>
        <w:t>都有推力向量解，并有十二减六等于六个零空间自由度。这是代数可达性，不代表有限油门和有限舵机动态下所有指令都能实现。</w:t>
      </w:r>
    </w:p>
    <w:p w14:paraId="22E5C8CB" w14:textId="77777777" w:rsidR="009C221B" w:rsidRDefault="005A25F8">
      <w:pPr>
        <w:keepLines/>
        <w:spacing w:before="80" w:after="140" w:line="240" w:lineRule="auto"/>
        <w:ind w:firstLine="0"/>
      </w:pPr>
      <w:r>
        <w:rPr>
          <w:rFonts w:ascii="Consolas" w:hAnsi="Consolas"/>
          <w:sz w:val="18"/>
        </w:rPr>
        <w:t>M = np.vstack((np.tile(np.eye(3), (1, 4)),</w:t>
      </w:r>
      <w:r>
        <w:rPr>
          <w:rFonts w:ascii="Consolas" w:hAnsi="Consolas"/>
          <w:sz w:val="18"/>
        </w:rPr>
        <w:br/>
        <w:t xml:space="preserve">               np.hstack([hat(r) for r in c['arms']])))</w:t>
      </w:r>
      <w:r>
        <w:rPr>
          <w:rFonts w:ascii="Consolas" w:hAnsi="Consolas"/>
          <w:sz w:val="18"/>
        </w:rPr>
        <w:br/>
        <w:t>pinv = np.linalg.pinv(M)</w:t>
      </w:r>
    </w:p>
    <w:p w14:paraId="6454DBD3" w14:textId="77777777" w:rsidR="009C221B" w:rsidRDefault="005A25F8">
      <w:pPr>
        <w:jc w:val="both"/>
      </w:pPr>
      <w:r>
        <w:rPr>
          <w:b/>
        </w:rPr>
        <w:t>代码对应：</w:t>
      </w:r>
      <w:r>
        <w:t xml:space="preserve">allocation.py </w:t>
      </w:r>
      <w:r>
        <w:t>的构造函数只计算一次</w:t>
      </w:r>
      <w:r>
        <w:t xml:space="preserve"> M </w:t>
      </w:r>
      <w:r>
        <w:t>和伪逆。</w:t>
      </w:r>
      <w:r>
        <w:t xml:space="preserve">vstack </w:t>
      </w:r>
      <w:r>
        <w:t>按行堆叠，</w:t>
      </w:r>
      <w:r>
        <w:t xml:space="preserve">hstack </w:t>
      </w:r>
      <w:r>
        <w:t>按列堆叠。</w:t>
      </w:r>
      <w:r>
        <w:t xml:space="preserve">analytic() </w:t>
      </w:r>
      <w:r>
        <w:t>提供独立解析表达式，用于检查编号和符号。</w:t>
      </w:r>
    </w:p>
    <w:p w14:paraId="268223D1" w14:textId="77777777" w:rsidR="009C221B" w:rsidRDefault="005A25F8">
      <w:pPr>
        <w:pStyle w:val="1"/>
        <w:pageBreakBefore/>
      </w:pPr>
      <w:bookmarkStart w:id="15" w:name="_Toc240832118"/>
      <w:r>
        <w:lastRenderedPageBreak/>
        <w:t xml:space="preserve">16 </w:t>
      </w:r>
      <w:r>
        <w:t>最小范数推力分配的详细推导</w:t>
      </w:r>
      <w:bookmarkEnd w:id="15"/>
    </w:p>
    <w:p w14:paraId="69A4CD8F" w14:textId="77777777" w:rsidR="009C221B" w:rsidRDefault="005A25F8">
      <w:pPr>
        <w:jc w:val="both"/>
      </w:pPr>
      <w:r>
        <w:t>六条约束不足以唯一确定十二个推力分量。论文</w:t>
      </w:r>
      <w:r>
        <w:t xml:space="preserve"> [1] </w:t>
      </w:r>
      <w:r>
        <w:t>选取推力向量平方和最小的解。该目标衡量总平方推力，不能直接等同于电池功耗最小，因为当前代码没有电功率模型。</w:t>
      </w:r>
    </w:p>
    <w:p w14:paraId="726ECF79"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m:rPr>
                <m:sty m:val="p"/>
              </m:rPr>
              <w:rPr>
                <w:rFonts w:ascii="Cambria Math" w:hAnsi="Cambria Math"/>
              </w:rPr>
              <m:t>min</m:t>
            </m:r>
          </m:e>
          <m:sub>
            <m:r>
              <w:rPr>
                <w:rFonts w:ascii="Cambria Math" w:hAnsi="Cambria Math"/>
              </w:rPr>
              <m:t>t</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t</m:t>
            </m:r>
          </m:e>
          <m:sup>
            <m:r>
              <w:rPr>
                <w:rFonts w:ascii="Cambria Math" w:hAnsi="Cambria Math"/>
              </w:rPr>
              <m:t>T</m:t>
            </m:r>
          </m:sup>
        </m:sSup>
        <m:r>
          <w:rPr>
            <w:rFonts w:ascii="Cambria Math" w:hAnsi="Cambria Math"/>
          </w:rPr>
          <m:t>t</m:t>
        </m:r>
        <m:r>
          <m:rPr>
            <m:sty m:val="p"/>
          </m:rPr>
          <w:rPr>
            <w:rFonts w:ascii="Cambria Math" w:hAnsi="Cambria Math"/>
          </w:rPr>
          <m:t xml:space="preserve">,   subject to </m:t>
        </m:r>
        <m:r>
          <w:rPr>
            <w:rFonts w:ascii="Cambria Math" w:hAnsi="Cambria Math"/>
          </w:rPr>
          <m:t>Mt</m:t>
        </m:r>
        <m:r>
          <m:rPr>
            <m:sty m:val="p"/>
          </m:rPr>
          <w:rPr>
            <w:rFonts w:ascii="Cambria Math" w:hAnsi="Cambria Math"/>
          </w:rPr>
          <m:t>=</m:t>
        </m:r>
        <m:r>
          <w:rPr>
            <w:rFonts w:ascii="Cambria Math" w:hAnsi="Cambria Math"/>
          </w:rPr>
          <m:t>W</m:t>
        </m:r>
      </m:oMath>
      <w:r>
        <w:tab/>
        <w:t>(76)</w:t>
      </w:r>
    </w:p>
    <w:p w14:paraId="201A3DB6" w14:textId="77777777" w:rsidR="009C221B" w:rsidRDefault="005A25F8">
      <w:pPr>
        <w:jc w:val="both"/>
      </w:pPr>
      <w:r>
        <w:t>引入六维拉格朗日乘子</w:t>
      </w:r>
      <w:r>
        <w:t xml:space="preserve"> λ</w:t>
      </w:r>
      <w:r>
        <w:t>，将线性约束加入目标。对</w:t>
      </w:r>
      <w:r>
        <w:t xml:space="preserve"> t </w:t>
      </w:r>
      <w:r>
        <w:t>求梯度并令其为零：</w:t>
      </w:r>
    </w:p>
    <w:p w14:paraId="29BE2032"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λ</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t</m:t>
            </m:r>
          </m:e>
          <m:sup>
            <m:r>
              <w:rPr>
                <w:rFonts w:ascii="Cambria Math" w:hAnsi="Cambria Math"/>
              </w:rPr>
              <m:t>T</m:t>
            </m:r>
          </m:sup>
        </m:sSup>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T</m:t>
            </m:r>
          </m:sup>
        </m:s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Mt</m:t>
        </m:r>
        <m:r>
          <m:rPr>
            <m:sty m:val="p"/>
          </m:rPr>
          <w:rPr>
            <w:rFonts w:ascii="Cambria Math" w:hAnsi="Cambria Math"/>
          </w:rPr>
          <m:t>)</m:t>
        </m:r>
      </m:oMath>
      <w:r>
        <w:tab/>
        <w:t>(77)</w:t>
      </w:r>
    </w:p>
    <w:p w14:paraId="7DE5F707"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L</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T</m:t>
            </m:r>
          </m:sup>
        </m:sSup>
        <m:r>
          <w:rPr>
            <w:rFonts w:ascii="Cambria Math" w:hAnsi="Cambria Math"/>
          </w:rPr>
          <m:t>λ</m:t>
        </m:r>
        <m:r>
          <m:rPr>
            <m:sty m:val="p"/>
          </m:rPr>
          <w:rPr>
            <w:rFonts w:ascii="Cambria Math" w:hAnsi="Cambria Math"/>
          </w:rPr>
          <m:t xml:space="preserve">=0  </m:t>
        </m:r>
        <m:r>
          <w:rPr>
            <w:rFonts w:ascii="Cambria Math" w:hAnsi="Cambria Math"/>
          </w:rPr>
          <m:t>⇒</m:t>
        </m:r>
        <m:r>
          <m:rPr>
            <m:sty m:val="p"/>
          </m:rPr>
          <w:rPr>
            <w:rFonts w:ascii="Cambria Math" w:hAnsi="Cambria Math"/>
          </w:rPr>
          <m:t xml:space="preserve">  </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T</m:t>
            </m:r>
          </m:sup>
        </m:sSup>
        <m:r>
          <w:rPr>
            <w:rFonts w:ascii="Cambria Math" w:hAnsi="Cambria Math"/>
          </w:rPr>
          <m:t>λ</m:t>
        </m:r>
      </m:oMath>
      <w:r>
        <w:tab/>
        <w:t>(78)</w:t>
      </w:r>
    </w:p>
    <w:p w14:paraId="7A42B1B7" w14:textId="77777777" w:rsidR="009C221B" w:rsidRDefault="005A25F8">
      <w:pPr>
        <w:jc w:val="both"/>
      </w:pPr>
      <w:r>
        <w:t>代回约束</w:t>
      </w:r>
      <w:r>
        <w:t xml:space="preserve"> Mt=W </w:t>
      </w:r>
      <w:r>
        <w:t>得到</w:t>
      </w:r>
      <w:r>
        <w:t xml:space="preserve"> MM</w:t>
      </w:r>
      <w:r>
        <w:t>ᵀ</w:t>
      </w:r>
      <w:r>
        <w:t>λ=W</w:t>
      </w:r>
      <w:r>
        <w:t>。上节已证明</w:t>
      </w:r>
      <w:r>
        <w:t xml:space="preserve"> MM</w:t>
      </w:r>
      <w:r>
        <w:t>ᵀ</w:t>
      </w:r>
      <w:r>
        <w:t xml:space="preserve"> </w:t>
      </w:r>
      <w:r>
        <w:t>可逆，因此：</w:t>
      </w:r>
    </w:p>
    <w:p w14:paraId="6BA8A227"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λ</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M</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m:rPr>
                <m:sty m:val="p"/>
              </m:rPr>
              <w:rPr>
                <w:rFonts w:ascii="Cambria Math" w:hAnsi="Cambria Math"/>
              </w:rPr>
              <m:t>1</m:t>
            </m:r>
          </m:sup>
        </m:sSup>
        <m:r>
          <w:rPr>
            <w:rFonts w:ascii="Cambria Math" w:hAnsi="Cambria Math"/>
          </w:rPr>
          <m:t>W</m:t>
        </m:r>
        <m:r>
          <m:rPr>
            <m:sty m:val="p"/>
          </m:rPr>
          <w:rPr>
            <w:rFonts w:ascii="Cambria Math" w:hAnsi="Cambria Math"/>
          </w:rPr>
          <m:t xml:space="preserve">,   </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T</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M</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m:rPr>
                <m:sty m:val="p"/>
              </m:rPr>
              <w:rPr>
                <w:rFonts w:ascii="Cambria Math" w:hAnsi="Cambria Math"/>
              </w:rPr>
              <m:t>1</m:t>
            </m:r>
          </m:sup>
        </m:sSup>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W</m:t>
        </m:r>
      </m:oMath>
      <w:r>
        <w:tab/>
        <w:t>(79)</w:t>
      </w:r>
    </w:p>
    <w:p w14:paraId="3F61A8EE" w14:textId="77777777" w:rsidR="009C221B" w:rsidRDefault="005A25F8">
      <w:pPr>
        <w:jc w:val="both"/>
      </w:pPr>
      <w:r>
        <w:t>还需要证明这是最小值。任一其他可行解可写成</w:t>
      </w:r>
      <w:r>
        <w:t xml:space="preserve"> t=t*+n</w:t>
      </w:r>
      <w:r>
        <w:t>，其中</w:t>
      </w:r>
      <w:r>
        <w:t xml:space="preserve"> Mn=0</w:t>
      </w:r>
      <w:r>
        <w:t>。由于</w:t>
      </w:r>
      <w:r>
        <w:t xml:space="preserve"> t* </w:t>
      </w:r>
      <w:r>
        <w:t>位于</w:t>
      </w:r>
      <w:r>
        <w:t xml:space="preserve"> M </w:t>
      </w:r>
      <w:r>
        <w:t>的行空间，它与零空间正交：</w:t>
      </w:r>
    </w:p>
    <w:p w14:paraId="209A888E" w14:textId="77777777" w:rsidR="009C221B" w:rsidRDefault="005A25F8">
      <w:pPr>
        <w:keepLines/>
        <w:tabs>
          <w:tab w:val="center" w:pos="4592"/>
          <w:tab w:val="right" w:pos="9184"/>
        </w:tabs>
        <w:spacing w:before="100" w:after="140" w:line="264" w:lineRule="auto"/>
        <w:ind w:firstLine="0"/>
      </w:pPr>
      <w:r>
        <w:tab/>
      </w:r>
      <m:oMath>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T</m:t>
            </m:r>
          </m:sup>
        </m:sSup>
        <m:r>
          <w:rPr>
            <w:rFonts w:ascii="Cambria Math" w:hAnsi="Cambria Math"/>
          </w:rPr>
          <m:t>Mn</m:t>
        </m:r>
        <m:r>
          <m:rPr>
            <m:sty m:val="p"/>
          </m:rPr>
          <w:rPr>
            <w:rFonts w:ascii="Cambria Math" w:hAnsi="Cambria Math"/>
          </w:rPr>
          <m:t>=0</m:t>
        </m:r>
      </m:oMath>
      <w:r>
        <w:tab/>
        <w:t>(80)</w:t>
      </w:r>
    </w:p>
    <w:p w14:paraId="63757E1C"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oMath>
      <w:r>
        <w:tab/>
        <w:t>(81)</w:t>
      </w:r>
    </w:p>
    <w:p w14:paraId="2D73DFCD" w14:textId="77777777" w:rsidR="009C221B" w:rsidRDefault="005A25F8">
      <w:pPr>
        <w:jc w:val="both"/>
      </w:pPr>
      <w:r>
        <w:t>等号仅在</w:t>
      </w:r>
      <w:r>
        <w:t xml:space="preserve"> n=0 </w:t>
      </w:r>
      <w:r>
        <w:t>时成立，故</w:t>
      </w:r>
      <w:r>
        <w:t xml:space="preserve"> t* </w:t>
      </w:r>
      <w:r>
        <w:t>是唯一最小范数解。上述结论依赖当前无推力上限的优化问题；先算</w:t>
      </w:r>
      <w:r>
        <w:t xml:space="preserve"> t* </w:t>
      </w:r>
      <w:r>
        <w:t>再逐模块截断，与重新求解含推力约束的优化问题不同。</w:t>
      </w:r>
    </w:p>
    <w:p w14:paraId="515D76F7" w14:textId="77777777" w:rsidR="009C221B" w:rsidRDefault="005A25F8">
      <w:pPr>
        <w:jc w:val="both"/>
      </w:pPr>
      <w:r>
        <w:rPr>
          <w:b/>
        </w:rPr>
        <w:t>代码对应：</w:t>
      </w:r>
      <w:r>
        <w:t xml:space="preserve">vectors() </w:t>
      </w:r>
      <w:r>
        <w:t>中</w:t>
      </w:r>
      <w:r>
        <w:t xml:space="preserve"> self.pinv@wrench </w:t>
      </w:r>
      <w:r>
        <w:t>就是</w:t>
      </w:r>
      <w:r>
        <w:t xml:space="preserve"> t*</w:t>
      </w:r>
      <w:r>
        <w:t>。</w:t>
      </w:r>
      <w:r>
        <w:t xml:space="preserve">NumPy </w:t>
      </w:r>
      <w:r>
        <w:t>的</w:t>
      </w:r>
      <w:r>
        <w:t xml:space="preserve"> pinv </w:t>
      </w:r>
      <w:r>
        <w:t>使用数值伪逆，不要求在每个周期显式构造</w:t>
      </w:r>
      <w:r>
        <w:t xml:space="preserve"> (MM</w:t>
      </w:r>
      <w:r>
        <w:t>ᵀ</w:t>
      </w:r>
      <w:r>
        <w:t>)⁻¹</w:t>
      </w:r>
      <w:r>
        <w:t>。</w:t>
      </w:r>
      <w:r>
        <w:t xml:space="preserve">reshape(4,3) </w:t>
      </w:r>
      <w:r>
        <w:t>按模块顺序将十二个元素还原为四行三维推力。</w:t>
      </w:r>
    </w:p>
    <w:p w14:paraId="09A9C41D" w14:textId="77777777" w:rsidR="009C221B" w:rsidRDefault="005A25F8">
      <w:pPr>
        <w:pStyle w:val="1"/>
        <w:pageBreakBefore/>
      </w:pPr>
      <w:bookmarkStart w:id="16" w:name="_Toc240832119"/>
      <w:r>
        <w:lastRenderedPageBreak/>
        <w:t xml:space="preserve">17 </w:t>
      </w:r>
      <w:r>
        <w:t>对称布局下的解析分配公式</w:t>
      </w:r>
      <w:bookmarkEnd w:id="16"/>
    </w:p>
    <w:p w14:paraId="50D552F8" w14:textId="77777777" w:rsidR="009C221B" w:rsidRDefault="005A25F8">
      <w:pPr>
        <w:jc w:val="both"/>
      </w:pPr>
      <w:r>
        <w:t>将拉格朗日乘子分为与合力对应的</w:t>
      </w:r>
      <w:r>
        <w:t xml:space="preserve"> </w:t>
      </w:r>
      <m:oMath>
        <m:sSub>
          <m:sSubPr>
            <m:ctrlPr>
              <w:rPr>
                <w:rFonts w:ascii="Cambria Math" w:hAnsi="Cambria Math"/>
              </w:rPr>
            </m:ctrlPr>
          </m:sSubPr>
          <m:e>
            <m:r>
              <w:rPr>
                <w:rFonts w:ascii="Cambria Math" w:hAnsi="Cambria Math"/>
              </w:rPr>
              <m:t>λ</m:t>
            </m:r>
          </m:e>
          <m:sub>
            <m:r>
              <w:rPr>
                <w:rFonts w:ascii="Cambria Math" w:hAnsi="Cambria Math"/>
              </w:rPr>
              <m:t>F</m:t>
            </m:r>
          </m:sub>
        </m:sSub>
      </m:oMath>
      <w:r>
        <w:t xml:space="preserve"> </w:t>
      </w:r>
      <w:r>
        <w:t>和与力矩对应的</w:t>
      </w:r>
      <w:r>
        <w:t xml:space="preserve"> μ</w:t>
      </w:r>
      <w:r>
        <w:t>。由</w:t>
      </w:r>
      <w:r>
        <w:t xml:space="preserve"> MM</w:t>
      </w:r>
      <w:r>
        <w:t>ᵀ</w:t>
      </w:r>
      <w:r>
        <w:t xml:space="preserve"> </w:t>
      </w:r>
      <w:r>
        <w:t>的分块结构可得</w:t>
      </w:r>
      <w:r>
        <w:t xml:space="preserve"> </w:t>
      </w:r>
      <m:oMath>
        <m:sSub>
          <m:sSubPr>
            <m:ctrlPr>
              <w:rPr>
                <w:rFonts w:ascii="Cambria Math" w:hAnsi="Cambria Math"/>
              </w:rPr>
            </m:ctrlPr>
          </m:sSubPr>
          <m:e>
            <m:r>
              <w:rPr>
                <w:rFonts w:ascii="Cambria Math" w:hAnsi="Cambria Math"/>
              </w:rPr>
              <m:t>λ</m:t>
            </m:r>
          </m:e>
          <m:sub>
            <m:r>
              <w:rPr>
                <w:rFonts w:ascii="Cambria Math" w:hAnsi="Cambria Math"/>
              </w:rPr>
              <m:t>F</m:t>
            </m:r>
          </m:sub>
        </m:sSub>
      </m:oMath>
      <w:r>
        <w:t>=F/4</w:t>
      </w:r>
      <w:r>
        <w:t>、</w:t>
      </w:r>
      <w:r>
        <w:t>μ=A⁻¹τ</w:t>
      </w:r>
      <w:r>
        <w:t>。每个模块的解取自</w:t>
      </w:r>
      <w:r>
        <w:t xml:space="preserve"> M</w:t>
      </w:r>
      <w:r>
        <w:t>ᵀ</w:t>
      </w:r>
      <w:r>
        <w:t xml:space="preserve"> </w:t>
      </w:r>
      <w:r>
        <w:t>对应的三行：</w:t>
      </w:r>
    </w:p>
    <w:p w14:paraId="22DCC40B"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μ</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τ</m:t>
                      </m:r>
                    </m:e>
                    <m:sub>
                      <m:r>
                        <w:rPr>
                          <w:rFonts w:ascii="Cambria Math" w:hAnsi="Cambria Math"/>
                        </w:rPr>
                        <m:t>x</m:t>
                      </m:r>
                    </m:sub>
                  </m:sSub>
                  <m:r>
                    <m:rPr>
                      <m:sty m:val="p"/>
                    </m:rPr>
                    <w:rPr>
                      <w:rFonts w:ascii="Cambria Math" w:hAnsi="Cambria Math"/>
                    </w:rPr>
                    <m:t>/(4</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e>
              </m:mr>
              <m:mr>
                <m:e>
                  <m:sSub>
                    <m:sSubPr>
                      <m:ctrlPr>
                        <w:rPr>
                          <w:rFonts w:ascii="Cambria Math" w:hAnsi="Cambria Math"/>
                        </w:rPr>
                      </m:ctrlPr>
                    </m:sSubPr>
                    <m:e>
                      <m:r>
                        <w:rPr>
                          <w:rFonts w:ascii="Cambria Math" w:hAnsi="Cambria Math"/>
                        </w:rPr>
                        <m:t>τ</m:t>
                      </m:r>
                    </m:e>
                    <m:sub>
                      <m:r>
                        <w:rPr>
                          <w:rFonts w:ascii="Cambria Math" w:hAnsi="Cambria Math"/>
                        </w:rPr>
                        <m:t>y</m:t>
                      </m:r>
                    </m:sub>
                  </m:sSub>
                  <m:r>
                    <m:rPr>
                      <m:sty m:val="p"/>
                    </m:rPr>
                    <w:rPr>
                      <w:rFonts w:ascii="Cambria Math" w:hAnsi="Cambria Math"/>
                    </w:rPr>
                    <m:t>/(4</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e>
              </m:mr>
              <m:mr>
                <m:e>
                  <m:sSub>
                    <m:sSubPr>
                      <m:ctrlPr>
                        <w:rPr>
                          <w:rFonts w:ascii="Cambria Math" w:hAnsi="Cambria Math"/>
                        </w:rPr>
                      </m:ctrlPr>
                    </m:sSubPr>
                    <m:e>
                      <m:r>
                        <w:rPr>
                          <w:rFonts w:ascii="Cambria Math" w:hAnsi="Cambria Math"/>
                        </w:rPr>
                        <m:t>τ</m:t>
                      </m:r>
                    </m:e>
                    <m:sub>
                      <m:r>
                        <w:rPr>
                          <w:rFonts w:ascii="Cambria Math" w:hAnsi="Cambria Math"/>
                        </w:rPr>
                        <m:t>z</m:t>
                      </m:r>
                    </m:sub>
                  </m:sSub>
                  <m:r>
                    <m:rPr>
                      <m:sty m:val="p"/>
                    </m:rPr>
                    <w:rPr>
                      <w:rFonts w:ascii="Cambria Math" w:hAnsi="Cambria Math"/>
                    </w:rPr>
                    <m:t>/[4(</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e>
              </m:mr>
            </m:m>
          </m:e>
        </m:d>
      </m:oMath>
      <w:r>
        <w:tab/>
        <w:t>(82)</w:t>
      </w:r>
    </w:p>
    <w:p w14:paraId="0A59AC92"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/4+[</m:t>
        </m:r>
        <m:sSub>
          <m:sSubPr>
            <m:ctrlPr>
              <w:rPr>
                <w:rFonts w:ascii="Cambria Math" w:hAnsi="Cambria Math"/>
              </w:rPr>
            </m:ctrlPr>
          </m:sSubPr>
          <m:e>
            <m:r>
              <w:rPr>
                <w:rFonts w:ascii="Cambria Math" w:hAnsi="Cambria Math"/>
              </w:rPr>
              <m:t>r</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m:t>
            </m:r>
          </m:sub>
          <m:sup>
            <m:r>
              <w:rPr>
                <w:rFonts w:ascii="Cambria Math" w:hAnsi="Cambria Math"/>
              </w:rPr>
              <m:t>T</m:t>
            </m:r>
          </m:sup>
        </m:sSubSup>
        <m:r>
          <w:rPr>
            <w:rFonts w:ascii="Cambria Math" w:hAnsi="Cambria Math"/>
          </w:rPr>
          <m:t>μ</m:t>
        </m:r>
        <m:r>
          <m:rPr>
            <m:sty m:val="p"/>
          </m:rPr>
          <w:rPr>
            <w:rFonts w:ascii="Cambria Math" w:hAnsi="Cambria Math"/>
          </w:rPr>
          <m:t>=</m:t>
        </m:r>
        <m:r>
          <w:rPr>
            <w:rFonts w:ascii="Cambria Math" w:hAnsi="Cambria Math"/>
          </w:rPr>
          <m:t>F</m:t>
        </m:r>
        <m:r>
          <m:rPr>
            <m:sty m:val="p"/>
          </m:rPr>
          <w:rPr>
            <w:rFonts w:ascii="Cambria Math" w:hAnsi="Cambria Math"/>
          </w:rPr>
          <m:t>/4+</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oMath>
      <w:r>
        <w:tab/>
        <w:t>(83)</w:t>
      </w:r>
    </w:p>
    <w:p w14:paraId="2D3E16F6" w14:textId="77777777" w:rsidR="009C221B" w:rsidRDefault="005A25F8">
      <w:pPr>
        <w:jc w:val="both"/>
      </w:pPr>
      <w:r>
        <w:t>最后一个等号利用</w:t>
      </w:r>
      <w:r>
        <w:t xml:space="preserve"> [r]×</w:t>
      </w:r>
      <w:r>
        <w:t>ᵀ</w:t>
      </w:r>
      <w:r>
        <w:t>=−[r]×</w:t>
      </w:r>
      <w:r>
        <w:t>。若把</w:t>
      </w:r>
      <w:r>
        <w:t xml:space="preserve"> μ×r </w:t>
      </w:r>
      <w:r>
        <w:t>错写为</w:t>
      </w:r>
      <w:r>
        <w:t xml:space="preserve"> r×μ</w:t>
      </w:r>
      <w:r>
        <w:t>，所有期望力矩的符号都会反转。对</w:t>
      </w:r>
      <w:r>
        <w:t xml:space="preserve"> r</w:t>
      </w:r>
      <w:r>
        <w:t>ᵢ</w:t>
      </w:r>
      <w:r>
        <w:t>=(x</w:t>
      </w:r>
      <w:r>
        <w:t>ᵢ</w:t>
      </w:r>
      <w:r>
        <w:t>,y</w:t>
      </w:r>
      <w:r>
        <w:t>ᵢ</w:t>
      </w:r>
      <w:r>
        <w:t xml:space="preserve">,0) </w:t>
      </w:r>
      <w:r>
        <w:t>展开：</w:t>
      </w:r>
    </w:p>
    <w:p w14:paraId="42039E81"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/4-</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τ</m:t>
                </m:r>
              </m:e>
              <m:sub>
                <m:r>
                  <w:rPr>
                    <w:rFonts w:ascii="Cambria Math" w:hAnsi="Cambria Math"/>
                  </w:rPr>
                  <m:t>z</m:t>
                </m:r>
              </m:sub>
            </m:sSub>
          </m:num>
          <m:den>
            <m:r>
              <m:rPr>
                <m:sty m:val="p"/>
              </m:rPr>
              <w:rPr>
                <w:rFonts w:ascii="Cambria Math" w:hAnsi="Cambria Math"/>
              </w:rPr>
              <m:t>4(</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den>
        </m:f>
      </m:oMath>
      <w:r>
        <w:tab/>
        <w:t>(84)</w:t>
      </w:r>
    </w:p>
    <w:p w14:paraId="1FE48B1D"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/4+</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τ</m:t>
                </m:r>
              </m:e>
              <m:sub>
                <m:r>
                  <w:rPr>
                    <w:rFonts w:ascii="Cambria Math" w:hAnsi="Cambria Math"/>
                  </w:rPr>
                  <m:t>z</m:t>
                </m:r>
              </m:sub>
            </m:sSub>
          </m:num>
          <m:den>
            <m:r>
              <m:rPr>
                <m:sty m:val="p"/>
              </m:rPr>
              <w:rPr>
                <w:rFonts w:ascii="Cambria Math" w:hAnsi="Cambria Math"/>
              </w:rPr>
              <m:t>4(</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den>
        </m:f>
      </m:oMath>
      <w:r>
        <w:tab/>
        <w:t>(85)</w:t>
      </w:r>
    </w:p>
    <w:p w14:paraId="1DB99F9E"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z</m:t>
            </m:r>
          </m:sub>
        </m:sSub>
        <m:r>
          <m:rPr>
            <m:sty m:val="p"/>
          </m:rPr>
          <w:rPr>
            <w:rFonts w:ascii="Cambria Math" w:hAnsi="Cambria Math"/>
          </w:rPr>
          <m:t>/4+</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τ</m:t>
                </m:r>
              </m:e>
              <m:sub>
                <m:r>
                  <w:rPr>
                    <w:rFonts w:ascii="Cambria Math" w:hAnsi="Cambria Math"/>
                  </w:rPr>
                  <m:t>x</m:t>
                </m:r>
              </m:sub>
            </m:sSub>
          </m:num>
          <m:den>
            <m:r>
              <m:rPr>
                <m:sty m:val="p"/>
              </m:rPr>
              <w:rPr>
                <w:rFonts w:ascii="Cambria Math" w:hAnsi="Cambria Math"/>
              </w:rPr>
              <m:t>4</m:t>
            </m:r>
            <m:sSup>
              <m:sSupPr>
                <m:ctrlPr>
                  <w:rPr>
                    <w:rFonts w:ascii="Cambria Math" w:hAnsi="Cambria Math"/>
                  </w:rPr>
                </m:ctrlPr>
              </m:sSupPr>
              <m:e>
                <m:r>
                  <w:rPr>
                    <w:rFonts w:ascii="Cambria Math" w:hAnsi="Cambria Math"/>
                  </w:rPr>
                  <m:t>b</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τ</m:t>
                </m:r>
              </m:e>
              <m:sub>
                <m:r>
                  <w:rPr>
                    <w:rFonts w:ascii="Cambria Math" w:hAnsi="Cambria Math"/>
                  </w:rPr>
                  <m:t>y</m:t>
                </m:r>
              </m:sub>
            </m:sSub>
          </m:num>
          <m:den>
            <m:r>
              <m:rPr>
                <m:sty m:val="p"/>
              </m:rPr>
              <w:rPr>
                <w:rFonts w:ascii="Cambria Math" w:hAnsi="Cambria Math"/>
              </w:rPr>
              <m:t>4</m:t>
            </m:r>
            <m:sSup>
              <m:sSupPr>
                <m:ctrlPr>
                  <w:rPr>
                    <w:rFonts w:ascii="Cambria Math" w:hAnsi="Cambria Math"/>
                  </w:rPr>
                </m:ctrlPr>
              </m:sSupPr>
              <m:e>
                <m:r>
                  <w:rPr>
                    <w:rFonts w:ascii="Cambria Math" w:hAnsi="Cambria Math"/>
                  </w:rPr>
                  <m:t>l</m:t>
                </m:r>
              </m:e>
              <m:sup>
                <m:r>
                  <w:rPr>
                    <w:rFonts w:ascii="Cambria Math" w:hAnsi="Cambria Math"/>
                  </w:rPr>
                  <m:t>2</m:t>
                </m:r>
              </m:sup>
            </m:sSup>
          </m:den>
        </m:f>
      </m:oMath>
      <w:r>
        <w:tab/>
        <w:t>(86)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5102"/>
        <w:gridCol w:w="2665"/>
      </w:tblGrid>
      <w:tr w:rsidR="009C221B" w14:paraId="54645B9F" w14:textId="77777777">
        <w:trPr>
          <w:cantSplit/>
          <w:tblHeader/>
          <w:jc w:val="center"/>
        </w:trPr>
        <w:tc>
          <w:tcPr>
            <w:tcW w:w="1417" w:type="dxa"/>
            <w:shd w:val="clear" w:color="auto" w:fill="EEEEEE"/>
            <w:tcMar>
              <w:top w:w="75" w:type="dxa"/>
              <w:left w:w="75" w:type="dxa"/>
              <w:bottom w:w="75" w:type="dxa"/>
              <w:right w:w="75" w:type="dxa"/>
            </w:tcMar>
            <w:vAlign w:val="center"/>
          </w:tcPr>
          <w:p w14:paraId="752D4032" w14:textId="77777777" w:rsidR="009C221B" w:rsidRDefault="005A25F8">
            <w:pPr>
              <w:spacing w:after="60" w:line="276" w:lineRule="auto"/>
              <w:ind w:firstLine="0"/>
            </w:pPr>
            <w:r>
              <w:rPr>
                <w:b/>
                <w:sz w:val="20"/>
              </w:rPr>
              <w:t>模块</w:t>
            </w:r>
          </w:p>
        </w:tc>
        <w:tc>
          <w:tcPr>
            <w:tcW w:w="5102" w:type="dxa"/>
            <w:shd w:val="clear" w:color="auto" w:fill="EEEEEE"/>
            <w:tcMar>
              <w:top w:w="75" w:type="dxa"/>
              <w:left w:w="75" w:type="dxa"/>
              <w:bottom w:w="75" w:type="dxa"/>
              <w:right w:w="75" w:type="dxa"/>
            </w:tcMar>
            <w:vAlign w:val="center"/>
          </w:tcPr>
          <w:p w14:paraId="6404A929" w14:textId="77777777" w:rsidR="009C221B" w:rsidRDefault="005A25F8">
            <w:pPr>
              <w:spacing w:after="60" w:line="276" w:lineRule="auto"/>
              <w:ind w:firstLine="0"/>
            </w:pPr>
            <w:r>
              <w:rPr>
                <w:b/>
                <w:sz w:val="20"/>
              </w:rPr>
              <w:t>垂向推力</w:t>
            </w:r>
            <w:r>
              <w:rPr>
                <w:b/>
                <w:sz w:val="20"/>
              </w:rPr>
              <w:t xml:space="preserve"> t_i,z</w:t>
            </w:r>
          </w:p>
        </w:tc>
        <w:tc>
          <w:tcPr>
            <w:tcW w:w="2665" w:type="dxa"/>
            <w:shd w:val="clear" w:color="auto" w:fill="EEEEEE"/>
            <w:tcMar>
              <w:top w:w="75" w:type="dxa"/>
              <w:left w:w="75" w:type="dxa"/>
              <w:bottom w:w="75" w:type="dxa"/>
              <w:right w:w="75" w:type="dxa"/>
            </w:tcMar>
            <w:vAlign w:val="center"/>
          </w:tcPr>
          <w:p w14:paraId="21DA726C" w14:textId="77777777" w:rsidR="009C221B" w:rsidRDefault="005A25F8">
            <w:pPr>
              <w:spacing w:after="60" w:line="276" w:lineRule="auto"/>
              <w:ind w:firstLine="0"/>
            </w:pPr>
            <w:r>
              <w:rPr>
                <w:b/>
                <w:sz w:val="20"/>
              </w:rPr>
              <w:t>偏航分量的水平符号</w:t>
            </w:r>
          </w:p>
        </w:tc>
      </w:tr>
      <w:tr w:rsidR="009C221B" w14:paraId="09DB93B8" w14:textId="77777777">
        <w:trPr>
          <w:cantSplit/>
          <w:jc w:val="center"/>
        </w:trPr>
        <w:tc>
          <w:tcPr>
            <w:tcW w:w="1417" w:type="dxa"/>
            <w:tcMar>
              <w:top w:w="75" w:type="dxa"/>
              <w:left w:w="75" w:type="dxa"/>
              <w:bottom w:w="75" w:type="dxa"/>
              <w:right w:w="75" w:type="dxa"/>
            </w:tcMar>
            <w:vAlign w:val="center"/>
          </w:tcPr>
          <w:p w14:paraId="291BBA0E" w14:textId="77777777" w:rsidR="009C221B" w:rsidRDefault="005A25F8">
            <w:pPr>
              <w:spacing w:after="60" w:line="276" w:lineRule="auto"/>
              <w:ind w:firstLine="0"/>
            </w:pPr>
            <w:r>
              <w:rPr>
                <w:sz w:val="20"/>
              </w:rPr>
              <w:t xml:space="preserve">1 </w:t>
            </w:r>
            <w:r>
              <w:rPr>
                <w:sz w:val="20"/>
              </w:rPr>
              <w:t>前右</w:t>
            </w:r>
          </w:p>
        </w:tc>
        <w:tc>
          <w:tcPr>
            <w:tcW w:w="5102" w:type="dxa"/>
            <w:tcMar>
              <w:top w:w="75" w:type="dxa"/>
              <w:left w:w="75" w:type="dxa"/>
              <w:bottom w:w="75" w:type="dxa"/>
              <w:right w:w="75" w:type="dxa"/>
            </w:tcMar>
            <w:vAlign w:val="center"/>
          </w:tcPr>
          <w:p w14:paraId="27BD7604" w14:textId="77777777" w:rsidR="009C221B" w:rsidRDefault="005A25F8">
            <w:pPr>
              <w:spacing w:after="60" w:line="276" w:lineRule="auto"/>
              <w:ind w:firstLine="0"/>
            </w:pPr>
            <w:r>
              <w:rPr>
                <w:sz w:val="20"/>
              </w:rPr>
              <w:t>Fz/4 + τx/(4b) − τy/(4l)</w:t>
            </w:r>
          </w:p>
        </w:tc>
        <w:tc>
          <w:tcPr>
            <w:tcW w:w="2665" w:type="dxa"/>
            <w:tcMar>
              <w:top w:w="75" w:type="dxa"/>
              <w:left w:w="75" w:type="dxa"/>
              <w:bottom w:w="75" w:type="dxa"/>
              <w:right w:w="75" w:type="dxa"/>
            </w:tcMar>
            <w:vAlign w:val="center"/>
          </w:tcPr>
          <w:p w14:paraId="2A654382" w14:textId="77777777" w:rsidR="009C221B" w:rsidRDefault="005A25F8">
            <w:pPr>
              <w:spacing w:after="60" w:line="276" w:lineRule="auto"/>
              <w:ind w:firstLine="0"/>
            </w:pPr>
            <w:r>
              <w:rPr>
                <w:sz w:val="20"/>
              </w:rPr>
              <w:t xml:space="preserve">x </w:t>
            </w:r>
            <w:r>
              <w:rPr>
                <w:sz w:val="20"/>
              </w:rPr>
              <w:t>负，</w:t>
            </w:r>
            <w:r>
              <w:rPr>
                <w:sz w:val="20"/>
              </w:rPr>
              <w:t xml:space="preserve">y </w:t>
            </w:r>
            <w:r>
              <w:rPr>
                <w:sz w:val="20"/>
              </w:rPr>
              <w:t>正</w:t>
            </w:r>
          </w:p>
        </w:tc>
      </w:tr>
      <w:tr w:rsidR="009C221B" w14:paraId="475534BA" w14:textId="77777777">
        <w:trPr>
          <w:cantSplit/>
          <w:jc w:val="center"/>
        </w:trPr>
        <w:tc>
          <w:tcPr>
            <w:tcW w:w="1417" w:type="dxa"/>
            <w:tcMar>
              <w:top w:w="75" w:type="dxa"/>
              <w:left w:w="75" w:type="dxa"/>
              <w:bottom w:w="75" w:type="dxa"/>
              <w:right w:w="75" w:type="dxa"/>
            </w:tcMar>
            <w:vAlign w:val="center"/>
          </w:tcPr>
          <w:p w14:paraId="47BEA3E1" w14:textId="77777777" w:rsidR="009C221B" w:rsidRDefault="005A25F8">
            <w:pPr>
              <w:spacing w:after="60" w:line="276" w:lineRule="auto"/>
              <w:ind w:firstLine="0"/>
            </w:pPr>
            <w:r>
              <w:rPr>
                <w:sz w:val="20"/>
              </w:rPr>
              <w:t xml:space="preserve">2 </w:t>
            </w:r>
            <w:r>
              <w:rPr>
                <w:sz w:val="20"/>
              </w:rPr>
              <w:t>后右</w:t>
            </w:r>
          </w:p>
        </w:tc>
        <w:tc>
          <w:tcPr>
            <w:tcW w:w="5102" w:type="dxa"/>
            <w:tcMar>
              <w:top w:w="75" w:type="dxa"/>
              <w:left w:w="75" w:type="dxa"/>
              <w:bottom w:w="75" w:type="dxa"/>
              <w:right w:w="75" w:type="dxa"/>
            </w:tcMar>
            <w:vAlign w:val="center"/>
          </w:tcPr>
          <w:p w14:paraId="77A1C4C1" w14:textId="77777777" w:rsidR="009C221B" w:rsidRDefault="005A25F8">
            <w:pPr>
              <w:spacing w:after="60" w:line="276" w:lineRule="auto"/>
              <w:ind w:firstLine="0"/>
            </w:pPr>
            <w:r>
              <w:rPr>
                <w:sz w:val="20"/>
              </w:rPr>
              <w:t>Fz/4 + τx/(4b) + τy/(4l)</w:t>
            </w:r>
          </w:p>
        </w:tc>
        <w:tc>
          <w:tcPr>
            <w:tcW w:w="2665" w:type="dxa"/>
            <w:tcMar>
              <w:top w:w="75" w:type="dxa"/>
              <w:left w:w="75" w:type="dxa"/>
              <w:bottom w:w="75" w:type="dxa"/>
              <w:right w:w="75" w:type="dxa"/>
            </w:tcMar>
            <w:vAlign w:val="center"/>
          </w:tcPr>
          <w:p w14:paraId="14060E09" w14:textId="77777777" w:rsidR="009C221B" w:rsidRDefault="005A25F8">
            <w:pPr>
              <w:spacing w:after="60" w:line="276" w:lineRule="auto"/>
              <w:ind w:firstLine="0"/>
            </w:pPr>
            <w:r>
              <w:rPr>
                <w:sz w:val="20"/>
              </w:rPr>
              <w:t xml:space="preserve">x </w:t>
            </w:r>
            <w:r>
              <w:rPr>
                <w:sz w:val="20"/>
              </w:rPr>
              <w:t>负，</w:t>
            </w:r>
            <w:r>
              <w:rPr>
                <w:sz w:val="20"/>
              </w:rPr>
              <w:t xml:space="preserve">y </w:t>
            </w:r>
            <w:r>
              <w:rPr>
                <w:sz w:val="20"/>
              </w:rPr>
              <w:t>负</w:t>
            </w:r>
          </w:p>
        </w:tc>
      </w:tr>
      <w:tr w:rsidR="009C221B" w14:paraId="73FA6E30" w14:textId="77777777">
        <w:trPr>
          <w:cantSplit/>
          <w:jc w:val="center"/>
        </w:trPr>
        <w:tc>
          <w:tcPr>
            <w:tcW w:w="1417" w:type="dxa"/>
            <w:tcMar>
              <w:top w:w="75" w:type="dxa"/>
              <w:left w:w="75" w:type="dxa"/>
              <w:bottom w:w="75" w:type="dxa"/>
              <w:right w:w="75" w:type="dxa"/>
            </w:tcMar>
            <w:vAlign w:val="center"/>
          </w:tcPr>
          <w:p w14:paraId="2AD4AC06" w14:textId="77777777" w:rsidR="009C221B" w:rsidRDefault="005A25F8">
            <w:pPr>
              <w:spacing w:after="60" w:line="276" w:lineRule="auto"/>
              <w:ind w:firstLine="0"/>
            </w:pPr>
            <w:r>
              <w:rPr>
                <w:sz w:val="20"/>
              </w:rPr>
              <w:t xml:space="preserve">3 </w:t>
            </w:r>
            <w:r>
              <w:rPr>
                <w:sz w:val="20"/>
              </w:rPr>
              <w:t>后左</w:t>
            </w:r>
          </w:p>
        </w:tc>
        <w:tc>
          <w:tcPr>
            <w:tcW w:w="5102" w:type="dxa"/>
            <w:tcMar>
              <w:top w:w="75" w:type="dxa"/>
              <w:left w:w="75" w:type="dxa"/>
              <w:bottom w:w="75" w:type="dxa"/>
              <w:right w:w="75" w:type="dxa"/>
            </w:tcMar>
            <w:vAlign w:val="center"/>
          </w:tcPr>
          <w:p w14:paraId="3BD81D99" w14:textId="77777777" w:rsidR="009C221B" w:rsidRDefault="005A25F8">
            <w:pPr>
              <w:spacing w:after="60" w:line="276" w:lineRule="auto"/>
              <w:ind w:firstLine="0"/>
            </w:pPr>
            <w:r>
              <w:rPr>
                <w:sz w:val="20"/>
              </w:rPr>
              <w:t>Fz/4 − τx/(4b) + τy/(4l)</w:t>
            </w:r>
          </w:p>
        </w:tc>
        <w:tc>
          <w:tcPr>
            <w:tcW w:w="2665" w:type="dxa"/>
            <w:tcMar>
              <w:top w:w="75" w:type="dxa"/>
              <w:left w:w="75" w:type="dxa"/>
              <w:bottom w:w="75" w:type="dxa"/>
              <w:right w:w="75" w:type="dxa"/>
            </w:tcMar>
            <w:vAlign w:val="center"/>
          </w:tcPr>
          <w:p w14:paraId="6CF451FE" w14:textId="77777777" w:rsidR="009C221B" w:rsidRDefault="005A25F8">
            <w:pPr>
              <w:spacing w:after="60" w:line="276" w:lineRule="auto"/>
              <w:ind w:firstLine="0"/>
            </w:pPr>
            <w:r>
              <w:rPr>
                <w:sz w:val="20"/>
              </w:rPr>
              <w:t xml:space="preserve">x </w:t>
            </w:r>
            <w:r>
              <w:rPr>
                <w:sz w:val="20"/>
              </w:rPr>
              <w:t>正，</w:t>
            </w:r>
            <w:r>
              <w:rPr>
                <w:sz w:val="20"/>
              </w:rPr>
              <w:t xml:space="preserve">y </w:t>
            </w:r>
            <w:r>
              <w:rPr>
                <w:sz w:val="20"/>
              </w:rPr>
              <w:t>负</w:t>
            </w:r>
          </w:p>
        </w:tc>
      </w:tr>
      <w:tr w:rsidR="009C221B" w14:paraId="1DF7F045" w14:textId="77777777">
        <w:trPr>
          <w:cantSplit/>
          <w:jc w:val="center"/>
        </w:trPr>
        <w:tc>
          <w:tcPr>
            <w:tcW w:w="1417" w:type="dxa"/>
            <w:tcMar>
              <w:top w:w="75" w:type="dxa"/>
              <w:left w:w="75" w:type="dxa"/>
              <w:bottom w:w="75" w:type="dxa"/>
              <w:right w:w="75" w:type="dxa"/>
            </w:tcMar>
            <w:vAlign w:val="center"/>
          </w:tcPr>
          <w:p w14:paraId="69621D73" w14:textId="77777777" w:rsidR="009C221B" w:rsidRDefault="005A25F8">
            <w:pPr>
              <w:spacing w:after="60" w:line="276" w:lineRule="auto"/>
              <w:ind w:firstLine="0"/>
            </w:pPr>
            <w:r>
              <w:rPr>
                <w:sz w:val="20"/>
              </w:rPr>
              <w:t xml:space="preserve">4 </w:t>
            </w:r>
            <w:r>
              <w:rPr>
                <w:sz w:val="20"/>
              </w:rPr>
              <w:t>前左</w:t>
            </w:r>
          </w:p>
        </w:tc>
        <w:tc>
          <w:tcPr>
            <w:tcW w:w="5102" w:type="dxa"/>
            <w:tcMar>
              <w:top w:w="75" w:type="dxa"/>
              <w:left w:w="75" w:type="dxa"/>
              <w:bottom w:w="75" w:type="dxa"/>
              <w:right w:w="75" w:type="dxa"/>
            </w:tcMar>
            <w:vAlign w:val="center"/>
          </w:tcPr>
          <w:p w14:paraId="7410A1E9" w14:textId="77777777" w:rsidR="009C221B" w:rsidRDefault="005A25F8">
            <w:pPr>
              <w:spacing w:after="60" w:line="276" w:lineRule="auto"/>
              <w:ind w:firstLine="0"/>
            </w:pPr>
            <w:r>
              <w:rPr>
                <w:sz w:val="20"/>
              </w:rPr>
              <w:t>Fz/4 − τx/(4b) − τy/(4l)</w:t>
            </w:r>
          </w:p>
        </w:tc>
        <w:tc>
          <w:tcPr>
            <w:tcW w:w="2665" w:type="dxa"/>
            <w:tcMar>
              <w:top w:w="75" w:type="dxa"/>
              <w:left w:w="75" w:type="dxa"/>
              <w:bottom w:w="75" w:type="dxa"/>
              <w:right w:w="75" w:type="dxa"/>
            </w:tcMar>
            <w:vAlign w:val="center"/>
          </w:tcPr>
          <w:p w14:paraId="3D205F61" w14:textId="77777777" w:rsidR="009C221B" w:rsidRDefault="005A25F8">
            <w:pPr>
              <w:spacing w:after="60" w:line="276" w:lineRule="auto"/>
              <w:ind w:firstLine="0"/>
            </w:pPr>
            <w:r>
              <w:rPr>
                <w:sz w:val="20"/>
              </w:rPr>
              <w:t xml:space="preserve">x </w:t>
            </w:r>
            <w:r>
              <w:rPr>
                <w:sz w:val="20"/>
              </w:rPr>
              <w:t>正，</w:t>
            </w:r>
            <w:r>
              <w:rPr>
                <w:sz w:val="20"/>
              </w:rPr>
              <w:t xml:space="preserve">y </w:t>
            </w:r>
            <w:r>
              <w:rPr>
                <w:sz w:val="20"/>
              </w:rPr>
              <w:t>正</w:t>
            </w:r>
          </w:p>
        </w:tc>
      </w:tr>
    </w:tbl>
    <w:p w14:paraId="4BC94D59" w14:textId="77777777" w:rsidR="009C221B" w:rsidRDefault="009C221B">
      <w:pPr>
        <w:spacing w:after="0"/>
      </w:pPr>
    </w:p>
    <w:p w14:paraId="04A937B6" w14:textId="77777777" w:rsidR="009C221B" w:rsidRDefault="005A25F8">
      <w:pPr>
        <w:jc w:val="both"/>
      </w:pPr>
      <w:r>
        <w:t>当</w:t>
      </w:r>
      <w:r>
        <w:t xml:space="preserve"> τ=0 </w:t>
      </w:r>
      <w:r>
        <w:t>时，各模块承担</w:t>
      </w:r>
      <w:r>
        <w:t xml:space="preserve"> F/4</w:t>
      </w:r>
      <w:r>
        <w:t>，且四个推力方向相同。滚转与俯仰需求通过左右、前后垂向推力差产生；偏航需求通过绕重心切向的水平推力产生。注意这里的垂向分量允许为正或负，实际推力幅值仍非负，其方向由倾转角实现。</w:t>
      </w:r>
    </w:p>
    <w:p w14:paraId="6ACAF591" w14:textId="77777777" w:rsidR="009C221B" w:rsidRDefault="005A25F8">
      <w:pPr>
        <w:jc w:val="both"/>
      </w:pPr>
      <w:r>
        <w:rPr>
          <w:b/>
        </w:rPr>
        <w:t>代码对应：</w:t>
      </w:r>
      <w:r>
        <w:t xml:space="preserve">analytic() </w:t>
      </w:r>
      <w:r>
        <w:t>中</w:t>
      </w:r>
      <w:r>
        <w:t xml:space="preserve"> mu </w:t>
      </w:r>
      <w:r>
        <w:t>按分量相除得到上式，</w:t>
      </w:r>
      <w:r>
        <w:t xml:space="preserve">np.cross(mu,r) </w:t>
      </w:r>
      <w:r>
        <w:t>给出力矩贡献。测试将其与伪逆结果比较，确保该直观公式与程序真正使用的分配一致。</w:t>
      </w:r>
    </w:p>
    <w:p w14:paraId="073B9B37" w14:textId="77777777" w:rsidR="009C221B" w:rsidRDefault="005A25F8">
      <w:pPr>
        <w:pStyle w:val="1"/>
        <w:pageBreakBefore/>
      </w:pPr>
      <w:bookmarkStart w:id="17" w:name="_Toc240832120"/>
      <w:r>
        <w:lastRenderedPageBreak/>
        <w:t xml:space="preserve">18 </w:t>
      </w:r>
      <w:r>
        <w:t>推力向量到角度和油门的反解</w:t>
      </w:r>
      <w:bookmarkEnd w:id="17"/>
    </w:p>
    <w:p w14:paraId="14BE30E0" w14:textId="77777777" w:rsidR="009C221B" w:rsidRDefault="005A25F8">
      <w:pPr>
        <w:jc w:val="both"/>
      </w:pPr>
      <w:r>
        <w:t>分配器已给出</w:t>
      </w:r>
      <w:r>
        <w:t xml:space="preserve"> t</w:t>
      </w:r>
      <w:r>
        <w:t>ᵢ</w:t>
      </w:r>
      <w:r>
        <w:t>。先计算幅值</w:t>
      </w:r>
      <w:r>
        <w:t xml:space="preserve"> T</w:t>
      </w:r>
      <w:r>
        <w:t>ᵢ</w:t>
      </w:r>
      <w:r>
        <w:t>=‖t</w:t>
      </w:r>
      <w:r>
        <w:t>ᵢ</w:t>
      </w:r>
      <w:r>
        <w:t>‖</w:t>
      </w:r>
      <w:r>
        <w:t>，再求单位方向</w:t>
      </w:r>
      <w:r>
        <w:t xml:space="preserve"> d</w:t>
      </w:r>
      <w:r>
        <w:t>ᵢ</w:t>
      </w:r>
      <w:r>
        <w:t>=t</w:t>
      </w:r>
      <w:r>
        <w:t>ᵢ</w:t>
      </w:r>
      <w:r>
        <w:t>/T</w:t>
      </w:r>
      <w:r>
        <w:t>ᵢ</w:t>
      </w:r>
      <w:r>
        <w:t>。由第</w:t>
      </w:r>
      <w:r>
        <w:t xml:space="preserve"> 7 </w:t>
      </w:r>
      <w:r>
        <w:t>节的正向方向公式，在主值</w:t>
      </w:r>
      <w:r>
        <w:t xml:space="preserve"> β∈[−π/2,π/2] </w:t>
      </w:r>
      <w:r>
        <w:t>上</w:t>
      </w:r>
      <w:r>
        <w:t xml:space="preserve"> cosβ≥0</w:t>
      </w:r>
      <w:r>
        <w:t>，因此可以直接得到：</w:t>
      </w:r>
    </w:p>
    <w:p w14:paraId="5F65B513"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tab/>
        <w:t>(87)</w:t>
      </w:r>
    </w:p>
    <w:p w14:paraId="5BE0807A"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=asin(</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=atan2(-</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oMath>
      <w:r>
        <w:tab/>
        <w:t>(88)</w:t>
      </w:r>
    </w:p>
    <w:p w14:paraId="4EADBBB6" w14:textId="77777777" w:rsidR="009C221B" w:rsidRDefault="005A25F8">
      <w:pPr>
        <w:jc w:val="both"/>
      </w:pPr>
      <w:r>
        <w:t xml:space="preserve">atan2 </w:t>
      </w:r>
      <w:r>
        <w:t>同时使用分子和分母的符号，能区分四个象限。另一组角度来自</w:t>
      </w:r>
      <w:r>
        <w:t xml:space="preserve"> sin(π−β)=sinβ</w:t>
      </w:r>
      <w:r>
        <w:t>、</w:t>
      </w:r>
      <w:r>
        <w:t>cos(π−β)=−cosβ</w:t>
      </w:r>
      <w:r>
        <w:t>，以及</w:t>
      </w:r>
      <w:r>
        <w:t xml:space="preserve"> α </w:t>
      </w:r>
      <w:r>
        <w:t>加</w:t>
      </w:r>
      <w:r>
        <w:t xml:space="preserve"> π </w:t>
      </w:r>
      <w:r>
        <w:t>后正弦、余弦都变号，所以方向保持不变。</w:t>
      </w:r>
    </w:p>
    <w:p w14:paraId="7A070477" w14:textId="77777777" w:rsidR="009C221B" w:rsidRDefault="005A25F8">
      <w:pPr>
        <w:keepLines/>
        <w:tabs>
          <w:tab w:val="center" w:pos="4592"/>
          <w:tab w:val="right" w:pos="9184"/>
        </w:tabs>
        <w:spacing w:before="100" w:after="140" w:line="264" w:lineRule="auto"/>
        <w:ind w:firstLine="0"/>
      </w:pPr>
      <w:r>
        <w:tab/>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oMath>
      <w:r>
        <w:tab/>
        <w:t>(89)</w:t>
      </w:r>
    </w:p>
    <w:p w14:paraId="7A4330C7" w14:textId="77777777" w:rsidR="009C221B" w:rsidRDefault="005A25F8">
      <w:pPr>
        <w:jc w:val="both"/>
      </w:pPr>
      <w:r>
        <w:t>每个角还可独立加</w:t>
      </w:r>
      <w:r>
        <w:t xml:space="preserve"> 2π </w:t>
      </w:r>
      <w:r>
        <w:t>的整数倍。程序对两组分支分别寻找机械范围内最接近当前角度的周期，再比较两组的平方距离，避免不必要的整圈转动。设单个角的主候选值为</w:t>
      </w:r>
      <w:r>
        <w:t xml:space="preserve"> θ₀</w:t>
      </w:r>
      <w:r>
        <w:t>、当前值为</w:t>
      </w:r>
      <w:r>
        <w:t xml:space="preserve"> θ_prev</w:t>
      </w:r>
      <w:r>
        <w:t>，机械上限为</w:t>
      </w:r>
      <w:r>
        <w:t xml:space="preserve"> L=6π</w:t>
      </w:r>
      <w:r>
        <w:t>，则：</w:t>
      </w:r>
    </w:p>
    <w:p w14:paraId="7EB343B1"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k</m:t>
            </m:r>
          </m:e>
          <m:sub>
            <m:r>
              <m:rPr>
                <m:sty m:val="p"/>
              </m:rPr>
              <w:rPr>
                <w:rFonts w:ascii="Cambria Math" w:hAnsi="Cambria Math"/>
              </w:rPr>
              <m:t>min</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)/(2</m:t>
        </m:r>
        <m:r>
          <w:rPr>
            <w:rFonts w:ascii="Cambria Math" w:hAnsi="Cambria Math"/>
          </w:rPr>
          <m:t>π</m:t>
        </m:r>
        <m:r>
          <m:rPr>
            <m:sty m:val="p"/>
          </m:rPr>
          <w:rPr>
            <w:rFonts w:ascii="Cambria Math" w:hAnsi="Cambria Math"/>
          </w:rPr>
          <m:t>)</m:t>
        </m:r>
        <m: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)/(2</m:t>
        </m:r>
        <m:r>
          <w:rPr>
            <w:rFonts w:ascii="Cambria Math" w:hAnsi="Cambria Math"/>
          </w:rPr>
          <m:t>π</m:t>
        </m:r>
        <m:r>
          <m:rPr>
            <m:sty m:val="p"/>
          </m:rPr>
          <w:rPr>
            <w:rFonts w:ascii="Cambria Math" w:hAnsi="Cambria Math"/>
          </w:rPr>
          <m:t>)</m:t>
        </m:r>
        <m:r>
          <w:rPr>
            <w:rFonts w:ascii="Cambria Math" w:hAnsi="Cambria Math"/>
          </w:rPr>
          <m:t>⌋</m:t>
        </m:r>
      </m:oMath>
      <w:r>
        <w:tab/>
        <w:t>(90)</w:t>
      </w:r>
    </w:p>
    <w:p w14:paraId="3E38D1D1" w14:textId="77777777" w:rsidR="009C221B" w:rsidRDefault="005A25F8">
      <w:pPr>
        <w:keepLines/>
        <w:tabs>
          <w:tab w:val="center" w:pos="4592"/>
          <w:tab w:val="right" w:pos="9184"/>
        </w:tabs>
        <w:spacing w:before="100" w:after="140" w:line="264" w:lineRule="auto"/>
        <w:ind w:firstLine="0"/>
      </w:pPr>
      <w:r>
        <w:tab/>
      </w:r>
      <m:oMath>
        <m:sSup>
          <m:sSupPr>
            <m:ctrlPr>
              <w:rPr>
                <w:rFonts w:ascii="Cambria Math" w:hAnsi="Cambria Math"/>
              </w:rPr>
            </m:ctrlPr>
          </m:sSupPr>
          <m:e>
            <m:r>
              <w:rPr>
                <w:rFonts w:ascii="Cambria Math" w:hAnsi="Cambria Math"/>
              </w:rPr>
              <m:t>k</m:t>
            </m:r>
          </m:e>
          <m:sup>
            <m:r>
              <w:rPr>
                <w:rFonts w:ascii="Cambria Math" w:hAnsi="Cambria Math"/>
              </w:rPr>
              <m:t>*</m:t>
            </m:r>
          </m:sup>
        </m:sSup>
        <m:r>
          <m:rPr>
            <m:sty m:val="p"/>
          </m:rPr>
          <w:rPr>
            <w:rFonts w:ascii="Cambria Math" w:hAnsi="Cambria Math"/>
          </w:rPr>
          <m:t>=clip(round((</m:t>
        </m:r>
        <m:sSub>
          <m:sSubPr>
            <m:ctrlPr>
              <w:rPr>
                <w:rFonts w:ascii="Cambria Math" w:hAnsi="Cambria Math"/>
              </w:rPr>
            </m:ctrlPr>
          </m:sSubPr>
          <m:e>
            <m:r>
              <w:rPr>
                <w:rFonts w:ascii="Cambria Math" w:hAnsi="Cambria Math"/>
              </w:rPr>
              <m:t>θ</m:t>
            </m:r>
          </m:e>
          <m:sub>
            <m:r>
              <m:rPr>
                <m:sty m:val="p"/>
              </m:rPr>
              <w:rPr>
                <w:rFonts w:ascii="Cambria Math" w:hAnsi="Cambria Math"/>
              </w:rPr>
              <m:t>prev</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)/(2</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max</m:t>
            </m:r>
          </m:sub>
        </m:sSub>
        <m:r>
          <m:rPr>
            <m:sty m:val="p"/>
          </m:rPr>
          <w:rPr>
            <w:rFonts w:ascii="Cambria Math" w:hAnsi="Cambria Math"/>
          </w:rPr>
          <m:t>)</m:t>
        </m:r>
      </m:oMath>
      <w:r>
        <w:tab/>
        <w:t>(91)</w:t>
      </w:r>
    </w:p>
    <w:p w14:paraId="24D603C9" w14:textId="77777777" w:rsidR="009C221B" w:rsidRDefault="005A25F8">
      <w:pPr>
        <w:jc w:val="both"/>
      </w:pPr>
      <w:r>
        <w:t xml:space="preserve">T≈0 </w:t>
      </w:r>
      <w:r>
        <w:t>时方向无意义，保持原角度；当</w:t>
      </w:r>
      <w:r>
        <w:t xml:space="preserve"> </w:t>
      </w:r>
      <m:oMath>
        <m:sSub>
          <m:sSubPr>
            <m:ctrlPr>
              <w:rPr>
                <w:rFonts w:ascii="Cambria Math" w:hAnsi="Cambria Math"/>
              </w:rPr>
            </m:ctrlPr>
          </m:sSubPr>
          <m:e>
            <m:r>
              <w:rPr>
                <w:rFonts w:ascii="Cambria Math" w:hAnsi="Cambria Math"/>
              </w:rPr>
              <m:t>d</m:t>
            </m:r>
          </m:e>
          <m:sub>
            <m:r>
              <w:rPr>
                <w:rFonts w:ascii="Cambria Math" w:hAnsi="Cambria Math"/>
              </w:rPr>
              <m:t>x</m:t>
            </m:r>
          </m:sub>
        </m:sSub>
      </m:oMath>
      <w:r>
        <w:t>=</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≈0 </w:t>
      </w:r>
      <w:r>
        <w:t>时，方向沿</w:t>
      </w:r>
      <w:r>
        <w:t xml:space="preserve"> ±y</w:t>
      </w:r>
      <w:r>
        <w:t>，</w:t>
      </w:r>
      <w:r>
        <w:t xml:space="preserve">α </w:t>
      </w:r>
      <w:r>
        <w:t>不再影响推力，此时保留原</w:t>
      </w:r>
      <w:r>
        <w:t xml:space="preserve"> α</w:t>
      </w:r>
      <w:r>
        <w:t>。逆解前对</w:t>
      </w:r>
      <w:r>
        <w:t xml:space="preserve"> asin </w:t>
      </w:r>
      <w:r>
        <w:t>输入截断到</w:t>
      </w:r>
      <w:r>
        <w:t xml:space="preserve"> [−1,1]</w:t>
      </w:r>
      <w:r>
        <w:t>，避免浮点误差导致</w:t>
      </w:r>
      <w:r>
        <w:t xml:space="preserve"> NaN</w:t>
      </w:r>
      <w:r>
        <w:t>。这个处理不能消除奇异方向附近的快速角度跳变。</w:t>
      </w:r>
    </w:p>
    <w:p w14:paraId="415C0D16"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,cmd</m:t>
            </m:r>
          </m:sub>
        </m:sSub>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m:rPr>
                <m:sty m:val="p"/>
              </m:rPr>
              <w:rPr>
                <w:rFonts w:ascii="Cambria Math" w:hAnsi="Cambria Math"/>
              </w:rPr>
              <m:t>1</m:t>
            </m:r>
          </m:sup>
        </m:sSup>
        <m:r>
          <m:rPr>
            <m:sty m:val="p"/>
          </m:rPr>
          <w:rPr>
            <w:rFonts w:ascii="Cambria Math" w:hAnsi="Cambria Math"/>
          </w:rPr>
          <m:t>(min(</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max</m:t>
            </m:r>
          </m:sub>
        </m:sSub>
        <m:r>
          <m:rPr>
            <m:sty m:val="p"/>
          </m:rPr>
          <w:rPr>
            <w:rFonts w:ascii="Cambria Math" w:hAnsi="Cambria Math"/>
          </w:rPr>
          <m:t>)/2)</m:t>
        </m:r>
      </m:oMath>
      <w:r>
        <w:tab/>
        <w:t>(92)</w:t>
      </w:r>
    </w:p>
    <w:p w14:paraId="036EE162" w14:textId="77777777" w:rsidR="009C221B" w:rsidRDefault="005A25F8">
      <w:pPr>
        <w:jc w:val="both"/>
      </w:pPr>
      <w:r>
        <w:t xml:space="preserve">f⁻¹ </w:t>
      </w:r>
      <w:r>
        <w:t>用单调推力表反插值实现。除以二是因为输入表属于单桨，而</w:t>
      </w:r>
      <w:r>
        <w:t xml:space="preserve"> T</w:t>
      </w:r>
      <w:r>
        <w:t>ᵢ</w:t>
      </w:r>
      <w:r>
        <w:t xml:space="preserve"> </w:t>
      </w:r>
      <w:r>
        <w:t>属于双桨模块。超出最大推力时油门取</w:t>
      </w:r>
      <w:r>
        <w:t xml:space="preserve"> 1</w:t>
      </w:r>
      <w:r>
        <w:t>，并记录饱和；没有实际转速数据，所以不使用论文的</w:t>
      </w:r>
      <w:r>
        <w:t xml:space="preserve"> Ω=√(T/c_t)</w:t>
      </w:r>
      <w:r>
        <w:t>。</w:t>
      </w:r>
    </w:p>
    <w:p w14:paraId="4FC91EA7" w14:textId="77777777" w:rsidR="009C221B" w:rsidRDefault="005A25F8">
      <w:pPr>
        <w:jc w:val="both"/>
      </w:pPr>
      <w:r>
        <w:rPr>
          <w:b/>
        </w:rPr>
        <w:t>代码对应：</w:t>
      </w:r>
      <w:r>
        <w:t xml:space="preserve">inverse_angles() </w:t>
      </w:r>
      <w:r>
        <w:t>对应两分支和周期选择；</w:t>
      </w:r>
      <w:r>
        <w:t xml:space="preserve">allocate() </w:t>
      </w:r>
      <w:r>
        <w:t>对应模长、反查表、饱和标记及正向回代。</w:t>
      </w:r>
    </w:p>
    <w:p w14:paraId="71A9D364" w14:textId="77777777" w:rsidR="009C221B" w:rsidRDefault="005A25F8">
      <w:pPr>
        <w:pStyle w:val="1"/>
        <w:pageBreakBefore/>
      </w:pPr>
      <w:bookmarkStart w:id="18" w:name="_Toc240832121"/>
      <w:r>
        <w:lastRenderedPageBreak/>
        <w:t xml:space="preserve">19 </w:t>
      </w:r>
      <w:r>
        <w:t>零空间增强及其物理作用</w:t>
      </w:r>
      <w:bookmarkEnd w:id="18"/>
    </w:p>
    <w:p w14:paraId="1B1FA4A8" w14:textId="77777777" w:rsidR="009C221B" w:rsidRDefault="005A25F8">
      <w:pPr>
        <w:jc w:val="both"/>
      </w:pPr>
      <w:r>
        <w:t>当</w:t>
      </w:r>
      <w:r>
        <w:t xml:space="preserve"> M </w:t>
      </w:r>
      <w:r>
        <w:t>满行秩但列数更多时，方程</w:t>
      </w:r>
      <w:r>
        <w:t xml:space="preserve"> Mt=W </w:t>
      </w:r>
      <w:r>
        <w:t>的一般解为最小范数解加任意零空间向量。选择</w:t>
      </w:r>
      <w:r>
        <w:t xml:space="preserve"> 12×6 </w:t>
      </w:r>
      <w:r>
        <w:t>基底</w:t>
      </w:r>
      <w:r>
        <w:t xml:space="preserve"> N</w:t>
      </w:r>
      <w:r>
        <w:t>，使其列向量满足</w:t>
      </w:r>
      <w:r>
        <w:t xml:space="preserve"> MN=0</w:t>
      </w:r>
      <w:r>
        <w:t>；六维系数</w:t>
      </w:r>
      <w:r>
        <w:t xml:space="preserve"> c </w:t>
      </w:r>
      <w:r>
        <w:t>决定具体附加分量，</w:t>
      </w:r>
      <w:r>
        <w:t xml:space="preserve">γ </w:t>
      </w:r>
      <w:r>
        <w:t>是显式幅度系数。</w:t>
      </w:r>
    </w:p>
    <w:p w14:paraId="27FC884A"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W</m:t>
        </m:r>
        <m:r>
          <m:rPr>
            <m:sty m:val="p"/>
          </m:rPr>
          <w:rPr>
            <w:rFonts w:ascii="Cambria Math" w:hAnsi="Cambria Math"/>
          </w:rPr>
          <m:t>+</m:t>
        </m:r>
        <m:r>
          <w:rPr>
            <w:rFonts w:ascii="Cambria Math" w:hAnsi="Cambria Math"/>
          </w:rPr>
          <m:t>γNc</m:t>
        </m:r>
        <m:r>
          <m:rPr>
            <m:sty m:val="p"/>
          </m:rPr>
          <w:rPr>
            <w:rFonts w:ascii="Cambria Math" w:hAnsi="Cambria Math"/>
          </w:rPr>
          <m:t xml:space="preserve">,   </m:t>
        </m:r>
        <m:r>
          <w:rPr>
            <w:rFonts w:ascii="Cambria Math" w:hAnsi="Cambria Math"/>
          </w:rPr>
          <m:t>MN</m:t>
        </m:r>
        <m:r>
          <m:rPr>
            <m:sty m:val="p"/>
          </m:rPr>
          <w:rPr>
            <w:rFonts w:ascii="Cambria Math" w:hAnsi="Cambria Math"/>
          </w:rPr>
          <m:t>=0</m:t>
        </m:r>
      </m:oMath>
      <w:r>
        <w:tab/>
        <w:t>(93)</w:t>
      </w:r>
    </w:p>
    <w:p w14:paraId="1E054EC2"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Mt</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W</m:t>
        </m:r>
        <m:r>
          <m:rPr>
            <m:sty m:val="p"/>
          </m:rPr>
          <w:rPr>
            <w:rFonts w:ascii="Cambria Math" w:hAnsi="Cambria Math"/>
          </w:rPr>
          <m:t>+</m:t>
        </m:r>
        <m:r>
          <w:rPr>
            <w:rFonts w:ascii="Cambria Math" w:hAnsi="Cambria Math"/>
          </w:rPr>
          <m:t>γMNc</m:t>
        </m:r>
        <m:r>
          <m:rPr>
            <m:sty m:val="p"/>
          </m:rPr>
          <w:rPr>
            <w:rFonts w:ascii="Cambria Math" w:hAnsi="Cambria Math"/>
          </w:rPr>
          <m:t>=</m:t>
        </m:r>
        <m:r>
          <w:rPr>
            <w:rFonts w:ascii="Cambria Math" w:hAnsi="Cambria Math"/>
          </w:rPr>
          <m:t>W</m:t>
        </m:r>
      </m:oMath>
      <w:r>
        <w:tab/>
        <w:t>(94)</w:t>
      </w:r>
    </w:p>
    <w:p w14:paraId="4CAB3414" w14:textId="77777777" w:rsidR="009C221B" w:rsidRDefault="005A25F8">
      <w:pPr>
        <w:jc w:val="both"/>
      </w:pPr>
      <w:r>
        <w:t>附加推力在各模块之间相互抵消，不改变总广义力，却可以改变单个推力方向。因为最小范数解与零空间正交，增加该项通常会提高平方推力代价，所以启用增强后不再是原始目标的最小范数解。</w:t>
      </w:r>
    </w:p>
    <w:p w14:paraId="5EF9C7AB"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m:t>
        </m:r>
        <m:r>
          <w:rPr>
            <w:rFonts w:ascii="Cambria Math" w:hAnsi="Cambria Math"/>
          </w:rPr>
          <m:t>Nc</m:t>
        </m:r>
        <m:sSup>
          <m:sSupPr>
            <m:ctrlPr>
              <w:rPr>
                <w:rFonts w:ascii="Cambria Math" w:hAnsi="Cambria Math"/>
              </w:rPr>
            </m:ctrlPr>
          </m:sSupPr>
          <m:e>
            <m:r>
              <w:rPr>
                <w:rFonts w:ascii="Cambria Math" w:hAnsi="Cambria Math"/>
              </w:rPr>
              <m:t>‖</m:t>
            </m:r>
          </m:e>
          <m:sup>
            <m:r>
              <w:rPr>
                <w:rFonts w:ascii="Cambria Math" w:hAnsi="Cambria Math"/>
              </w:rPr>
              <m:t>2</m:t>
            </m:r>
          </m:sup>
        </m:sSup>
      </m:oMath>
      <w:r>
        <w:tab/>
        <w:t>(95)</w:t>
      </w:r>
    </w:p>
    <w:p w14:paraId="2F6DD43F" w14:textId="77777777" w:rsidR="009C221B" w:rsidRDefault="005A25F8">
      <w:pPr>
        <w:jc w:val="both"/>
      </w:pPr>
      <w:r>
        <w:t>当前代码在论文原坐标中计算归一化合力方向，记其</w:t>
      </w:r>
      <w:r>
        <w:t xml:space="preserve"> x</w:t>
      </w:r>
      <w:r>
        <w:t>、</w:t>
      </w:r>
      <w:r>
        <w:t xml:space="preserve">y </w:t>
      </w:r>
      <w:r>
        <w:t>分量为</w:t>
      </w:r>
      <w:r>
        <w:t xml:space="preserve"> a</w:t>
      </w:r>
      <w:r>
        <w:t>、</w:t>
      </w:r>
      <w:r>
        <w:t>b_f</w:t>
      </w:r>
      <w:r>
        <w:t>。按照论文式</w:t>
      </w:r>
      <w:r>
        <w:t xml:space="preserve"> (19)</w:t>
      </w:r>
      <w:r>
        <w:t>，系数为：</w:t>
      </w:r>
    </w:p>
    <w:p w14:paraId="237448A9"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oMath>
      <w:r>
        <w:tab/>
        <w:t>(96)</w:t>
      </w:r>
    </w:p>
    <w:p w14:paraId="3F1431B8"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a</m:t>
        </m:r>
        <m:r>
          <w:rPr>
            <w:rFonts w:ascii="Cambria Math" w:hAnsi="Cambria Math"/>
          </w:rPr>
          <m:t>&gt;</m:t>
        </m:r>
        <m:r>
          <m:rPr>
            <m:sty m:val="p"/>
          </m:rPr>
          <w:rPr>
            <w:rFonts w:ascii="Cambria Math" w:hAnsi="Cambria Math"/>
          </w:rPr>
          <m:t xml:space="preserve">0: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4</m:t>
            </m:r>
          </m:sub>
        </m:sSub>
        <m:r>
          <m:rPr>
            <m:sty m:val="p"/>
          </m:rPr>
          <w:rPr>
            <w:rFonts w:ascii="Cambria Math" w:hAnsi="Cambria Math"/>
          </w:rPr>
          <m:t>=</m:t>
        </m:r>
        <m:r>
          <w:rPr>
            <w:rFonts w:ascii="Cambria Math" w:hAnsi="Cambria Math"/>
          </w:rPr>
          <m:t>a</m:t>
        </m:r>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6</m:t>
            </m:r>
          </m:sub>
        </m:sSub>
        <m:r>
          <m:rPr>
            <m:sty m:val="p"/>
          </m:rPr>
          <w:rPr>
            <w:rFonts w:ascii="Cambria Math" w:hAnsi="Cambria Math"/>
          </w:rPr>
          <m:t>=0</m:t>
        </m:r>
      </m:oMath>
      <w:r>
        <w:tab/>
        <w:t>(97)</w:t>
      </w:r>
    </w:p>
    <w:p w14:paraId="04C42DC6"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a</m:t>
        </m:r>
        <m:r>
          <w:rPr>
            <w:rFonts w:ascii="Cambria Math" w:hAnsi="Cambria Math"/>
          </w:rPr>
          <m:t>≤</m:t>
        </m:r>
        <m:r>
          <m:rPr>
            <m:sty m:val="p"/>
          </m:rPr>
          <w:rPr>
            <w:rFonts w:ascii="Cambria Math" w:hAnsi="Cambria Math"/>
          </w:rPr>
          <m:t xml:space="preserve">0: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r>
          <m:rPr>
            <m:sty m:val="p"/>
          </m:rPr>
          <w:rPr>
            <w:rFonts w:ascii="Cambria Math" w:hAnsi="Cambria Math"/>
          </w:rPr>
          <m:t xml:space="preserve">=0,   </m:t>
        </m:r>
        <m:sSub>
          <m:sSubPr>
            <m:ctrlPr>
              <w:rPr>
                <w:rFonts w:ascii="Cambria Math" w:hAnsi="Cambria Math"/>
              </w:rPr>
            </m:ctrlPr>
          </m:sSubPr>
          <m:e>
            <m:r>
              <w:rPr>
                <w:rFonts w:ascii="Cambria Math" w:hAnsi="Cambria Math"/>
              </w:rPr>
              <m:t>c</m:t>
            </m:r>
          </m:e>
          <m:sub>
            <m:r>
              <w:rPr>
                <w:rFonts w:ascii="Cambria Math" w:hAnsi="Cambria Math"/>
              </w:rPr>
              <m:t>6</m:t>
            </m:r>
          </m:sub>
        </m:sSub>
        <m:r>
          <m:rPr>
            <m:sty m:val="p"/>
          </m:rPr>
          <w:rPr>
            <w:rFonts w:ascii="Cambria Math" w:hAnsi="Cambria Math"/>
          </w:rPr>
          <m:t>=-</m:t>
        </m:r>
        <m:r>
          <w:rPr>
            <w:rFonts w:ascii="Cambria Math" w:hAnsi="Cambria Math"/>
          </w:rPr>
          <m:t>a</m:t>
        </m:r>
      </m:oMath>
      <w:r>
        <w:tab/>
        <w:t>(98)</w:t>
      </w:r>
    </w:p>
    <w:p w14:paraId="751CB4CE" w14:textId="77777777" w:rsidR="009C221B" w:rsidRDefault="005A25F8">
      <w:pPr>
        <w:jc w:val="both"/>
      </w:pPr>
      <w:r>
        <w:t>机体系沿</w:t>
      </w:r>
      <w:r>
        <w:t xml:space="preserve"> y </w:t>
      </w:r>
      <w:r>
        <w:t>的推力接近</w:t>
      </w:r>
      <w:r>
        <w:t xml:space="preserve"> β=±π/2 </w:t>
      </w:r>
      <w:r>
        <w:t>的万向节奇异方向，沿</w:t>
      </w:r>
      <w:r>
        <w:t xml:space="preserve"> x </w:t>
      </w:r>
      <w:r>
        <w:t>的平行推力可能造成模块相互下洗。上述系数通过增添抵消推力改善方向分布。当前</w:t>
      </w:r>
      <w:r>
        <w:t xml:space="preserve"> γ=1 N </w:t>
      </w:r>
      <w:r>
        <w:t>是实现中显式采用的幅度，不是根据实机气动实验识别的参数。合力为零时跳过修正，避免除以零。</w:t>
      </w:r>
    </w:p>
    <w:p w14:paraId="695145A9" w14:textId="77777777" w:rsidR="009C221B" w:rsidRDefault="005A25F8">
      <w:pPr>
        <w:jc w:val="both"/>
      </w:pPr>
      <w:r>
        <w:t>本功能默认关闭。它既没有求解一般的避碰优化，也没有模拟真实下洗流场；在任意力矩、任意饱和条件下，不保证所有旋翼都远离奇异方向。推力截断后附加项也不再必然完全抵消。</w:t>
      </w:r>
    </w:p>
    <w:p w14:paraId="6DEA43ED" w14:textId="77777777" w:rsidR="009C221B" w:rsidRDefault="005A25F8">
      <w:pPr>
        <w:jc w:val="both"/>
      </w:pPr>
      <w:r>
        <w:rPr>
          <w:b/>
        </w:rPr>
        <w:t>代码对应：</w:t>
      </w:r>
      <w:r>
        <w:t xml:space="preserve">vectors() </w:t>
      </w:r>
      <w:r>
        <w:t>先计算</w:t>
      </w:r>
      <w:r>
        <w:t xml:space="preserve"> pinv@wrench</w:t>
      </w:r>
      <w:r>
        <w:t>，再在</w:t>
      </w:r>
      <w:r>
        <w:t xml:space="preserve"> nullspace_enabled </w:t>
      </w:r>
      <w:r>
        <w:t>为真时加</w:t>
      </w:r>
      <w:r>
        <w:t xml:space="preserve"> nullspace_scale_n*(N@coeff)</w:t>
      </w:r>
      <w:r>
        <w:t>。替换成任意</w:t>
      </w:r>
      <w:r>
        <w:t xml:space="preserve"> SVD </w:t>
      </w:r>
      <w:r>
        <w:t>零空间基底后，必须同时转换</w:t>
      </w:r>
      <w:r>
        <w:t xml:space="preserve"> coeff</w:t>
      </w:r>
      <w:r>
        <w:t>，不能直接照搬原六个系数。</w:t>
      </w:r>
    </w:p>
    <w:p w14:paraId="4F3CCBA4" w14:textId="77777777" w:rsidR="009C221B" w:rsidRDefault="005A25F8">
      <w:pPr>
        <w:pStyle w:val="1"/>
        <w:pageBreakBefore/>
      </w:pPr>
      <w:bookmarkStart w:id="19" w:name="_Toc240832122"/>
      <w:r>
        <w:lastRenderedPageBreak/>
        <w:t xml:space="preserve">20 </w:t>
      </w:r>
      <w:r>
        <w:t>论文坐标转换与公式修正</w:t>
      </w:r>
      <w:bookmarkEnd w:id="19"/>
    </w:p>
    <w:p w14:paraId="6A5D25D2" w14:textId="77777777" w:rsidR="009C221B" w:rsidRDefault="005A25F8">
      <w:pPr>
        <w:pStyle w:val="21"/>
      </w:pPr>
      <w:r>
        <w:t xml:space="preserve">20 1 </w:t>
      </w:r>
      <w:r>
        <w:t>旋转与模块重编号</w:t>
      </w:r>
    </w:p>
    <w:p w14:paraId="1280E1ED" w14:textId="77777777" w:rsidR="009C221B" w:rsidRDefault="005A25F8">
      <w:pPr>
        <w:jc w:val="both"/>
      </w:pPr>
      <w:r>
        <w:t>将论文分配几何转换为当前</w:t>
      </w:r>
      <w:r>
        <w:t xml:space="preserve"> FRD </w:t>
      </w:r>
      <w:r>
        <w:t>时，使用</w:t>
      </w:r>
      <w:r>
        <w:t xml:space="preserve"> S=diag(1,−1,−1)</w:t>
      </w:r>
      <w:r>
        <w:t>，它是绕</w:t>
      </w:r>
      <w:r>
        <w:t xml:space="preserve"> x </w:t>
      </w:r>
      <w:r>
        <w:t>轴旋转</w:t>
      </w:r>
      <w:r>
        <w:t xml:space="preserve"> π </w:t>
      </w:r>
      <w:r>
        <w:t>的正交矩阵，</w:t>
      </w:r>
      <w:r>
        <w:t>detS=1</w:t>
      </w:r>
      <w:r>
        <w:t>，因而保持叉乘规则。按代码所采用的几何对应，当前模块顺序来自原文的</w:t>
      </w:r>
      <w:r>
        <w:t xml:space="preserve"> [2,3,4,1]</w:t>
      </w:r>
      <w:r>
        <w:t>。</w:t>
      </w:r>
    </w:p>
    <w:p w14:paraId="75680581"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S</m:t>
        </m:r>
        <m:r>
          <m:rPr>
            <m:sty m:val="p"/>
          </m:rPr>
          <w:rPr>
            <w:rFonts w:ascii="Cambria Math" w:hAnsi="Cambria Math"/>
          </w:rPr>
          <m:t xml:space="preserve">=diag(1,-1,-1),   </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   (</m:t>
        </m:r>
        <m:r>
          <w:rPr>
            <w:rFonts w:ascii="Cambria Math" w:hAnsi="Cambria Math"/>
          </w:rPr>
          <m:t>Sa</m:t>
        </m:r>
        <m:r>
          <m:rPr>
            <m:sty m:val="p"/>
          </m:rPr>
          <w:rPr>
            <w:rFonts w:ascii="Cambria Math" w:hAnsi="Cambria Math"/>
          </w:rPr>
          <m:t>)×(</m:t>
        </m:r>
        <m:r>
          <w:rPr>
            <w:rFonts w:ascii="Cambria Math" w:hAnsi="Cambria Math"/>
          </w:rPr>
          <m:t>Sb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(99)</w:t>
      </w:r>
    </w:p>
    <w:p w14:paraId="32A81FD9"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=blockdiag(</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N</m:t>
            </m:r>
          </m:e>
          <m:sub>
            <m:r>
              <w:rPr>
                <w:rFonts w:ascii="Cambria Math" w:hAnsi="Cambria Math"/>
              </w:rPr>
              <m:t>P</m:t>
            </m:r>
          </m:sub>
        </m:sSub>
      </m:oMath>
      <w:r>
        <w:tab/>
        <w:t>(100)</w:t>
      </w:r>
    </w:p>
    <w:p w14:paraId="76DA9694" w14:textId="77777777" w:rsidR="009C221B" w:rsidRDefault="005A25F8">
      <w:pPr>
        <w:jc w:val="both"/>
      </w:pPr>
      <w:r>
        <w:t xml:space="preserve">P </w:t>
      </w:r>
      <w:r>
        <w:t>是对四个三维块重排的</w:t>
      </w:r>
      <w:r>
        <w:t xml:space="preserve"> 12×12 </w:t>
      </w:r>
      <w:r>
        <w:t>置换矩阵。系数应由原坐标合力方向</w:t>
      </w:r>
      <w:r>
        <w:t xml:space="preserve"> S</w:t>
      </w:r>
      <w:r>
        <w:t>ᵀ</w:t>
      </w:r>
      <m:oMath>
        <m:sSub>
          <m:sSubPr>
            <m:ctrlPr>
              <w:rPr>
                <w:rFonts w:ascii="Cambria Math" w:hAnsi="Cambria Math"/>
              </w:rPr>
            </m:ctrlPr>
          </m:sSubPr>
          <m:e>
            <m:r>
              <w:rPr>
                <w:rFonts w:ascii="Cambria Math" w:hAnsi="Cambria Math"/>
              </w:rPr>
              <m:t>F</m:t>
            </m:r>
          </m:e>
          <m:sub>
            <m:r>
              <w:rPr>
                <w:rFonts w:ascii="Cambria Math" w:hAnsi="Cambria Math"/>
              </w:rPr>
              <m:t>B</m:t>
            </m:r>
          </m:sub>
        </m:sSub>
      </m:oMath>
      <w:r>
        <w:t>/‖</w:t>
      </w:r>
      <m:oMath>
        <m:sSub>
          <m:sSubPr>
            <m:ctrlPr>
              <w:rPr>
                <w:rFonts w:ascii="Cambria Math" w:hAnsi="Cambria Math"/>
              </w:rPr>
            </m:ctrlPr>
          </m:sSubPr>
          <m:e>
            <m:r>
              <w:rPr>
                <w:rFonts w:ascii="Cambria Math" w:hAnsi="Cambria Math"/>
              </w:rPr>
              <m:t>F</m:t>
            </m:r>
          </m:e>
          <m:sub>
            <m:r>
              <w:rPr>
                <w:rFonts w:ascii="Cambria Math" w:hAnsi="Cambria Math"/>
              </w:rPr>
              <m:t>B</m:t>
            </m:r>
          </m:sub>
        </m:sSub>
      </m:oMath>
      <w:r>
        <w:t xml:space="preserve">‖ </w:t>
      </w:r>
      <w:r>
        <w:t>计算；因</w:t>
      </w:r>
      <w:r>
        <w:t xml:space="preserve"> S</w:t>
      </w:r>
      <w:r>
        <w:t>ᵀ</w:t>
      </w:r>
      <w:r>
        <w:t>=S</w:t>
      </w:r>
      <w:r>
        <w:t>，代码写成</w:t>
      </w:r>
      <w:r>
        <w:t xml:space="preserve"> S@</w:t>
      </w:r>
      <m:oMath>
        <m:sSub>
          <m:sSubPr>
            <m:ctrlPr>
              <w:rPr>
                <w:rFonts w:ascii="Cambria Math" w:hAnsi="Cambria Math"/>
              </w:rPr>
            </m:ctrlPr>
          </m:sSubPr>
          <m:e>
            <m:r>
              <w:rPr>
                <w:rFonts w:ascii="Cambria Math" w:hAnsi="Cambria Math"/>
              </w:rPr>
              <m:t>F</m:t>
            </m:r>
          </m:e>
          <m:sub>
            <m:r>
              <w:rPr>
                <w:rFonts w:ascii="Cambria Math" w:hAnsi="Cambria Math"/>
              </w:rPr>
              <m:t>B</m:t>
            </m:r>
          </m:sub>
        </m:sSub>
      </m:oMath>
      <w:r>
        <w:t>。这里</w:t>
      </w:r>
      <w:r>
        <w:t>“</w:t>
      </w:r>
      <w:r>
        <w:t>原坐标</w:t>
      </w:r>
      <w:r>
        <w:t>”</w:t>
      </w:r>
      <w:r>
        <w:t>是为复用论文基底定义的中间坐标，不是另一个仿真世界坐标。</w:t>
      </w:r>
    </w:p>
    <w:p w14:paraId="3ACFA84C" w14:textId="77777777" w:rsidR="009C221B" w:rsidRDefault="005A25F8">
      <w:pPr>
        <w:pStyle w:val="21"/>
      </w:pPr>
      <w:r>
        <w:t xml:space="preserve">20 2 </w:t>
      </w:r>
      <w:r>
        <w:t>式</w:t>
      </w:r>
      <w:r>
        <w:t>17</w:t>
      </w:r>
      <w:r>
        <w:t>的角度分支</w:t>
      </w:r>
    </w:p>
    <w:p w14:paraId="4B784141" w14:textId="77777777" w:rsidR="009C221B" w:rsidRDefault="005A25F8">
      <w:pPr>
        <w:jc w:val="both"/>
      </w:pPr>
      <w:r>
        <w:t>论文方向公式为</w:t>
      </w:r>
      <w:r>
        <w:t xml:space="preserve"> [sinα cosβ,−sinβ,cosα cosβ]</w:t>
      </w:r>
      <w:r>
        <w:t>。第一分支</w:t>
      </w:r>
      <w:r>
        <w:t xml:space="preserve"> β₁=asin(−</w:t>
      </w:r>
      <m:oMath>
        <m:sSub>
          <m:sSubPr>
            <m:ctrlPr>
              <w:rPr>
                <w:rFonts w:ascii="Cambria Math" w:hAnsi="Cambria Math"/>
              </w:rPr>
            </m:ctrlPr>
          </m:sSubPr>
          <m:e>
            <m:r>
              <w:rPr>
                <w:rFonts w:ascii="Cambria Math" w:hAnsi="Cambria Math"/>
              </w:rPr>
              <m:t>d</m:t>
            </m:r>
          </m:e>
          <m:sub>
            <m:r>
              <w:rPr>
                <w:rFonts w:ascii="Cambria Math" w:hAnsi="Cambria Math"/>
              </w:rPr>
              <m:t>y</m:t>
            </m:r>
          </m:sub>
        </m:sSub>
      </m:oMath>
      <w:r>
        <w:t>)</w:t>
      </w:r>
      <w:r>
        <w:t>，正确等价第二分支应是</w:t>
      </w:r>
      <w:r>
        <w:t xml:space="preserve"> β₂=π−β₁=π+asin(</w:t>
      </w:r>
      <m:oMath>
        <m:sSub>
          <m:sSubPr>
            <m:ctrlPr>
              <w:rPr>
                <w:rFonts w:ascii="Cambria Math" w:hAnsi="Cambria Math"/>
              </w:rPr>
            </m:ctrlPr>
          </m:sSubPr>
          <m:e>
            <m:r>
              <w:rPr>
                <w:rFonts w:ascii="Cambria Math" w:hAnsi="Cambria Math"/>
              </w:rPr>
              <m:t>d</m:t>
            </m:r>
          </m:e>
          <m:sub>
            <m:r>
              <w:rPr>
                <w:rFonts w:ascii="Cambria Math" w:hAnsi="Cambria Math"/>
              </w:rPr>
              <m:t>y</m:t>
            </m:r>
          </m:sub>
        </m:sSub>
      </m:oMath>
      <w:r>
        <w:t>)</w:t>
      </w:r>
      <w:r>
        <w:t>。原文印刷的</w:t>
      </w:r>
      <w:r>
        <w:t xml:space="preserve"> π−asin(</w:t>
      </w:r>
      <m:oMath>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 </w:t>
      </w:r>
      <w:r>
        <w:t>会使</w:t>
      </w:r>
      <w:r>
        <w:t xml:space="preserve"> −sinβ₂=−</w:t>
      </w:r>
      <m:oMath>
        <m:sSub>
          <m:sSubPr>
            <m:ctrlPr>
              <w:rPr>
                <w:rFonts w:ascii="Cambria Math" w:hAnsi="Cambria Math"/>
              </w:rPr>
            </m:ctrlPr>
          </m:sSubPr>
          <m:e>
            <m:r>
              <w:rPr>
                <w:rFonts w:ascii="Cambria Math" w:hAnsi="Cambria Math"/>
              </w:rPr>
              <m:t>d</m:t>
            </m:r>
          </m:e>
          <m:sub>
            <m:r>
              <w:rPr>
                <w:rFonts w:ascii="Cambria Math" w:hAnsi="Cambria Math"/>
              </w:rPr>
              <m:t>y</m:t>
            </m:r>
          </m:sub>
        </m:sSub>
      </m:oMath>
      <w:r>
        <w:t>，而不是</w:t>
      </w:r>
      <w:r>
        <w:t xml:space="preserve"> </w:t>
      </w:r>
      <m:oMath>
        <m:sSub>
          <m:sSubPr>
            <m:ctrlPr>
              <w:rPr>
                <w:rFonts w:ascii="Cambria Math" w:hAnsi="Cambria Math"/>
              </w:rPr>
            </m:ctrlPr>
          </m:sSubPr>
          <m:e>
            <m:r>
              <w:rPr>
                <w:rFonts w:ascii="Cambria Math" w:hAnsi="Cambria Math"/>
              </w:rPr>
              <m:t>d</m:t>
            </m:r>
          </m:e>
          <m:sub>
            <m:r>
              <w:rPr>
                <w:rFonts w:ascii="Cambria Math" w:hAnsi="Cambria Math"/>
              </w:rPr>
              <m:t>y</m:t>
            </m:r>
          </m:sub>
        </m:sSub>
      </m:oMath>
      <w:r>
        <w:t>；除</w:t>
      </w:r>
      <w:r>
        <w:t xml:space="preserve"> </w:t>
      </w:r>
      <m:oMath>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=0 </w:t>
      </w:r>
      <w:r>
        <w:t>等特例外回代不成立。当前实现直接从</w:t>
      </w:r>
      <w:r>
        <w:t xml:space="preserve"> FRD </w:t>
      </w:r>
      <w:r>
        <w:t>正向公式推导，不机械复制该符号。</w:t>
      </w:r>
    </w:p>
    <w:p w14:paraId="5F6C25B1" w14:textId="77777777" w:rsidR="009C221B" w:rsidRDefault="005A25F8">
      <w:pPr>
        <w:pStyle w:val="21"/>
      </w:pPr>
      <w:r>
        <w:t xml:space="preserve">20 3 </w:t>
      </w:r>
      <w:r>
        <w:t>式</w:t>
      </w:r>
      <w:r>
        <w:t>22</w:t>
      </w:r>
      <w:r>
        <w:t>的零空间基底</w:t>
      </w:r>
    </w:p>
    <w:p w14:paraId="52EED14A" w14:textId="77777777" w:rsidR="009C221B" w:rsidRDefault="005A25F8">
      <w:pPr>
        <w:jc w:val="both"/>
      </w:pPr>
      <w:r>
        <w:t>原文</w:t>
      </w:r>
      <w:r>
        <w:t xml:space="preserve"> N</w:t>
      </w:r>
      <w:r>
        <w:t>ᵀ</w:t>
      </w:r>
      <w:r>
        <w:t xml:space="preserve"> </w:t>
      </w:r>
      <w:r>
        <w:t>最后一行的两个</w:t>
      </w:r>
      <w:r>
        <w:t xml:space="preserve"> y </w:t>
      </w:r>
      <w:r>
        <w:t>分量均为</w:t>
      </w:r>
      <w:r>
        <w:t xml:space="preserve"> −1</w:t>
      </w:r>
      <w:r>
        <w:t>，相加产生非零合力。当前代码把第二个</w:t>
      </w:r>
      <w:r>
        <w:t xml:space="preserve"> y </w:t>
      </w:r>
      <w:r>
        <w:t>分量改成</w:t>
      </w:r>
      <w:r>
        <w:t xml:space="preserve"> +1</w:t>
      </w:r>
      <w:r>
        <w:t>，其余项保留。以原文的模块位置检验：</w:t>
      </w:r>
    </w:p>
    <w:p w14:paraId="2EDFE37E"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n</m:t>
            </m:r>
          </m:e>
          <m:sub>
            <m:r>
              <m:rPr>
                <m:sty m:val="p"/>
              </m:rPr>
              <w:rPr>
                <w:rFonts w:ascii="Cambria Math" w:hAnsi="Cambria Math"/>
              </w:rPr>
              <m:t>6,print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1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m:t>
                      </m:r>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m:t>
                      </m:r>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
              </m:e>
            </m:d>
          </m:e>
          <m:sup>
            <m:r>
              <w:rPr>
                <w:rFonts w:ascii="Cambria Math" w:hAnsi="Cambria Math"/>
              </w:rPr>
              <m:t>T</m:t>
            </m:r>
          </m:sup>
        </m:sSup>
      </m:oMath>
      <w:r>
        <w:tab/>
        <w:t>(101)</w:t>
      </w:r>
    </w:p>
    <w:p w14:paraId="5E2729EB"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n</m:t>
            </m:r>
          </m:e>
          <m:sub>
            <m:r>
              <m:rPr>
                <m:sty m:val="p"/>
              </m:rPr>
              <w:rPr>
                <w:rFonts w:ascii="Cambria Math" w:hAnsi="Cambria Math"/>
              </w:rPr>
              <m:t>6,used</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1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m:t>
                      </m:r>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mr>
                </m:m>
              </m:e>
            </m:d>
          </m:e>
          <m:sup>
            <m:r>
              <w:rPr>
                <w:rFonts w:ascii="Cambria Math" w:hAnsi="Cambria Math"/>
              </w:rPr>
              <m:t>T</m:t>
            </m:r>
          </m:sup>
        </m:sSup>
      </m:oMath>
      <w:r>
        <w:tab/>
      </w:r>
      <w:r>
        <w:t>(102)</w:t>
      </w:r>
    </w:p>
    <w:p w14:paraId="1F8011B6" w14:textId="77777777" w:rsidR="009C221B" w:rsidRDefault="005A25F8">
      <w:pPr>
        <w:jc w:val="both"/>
      </w:pPr>
      <w:r>
        <w:t>修正后的两股力</w:t>
      </w:r>
      <w:r>
        <w:t xml:space="preserve"> y </w:t>
      </w:r>
      <w:r>
        <w:t>向相反，且作用于</w:t>
      </w:r>
      <w:r>
        <w:t xml:space="preserve"> x </w:t>
      </w:r>
      <w:r>
        <w:t>坐标相同的两个模块，合力和绕</w:t>
      </w:r>
      <w:r>
        <w:t xml:space="preserve"> z </w:t>
      </w:r>
      <w:r>
        <w:t>的力矩都抵消。上述修改是依据正向关系和零空间定义进行的一致性修正，不表示原作者已经发布勘误。</w:t>
      </w:r>
    </w:p>
    <w:p w14:paraId="0F3437D4" w14:textId="77777777" w:rsidR="009C221B" w:rsidRDefault="005A25F8">
      <w:pPr>
        <w:jc w:val="both"/>
      </w:pPr>
      <w:r>
        <w:rPr>
          <w:b/>
        </w:rPr>
        <w:t>代码对应：</w:t>
      </w:r>
      <w:r>
        <w:t>构造函数使用分块旋转与重排生成</w:t>
      </w:r>
      <w:r>
        <w:t xml:space="preserve"> N</w:t>
      </w:r>
      <w:r>
        <w:t>，并在启动时检查</w:t>
      </w:r>
      <w:r>
        <w:t xml:space="preserve"> allclose(M@N,0)</w:t>
      </w:r>
      <w:r>
        <w:t>。这一检查使符号错误无法悄悄进入后续闭环。</w:t>
      </w:r>
    </w:p>
    <w:p w14:paraId="614E8925" w14:textId="77777777" w:rsidR="009C221B" w:rsidRDefault="005A25F8">
      <w:pPr>
        <w:pStyle w:val="1"/>
        <w:pageBreakBefore/>
      </w:pPr>
      <w:bookmarkStart w:id="20" w:name="_Toc240832123"/>
      <w:r>
        <w:lastRenderedPageBreak/>
        <w:t xml:space="preserve">21 </w:t>
      </w:r>
      <w:r>
        <w:t>数值积分与离散系统</w:t>
      </w:r>
      <w:bookmarkEnd w:id="20"/>
    </w:p>
    <w:p w14:paraId="1CF03513" w14:textId="77777777" w:rsidR="009C221B" w:rsidRDefault="005A25F8">
      <w:pPr>
        <w:jc w:val="both"/>
      </w:pPr>
      <w:r>
        <w:t>连续方程只规定瞬时导数，计算机必须选择步长才能推进时间。记刚体导数函数为</w:t>
      </w:r>
      <w:r>
        <w:t xml:space="preserve"> f(x,W)</w:t>
      </w:r>
      <w:r>
        <w:t>。在一个控制周期内保持机体系输入</w:t>
      </w:r>
      <w:r>
        <w:t xml:space="preserve"> W </w:t>
      </w:r>
      <w:r>
        <w:t>不变，经典四阶</w:t>
      </w:r>
      <w:r>
        <w:t xml:space="preserve"> Runge–Kutta </w:t>
      </w:r>
      <w:r>
        <w:t>方法为：</w:t>
      </w:r>
    </w:p>
    <w:p w14:paraId="4630CB35"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W</m:t>
        </m:r>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Δt</m:t>
        </m:r>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/2,</m:t>
        </m:r>
        <m:r>
          <w:rPr>
            <w:rFonts w:ascii="Cambria Math" w:hAnsi="Cambria Math"/>
          </w:rPr>
          <m:t>W</m:t>
        </m:r>
        <m:r>
          <m:rPr>
            <m:sty m:val="p"/>
          </m:rPr>
          <w:rPr>
            <w:rFonts w:ascii="Cambria Math" w:hAnsi="Cambria Math"/>
          </w:rPr>
          <m:t>)</m:t>
        </m:r>
      </m:oMath>
      <w:r>
        <w:tab/>
        <w:t>(103)</w:t>
      </w:r>
    </w:p>
    <w:p w14:paraId="58F077A9"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k</m:t>
            </m:r>
          </m:e>
          <m:sub>
            <m:r>
              <w:rPr>
                <w:rFonts w:ascii="Cambria Math" w:hAnsi="Cambria Math"/>
              </w:rPr>
              <m:t>3</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Δt</m:t>
        </m:r>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/2,</m:t>
        </m:r>
        <m:r>
          <w:rPr>
            <w:rFonts w:ascii="Cambria Math" w:hAnsi="Cambria Math"/>
          </w:rPr>
          <m:t>W</m:t>
        </m:r>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4</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Δt</m:t>
        </m:r>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3</m:t>
            </m:r>
          </m:sub>
        </m:sSub>
        <m:r>
          <m:rPr>
            <m:sty m:val="p"/>
          </m:rPr>
          <w:rPr>
            <w:rFonts w:ascii="Cambria Math" w:hAnsi="Cambria Math"/>
          </w:rPr>
          <m:t>,</m:t>
        </m:r>
        <m:r>
          <w:rPr>
            <w:rFonts w:ascii="Cambria Math" w:hAnsi="Cambria Math"/>
          </w:rPr>
          <m:t>W</m:t>
        </m:r>
        <m:r>
          <m:rPr>
            <m:sty m:val="p"/>
          </m:rPr>
          <w:rPr>
            <w:rFonts w:ascii="Cambria Math" w:hAnsi="Cambria Math"/>
          </w:rPr>
          <m:t>)</m:t>
        </m:r>
      </m:oMath>
      <w:r>
        <w:tab/>
        <w:t>(104)</w:t>
      </w:r>
    </w:p>
    <w:p w14:paraId="1C2B6C35"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Δt</m:t>
            </m:r>
          </m:num>
          <m:den>
            <m:r>
              <m:rPr>
                <m:sty m:val="p"/>
              </m:rPr>
              <w:rPr>
                <w:rFonts w:ascii="Cambria Math" w:hAnsi="Cambria Math"/>
              </w:rPr>
              <m:t>6</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4</m:t>
            </m:r>
          </m:sub>
        </m:sSub>
        <m:r>
          <m:rPr>
            <m:sty m:val="p"/>
          </m:rPr>
          <w:rPr>
            <w:rFonts w:ascii="Cambria Math" w:hAnsi="Cambria Math"/>
          </w:rPr>
          <m:t>)</m:t>
        </m:r>
      </m:oMath>
      <w:r>
        <w:tab/>
        <w:t>(105)</w:t>
      </w:r>
    </w:p>
    <w:p w14:paraId="48E2F09D" w14:textId="77777777" w:rsidR="009C221B" w:rsidRDefault="005A25F8">
      <w:pPr>
        <w:jc w:val="both"/>
      </w:pPr>
      <w:r>
        <w:t xml:space="preserve">k₁ </w:t>
      </w:r>
      <w:r>
        <w:t>估计起点斜率，</w:t>
      </w:r>
      <w:r>
        <w:t>k₂</w:t>
      </w:r>
      <w:r>
        <w:t>、</w:t>
      </w:r>
      <w:r>
        <w:t xml:space="preserve">k₃ </w:t>
      </w:r>
      <w:r>
        <w:t>用中点估计修正斜率，</w:t>
      </w:r>
      <w:r>
        <w:t xml:space="preserve">k₄ </w:t>
      </w:r>
      <w:r>
        <w:t>估计终点斜率，最后加权平均。代码将位置、速度、四元数和角速度一起积分，然后归一化四元数。</w:t>
      </w:r>
    </w:p>
    <w:p w14:paraId="45359C30" w14:textId="77777777" w:rsidR="009C221B" w:rsidRDefault="005A25F8">
      <w:pPr>
        <w:pStyle w:val="21"/>
      </w:pPr>
      <w:r>
        <w:t xml:space="preserve">21 1 </w:t>
      </w:r>
      <w:r>
        <w:t>执行器采用中点输入</w:t>
      </w:r>
    </w:p>
    <w:p w14:paraId="34B5BF85" w14:textId="77777777" w:rsidR="009C221B" w:rsidRDefault="005A25F8">
      <w:pPr>
        <w:jc w:val="both"/>
      </w:pPr>
      <w:r>
        <w:t>电机在周期内仍在变化。程序先由指数公式算出半周期实际油门</w:t>
      </w:r>
      <w:r>
        <w:t xml:space="preserve"> u_mid</w:t>
      </w:r>
      <w:r>
        <w:t>，使用当前倾转角与</w:t>
      </w:r>
      <w:r>
        <w:t xml:space="preserve"> u_mid </w:t>
      </w:r>
      <w:r>
        <w:t>重建</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id</m:t>
        </m:r>
      </m:oMath>
      <w:r>
        <w:t>，再把</w:t>
      </w:r>
      <w:r>
        <w:t xml:space="preserve"> </w:t>
      </w:r>
      <m:oMath>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id</m:t>
        </m:r>
      </m:oMath>
      <w:r>
        <w:t xml:space="preserve"> </w:t>
      </w:r>
      <w:r>
        <w:t>作为本周期刚体积分输入：</w:t>
      </w:r>
    </w:p>
    <w:p w14:paraId="3B81223D"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u</m:t>
            </m:r>
          </m:e>
          <m:sub>
            <m:r>
              <m:rPr>
                <m:sty m:val="p"/>
              </m:rPr>
              <w:rPr>
                <w:rFonts w:ascii="Cambria Math" w:hAnsi="Cambria Math"/>
              </w:rPr>
              <m:t>mid</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cmd,</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cmd,</m:t>
            </m:r>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Δt</m:t>
            </m:r>
            <m:r>
              <m:rPr>
                <m:sty m:val="p"/>
              </m:rP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sup>
        </m:sSup>
      </m:oMath>
      <w:r>
        <w:tab/>
        <w:t>(106)</w:t>
      </w:r>
    </w:p>
    <w:p w14:paraId="640B5E97"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W</m:t>
            </m:r>
          </m:e>
          <m:sub>
            <m:r>
              <m:rPr>
                <m:sty m:val="p"/>
              </m:rPr>
              <w:rPr>
                <w:rFonts w:ascii="Cambria Math" w:hAnsi="Cambria Math"/>
              </w:rPr>
              <m:t>mid</m:t>
            </m:r>
          </m:sub>
        </m:sSub>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mid</m:t>
            </m:r>
          </m:sub>
        </m:sSub>
        <m:r>
          <m:rPr>
            <m:sty m:val="p"/>
          </m:rPr>
          <w:rPr>
            <w:rFonts w:ascii="Cambria Math" w:hAnsi="Cambria Math"/>
          </w:rPr>
          <m:t>)</m:t>
        </m:r>
      </m:oMath>
      <w:r>
        <w:tab/>
        <w:t>(107)</w:t>
      </w:r>
    </w:p>
    <w:p w14:paraId="2338BE4B"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+1</m:t>
            </m:r>
          </m:sub>
        </m:sSub>
        <m:r>
          <m:rPr>
            <m:sty m:val="p"/>
          </m:rPr>
          <w:rPr>
            <w:rFonts w:ascii="Cambria Math" w:hAnsi="Cambria Math"/>
          </w:rPr>
          <m:t>=RK4(</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mid</m:t>
            </m:r>
          </m:sub>
        </m:sSub>
        <m:r>
          <m:rPr>
            <m:sty m:val="p"/>
          </m:rPr>
          <w:rPr>
            <w:rFonts w:ascii="Cambria Math" w:hAnsi="Cambria Math"/>
          </w:rPr>
          <m:t>,</m:t>
        </m:r>
        <m:r>
          <w:rPr>
            <w:rFonts w:ascii="Cambria Math" w:hAnsi="Cambria Math"/>
          </w:rPr>
          <m:t>Δt</m:t>
        </m:r>
        <m:r>
          <m:rPr>
            <m:sty m:val="p"/>
          </m:rPr>
          <w:rPr>
            <w:rFonts w:ascii="Cambria Math" w:hAnsi="Cambria Math"/>
          </w:rPr>
          <m:t>)</m:t>
        </m:r>
      </m:oMath>
      <w:r>
        <w:tab/>
        <w:t>(108)</w:t>
      </w:r>
    </w:p>
    <w:p w14:paraId="52E90B40" w14:textId="77777777" w:rsidR="009C221B" w:rsidRDefault="005A25F8">
      <w:pPr>
        <w:jc w:val="both"/>
      </w:pPr>
      <w:r>
        <w:t xml:space="preserve">G </w:t>
      </w:r>
      <w:r>
        <w:t>表示第</w:t>
      </w:r>
      <w:r>
        <w:t xml:space="preserve"> 7 </w:t>
      </w:r>
      <w:r>
        <w:t>节的执行机构正向映射，不是论文中单个推力方向</w:t>
      </w:r>
      <w:r>
        <w:t xml:space="preserve"> Gi</w:t>
      </w:r>
      <w:r>
        <w:t>。这里保持的是机体系广义力，</w:t>
      </w:r>
      <w:r>
        <w:t xml:space="preserve">RK4 </w:t>
      </w:r>
      <w:r>
        <w:t>内部仍会随四元数更新</w:t>
      </w:r>
      <w:r>
        <w:t xml:space="preserve"> R</w:t>
      </w:r>
      <w:r>
        <w:t>，因此地理系受力方向在积分阶段仍变化。周期末再计算完整步长的电机指数更新。</w:t>
      </w:r>
    </w:p>
    <w:p w14:paraId="51618571" w14:textId="77777777" w:rsidR="009C221B" w:rsidRDefault="005A25F8">
      <w:pPr>
        <w:jc w:val="both"/>
      </w:pPr>
      <w:r>
        <w:t>刚体子步骤采用</w:t>
      </w:r>
      <w:r>
        <w:t xml:space="preserve"> RK4</w:t>
      </w:r>
      <w:r>
        <w:t>，并不意味着整个含数字控制、前向</w:t>
      </w:r>
      <w:r>
        <w:t xml:space="preserve"> Euler </w:t>
      </w:r>
      <w:r>
        <w:t>积分器、采样保持和中点执行器近似的闭环具有严格四阶精度。实际精度通过步长减半检查；默认</w:t>
      </w:r>
      <w:r>
        <w:t xml:space="preserve"> Δt=0.002 s</w:t>
      </w:r>
      <w:r>
        <w:t>，即</w:t>
      </w:r>
      <w:r>
        <w:t xml:space="preserve"> 500 Hz</w:t>
      </w:r>
      <w:r>
        <w:t>。该采样频率也不是论文硬件的</w:t>
      </w:r>
      <w:r>
        <w:t xml:space="preserve"> 800 Hz</w:t>
      </w:r>
      <w:r>
        <w:t>。</w:t>
      </w:r>
    </w:p>
    <w:p w14:paraId="25492F2C" w14:textId="77777777" w:rsidR="009C221B" w:rsidRDefault="005A25F8">
      <w:pPr>
        <w:jc w:val="both"/>
      </w:pPr>
      <w:r>
        <w:rPr>
          <w:b/>
        </w:rPr>
        <w:t>代码对应：</w:t>
      </w:r>
      <w:r>
        <w:t xml:space="preserve">model.py </w:t>
      </w:r>
      <w:r>
        <w:t>的</w:t>
      </w:r>
      <w:r>
        <w:t xml:space="preserve"> integrate() </w:t>
      </w:r>
      <w:r>
        <w:t>实现三个中间状态和加权求和；</w:t>
      </w:r>
      <w:r>
        <w:t xml:space="preserve">simulation.py </w:t>
      </w:r>
      <w:r>
        <w:t>的</w:t>
      </w:r>
      <w:r>
        <w:t xml:space="preserve"> mid_u </w:t>
      </w:r>
      <w:r>
        <w:t>和随后的</w:t>
      </w:r>
      <w:r>
        <w:t xml:space="preserve"> wrench_from_actuators() </w:t>
      </w:r>
      <w:r>
        <w:t>实现中点广义力。</w:t>
      </w:r>
    </w:p>
    <w:p w14:paraId="03A36CC7" w14:textId="77777777" w:rsidR="009C221B" w:rsidRDefault="005A25F8">
      <w:pPr>
        <w:pStyle w:val="1"/>
        <w:pageBreakBefore/>
      </w:pPr>
      <w:bookmarkStart w:id="21" w:name="_Toc240832124"/>
      <w:r>
        <w:lastRenderedPageBreak/>
        <w:t xml:space="preserve">22 </w:t>
      </w:r>
      <w:r>
        <w:t>一个采样周期中的实际执行顺序</w:t>
      </w:r>
      <w:bookmarkEnd w:id="21"/>
    </w:p>
    <w:p w14:paraId="2F90ADD7" w14:textId="77777777" w:rsidR="009C221B" w:rsidRDefault="005A25F8">
      <w:pPr>
        <w:jc w:val="both"/>
      </w:pPr>
      <w:r>
        <w:t>理解代码需要区分</w:t>
      </w:r>
      <w:r>
        <w:t>“</w:t>
      </w:r>
      <w:r>
        <w:t>同一时刻记录的值</w:t>
      </w:r>
      <w:r>
        <w:t>”</w:t>
      </w:r>
      <w:r>
        <w:t>和</w:t>
      </w:r>
      <w:r>
        <w:t>“</w:t>
      </w:r>
      <w:r>
        <w:t>本周期积分使用的值</w:t>
      </w:r>
      <w:r>
        <w:t>”</w:t>
      </w:r>
      <w:r>
        <w:t>。时刻</w:t>
      </w:r>
      <w:r>
        <w:t xml:space="preserve"> </w:t>
      </w:r>
      <m:oMath>
        <m:sSub>
          <m:sSubPr>
            <m:ctrlPr>
              <w:rPr>
                <w:rFonts w:ascii="Cambria Math" w:hAnsi="Cambria Math"/>
              </w:rPr>
            </m:ctrlPr>
          </m:sSubPr>
          <m:e>
            <m:r>
              <w:rPr>
                <w:rFonts w:ascii="Cambria Math" w:hAnsi="Cambria Math"/>
              </w:rPr>
              <m:t>t</m:t>
            </m:r>
          </m:e>
          <m:sub>
            <m:r>
              <w:rPr>
                <w:rFonts w:ascii="Cambria Math" w:hAnsi="Cambria Math"/>
              </w:rPr>
              <m:t>k</m:t>
            </m:r>
          </m:sub>
        </m:sSub>
      </m:oMath>
      <w:r>
        <w:t>，已知刚体状态</w:t>
      </w:r>
      <w:r>
        <w:t xml:space="preserve"> </w:t>
      </w:r>
      <m:oMath>
        <m:sSub>
          <m:sSubPr>
            <m:ctrlPr>
              <w:rPr>
                <w:rFonts w:ascii="Cambria Math" w:hAnsi="Cambria Math"/>
              </w:rPr>
            </m:ctrlPr>
          </m:sSubPr>
          <m:e>
            <m:r>
              <w:rPr>
                <w:rFonts w:ascii="Cambria Math" w:hAnsi="Cambria Math"/>
              </w:rPr>
              <m:t>x</m:t>
            </m:r>
          </m:e>
          <m:sub>
            <m:r>
              <w:rPr>
                <w:rFonts w:ascii="Cambria Math" w:hAnsi="Cambria Math"/>
              </w:rPr>
              <m:t>k</m:t>
            </m:r>
          </m:sub>
        </m:sSub>
      </m:oMath>
      <w:r>
        <w:t>、实际油门</w:t>
      </w:r>
      <w:r>
        <w:t xml:space="preserve"> </w:t>
      </w:r>
      <m:oMath>
        <m:sSub>
          <m:sSubPr>
            <m:ctrlPr>
              <w:rPr>
                <w:rFonts w:ascii="Cambria Math" w:hAnsi="Cambria Math"/>
              </w:rPr>
            </m:ctrlPr>
          </m:sSubPr>
          <m:e>
            <m:r>
              <w:rPr>
                <w:rFonts w:ascii="Cambria Math" w:hAnsi="Cambria Math"/>
              </w:rPr>
              <m:t>u</m:t>
            </m:r>
          </m:e>
          <m:sub>
            <m:r>
              <w:rPr>
                <w:rFonts w:ascii="Cambria Math" w:hAnsi="Cambria Math"/>
              </w:rPr>
              <m:t>k</m:t>
            </m:r>
          </m:sub>
        </m:sSub>
      </m:oMath>
      <w:r>
        <w:t>、积分状态</w:t>
      </w:r>
      <w:r>
        <w:t xml:space="preserve"> </w:t>
      </w:r>
      <m:oMath>
        <m:sSub>
          <m:sSubPr>
            <m:ctrlPr>
              <w:rPr>
                <w:rFonts w:ascii="Cambria Math" w:hAnsi="Cambria Math"/>
              </w:rPr>
            </m:ctrlPr>
          </m:sSubPr>
          <m:e>
            <m:r>
              <w:rPr>
                <w:rFonts w:ascii="Cambria Math" w:hAnsi="Cambria Math"/>
              </w:rPr>
              <m:t>ξ</m:t>
            </m:r>
          </m:e>
          <m:sub>
            <m:r>
              <w:rPr>
                <w:rFonts w:ascii="Cambria Math" w:hAnsi="Cambria Math"/>
              </w:rPr>
              <m:t>k</m:t>
            </m:r>
          </m:sub>
        </m:sSub>
      </m:oMath>
      <w:r>
        <w:t>，以及上次选择的角度。程序按以下顺序执行：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37"/>
        <w:gridCol w:w="4592"/>
        <w:gridCol w:w="3855"/>
      </w:tblGrid>
      <w:tr w:rsidR="009C221B" w14:paraId="6378FB60" w14:textId="77777777">
        <w:trPr>
          <w:cantSplit/>
          <w:tblHeader/>
          <w:jc w:val="center"/>
        </w:trPr>
        <w:tc>
          <w:tcPr>
            <w:tcW w:w="737" w:type="dxa"/>
            <w:shd w:val="clear" w:color="auto" w:fill="EEEEEE"/>
            <w:tcMar>
              <w:top w:w="75" w:type="dxa"/>
              <w:left w:w="75" w:type="dxa"/>
              <w:bottom w:w="75" w:type="dxa"/>
              <w:right w:w="75" w:type="dxa"/>
            </w:tcMar>
            <w:vAlign w:val="center"/>
          </w:tcPr>
          <w:p w14:paraId="5C69D6A3" w14:textId="77777777" w:rsidR="009C221B" w:rsidRDefault="005A25F8">
            <w:pPr>
              <w:spacing w:after="60" w:line="276" w:lineRule="auto"/>
              <w:ind w:firstLine="0"/>
            </w:pPr>
            <w:r>
              <w:rPr>
                <w:b/>
                <w:sz w:val="20"/>
              </w:rPr>
              <w:t>次序</w:t>
            </w:r>
          </w:p>
        </w:tc>
        <w:tc>
          <w:tcPr>
            <w:tcW w:w="4592" w:type="dxa"/>
            <w:shd w:val="clear" w:color="auto" w:fill="EEEEEE"/>
            <w:tcMar>
              <w:top w:w="75" w:type="dxa"/>
              <w:left w:w="75" w:type="dxa"/>
              <w:bottom w:w="75" w:type="dxa"/>
              <w:right w:w="75" w:type="dxa"/>
            </w:tcMar>
            <w:vAlign w:val="center"/>
          </w:tcPr>
          <w:p w14:paraId="635C1AA2" w14:textId="77777777" w:rsidR="009C221B" w:rsidRDefault="005A25F8">
            <w:pPr>
              <w:spacing w:after="60" w:line="276" w:lineRule="auto"/>
              <w:ind w:firstLine="0"/>
            </w:pPr>
            <w:r>
              <w:rPr>
                <w:b/>
                <w:sz w:val="20"/>
              </w:rPr>
              <w:t>实际运算</w:t>
            </w:r>
          </w:p>
        </w:tc>
        <w:tc>
          <w:tcPr>
            <w:tcW w:w="3855" w:type="dxa"/>
            <w:shd w:val="clear" w:color="auto" w:fill="EEEEEE"/>
            <w:tcMar>
              <w:top w:w="75" w:type="dxa"/>
              <w:left w:w="75" w:type="dxa"/>
              <w:bottom w:w="75" w:type="dxa"/>
              <w:right w:w="75" w:type="dxa"/>
            </w:tcMar>
            <w:vAlign w:val="center"/>
          </w:tcPr>
          <w:p w14:paraId="5F769683" w14:textId="77777777" w:rsidR="009C221B" w:rsidRDefault="005A25F8">
            <w:pPr>
              <w:spacing w:after="60" w:line="276" w:lineRule="auto"/>
              <w:ind w:firstLine="0"/>
            </w:pPr>
            <w:r>
              <w:rPr>
                <w:b/>
                <w:sz w:val="20"/>
              </w:rPr>
              <w:t>作用</w:t>
            </w:r>
          </w:p>
        </w:tc>
      </w:tr>
      <w:tr w:rsidR="009C221B" w14:paraId="63891318" w14:textId="77777777">
        <w:trPr>
          <w:cantSplit/>
          <w:jc w:val="center"/>
        </w:trPr>
        <w:tc>
          <w:tcPr>
            <w:tcW w:w="737" w:type="dxa"/>
            <w:tcMar>
              <w:top w:w="75" w:type="dxa"/>
              <w:left w:w="75" w:type="dxa"/>
              <w:bottom w:w="75" w:type="dxa"/>
              <w:right w:w="75" w:type="dxa"/>
            </w:tcMar>
            <w:vAlign w:val="center"/>
          </w:tcPr>
          <w:p w14:paraId="33507F45" w14:textId="77777777" w:rsidR="009C221B" w:rsidRDefault="005A25F8">
            <w:pPr>
              <w:spacing w:after="60" w:line="276" w:lineRule="auto"/>
              <w:ind w:firstLine="0"/>
            </w:pPr>
            <w:r>
              <w:rPr>
                <w:sz w:val="20"/>
              </w:rPr>
              <w:t>1</w:t>
            </w:r>
          </w:p>
        </w:tc>
        <w:tc>
          <w:tcPr>
            <w:tcW w:w="4592" w:type="dxa"/>
            <w:tcMar>
              <w:top w:w="75" w:type="dxa"/>
              <w:left w:w="75" w:type="dxa"/>
              <w:bottom w:w="75" w:type="dxa"/>
              <w:right w:w="75" w:type="dxa"/>
            </w:tcMar>
            <w:vAlign w:val="center"/>
          </w:tcPr>
          <w:p w14:paraId="322F5B66" w14:textId="77777777" w:rsidR="009C221B" w:rsidRDefault="005A25F8">
            <w:pPr>
              <w:spacing w:after="60" w:line="276" w:lineRule="auto"/>
              <w:ind w:firstLine="0"/>
            </w:pPr>
            <w:r>
              <w:rPr>
                <w:sz w:val="20"/>
              </w:rPr>
              <w:t>reference(t_k,...)</w:t>
            </w:r>
          </w:p>
        </w:tc>
        <w:tc>
          <w:tcPr>
            <w:tcW w:w="3855" w:type="dxa"/>
            <w:tcMar>
              <w:top w:w="75" w:type="dxa"/>
              <w:left w:w="75" w:type="dxa"/>
              <w:bottom w:w="75" w:type="dxa"/>
              <w:right w:w="75" w:type="dxa"/>
            </w:tcMar>
            <w:vAlign w:val="center"/>
          </w:tcPr>
          <w:p w14:paraId="5DD23005" w14:textId="77777777" w:rsidR="009C221B" w:rsidRDefault="005A25F8">
            <w:pPr>
              <w:spacing w:after="60" w:line="276" w:lineRule="auto"/>
              <w:ind w:firstLine="0"/>
            </w:pPr>
            <w:r>
              <w:rPr>
                <w:sz w:val="20"/>
              </w:rPr>
              <w:t>产生参考状态及其导数</w:t>
            </w:r>
          </w:p>
        </w:tc>
      </w:tr>
      <w:tr w:rsidR="009C221B" w14:paraId="1241C980" w14:textId="77777777">
        <w:trPr>
          <w:cantSplit/>
          <w:jc w:val="center"/>
        </w:trPr>
        <w:tc>
          <w:tcPr>
            <w:tcW w:w="737" w:type="dxa"/>
            <w:tcMar>
              <w:top w:w="75" w:type="dxa"/>
              <w:left w:w="75" w:type="dxa"/>
              <w:bottom w:w="75" w:type="dxa"/>
              <w:right w:w="75" w:type="dxa"/>
            </w:tcMar>
            <w:vAlign w:val="center"/>
          </w:tcPr>
          <w:p w14:paraId="1CAE7369" w14:textId="77777777" w:rsidR="009C221B" w:rsidRDefault="005A25F8">
            <w:pPr>
              <w:spacing w:after="60" w:line="276" w:lineRule="auto"/>
              <w:ind w:firstLine="0"/>
            </w:pPr>
            <w:r>
              <w:rPr>
                <w:sz w:val="20"/>
              </w:rPr>
              <w:t>2</w:t>
            </w:r>
          </w:p>
        </w:tc>
        <w:tc>
          <w:tcPr>
            <w:tcW w:w="4592" w:type="dxa"/>
            <w:tcMar>
              <w:top w:w="75" w:type="dxa"/>
              <w:left w:w="75" w:type="dxa"/>
              <w:bottom w:w="75" w:type="dxa"/>
              <w:right w:w="75" w:type="dxa"/>
            </w:tcMar>
            <w:vAlign w:val="center"/>
          </w:tcPr>
          <w:p w14:paraId="6B8E4800" w14:textId="77777777" w:rsidR="009C221B" w:rsidRDefault="005A25F8">
            <w:pPr>
              <w:spacing w:after="60" w:line="276" w:lineRule="auto"/>
              <w:ind w:firstLine="0"/>
            </w:pPr>
            <w:r>
              <w:rPr>
                <w:sz w:val="20"/>
              </w:rPr>
              <w:t>controller.command(x_k,ref)</w:t>
            </w:r>
          </w:p>
        </w:tc>
        <w:tc>
          <w:tcPr>
            <w:tcW w:w="3855" w:type="dxa"/>
            <w:tcMar>
              <w:top w:w="75" w:type="dxa"/>
              <w:left w:w="75" w:type="dxa"/>
              <w:bottom w:w="75" w:type="dxa"/>
              <w:right w:w="75" w:type="dxa"/>
            </w:tcMar>
            <w:vAlign w:val="center"/>
          </w:tcPr>
          <w:p w14:paraId="4C6D256E" w14:textId="77777777" w:rsidR="009C221B" w:rsidRDefault="005A25F8">
            <w:pPr>
              <w:spacing w:after="60" w:line="276" w:lineRule="auto"/>
              <w:ind w:firstLine="0"/>
            </w:pPr>
            <w:r>
              <w:rPr>
                <w:sz w:val="20"/>
              </w:rPr>
              <w:t>用</w:t>
            </w:r>
            <w:r>
              <w:rPr>
                <w:sz w:val="20"/>
              </w:rPr>
              <w:t xml:space="preserve"> ξ_k </w:t>
            </w:r>
            <w:r>
              <w:rPr>
                <w:sz w:val="20"/>
              </w:rPr>
              <w:t>求</w:t>
            </w:r>
            <w:r>
              <w:rPr>
                <w:sz w:val="20"/>
              </w:rPr>
              <w:t xml:space="preserve"> W_d,k</w:t>
            </w:r>
          </w:p>
        </w:tc>
      </w:tr>
      <w:tr w:rsidR="009C221B" w14:paraId="65C26BD8" w14:textId="77777777">
        <w:trPr>
          <w:cantSplit/>
          <w:jc w:val="center"/>
        </w:trPr>
        <w:tc>
          <w:tcPr>
            <w:tcW w:w="737" w:type="dxa"/>
            <w:tcMar>
              <w:top w:w="75" w:type="dxa"/>
              <w:left w:w="75" w:type="dxa"/>
              <w:bottom w:w="75" w:type="dxa"/>
              <w:right w:w="75" w:type="dxa"/>
            </w:tcMar>
            <w:vAlign w:val="center"/>
          </w:tcPr>
          <w:p w14:paraId="00DBF37E" w14:textId="77777777" w:rsidR="009C221B" w:rsidRDefault="005A25F8">
            <w:pPr>
              <w:spacing w:after="60" w:line="276" w:lineRule="auto"/>
              <w:ind w:firstLine="0"/>
            </w:pPr>
            <w:r>
              <w:rPr>
                <w:sz w:val="20"/>
              </w:rPr>
              <w:t>3</w:t>
            </w:r>
          </w:p>
        </w:tc>
        <w:tc>
          <w:tcPr>
            <w:tcW w:w="4592" w:type="dxa"/>
            <w:tcMar>
              <w:top w:w="75" w:type="dxa"/>
              <w:left w:w="75" w:type="dxa"/>
              <w:bottom w:w="75" w:type="dxa"/>
              <w:right w:w="75" w:type="dxa"/>
            </w:tcMar>
            <w:vAlign w:val="center"/>
          </w:tcPr>
          <w:p w14:paraId="1118E0E6" w14:textId="77777777" w:rsidR="009C221B" w:rsidRDefault="005A25F8">
            <w:pPr>
              <w:spacing w:after="60" w:line="276" w:lineRule="auto"/>
              <w:ind w:firstLine="0"/>
            </w:pPr>
            <w:r>
              <w:rPr>
                <w:sz w:val="20"/>
              </w:rPr>
              <w:t>allocator.allocate(W_d,k,angles)</w:t>
            </w:r>
          </w:p>
        </w:tc>
        <w:tc>
          <w:tcPr>
            <w:tcW w:w="3855" w:type="dxa"/>
            <w:tcMar>
              <w:top w:w="75" w:type="dxa"/>
              <w:left w:w="75" w:type="dxa"/>
              <w:bottom w:w="75" w:type="dxa"/>
              <w:right w:w="75" w:type="dxa"/>
            </w:tcMar>
            <w:vAlign w:val="center"/>
          </w:tcPr>
          <w:p w14:paraId="02788CE9" w14:textId="77777777" w:rsidR="009C221B" w:rsidRDefault="005A25F8">
            <w:pPr>
              <w:spacing w:after="60" w:line="276" w:lineRule="auto"/>
              <w:ind w:firstLine="0"/>
            </w:pPr>
            <w:r>
              <w:rPr>
                <w:sz w:val="20"/>
              </w:rPr>
              <w:t>求当前指令角度、油门及</w:t>
            </w:r>
            <w:r>
              <w:rPr>
                <w:sz w:val="20"/>
              </w:rPr>
              <w:t xml:space="preserve"> W_ach,k</w:t>
            </w:r>
          </w:p>
        </w:tc>
      </w:tr>
      <w:tr w:rsidR="009C221B" w14:paraId="473CDEA5" w14:textId="77777777">
        <w:trPr>
          <w:cantSplit/>
          <w:jc w:val="center"/>
        </w:trPr>
        <w:tc>
          <w:tcPr>
            <w:tcW w:w="737" w:type="dxa"/>
            <w:tcMar>
              <w:top w:w="75" w:type="dxa"/>
              <w:left w:w="75" w:type="dxa"/>
              <w:bottom w:w="75" w:type="dxa"/>
              <w:right w:w="75" w:type="dxa"/>
            </w:tcMar>
            <w:vAlign w:val="center"/>
          </w:tcPr>
          <w:p w14:paraId="6EB03192" w14:textId="77777777" w:rsidR="009C221B" w:rsidRDefault="005A25F8">
            <w:pPr>
              <w:spacing w:after="60" w:line="276" w:lineRule="auto"/>
              <w:ind w:firstLine="0"/>
            </w:pPr>
            <w:r>
              <w:rPr>
                <w:sz w:val="20"/>
              </w:rPr>
              <w:t>4</w:t>
            </w:r>
          </w:p>
        </w:tc>
        <w:tc>
          <w:tcPr>
            <w:tcW w:w="4592" w:type="dxa"/>
            <w:tcMar>
              <w:top w:w="75" w:type="dxa"/>
              <w:left w:w="75" w:type="dxa"/>
              <w:bottom w:w="75" w:type="dxa"/>
              <w:right w:w="75" w:type="dxa"/>
            </w:tcMar>
            <w:vAlign w:val="center"/>
          </w:tcPr>
          <w:p w14:paraId="786A9D01" w14:textId="77777777" w:rsidR="009C221B" w:rsidRDefault="005A25F8">
            <w:pPr>
              <w:spacing w:after="60" w:line="276" w:lineRule="auto"/>
              <w:ind w:firstLine="0"/>
            </w:pPr>
            <w:r>
              <w:rPr>
                <w:sz w:val="20"/>
              </w:rPr>
              <w:t>wrench_from_actuators(angles,u_k)</w:t>
            </w:r>
          </w:p>
        </w:tc>
        <w:tc>
          <w:tcPr>
            <w:tcW w:w="3855" w:type="dxa"/>
            <w:tcMar>
              <w:top w:w="75" w:type="dxa"/>
              <w:left w:w="75" w:type="dxa"/>
              <w:bottom w:w="75" w:type="dxa"/>
              <w:right w:w="75" w:type="dxa"/>
            </w:tcMar>
            <w:vAlign w:val="center"/>
          </w:tcPr>
          <w:p w14:paraId="2D163004" w14:textId="77777777" w:rsidR="009C221B" w:rsidRDefault="005A25F8">
            <w:pPr>
              <w:spacing w:after="60" w:line="276" w:lineRule="auto"/>
              <w:ind w:firstLine="0"/>
            </w:pPr>
            <w:r>
              <w:rPr>
                <w:sz w:val="20"/>
              </w:rPr>
              <w:t>得到记录时刻的实际</w:t>
            </w:r>
            <w:r>
              <w:rPr>
                <w:sz w:val="20"/>
              </w:rPr>
              <w:t xml:space="preserve"> W_actual,k</w:t>
            </w:r>
          </w:p>
        </w:tc>
      </w:tr>
      <w:tr w:rsidR="009C221B" w14:paraId="4468E30D" w14:textId="77777777">
        <w:trPr>
          <w:cantSplit/>
          <w:jc w:val="center"/>
        </w:trPr>
        <w:tc>
          <w:tcPr>
            <w:tcW w:w="737" w:type="dxa"/>
            <w:tcMar>
              <w:top w:w="75" w:type="dxa"/>
              <w:left w:w="75" w:type="dxa"/>
              <w:bottom w:w="75" w:type="dxa"/>
              <w:right w:w="75" w:type="dxa"/>
            </w:tcMar>
            <w:vAlign w:val="center"/>
          </w:tcPr>
          <w:p w14:paraId="05364DF1" w14:textId="77777777" w:rsidR="009C221B" w:rsidRDefault="005A25F8">
            <w:pPr>
              <w:spacing w:after="60" w:line="276" w:lineRule="auto"/>
              <w:ind w:firstLine="0"/>
            </w:pPr>
            <w:r>
              <w:rPr>
                <w:sz w:val="20"/>
              </w:rPr>
              <w:t>5</w:t>
            </w:r>
          </w:p>
        </w:tc>
        <w:tc>
          <w:tcPr>
            <w:tcW w:w="4592" w:type="dxa"/>
            <w:tcMar>
              <w:top w:w="75" w:type="dxa"/>
              <w:left w:w="75" w:type="dxa"/>
              <w:bottom w:w="75" w:type="dxa"/>
              <w:right w:w="75" w:type="dxa"/>
            </w:tcMar>
            <w:vAlign w:val="center"/>
          </w:tcPr>
          <w:p w14:paraId="0F58BC8B" w14:textId="77777777" w:rsidR="009C221B" w:rsidRDefault="005A25F8">
            <w:pPr>
              <w:spacing w:after="60" w:line="276" w:lineRule="auto"/>
              <w:ind w:firstLine="0"/>
            </w:pPr>
            <w:r>
              <w:rPr>
                <w:sz w:val="20"/>
              </w:rPr>
              <w:t>记录</w:t>
            </w:r>
            <w:r>
              <w:rPr>
                <w:sz w:val="20"/>
              </w:rPr>
              <w:t xml:space="preserve"> state</w:t>
            </w:r>
            <w:r>
              <w:rPr>
                <w:sz w:val="20"/>
              </w:rPr>
              <w:t>、误差和输出</w:t>
            </w:r>
          </w:p>
        </w:tc>
        <w:tc>
          <w:tcPr>
            <w:tcW w:w="3855" w:type="dxa"/>
            <w:tcMar>
              <w:top w:w="75" w:type="dxa"/>
              <w:left w:w="75" w:type="dxa"/>
              <w:bottom w:w="75" w:type="dxa"/>
              <w:right w:w="75" w:type="dxa"/>
            </w:tcMar>
            <w:vAlign w:val="center"/>
          </w:tcPr>
          <w:p w14:paraId="5A45D77E" w14:textId="77777777" w:rsidR="009C221B" w:rsidRDefault="005A25F8">
            <w:pPr>
              <w:spacing w:after="60" w:line="276" w:lineRule="auto"/>
              <w:ind w:firstLine="0"/>
            </w:pPr>
            <w:r>
              <w:rPr>
                <w:sz w:val="20"/>
              </w:rPr>
              <w:t>保存</w:t>
            </w:r>
            <w:r>
              <w:rPr>
                <w:sz w:val="20"/>
              </w:rPr>
              <w:t xml:space="preserve"> t_k </w:t>
            </w:r>
            <w:r>
              <w:rPr>
                <w:sz w:val="20"/>
              </w:rPr>
              <w:t>的状态；尚未推进时间</w:t>
            </w:r>
          </w:p>
        </w:tc>
      </w:tr>
      <w:tr w:rsidR="009C221B" w14:paraId="4EB05720" w14:textId="77777777">
        <w:trPr>
          <w:cantSplit/>
          <w:jc w:val="center"/>
        </w:trPr>
        <w:tc>
          <w:tcPr>
            <w:tcW w:w="737" w:type="dxa"/>
            <w:tcMar>
              <w:top w:w="75" w:type="dxa"/>
              <w:left w:w="75" w:type="dxa"/>
              <w:bottom w:w="75" w:type="dxa"/>
              <w:right w:w="75" w:type="dxa"/>
            </w:tcMar>
            <w:vAlign w:val="center"/>
          </w:tcPr>
          <w:p w14:paraId="06DB413E" w14:textId="77777777" w:rsidR="009C221B" w:rsidRDefault="005A25F8">
            <w:pPr>
              <w:spacing w:after="60" w:line="276" w:lineRule="auto"/>
              <w:ind w:firstLine="0"/>
            </w:pPr>
            <w:r>
              <w:rPr>
                <w:sz w:val="20"/>
              </w:rPr>
              <w:t>6</w:t>
            </w:r>
          </w:p>
        </w:tc>
        <w:tc>
          <w:tcPr>
            <w:tcW w:w="4592" w:type="dxa"/>
            <w:tcMar>
              <w:top w:w="75" w:type="dxa"/>
              <w:left w:w="75" w:type="dxa"/>
              <w:bottom w:w="75" w:type="dxa"/>
              <w:right w:w="75" w:type="dxa"/>
            </w:tcMar>
            <w:vAlign w:val="center"/>
          </w:tcPr>
          <w:p w14:paraId="2462A0FF" w14:textId="77777777" w:rsidR="009C221B" w:rsidRDefault="005A25F8">
            <w:pPr>
              <w:spacing w:after="60" w:line="276" w:lineRule="auto"/>
              <w:ind w:firstLine="0"/>
            </w:pPr>
            <w:r>
              <w:rPr>
                <w:sz w:val="20"/>
              </w:rPr>
              <w:t>update_integral(...)</w:t>
            </w:r>
          </w:p>
        </w:tc>
        <w:tc>
          <w:tcPr>
            <w:tcW w:w="3855" w:type="dxa"/>
            <w:tcMar>
              <w:top w:w="75" w:type="dxa"/>
              <w:left w:w="75" w:type="dxa"/>
              <w:bottom w:w="75" w:type="dxa"/>
              <w:right w:w="75" w:type="dxa"/>
            </w:tcMar>
            <w:vAlign w:val="center"/>
          </w:tcPr>
          <w:p w14:paraId="76C71653" w14:textId="77777777" w:rsidR="009C221B" w:rsidRDefault="005A25F8">
            <w:pPr>
              <w:spacing w:after="60" w:line="276" w:lineRule="auto"/>
              <w:ind w:firstLine="0"/>
            </w:pPr>
            <w:r>
              <w:rPr>
                <w:sz w:val="20"/>
              </w:rPr>
              <w:t>由当前误差与饱和信息更新</w:t>
            </w:r>
            <w:r>
              <w:rPr>
                <w:sz w:val="20"/>
              </w:rPr>
              <w:t xml:space="preserve"> ξ_{k+1}</w:t>
            </w:r>
          </w:p>
        </w:tc>
      </w:tr>
      <w:tr w:rsidR="009C221B" w14:paraId="582C87E1" w14:textId="77777777">
        <w:trPr>
          <w:cantSplit/>
          <w:jc w:val="center"/>
        </w:trPr>
        <w:tc>
          <w:tcPr>
            <w:tcW w:w="737" w:type="dxa"/>
            <w:tcMar>
              <w:top w:w="75" w:type="dxa"/>
              <w:left w:w="75" w:type="dxa"/>
              <w:bottom w:w="75" w:type="dxa"/>
              <w:right w:w="75" w:type="dxa"/>
            </w:tcMar>
            <w:vAlign w:val="center"/>
          </w:tcPr>
          <w:p w14:paraId="5E0B52E5" w14:textId="77777777" w:rsidR="009C221B" w:rsidRDefault="005A25F8">
            <w:pPr>
              <w:spacing w:after="60" w:line="276" w:lineRule="auto"/>
              <w:ind w:firstLine="0"/>
            </w:pPr>
            <w:r>
              <w:rPr>
                <w:sz w:val="20"/>
              </w:rPr>
              <w:t>7</w:t>
            </w:r>
          </w:p>
        </w:tc>
        <w:tc>
          <w:tcPr>
            <w:tcW w:w="4592" w:type="dxa"/>
            <w:tcMar>
              <w:top w:w="75" w:type="dxa"/>
              <w:left w:w="75" w:type="dxa"/>
              <w:bottom w:w="75" w:type="dxa"/>
              <w:right w:w="75" w:type="dxa"/>
            </w:tcMar>
            <w:vAlign w:val="center"/>
          </w:tcPr>
          <w:p w14:paraId="73780716" w14:textId="77777777" w:rsidR="009C221B" w:rsidRDefault="005A25F8">
            <w:pPr>
              <w:spacing w:after="60" w:line="276" w:lineRule="auto"/>
              <w:ind w:firstLine="0"/>
            </w:pPr>
            <w:r>
              <w:rPr>
                <w:sz w:val="20"/>
              </w:rPr>
              <w:t>motor_step(...,Δt/2,...)</w:t>
            </w:r>
          </w:p>
        </w:tc>
        <w:tc>
          <w:tcPr>
            <w:tcW w:w="3855" w:type="dxa"/>
            <w:tcMar>
              <w:top w:w="75" w:type="dxa"/>
              <w:left w:w="75" w:type="dxa"/>
              <w:bottom w:w="75" w:type="dxa"/>
              <w:right w:w="75" w:type="dxa"/>
            </w:tcMar>
            <w:vAlign w:val="center"/>
          </w:tcPr>
          <w:p w14:paraId="5EB4C669" w14:textId="77777777" w:rsidR="009C221B" w:rsidRDefault="005A25F8">
            <w:pPr>
              <w:spacing w:after="60" w:line="276" w:lineRule="auto"/>
              <w:ind w:firstLine="0"/>
            </w:pPr>
            <w:r>
              <w:rPr>
                <w:sz w:val="20"/>
              </w:rPr>
              <w:t>求周期中点油门和</w:t>
            </w:r>
            <w:r>
              <w:rPr>
                <w:sz w:val="20"/>
              </w:rPr>
              <w:t xml:space="preserve"> W_mid</w:t>
            </w:r>
          </w:p>
        </w:tc>
      </w:tr>
      <w:tr w:rsidR="009C221B" w14:paraId="7BF2329E" w14:textId="77777777">
        <w:trPr>
          <w:cantSplit/>
          <w:jc w:val="center"/>
        </w:trPr>
        <w:tc>
          <w:tcPr>
            <w:tcW w:w="737" w:type="dxa"/>
            <w:tcMar>
              <w:top w:w="75" w:type="dxa"/>
              <w:left w:w="75" w:type="dxa"/>
              <w:bottom w:w="75" w:type="dxa"/>
              <w:right w:w="75" w:type="dxa"/>
            </w:tcMar>
            <w:vAlign w:val="center"/>
          </w:tcPr>
          <w:p w14:paraId="3F65A57E" w14:textId="77777777" w:rsidR="009C221B" w:rsidRDefault="005A25F8">
            <w:pPr>
              <w:spacing w:after="60" w:line="276" w:lineRule="auto"/>
              <w:ind w:firstLine="0"/>
            </w:pPr>
            <w:r>
              <w:rPr>
                <w:sz w:val="20"/>
              </w:rPr>
              <w:t>8</w:t>
            </w:r>
          </w:p>
        </w:tc>
        <w:tc>
          <w:tcPr>
            <w:tcW w:w="4592" w:type="dxa"/>
            <w:tcMar>
              <w:top w:w="75" w:type="dxa"/>
              <w:left w:w="75" w:type="dxa"/>
              <w:bottom w:w="75" w:type="dxa"/>
              <w:right w:w="75" w:type="dxa"/>
            </w:tcMar>
            <w:vAlign w:val="center"/>
          </w:tcPr>
          <w:p w14:paraId="398ABC0C" w14:textId="77777777" w:rsidR="009C221B" w:rsidRDefault="005A25F8">
            <w:pPr>
              <w:spacing w:after="60" w:line="276" w:lineRule="auto"/>
              <w:ind w:firstLine="0"/>
            </w:pPr>
            <w:r>
              <w:rPr>
                <w:sz w:val="20"/>
              </w:rPr>
              <w:t>integrate(x_k,W_mid,Δt,...)</w:t>
            </w:r>
          </w:p>
        </w:tc>
        <w:tc>
          <w:tcPr>
            <w:tcW w:w="3855" w:type="dxa"/>
            <w:tcMar>
              <w:top w:w="75" w:type="dxa"/>
              <w:left w:w="75" w:type="dxa"/>
              <w:bottom w:w="75" w:type="dxa"/>
              <w:right w:w="75" w:type="dxa"/>
            </w:tcMar>
            <w:vAlign w:val="center"/>
          </w:tcPr>
          <w:p w14:paraId="1A5CFA12" w14:textId="77777777" w:rsidR="009C221B" w:rsidRDefault="005A25F8">
            <w:pPr>
              <w:spacing w:after="60" w:line="276" w:lineRule="auto"/>
              <w:ind w:firstLine="0"/>
            </w:pPr>
            <w:r>
              <w:rPr>
                <w:sz w:val="20"/>
              </w:rPr>
              <w:t>推进刚体至</w:t>
            </w:r>
            <w:r>
              <w:rPr>
                <w:sz w:val="20"/>
              </w:rPr>
              <w:t xml:space="preserve"> x_{k+1}</w:t>
            </w:r>
          </w:p>
        </w:tc>
      </w:tr>
      <w:tr w:rsidR="009C221B" w14:paraId="276DE72E" w14:textId="77777777">
        <w:trPr>
          <w:cantSplit/>
          <w:jc w:val="center"/>
        </w:trPr>
        <w:tc>
          <w:tcPr>
            <w:tcW w:w="737" w:type="dxa"/>
            <w:tcMar>
              <w:top w:w="75" w:type="dxa"/>
              <w:left w:w="75" w:type="dxa"/>
              <w:bottom w:w="75" w:type="dxa"/>
              <w:right w:w="75" w:type="dxa"/>
            </w:tcMar>
            <w:vAlign w:val="center"/>
          </w:tcPr>
          <w:p w14:paraId="158CCC70" w14:textId="77777777" w:rsidR="009C221B" w:rsidRDefault="005A25F8">
            <w:pPr>
              <w:spacing w:after="60" w:line="276" w:lineRule="auto"/>
              <w:ind w:firstLine="0"/>
            </w:pPr>
            <w:r>
              <w:rPr>
                <w:sz w:val="20"/>
              </w:rPr>
              <w:t>9</w:t>
            </w:r>
          </w:p>
        </w:tc>
        <w:tc>
          <w:tcPr>
            <w:tcW w:w="4592" w:type="dxa"/>
            <w:tcMar>
              <w:top w:w="75" w:type="dxa"/>
              <w:left w:w="75" w:type="dxa"/>
              <w:bottom w:w="75" w:type="dxa"/>
              <w:right w:w="75" w:type="dxa"/>
            </w:tcMar>
            <w:vAlign w:val="center"/>
          </w:tcPr>
          <w:p w14:paraId="558BB409" w14:textId="77777777" w:rsidR="009C221B" w:rsidRDefault="005A25F8">
            <w:pPr>
              <w:spacing w:after="60" w:line="276" w:lineRule="auto"/>
              <w:ind w:firstLine="0"/>
            </w:pPr>
            <w:r>
              <w:rPr>
                <w:sz w:val="20"/>
              </w:rPr>
              <w:t>motor_step(...,Δt,...)</w:t>
            </w:r>
          </w:p>
        </w:tc>
        <w:tc>
          <w:tcPr>
            <w:tcW w:w="3855" w:type="dxa"/>
            <w:tcMar>
              <w:top w:w="75" w:type="dxa"/>
              <w:left w:w="75" w:type="dxa"/>
              <w:bottom w:w="75" w:type="dxa"/>
              <w:right w:w="75" w:type="dxa"/>
            </w:tcMar>
            <w:vAlign w:val="center"/>
          </w:tcPr>
          <w:p w14:paraId="6B86A4D1" w14:textId="77777777" w:rsidR="009C221B" w:rsidRDefault="005A25F8">
            <w:pPr>
              <w:spacing w:after="60" w:line="276" w:lineRule="auto"/>
              <w:ind w:firstLine="0"/>
            </w:pPr>
            <w:r>
              <w:rPr>
                <w:sz w:val="20"/>
              </w:rPr>
              <w:t>推进实际油门至</w:t>
            </w:r>
            <w:r>
              <w:rPr>
                <w:sz w:val="20"/>
              </w:rPr>
              <w:t xml:space="preserve"> u_{k+1}</w:t>
            </w:r>
          </w:p>
        </w:tc>
      </w:tr>
    </w:tbl>
    <w:p w14:paraId="3E4A8FED" w14:textId="77777777" w:rsidR="009C221B" w:rsidRDefault="009C221B">
      <w:pPr>
        <w:spacing w:after="0"/>
      </w:pPr>
    </w:p>
    <w:p w14:paraId="4D804420" w14:textId="77777777" w:rsidR="009C221B" w:rsidRDefault="005A25F8">
      <w:pPr>
        <w:jc w:val="both"/>
      </w:pPr>
      <w:r>
        <w:t>在默认电机模型中，记录用的是旧实际油门</w:t>
      </w:r>
      <w:r>
        <w:t xml:space="preserve"> </w:t>
      </w:r>
      <m:oMath>
        <m:sSub>
          <m:sSubPr>
            <m:ctrlPr>
              <w:rPr>
                <w:rFonts w:ascii="Cambria Math" w:hAnsi="Cambria Math"/>
              </w:rPr>
            </m:ctrlPr>
          </m:sSubPr>
          <m:e>
            <m:r>
              <w:rPr>
                <w:rFonts w:ascii="Cambria Math" w:hAnsi="Cambria Math"/>
              </w:rPr>
              <m:t>u</m:t>
            </m:r>
          </m:e>
          <m:sub>
            <m:r>
              <w:rPr>
                <w:rFonts w:ascii="Cambria Math" w:hAnsi="Cambria Math"/>
              </w:rPr>
              <m:t>k</m:t>
            </m:r>
          </m:sub>
        </m:sSub>
      </m:oMath>
      <w:r>
        <w:t>；舵机理想跟随，所以角度已经是本周期新指令。若启用</w:t>
      </w:r>
      <w:r>
        <w:t xml:space="preserve"> ideal_motor</w:t>
      </w:r>
      <w:r>
        <w:t>，程序先令</w:t>
      </w:r>
      <w:r>
        <w:t xml:space="preserve"> u=cmd</w:t>
      </w:r>
      <w:r>
        <w:t>，再记录实际广义力。最后一个采样点只计算并记录输出，不再向后积分。</w:t>
      </w:r>
    </w:p>
    <w:p w14:paraId="4CC24EF9"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ε</m:t>
            </m:r>
          </m:e>
          <m:sub>
            <m:r>
              <m:rPr>
                <m:sty m:val="p"/>
              </m:rPr>
              <w:rPr>
                <w:rFonts w:ascii="Cambria Math" w:hAnsi="Cambria Math"/>
              </w:rPr>
              <m:t>alloc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ach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ε</m:t>
            </m:r>
          </m:e>
          <m:sub>
            <m:r>
              <m:rPr>
                <m:sty m:val="p"/>
              </m:rPr>
              <w:rPr>
                <w:rFonts w:ascii="Cambria Math" w:hAnsi="Cambria Math"/>
              </w:rPr>
              <m:t>track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actual</m:t>
            </m:r>
          </m:sub>
        </m:sSub>
      </m:oMath>
      <w:r>
        <w:tab/>
        <w:t>(109)</w:t>
      </w:r>
    </w:p>
    <w:p w14:paraId="555C8E02" w14:textId="77777777" w:rsidR="009C221B" w:rsidRDefault="005A25F8">
      <w:pPr>
        <w:jc w:val="both"/>
      </w:pPr>
      <w:r>
        <w:t xml:space="preserve">allocation_residual </w:t>
      </w:r>
      <w:r>
        <w:t>只反映分配与静态推力限制；</w:t>
      </w:r>
      <w:r>
        <w:t xml:space="preserve">tracking_residual </w:t>
      </w:r>
      <w:r>
        <w:t>还包含执行器暂态误差。由于每个力分量与力矩分量单位不同，评价时分别统计前三项和后三项的范数，不把六个量混成一个无量纲精度数值。</w:t>
      </w:r>
    </w:p>
    <w:p w14:paraId="5AC0BD9D" w14:textId="77777777" w:rsidR="009C221B" w:rsidRDefault="005A25F8">
      <w:pPr>
        <w:jc w:val="both"/>
      </w:pPr>
      <w:r>
        <w:rPr>
          <w:b/>
        </w:rPr>
        <w:t>代码对应：</w:t>
      </w:r>
      <w:r>
        <w:t xml:space="preserve">simulate() </w:t>
      </w:r>
      <w:r>
        <w:t>的</w:t>
      </w:r>
      <w:r>
        <w:t xml:space="preserve"> for </w:t>
      </w:r>
      <w:r>
        <w:t>循环是整个工程最接近</w:t>
      </w:r>
      <w:r>
        <w:t xml:space="preserve"> Simulink </w:t>
      </w:r>
      <w:r>
        <w:t>顶层图的部分。</w:t>
      </w:r>
      <w:r>
        <w:t xml:space="preserve">state </w:t>
      </w:r>
      <w:r>
        <w:t>变量在周期末被替换为新状态，下一周期直接传回控制器，即代码中的闭环反馈。</w:t>
      </w:r>
    </w:p>
    <w:p w14:paraId="2F37168A" w14:textId="77777777" w:rsidR="009C221B" w:rsidRDefault="005A25F8">
      <w:pPr>
        <w:pStyle w:val="1"/>
        <w:pageBreakBefore/>
      </w:pPr>
      <w:bookmarkStart w:id="22" w:name="_Toc240832125"/>
      <w:r>
        <w:lastRenderedPageBreak/>
        <w:t xml:space="preserve">23 </w:t>
      </w:r>
      <w:r>
        <w:t>悬停与非零广义力手算示例</w:t>
      </w:r>
      <w:bookmarkEnd w:id="22"/>
    </w:p>
    <w:p w14:paraId="6F687230" w14:textId="77777777" w:rsidR="009C221B" w:rsidRDefault="005A25F8">
      <w:pPr>
        <w:pStyle w:val="21"/>
      </w:pPr>
      <w:r>
        <w:t xml:space="preserve">23 1 </w:t>
      </w:r>
      <w:r>
        <w:t>水平悬停走通整个闭环</w:t>
      </w:r>
    </w:p>
    <w:p w14:paraId="14F19546" w14:textId="77777777" w:rsidR="009C221B" w:rsidRDefault="005A25F8">
      <w:pPr>
        <w:jc w:val="both"/>
      </w:pPr>
      <w:r>
        <w:t>令实际位置等于目标位置，</w:t>
      </w:r>
      <w:r>
        <w:t>R=</w:t>
      </w:r>
      <m:oMath>
        <m:sSub>
          <m:sSubPr>
            <m:ctrlPr>
              <w:rPr>
                <w:rFonts w:ascii="Cambria Math" w:hAnsi="Cambria Math"/>
              </w:rPr>
            </m:ctrlPr>
          </m:sSubPr>
          <m:e>
            <m:r>
              <w:rPr>
                <w:rFonts w:ascii="Cambria Math" w:hAnsi="Cambria Math"/>
              </w:rPr>
              <m:t>R</m:t>
            </m:r>
          </m:e>
          <m:sub>
            <m:r>
              <w:rPr>
                <w:rFonts w:ascii="Cambria Math" w:hAnsi="Cambria Math"/>
              </w:rPr>
              <m:t>d</m:t>
            </m:r>
          </m:sub>
        </m:sSub>
      </m:oMath>
      <w:r>
        <w:t>=I</w:t>
      </w:r>
      <w:r>
        <w:t>，速度与角速度均为零，积分初值为零，参考加速度也为零。控制器只剩重力补偿：</w:t>
      </w:r>
    </w:p>
    <w:p w14:paraId="12F85F65"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m:t>
                  </m:r>
                  <m:r>
                    <m:rPr>
                      <m:sty m:val="p"/>
                    </m:rPr>
                    <w:rPr>
                      <w:rFonts w:ascii="Cambria Math" w:hAnsi="Cambria Math"/>
                    </w:rPr>
                    <m:t>58.8</m:t>
                  </m:r>
                </m:e>
              </m:mr>
            </m:m>
          </m:e>
        </m:d>
        <m:r>
          <m:rPr>
            <m:sty m:val="p"/>
          </m:rPr>
          <w:rPr>
            <w:rFonts w:ascii="Cambria Math" w:hAnsi="Cambria Math"/>
          </w:rPr>
          <m:t xml:space="preserve"> N,   </m:t>
        </m:r>
        <m:sSub>
          <m:sSubPr>
            <m:ctrlPr>
              <w:rPr>
                <w:rFonts w:ascii="Cambria Math" w:hAnsi="Cambria Math"/>
              </w:rPr>
            </m:ctrlPr>
          </m:sSubPr>
          <m:e>
            <m:r>
              <w:rPr>
                <w:rFonts w:ascii="Cambria Math" w:hAnsi="Cambria Math"/>
              </w:rPr>
              <m:t>τ</m:t>
            </m:r>
          </m:e>
          <m:sub>
            <m:r>
              <w:rPr>
                <w:rFonts w:ascii="Cambria Math" w:hAnsi="Cambria Math"/>
              </w:rPr>
              <m:t>d</m:t>
            </m:r>
          </m:sub>
        </m:sSub>
        <m:r>
          <m:rPr>
            <m:sty m:val="p"/>
          </m:rPr>
          <w:rPr>
            <w:rFonts w:ascii="Cambria Math" w:hAnsi="Cambria Math"/>
          </w:rPr>
          <m:t>=0</m:t>
        </m:r>
      </m:oMath>
      <w:r>
        <w:tab/>
        <w:t>(110)</w:t>
      </w:r>
    </w:p>
    <w:p w14:paraId="5D706BAC"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d</m:t>
            </m:r>
          </m:sub>
        </m:sSub>
        <m:r>
          <m:rPr>
            <m:sty m:val="p"/>
          </m:rPr>
          <w:rPr>
            <w:rFonts w:ascii="Cambria Math" w:hAnsi="Cambria Math"/>
          </w:rPr>
          <m:t>/4=</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0</m:t>
                  </m:r>
                </m:e>
              </m:mr>
              <m:mr>
                <m:e>
                  <m:r>
                    <m:rPr>
                      <m:sty m:val="p"/>
                    </m:rPr>
                    <w:rPr>
                      <w:rFonts w:ascii="Cambria Math" w:hAnsi="Cambria Math"/>
                    </w:rPr>
                    <m:t>-</m:t>
                  </m:r>
                  <m:r>
                    <m:rPr>
                      <m:sty m:val="p"/>
                    </m:rPr>
                    <w:rPr>
                      <w:rFonts w:ascii="Cambria Math" w:hAnsi="Cambria Math"/>
                    </w:rPr>
                    <m:t>14.7</m:t>
                  </m:r>
                </m:e>
              </m:mr>
            </m:m>
          </m:e>
        </m:d>
        <m:r>
          <m:rPr>
            <m:sty m:val="p"/>
          </m:rPr>
          <w:rPr>
            <w:rFonts w:ascii="Cambria Math" w:hAnsi="Cambria Math"/>
          </w:rPr>
          <m:t xml:space="preserve"> N,   </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=0</m:t>
        </m:r>
      </m:oMath>
      <w:r>
        <w:tab/>
        <w:t>(111)</w:t>
      </w:r>
    </w:p>
    <w:p w14:paraId="3CDF985A" w14:textId="77777777" w:rsidR="009C221B" w:rsidRDefault="005A25F8">
      <w:pPr>
        <w:jc w:val="both"/>
      </w:pPr>
      <w:r>
        <w:t>单桨分担</w:t>
      </w:r>
      <w:r>
        <w:t xml:space="preserve"> 7.35 N</w:t>
      </w:r>
      <w:r>
        <w:t>。油门</w:t>
      </w:r>
      <w:r>
        <w:t xml:space="preserve"> 0.40</w:t>
      </w:r>
      <w:r>
        <w:t>、</w:t>
      </w:r>
      <w:r>
        <w:t xml:space="preserve">0.45 </w:t>
      </w:r>
      <w:r>
        <w:t>的标定推力分别是</w:t>
      </w:r>
      <w:r>
        <w:t xml:space="preserve"> 7.0854</w:t>
      </w:r>
      <w:r>
        <w:t>、</w:t>
      </w:r>
      <w:r>
        <w:t>8.7710 N</w:t>
      </w:r>
      <w:r>
        <w:t>，因此反插值得：</w:t>
      </w:r>
    </w:p>
    <w:p w14:paraId="68E479A1"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=0.40+</m:t>
        </m:r>
        <m:f>
          <m:fPr>
            <m:ctrlPr>
              <w:rPr>
                <w:rFonts w:ascii="Cambria Math" w:hAnsi="Cambria Math"/>
              </w:rPr>
            </m:ctrlPr>
          </m:fPr>
          <m:num>
            <m:r>
              <m:rPr>
                <m:sty m:val="p"/>
              </m:rPr>
              <w:rPr>
                <w:rFonts w:ascii="Cambria Math" w:hAnsi="Cambria Math"/>
              </w:rPr>
              <m:t>7.35-7.0854</m:t>
            </m:r>
          </m:num>
          <m:den>
            <m:r>
              <m:rPr>
                <m:sty m:val="p"/>
              </m:rPr>
              <w:rPr>
                <w:rFonts w:ascii="Cambria Math" w:hAnsi="Cambria Math"/>
              </w:rPr>
              <m:t>8.7710-7.0854</m:t>
            </m:r>
          </m:den>
        </m:f>
        <m:r>
          <m:rPr>
            <m:sty m:val="p"/>
          </m:rPr>
          <w:rPr>
            <w:rFonts w:ascii="Cambria Math" w:hAnsi="Cambria Math"/>
          </w:rPr>
          <m:t>(0.45-0.40)</m:t>
        </m:r>
        <m:r>
          <w:rPr>
            <w:rFonts w:ascii="Cambria Math" w:hAnsi="Cambria Math"/>
          </w:rPr>
          <m:t>≈</m:t>
        </m:r>
        <m:r>
          <m:rPr>
            <m:sty m:val="p"/>
          </m:rPr>
          <w:rPr>
            <w:rFonts w:ascii="Cambria Math" w:hAnsi="Cambria Math"/>
          </w:rPr>
          <m:t>0.40784884</m:t>
        </m:r>
      </m:oMath>
      <w:r>
        <w:tab/>
        <w:t>(112)</w:t>
      </w:r>
    </w:p>
    <w:p w14:paraId="201AF387" w14:textId="77777777" w:rsidR="009C221B" w:rsidRDefault="005A25F8">
      <w:pPr>
        <w:jc w:val="both"/>
      </w:pPr>
      <w:r>
        <w:t>初始化采用这个配平油门，故电机不再需要爬升。四个模块合力为</w:t>
      </w:r>
      <w:r>
        <w:t xml:space="preserve"> −58.8 N</w:t>
      </w:r>
      <w:r>
        <w:t>，重力为</w:t>
      </w:r>
      <w:r>
        <w:t xml:space="preserve"> +58.8 N</w:t>
      </w:r>
      <w:r>
        <w:t>，合加速度、合力矩、角加速度均为零，积分后状态不变。</w:t>
      </w:r>
    </w:p>
    <w:p w14:paraId="44FD33F2" w14:textId="77777777" w:rsidR="009C221B" w:rsidRDefault="005A25F8">
      <w:pPr>
        <w:pStyle w:val="21"/>
      </w:pPr>
      <w:r>
        <w:t xml:space="preserve">23 2 </w:t>
      </w:r>
      <w:r>
        <w:t>同时要求水平力与偏航力矩</w:t>
      </w:r>
    </w:p>
    <w:p w14:paraId="40BEA3B4" w14:textId="77777777" w:rsidR="009C221B" w:rsidRDefault="005A25F8">
      <w:pPr>
        <w:jc w:val="both"/>
      </w:pPr>
      <w:r>
        <w:t>为单独检查分配器，给定</w:t>
      </w:r>
      <w:r>
        <w:t xml:space="preserve"> W=[6,0,−58.8,0,0,0.4]</w:t>
      </w:r>
      <w:r>
        <w:t>ᵀ</w:t>
      </w:r>
      <w:r>
        <w:t>，单位依次为</w:t>
      </w:r>
      <w:r>
        <w:t xml:space="preserve"> N </w:t>
      </w:r>
      <w:r>
        <w:t>和</w:t>
      </w:r>
      <w:r>
        <w:t xml:space="preserve"> N·m</w:t>
      </w:r>
      <w:r>
        <w:t>。前面的</w:t>
      </w:r>
      <w:r>
        <w:t xml:space="preserve"> 6 N </w:t>
      </w:r>
      <w:r>
        <w:t>对应水平朝北时</w:t>
      </w:r>
      <w:r>
        <w:t xml:space="preserve"> 1 m/s² </w:t>
      </w:r>
      <w:r>
        <w:t>的平移加速度；</w:t>
      </w:r>
      <w:r>
        <w:t xml:space="preserve">0.4 N·m </w:t>
      </w:r>
      <w:r>
        <w:t>是独立指定的偏航需求。</w:t>
      </w:r>
    </w:p>
    <w:p w14:paraId="6C9B1398" w14:textId="77777777" w:rsidR="009C221B" w:rsidRDefault="005A25F8">
      <w:pPr>
        <w:keepLines/>
        <w:tabs>
          <w:tab w:val="center" w:pos="4592"/>
          <w:tab w:val="right" w:pos="9184"/>
        </w:tabs>
        <w:spacing w:before="100" w:after="140" w:line="264" w:lineRule="auto"/>
        <w:ind w:firstLine="0"/>
      </w:pPr>
      <w:r>
        <w:tab/>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=0.31491225</m:t>
        </m:r>
        <m:sSup>
          <m:sSupPr>
            <m:ctrlPr>
              <w:rPr>
                <w:rFonts w:ascii="Cambria Math" w:hAnsi="Cambria Math"/>
              </w:rPr>
            </m:ctrlPr>
          </m:sSupPr>
          <m:e>
            <m:r>
              <m:rPr>
                <m:sty m:val="p"/>
              </m:rPr>
              <w:rPr>
                <w:rFonts w:ascii="Cambria Math" w:hAnsi="Cambria Math"/>
              </w:rPr>
              <m:t xml:space="preserve"> m</m:t>
            </m:r>
          </m:e>
          <m:sup>
            <m:r>
              <m:rPr>
                <m:sty m:val="p"/>
              </m:rPr>
              <w:rPr>
                <w:rFonts w:ascii="Cambria Math" w:hAnsi="Cambria Math"/>
              </w:rPr>
              <m:t>2</m:t>
            </m:r>
          </m:sup>
        </m:sSup>
      </m:oMath>
      <w:r>
        <w:tab/>
      </w:r>
      <w:r>
        <w:t>(113)</w:t>
      </w:r>
    </w:p>
    <w:p w14:paraId="144B9AF1" w14:textId="77777777" w:rsidR="009C221B" w:rsidRDefault="005A25F8">
      <w:pPr>
        <w:jc w:val="both"/>
      </w:pPr>
      <w:r>
        <w:t>将该指令代入第</w:t>
      </w:r>
      <w:r>
        <w:t xml:space="preserve"> 17 </w:t>
      </w:r>
      <w:r>
        <w:t>节，可以看到模块</w:t>
      </w:r>
      <w:r>
        <w:t xml:space="preserve"> 1</w:t>
      </w:r>
      <w:r>
        <w:t>、</w:t>
      </w:r>
      <w:r>
        <w:t xml:space="preserve">2 </w:t>
      </w:r>
      <w:r>
        <w:t>的</w:t>
      </w:r>
      <w:r>
        <w:t xml:space="preserve"> x </w:t>
      </w:r>
      <w:r>
        <w:t>推力较小，模块</w:t>
      </w:r>
      <w:r>
        <w:t xml:space="preserve"> 3</w:t>
      </w:r>
      <w:r>
        <w:t>、</w:t>
      </w:r>
      <w:r>
        <w:t xml:space="preserve">4 </w:t>
      </w:r>
      <w:r>
        <w:t>的</w:t>
      </w:r>
      <w:r>
        <w:t xml:space="preserve"> x </w:t>
      </w:r>
      <w:r>
        <w:t>推力较大；各模块</w:t>
      </w:r>
      <w:r>
        <w:t xml:space="preserve"> y </w:t>
      </w:r>
      <w:r>
        <w:t>分量成对相反，合</w:t>
      </w:r>
      <w:r>
        <w:t xml:space="preserve"> y </w:t>
      </w:r>
      <w:r>
        <w:t>力为零，却共同产生正偏航力矩。这是向量推力实现力与力矩同时分配的具体例子。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2438"/>
        <w:gridCol w:w="2438"/>
        <w:gridCol w:w="2438"/>
      </w:tblGrid>
      <w:tr w:rsidR="009C221B" w14:paraId="33B0A2AF" w14:textId="77777777">
        <w:trPr>
          <w:cantSplit/>
          <w:tblHeader/>
          <w:jc w:val="center"/>
        </w:trPr>
        <w:tc>
          <w:tcPr>
            <w:tcW w:w="1871" w:type="dxa"/>
            <w:shd w:val="clear" w:color="auto" w:fill="EEEEEE"/>
            <w:tcMar>
              <w:top w:w="75" w:type="dxa"/>
              <w:left w:w="75" w:type="dxa"/>
              <w:bottom w:w="75" w:type="dxa"/>
              <w:right w:w="75" w:type="dxa"/>
            </w:tcMar>
            <w:vAlign w:val="center"/>
          </w:tcPr>
          <w:p w14:paraId="3383D89B" w14:textId="77777777" w:rsidR="009C221B" w:rsidRDefault="005A25F8">
            <w:pPr>
              <w:spacing w:after="60" w:line="276" w:lineRule="auto"/>
              <w:ind w:firstLine="0"/>
            </w:pPr>
            <w:r>
              <w:rPr>
                <w:b/>
                <w:sz w:val="20"/>
              </w:rPr>
              <w:t>模块</w:t>
            </w:r>
          </w:p>
        </w:tc>
        <w:tc>
          <w:tcPr>
            <w:tcW w:w="2438" w:type="dxa"/>
            <w:shd w:val="clear" w:color="auto" w:fill="EEEEEE"/>
            <w:tcMar>
              <w:top w:w="75" w:type="dxa"/>
              <w:left w:w="75" w:type="dxa"/>
              <w:bottom w:w="75" w:type="dxa"/>
              <w:right w:w="75" w:type="dxa"/>
            </w:tcMar>
            <w:vAlign w:val="center"/>
          </w:tcPr>
          <w:p w14:paraId="64198FF8" w14:textId="77777777" w:rsidR="009C221B" w:rsidRDefault="005A25F8">
            <w:pPr>
              <w:spacing w:after="60" w:line="276" w:lineRule="auto"/>
              <w:ind w:firstLine="0"/>
            </w:pPr>
            <w:r>
              <w:rPr>
                <w:b/>
                <w:sz w:val="20"/>
              </w:rPr>
              <w:t>t_x  N</w:t>
            </w:r>
          </w:p>
        </w:tc>
        <w:tc>
          <w:tcPr>
            <w:tcW w:w="2438" w:type="dxa"/>
            <w:shd w:val="clear" w:color="auto" w:fill="EEEEEE"/>
            <w:tcMar>
              <w:top w:w="75" w:type="dxa"/>
              <w:left w:w="75" w:type="dxa"/>
              <w:bottom w:w="75" w:type="dxa"/>
              <w:right w:w="75" w:type="dxa"/>
            </w:tcMar>
            <w:vAlign w:val="center"/>
          </w:tcPr>
          <w:p w14:paraId="43B4F8E2" w14:textId="77777777" w:rsidR="009C221B" w:rsidRDefault="005A25F8">
            <w:pPr>
              <w:spacing w:after="60" w:line="276" w:lineRule="auto"/>
              <w:ind w:firstLine="0"/>
            </w:pPr>
            <w:r>
              <w:rPr>
                <w:b/>
                <w:sz w:val="20"/>
              </w:rPr>
              <w:t>t_y  N</w:t>
            </w:r>
          </w:p>
        </w:tc>
        <w:tc>
          <w:tcPr>
            <w:tcW w:w="2438" w:type="dxa"/>
            <w:shd w:val="clear" w:color="auto" w:fill="EEEEEE"/>
            <w:tcMar>
              <w:top w:w="75" w:type="dxa"/>
              <w:left w:w="75" w:type="dxa"/>
              <w:bottom w:w="75" w:type="dxa"/>
              <w:right w:w="75" w:type="dxa"/>
            </w:tcMar>
            <w:vAlign w:val="center"/>
          </w:tcPr>
          <w:p w14:paraId="10BCBD23" w14:textId="77777777" w:rsidR="009C221B" w:rsidRDefault="005A25F8">
            <w:pPr>
              <w:spacing w:after="60" w:line="276" w:lineRule="auto"/>
              <w:ind w:firstLine="0"/>
            </w:pPr>
            <w:r>
              <w:rPr>
                <w:b/>
                <w:sz w:val="20"/>
              </w:rPr>
              <w:t>t_z  N</w:t>
            </w:r>
          </w:p>
        </w:tc>
      </w:tr>
      <w:tr w:rsidR="009C221B" w14:paraId="1E13C004" w14:textId="77777777">
        <w:trPr>
          <w:cantSplit/>
          <w:jc w:val="center"/>
        </w:trPr>
        <w:tc>
          <w:tcPr>
            <w:tcW w:w="1871" w:type="dxa"/>
            <w:tcMar>
              <w:top w:w="75" w:type="dxa"/>
              <w:left w:w="75" w:type="dxa"/>
              <w:bottom w:w="75" w:type="dxa"/>
              <w:right w:w="75" w:type="dxa"/>
            </w:tcMar>
            <w:vAlign w:val="center"/>
          </w:tcPr>
          <w:p w14:paraId="1A5DEB8B" w14:textId="77777777" w:rsidR="009C221B" w:rsidRDefault="005A25F8">
            <w:pPr>
              <w:spacing w:after="60" w:line="276" w:lineRule="auto"/>
              <w:ind w:firstLine="0"/>
            </w:pPr>
            <w:r>
              <w:rPr>
                <w:sz w:val="20"/>
              </w:rPr>
              <w:t xml:space="preserve">1 </w:t>
            </w:r>
            <w:r>
              <w:rPr>
                <w:sz w:val="20"/>
              </w:rPr>
              <w:t>前右</w:t>
            </w:r>
          </w:p>
        </w:tc>
        <w:tc>
          <w:tcPr>
            <w:tcW w:w="2438" w:type="dxa"/>
            <w:tcMar>
              <w:top w:w="75" w:type="dxa"/>
              <w:left w:w="75" w:type="dxa"/>
              <w:bottom w:w="75" w:type="dxa"/>
              <w:right w:w="75" w:type="dxa"/>
            </w:tcMar>
            <w:vAlign w:val="center"/>
          </w:tcPr>
          <w:p w14:paraId="2021F06A" w14:textId="77777777" w:rsidR="009C221B" w:rsidRDefault="005A25F8">
            <w:pPr>
              <w:spacing w:after="60" w:line="276" w:lineRule="auto"/>
              <w:ind w:firstLine="0"/>
            </w:pPr>
            <w:r>
              <w:rPr>
                <w:sz w:val="20"/>
              </w:rPr>
              <w:t>1.3719</w:t>
            </w:r>
          </w:p>
        </w:tc>
        <w:tc>
          <w:tcPr>
            <w:tcW w:w="2438" w:type="dxa"/>
            <w:tcMar>
              <w:top w:w="75" w:type="dxa"/>
              <w:left w:w="75" w:type="dxa"/>
              <w:bottom w:w="75" w:type="dxa"/>
              <w:right w:w="75" w:type="dxa"/>
            </w:tcMar>
            <w:vAlign w:val="center"/>
          </w:tcPr>
          <w:p w14:paraId="5110DFD5" w14:textId="77777777" w:rsidR="009C221B" w:rsidRDefault="005A25F8">
            <w:pPr>
              <w:spacing w:after="60" w:line="276" w:lineRule="auto"/>
              <w:ind w:firstLine="0"/>
            </w:pPr>
            <w:r>
              <w:rPr>
                <w:sz w:val="20"/>
              </w:rPr>
              <w:t>0.1238</w:t>
            </w:r>
          </w:p>
        </w:tc>
        <w:tc>
          <w:tcPr>
            <w:tcW w:w="2438" w:type="dxa"/>
            <w:tcMar>
              <w:top w:w="75" w:type="dxa"/>
              <w:left w:w="75" w:type="dxa"/>
              <w:bottom w:w="75" w:type="dxa"/>
              <w:right w:w="75" w:type="dxa"/>
            </w:tcMar>
            <w:vAlign w:val="center"/>
          </w:tcPr>
          <w:p w14:paraId="0F67D99B" w14:textId="77777777" w:rsidR="009C221B" w:rsidRDefault="005A25F8">
            <w:pPr>
              <w:spacing w:after="60" w:line="276" w:lineRule="auto"/>
              <w:ind w:firstLine="0"/>
            </w:pPr>
            <w:r>
              <w:rPr>
                <w:sz w:val="20"/>
              </w:rPr>
              <w:t>−</w:t>
            </w:r>
            <w:r>
              <w:rPr>
                <w:sz w:val="20"/>
              </w:rPr>
              <w:t>14.7000</w:t>
            </w:r>
          </w:p>
        </w:tc>
      </w:tr>
      <w:tr w:rsidR="009C221B" w14:paraId="2F89398D" w14:textId="77777777">
        <w:trPr>
          <w:cantSplit/>
          <w:jc w:val="center"/>
        </w:trPr>
        <w:tc>
          <w:tcPr>
            <w:tcW w:w="1871" w:type="dxa"/>
            <w:tcMar>
              <w:top w:w="75" w:type="dxa"/>
              <w:left w:w="75" w:type="dxa"/>
              <w:bottom w:w="75" w:type="dxa"/>
              <w:right w:w="75" w:type="dxa"/>
            </w:tcMar>
            <w:vAlign w:val="center"/>
          </w:tcPr>
          <w:p w14:paraId="76BA0F79" w14:textId="77777777" w:rsidR="009C221B" w:rsidRDefault="005A25F8">
            <w:pPr>
              <w:spacing w:after="60" w:line="276" w:lineRule="auto"/>
              <w:ind w:firstLine="0"/>
            </w:pPr>
            <w:r>
              <w:rPr>
                <w:sz w:val="20"/>
              </w:rPr>
              <w:t xml:space="preserve">2 </w:t>
            </w:r>
            <w:r>
              <w:rPr>
                <w:sz w:val="20"/>
              </w:rPr>
              <w:t>后右</w:t>
            </w:r>
          </w:p>
        </w:tc>
        <w:tc>
          <w:tcPr>
            <w:tcW w:w="2438" w:type="dxa"/>
            <w:tcMar>
              <w:top w:w="75" w:type="dxa"/>
              <w:left w:w="75" w:type="dxa"/>
              <w:bottom w:w="75" w:type="dxa"/>
              <w:right w:w="75" w:type="dxa"/>
            </w:tcMar>
            <w:vAlign w:val="center"/>
          </w:tcPr>
          <w:p w14:paraId="5AF093BC" w14:textId="77777777" w:rsidR="009C221B" w:rsidRDefault="005A25F8">
            <w:pPr>
              <w:spacing w:after="60" w:line="276" w:lineRule="auto"/>
              <w:ind w:firstLine="0"/>
            </w:pPr>
            <w:r>
              <w:rPr>
                <w:sz w:val="20"/>
              </w:rPr>
              <w:t>1.3719</w:t>
            </w:r>
          </w:p>
        </w:tc>
        <w:tc>
          <w:tcPr>
            <w:tcW w:w="2438" w:type="dxa"/>
            <w:tcMar>
              <w:top w:w="75" w:type="dxa"/>
              <w:left w:w="75" w:type="dxa"/>
              <w:bottom w:w="75" w:type="dxa"/>
              <w:right w:w="75" w:type="dxa"/>
            </w:tcMar>
            <w:vAlign w:val="center"/>
          </w:tcPr>
          <w:p w14:paraId="5A607A06" w14:textId="77777777" w:rsidR="009C221B" w:rsidRDefault="005A25F8">
            <w:pPr>
              <w:spacing w:after="60" w:line="276" w:lineRule="auto"/>
              <w:ind w:firstLine="0"/>
            </w:pPr>
            <w:r>
              <w:rPr>
                <w:sz w:val="20"/>
              </w:rPr>
              <w:t>−</w:t>
            </w:r>
            <w:r>
              <w:rPr>
                <w:sz w:val="20"/>
              </w:rPr>
              <w:t>0.1238</w:t>
            </w:r>
          </w:p>
        </w:tc>
        <w:tc>
          <w:tcPr>
            <w:tcW w:w="2438" w:type="dxa"/>
            <w:tcMar>
              <w:top w:w="75" w:type="dxa"/>
              <w:left w:w="75" w:type="dxa"/>
              <w:bottom w:w="75" w:type="dxa"/>
              <w:right w:w="75" w:type="dxa"/>
            </w:tcMar>
            <w:vAlign w:val="center"/>
          </w:tcPr>
          <w:p w14:paraId="42361325" w14:textId="77777777" w:rsidR="009C221B" w:rsidRDefault="005A25F8">
            <w:pPr>
              <w:spacing w:after="60" w:line="276" w:lineRule="auto"/>
              <w:ind w:firstLine="0"/>
            </w:pPr>
            <w:r>
              <w:rPr>
                <w:sz w:val="20"/>
              </w:rPr>
              <w:t>−</w:t>
            </w:r>
            <w:r>
              <w:rPr>
                <w:sz w:val="20"/>
              </w:rPr>
              <w:t>14.7000</w:t>
            </w:r>
          </w:p>
        </w:tc>
      </w:tr>
      <w:tr w:rsidR="009C221B" w14:paraId="208F1D0E" w14:textId="77777777">
        <w:trPr>
          <w:cantSplit/>
          <w:jc w:val="center"/>
        </w:trPr>
        <w:tc>
          <w:tcPr>
            <w:tcW w:w="1871" w:type="dxa"/>
            <w:tcMar>
              <w:top w:w="75" w:type="dxa"/>
              <w:left w:w="75" w:type="dxa"/>
              <w:bottom w:w="75" w:type="dxa"/>
              <w:right w:w="75" w:type="dxa"/>
            </w:tcMar>
            <w:vAlign w:val="center"/>
          </w:tcPr>
          <w:p w14:paraId="3E719829" w14:textId="77777777" w:rsidR="009C221B" w:rsidRDefault="005A25F8">
            <w:pPr>
              <w:spacing w:after="60" w:line="276" w:lineRule="auto"/>
              <w:ind w:firstLine="0"/>
            </w:pPr>
            <w:r>
              <w:rPr>
                <w:sz w:val="20"/>
              </w:rPr>
              <w:t xml:space="preserve">3 </w:t>
            </w:r>
            <w:r>
              <w:rPr>
                <w:sz w:val="20"/>
              </w:rPr>
              <w:t>后左</w:t>
            </w:r>
          </w:p>
        </w:tc>
        <w:tc>
          <w:tcPr>
            <w:tcW w:w="2438" w:type="dxa"/>
            <w:tcMar>
              <w:top w:w="75" w:type="dxa"/>
              <w:left w:w="75" w:type="dxa"/>
              <w:bottom w:w="75" w:type="dxa"/>
              <w:right w:w="75" w:type="dxa"/>
            </w:tcMar>
            <w:vAlign w:val="center"/>
          </w:tcPr>
          <w:p w14:paraId="26E730BE" w14:textId="77777777" w:rsidR="009C221B" w:rsidRDefault="005A25F8">
            <w:pPr>
              <w:spacing w:after="60" w:line="276" w:lineRule="auto"/>
              <w:ind w:firstLine="0"/>
            </w:pPr>
            <w:r>
              <w:rPr>
                <w:sz w:val="20"/>
              </w:rPr>
              <w:t>1.6281</w:t>
            </w:r>
          </w:p>
        </w:tc>
        <w:tc>
          <w:tcPr>
            <w:tcW w:w="2438" w:type="dxa"/>
            <w:tcMar>
              <w:top w:w="75" w:type="dxa"/>
              <w:left w:w="75" w:type="dxa"/>
              <w:bottom w:w="75" w:type="dxa"/>
              <w:right w:w="75" w:type="dxa"/>
            </w:tcMar>
            <w:vAlign w:val="center"/>
          </w:tcPr>
          <w:p w14:paraId="0E45A651" w14:textId="77777777" w:rsidR="009C221B" w:rsidRDefault="005A25F8">
            <w:pPr>
              <w:spacing w:after="60" w:line="276" w:lineRule="auto"/>
              <w:ind w:firstLine="0"/>
            </w:pPr>
            <w:r>
              <w:rPr>
                <w:sz w:val="20"/>
              </w:rPr>
              <w:t>−</w:t>
            </w:r>
            <w:r>
              <w:rPr>
                <w:sz w:val="20"/>
              </w:rPr>
              <w:t>0.1238</w:t>
            </w:r>
          </w:p>
        </w:tc>
        <w:tc>
          <w:tcPr>
            <w:tcW w:w="2438" w:type="dxa"/>
            <w:tcMar>
              <w:top w:w="75" w:type="dxa"/>
              <w:left w:w="75" w:type="dxa"/>
              <w:bottom w:w="75" w:type="dxa"/>
              <w:right w:w="75" w:type="dxa"/>
            </w:tcMar>
            <w:vAlign w:val="center"/>
          </w:tcPr>
          <w:p w14:paraId="210A3B3B" w14:textId="77777777" w:rsidR="009C221B" w:rsidRDefault="005A25F8">
            <w:pPr>
              <w:spacing w:after="60" w:line="276" w:lineRule="auto"/>
              <w:ind w:firstLine="0"/>
            </w:pPr>
            <w:r>
              <w:rPr>
                <w:sz w:val="20"/>
              </w:rPr>
              <w:t>−</w:t>
            </w:r>
            <w:r>
              <w:rPr>
                <w:sz w:val="20"/>
              </w:rPr>
              <w:t>14.7000</w:t>
            </w:r>
          </w:p>
        </w:tc>
      </w:tr>
      <w:tr w:rsidR="009C221B" w14:paraId="29F9E0B4" w14:textId="77777777">
        <w:trPr>
          <w:cantSplit/>
          <w:jc w:val="center"/>
        </w:trPr>
        <w:tc>
          <w:tcPr>
            <w:tcW w:w="1871" w:type="dxa"/>
            <w:tcMar>
              <w:top w:w="75" w:type="dxa"/>
              <w:left w:w="75" w:type="dxa"/>
              <w:bottom w:w="75" w:type="dxa"/>
              <w:right w:w="75" w:type="dxa"/>
            </w:tcMar>
            <w:vAlign w:val="center"/>
          </w:tcPr>
          <w:p w14:paraId="2D5A54AA" w14:textId="77777777" w:rsidR="009C221B" w:rsidRDefault="005A25F8">
            <w:pPr>
              <w:spacing w:after="60" w:line="276" w:lineRule="auto"/>
              <w:ind w:firstLine="0"/>
            </w:pPr>
            <w:r>
              <w:rPr>
                <w:sz w:val="20"/>
              </w:rPr>
              <w:t xml:space="preserve">4 </w:t>
            </w:r>
            <w:r>
              <w:rPr>
                <w:sz w:val="20"/>
              </w:rPr>
              <w:t>前左</w:t>
            </w:r>
          </w:p>
        </w:tc>
        <w:tc>
          <w:tcPr>
            <w:tcW w:w="2438" w:type="dxa"/>
            <w:tcMar>
              <w:top w:w="75" w:type="dxa"/>
              <w:left w:w="75" w:type="dxa"/>
              <w:bottom w:w="75" w:type="dxa"/>
              <w:right w:w="75" w:type="dxa"/>
            </w:tcMar>
            <w:vAlign w:val="center"/>
          </w:tcPr>
          <w:p w14:paraId="7D6EC888" w14:textId="77777777" w:rsidR="009C221B" w:rsidRDefault="005A25F8">
            <w:pPr>
              <w:spacing w:after="60" w:line="276" w:lineRule="auto"/>
              <w:ind w:firstLine="0"/>
            </w:pPr>
            <w:r>
              <w:rPr>
                <w:sz w:val="20"/>
              </w:rPr>
              <w:t>1.6281</w:t>
            </w:r>
          </w:p>
        </w:tc>
        <w:tc>
          <w:tcPr>
            <w:tcW w:w="2438" w:type="dxa"/>
            <w:tcMar>
              <w:top w:w="75" w:type="dxa"/>
              <w:left w:w="75" w:type="dxa"/>
              <w:bottom w:w="75" w:type="dxa"/>
              <w:right w:w="75" w:type="dxa"/>
            </w:tcMar>
            <w:vAlign w:val="center"/>
          </w:tcPr>
          <w:p w14:paraId="1E101440" w14:textId="77777777" w:rsidR="009C221B" w:rsidRDefault="005A25F8">
            <w:pPr>
              <w:spacing w:after="60" w:line="276" w:lineRule="auto"/>
              <w:ind w:firstLine="0"/>
            </w:pPr>
            <w:r>
              <w:rPr>
                <w:sz w:val="20"/>
              </w:rPr>
              <w:t>0.1238</w:t>
            </w:r>
          </w:p>
        </w:tc>
        <w:tc>
          <w:tcPr>
            <w:tcW w:w="2438" w:type="dxa"/>
            <w:tcMar>
              <w:top w:w="75" w:type="dxa"/>
              <w:left w:w="75" w:type="dxa"/>
              <w:bottom w:w="75" w:type="dxa"/>
              <w:right w:w="75" w:type="dxa"/>
            </w:tcMar>
            <w:vAlign w:val="center"/>
          </w:tcPr>
          <w:p w14:paraId="69E5A50D" w14:textId="77777777" w:rsidR="009C221B" w:rsidRDefault="005A25F8">
            <w:pPr>
              <w:spacing w:after="60" w:line="276" w:lineRule="auto"/>
              <w:ind w:firstLine="0"/>
            </w:pPr>
            <w:r>
              <w:rPr>
                <w:sz w:val="20"/>
              </w:rPr>
              <w:t>−</w:t>
            </w:r>
            <w:r>
              <w:rPr>
                <w:sz w:val="20"/>
              </w:rPr>
              <w:t>14.7000</w:t>
            </w:r>
          </w:p>
        </w:tc>
      </w:tr>
    </w:tbl>
    <w:p w14:paraId="722E3254" w14:textId="77777777" w:rsidR="009C221B" w:rsidRDefault="009C221B">
      <w:pPr>
        <w:spacing w:after="0"/>
      </w:pPr>
    </w:p>
    <w:p w14:paraId="714DB1A8" w14:textId="77777777" w:rsidR="009C221B" w:rsidRDefault="005A25F8">
      <w:pPr>
        <w:jc w:val="both"/>
      </w:pPr>
      <w:r>
        <w:t>表中数值作四位小数展示，精确验证应使用未舍入值。可在断点处查看</w:t>
      </w:r>
      <w:r>
        <w:t xml:space="preserve"> vectors() </w:t>
      </w:r>
      <w:r>
        <w:t>的输出，再用</w:t>
      </w:r>
      <w:r>
        <w:t xml:space="preserve"> M@t.ravel() </w:t>
      </w:r>
      <w:r>
        <w:t>回算，结果应恢复输入</w:t>
      </w:r>
      <w:r>
        <w:t xml:space="preserve"> W</w:t>
      </w:r>
      <w:r>
        <w:t>。若不恢复，优先检查模块编号、叉乘顺序和坐标符号。</w:t>
      </w:r>
    </w:p>
    <w:p w14:paraId="4CA55EA9" w14:textId="77777777" w:rsidR="009C221B" w:rsidRDefault="005A25F8">
      <w:pPr>
        <w:pStyle w:val="1"/>
        <w:pageBreakBefore/>
      </w:pPr>
      <w:bookmarkStart w:id="23" w:name="_Toc240832126"/>
      <w:r>
        <w:lastRenderedPageBreak/>
        <w:t xml:space="preserve">24 </w:t>
      </w:r>
      <w:r>
        <w:t>仿真指标与验证结果的数学意义</w:t>
      </w:r>
      <w:bookmarkEnd w:id="23"/>
    </w:p>
    <w:p w14:paraId="7F2D5122" w14:textId="77777777" w:rsidR="009C221B" w:rsidRDefault="005A25F8">
      <w:pPr>
        <w:jc w:val="both"/>
      </w:pPr>
      <w:r>
        <w:t>代码验证包括代数恒等式、执行器响应和闭环工况。代数测试能发现符号和维度错误，但不能独立证明控制系统稳定；轨迹仿真能说明被测试工况的表现，也不能证明所有初值都收敛。</w:t>
      </w:r>
    </w:p>
    <w:p w14:paraId="088E7A18"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,norm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2</m:t>
            </m:r>
          </m:sub>
        </m:sSub>
      </m:oMath>
      <w:r>
        <w:tab/>
        <w:t>(114)</w:t>
      </w:r>
    </w:p>
    <w:p w14:paraId="5CEE9E31"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E</m:t>
            </m:r>
          </m:e>
          <m:sub>
            <m:r>
              <m:rPr>
                <m:sty m:val="p"/>
              </m:rPr>
              <w:rPr>
                <w:rFonts w:ascii="Cambria Math" w:hAnsi="Cambria Math"/>
              </w:rPr>
              <m:t>RMS</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k</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r>
                  <m:rPr>
                    <m:sty m:val="p"/>
                  </m:rPr>
                  <w:rPr>
                    <w:rFonts w:ascii="Cambria Math" w:hAnsi="Cambria Math"/>
                  </w:rPr>
                  <m:t>,</m:t>
                </m:r>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tab/>
        <w:t>(115)</w:t>
      </w:r>
    </w:p>
    <w:p w14:paraId="4937B5D6" w14:textId="77777777" w:rsidR="009C221B" w:rsidRDefault="005A25F8">
      <w:pPr>
        <w:jc w:val="both"/>
      </w:pPr>
      <w:r>
        <w:t xml:space="preserve">K </w:t>
      </w:r>
      <w:r>
        <w:t>表示仿真最后</w:t>
      </w:r>
      <w:r>
        <w:t xml:space="preserve"> 5 s </w:t>
      </w:r>
      <w:r>
        <w:t>的采样集合。</w:t>
      </w:r>
      <w:r>
        <w:t xml:space="preserve">metrics() </w:t>
      </w:r>
      <w:r>
        <w:t>同时统计最大位置误差、位置</w:t>
      </w:r>
      <w:r>
        <w:t xml:space="preserve"> RMS</w:t>
      </w:r>
      <w:r>
        <w:t>、最大姿态测地误差、分配残差和四元数范数偏差。若总时长不足</w:t>
      </w:r>
      <w:r>
        <w:t xml:space="preserve"> 5 s</w:t>
      </w:r>
      <w:r>
        <w:t>，则使用全部样本。</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3231"/>
        <w:gridCol w:w="3061"/>
      </w:tblGrid>
      <w:tr w:rsidR="009C221B" w14:paraId="5A6D214B" w14:textId="77777777">
        <w:trPr>
          <w:cantSplit/>
          <w:tblHeader/>
          <w:jc w:val="center"/>
        </w:trPr>
        <w:tc>
          <w:tcPr>
            <w:tcW w:w="2891" w:type="dxa"/>
            <w:shd w:val="clear" w:color="auto" w:fill="EEEEEE"/>
            <w:tcMar>
              <w:top w:w="75" w:type="dxa"/>
              <w:left w:w="75" w:type="dxa"/>
              <w:bottom w:w="75" w:type="dxa"/>
              <w:right w:w="75" w:type="dxa"/>
            </w:tcMar>
            <w:vAlign w:val="center"/>
          </w:tcPr>
          <w:p w14:paraId="7947AC21" w14:textId="77777777" w:rsidR="009C221B" w:rsidRDefault="005A25F8">
            <w:pPr>
              <w:spacing w:after="60" w:line="276" w:lineRule="auto"/>
              <w:ind w:firstLine="0"/>
            </w:pPr>
            <w:r>
              <w:rPr>
                <w:b/>
                <w:sz w:val="20"/>
              </w:rPr>
              <w:t xml:space="preserve">20 s </w:t>
            </w:r>
            <w:r>
              <w:rPr>
                <w:b/>
                <w:sz w:val="20"/>
              </w:rPr>
              <w:t>工况</w:t>
            </w:r>
          </w:p>
        </w:tc>
        <w:tc>
          <w:tcPr>
            <w:tcW w:w="3231" w:type="dxa"/>
            <w:shd w:val="clear" w:color="auto" w:fill="EEEEEE"/>
            <w:tcMar>
              <w:top w:w="75" w:type="dxa"/>
              <w:left w:w="75" w:type="dxa"/>
              <w:bottom w:w="75" w:type="dxa"/>
              <w:right w:w="75" w:type="dxa"/>
            </w:tcMar>
            <w:vAlign w:val="center"/>
          </w:tcPr>
          <w:p w14:paraId="4DA36294" w14:textId="77777777" w:rsidR="009C221B" w:rsidRDefault="005A25F8">
            <w:pPr>
              <w:spacing w:after="60" w:line="276" w:lineRule="auto"/>
              <w:ind w:firstLine="0"/>
            </w:pPr>
            <w:r>
              <w:rPr>
                <w:b/>
                <w:sz w:val="20"/>
              </w:rPr>
              <w:t>末</w:t>
            </w:r>
            <w:r>
              <w:rPr>
                <w:b/>
                <w:sz w:val="20"/>
              </w:rPr>
              <w:t>5 s</w:t>
            </w:r>
            <w:r>
              <w:rPr>
                <w:b/>
                <w:sz w:val="20"/>
              </w:rPr>
              <w:t>最大位置误差</w:t>
            </w:r>
            <w:r>
              <w:rPr>
                <w:b/>
                <w:sz w:val="20"/>
              </w:rPr>
              <w:t xml:space="preserve"> mm</w:t>
            </w:r>
          </w:p>
        </w:tc>
        <w:tc>
          <w:tcPr>
            <w:tcW w:w="3061" w:type="dxa"/>
            <w:shd w:val="clear" w:color="auto" w:fill="EEEEEE"/>
            <w:tcMar>
              <w:top w:w="75" w:type="dxa"/>
              <w:left w:w="75" w:type="dxa"/>
              <w:bottom w:w="75" w:type="dxa"/>
              <w:right w:w="75" w:type="dxa"/>
            </w:tcMar>
            <w:vAlign w:val="center"/>
          </w:tcPr>
          <w:p w14:paraId="10099385" w14:textId="77777777" w:rsidR="009C221B" w:rsidRDefault="005A25F8">
            <w:pPr>
              <w:spacing w:after="60" w:line="276" w:lineRule="auto"/>
              <w:ind w:firstLine="0"/>
            </w:pPr>
            <w:r>
              <w:rPr>
                <w:b/>
                <w:sz w:val="20"/>
              </w:rPr>
              <w:t>末</w:t>
            </w:r>
            <w:r>
              <w:rPr>
                <w:b/>
                <w:sz w:val="20"/>
              </w:rPr>
              <w:t>5 s</w:t>
            </w:r>
            <w:r>
              <w:rPr>
                <w:b/>
                <w:sz w:val="20"/>
              </w:rPr>
              <w:t>最大姿态误差</w:t>
            </w:r>
            <w:r>
              <w:rPr>
                <w:b/>
                <w:sz w:val="20"/>
              </w:rPr>
              <w:t xml:space="preserve"> °</w:t>
            </w:r>
          </w:p>
        </w:tc>
      </w:tr>
      <w:tr w:rsidR="009C221B" w14:paraId="50354317" w14:textId="77777777">
        <w:trPr>
          <w:cantSplit/>
          <w:jc w:val="center"/>
        </w:trPr>
        <w:tc>
          <w:tcPr>
            <w:tcW w:w="2891" w:type="dxa"/>
            <w:tcMar>
              <w:top w:w="75" w:type="dxa"/>
              <w:left w:w="75" w:type="dxa"/>
              <w:bottom w:w="75" w:type="dxa"/>
              <w:right w:w="75" w:type="dxa"/>
            </w:tcMar>
            <w:vAlign w:val="center"/>
          </w:tcPr>
          <w:p w14:paraId="27A31B21" w14:textId="77777777" w:rsidR="009C221B" w:rsidRDefault="005A25F8">
            <w:pPr>
              <w:spacing w:after="60" w:line="276" w:lineRule="auto"/>
              <w:ind w:firstLine="0"/>
            </w:pPr>
            <w:r>
              <w:rPr>
                <w:sz w:val="20"/>
              </w:rPr>
              <w:t>位置与姿态同步变化</w:t>
            </w:r>
          </w:p>
        </w:tc>
        <w:tc>
          <w:tcPr>
            <w:tcW w:w="3231" w:type="dxa"/>
            <w:tcMar>
              <w:top w:w="75" w:type="dxa"/>
              <w:left w:w="75" w:type="dxa"/>
              <w:bottom w:w="75" w:type="dxa"/>
              <w:right w:w="75" w:type="dxa"/>
            </w:tcMar>
            <w:vAlign w:val="center"/>
          </w:tcPr>
          <w:p w14:paraId="37549582" w14:textId="77777777" w:rsidR="009C221B" w:rsidRDefault="005A25F8">
            <w:pPr>
              <w:spacing w:after="60" w:line="276" w:lineRule="auto"/>
              <w:ind w:firstLine="0"/>
            </w:pPr>
            <w:r>
              <w:rPr>
                <w:sz w:val="20"/>
              </w:rPr>
              <w:t>0.2982</w:t>
            </w:r>
          </w:p>
        </w:tc>
        <w:tc>
          <w:tcPr>
            <w:tcW w:w="3061" w:type="dxa"/>
            <w:tcMar>
              <w:top w:w="75" w:type="dxa"/>
              <w:left w:w="75" w:type="dxa"/>
              <w:bottom w:w="75" w:type="dxa"/>
              <w:right w:w="75" w:type="dxa"/>
            </w:tcMar>
            <w:vAlign w:val="center"/>
          </w:tcPr>
          <w:p w14:paraId="42F871DF" w14:textId="77777777" w:rsidR="009C221B" w:rsidRDefault="005A25F8">
            <w:pPr>
              <w:spacing w:after="60" w:line="276" w:lineRule="auto"/>
              <w:ind w:firstLine="0"/>
            </w:pPr>
            <w:r>
              <w:rPr>
                <w:sz w:val="20"/>
              </w:rPr>
              <w:t>2.5713×10⁻⁶</w:t>
            </w:r>
          </w:p>
        </w:tc>
      </w:tr>
      <w:tr w:rsidR="009C221B" w14:paraId="0E451BFC" w14:textId="77777777">
        <w:trPr>
          <w:cantSplit/>
          <w:jc w:val="center"/>
        </w:trPr>
        <w:tc>
          <w:tcPr>
            <w:tcW w:w="2891" w:type="dxa"/>
            <w:tcMar>
              <w:top w:w="75" w:type="dxa"/>
              <w:left w:w="75" w:type="dxa"/>
              <w:bottom w:w="75" w:type="dxa"/>
              <w:right w:w="75" w:type="dxa"/>
            </w:tcMar>
            <w:vAlign w:val="center"/>
          </w:tcPr>
          <w:p w14:paraId="265BA359" w14:textId="77777777" w:rsidR="009C221B" w:rsidRDefault="005A25F8">
            <w:pPr>
              <w:spacing w:after="60" w:line="276" w:lineRule="auto"/>
              <w:ind w:firstLine="0"/>
            </w:pPr>
            <w:r>
              <w:rPr>
                <w:sz w:val="20"/>
              </w:rPr>
              <w:t>固定六维目标</w:t>
            </w:r>
          </w:p>
        </w:tc>
        <w:tc>
          <w:tcPr>
            <w:tcW w:w="3231" w:type="dxa"/>
            <w:tcMar>
              <w:top w:w="75" w:type="dxa"/>
              <w:left w:w="75" w:type="dxa"/>
              <w:bottom w:w="75" w:type="dxa"/>
              <w:right w:w="75" w:type="dxa"/>
            </w:tcMar>
            <w:vAlign w:val="center"/>
          </w:tcPr>
          <w:p w14:paraId="24964694" w14:textId="77777777" w:rsidR="009C221B" w:rsidRDefault="005A25F8">
            <w:pPr>
              <w:spacing w:after="60" w:line="276" w:lineRule="auto"/>
              <w:ind w:firstLine="0"/>
            </w:pPr>
            <w:r>
              <w:rPr>
                <w:sz w:val="20"/>
              </w:rPr>
              <w:t>1.9894</w:t>
            </w:r>
          </w:p>
        </w:tc>
        <w:tc>
          <w:tcPr>
            <w:tcW w:w="3061" w:type="dxa"/>
            <w:tcMar>
              <w:top w:w="75" w:type="dxa"/>
              <w:left w:w="75" w:type="dxa"/>
              <w:bottom w:w="75" w:type="dxa"/>
              <w:right w:w="75" w:type="dxa"/>
            </w:tcMar>
            <w:vAlign w:val="center"/>
          </w:tcPr>
          <w:p w14:paraId="341E6CEA" w14:textId="77777777" w:rsidR="009C221B" w:rsidRDefault="005A25F8">
            <w:pPr>
              <w:spacing w:after="60" w:line="276" w:lineRule="auto"/>
              <w:ind w:firstLine="0"/>
            </w:pPr>
            <w:r>
              <w:rPr>
                <w:sz w:val="20"/>
              </w:rPr>
              <w:t>5.3638×10⁻⁷</w:t>
            </w:r>
          </w:p>
        </w:tc>
      </w:tr>
      <w:tr w:rsidR="009C221B" w14:paraId="77F0585A" w14:textId="77777777">
        <w:trPr>
          <w:cantSplit/>
          <w:jc w:val="center"/>
        </w:trPr>
        <w:tc>
          <w:tcPr>
            <w:tcW w:w="2891" w:type="dxa"/>
            <w:tcMar>
              <w:top w:w="75" w:type="dxa"/>
              <w:left w:w="75" w:type="dxa"/>
              <w:bottom w:w="75" w:type="dxa"/>
              <w:right w:w="75" w:type="dxa"/>
            </w:tcMar>
            <w:vAlign w:val="center"/>
          </w:tcPr>
          <w:p w14:paraId="0C4F5742" w14:textId="77777777" w:rsidR="009C221B" w:rsidRDefault="005A25F8">
            <w:pPr>
              <w:spacing w:after="60" w:line="276" w:lineRule="auto"/>
              <w:ind w:firstLine="0"/>
            </w:pPr>
            <w:r>
              <w:rPr>
                <w:sz w:val="20"/>
              </w:rPr>
              <w:t>平滑圆轨迹</w:t>
            </w:r>
          </w:p>
        </w:tc>
        <w:tc>
          <w:tcPr>
            <w:tcW w:w="3231" w:type="dxa"/>
            <w:tcMar>
              <w:top w:w="75" w:type="dxa"/>
              <w:left w:w="75" w:type="dxa"/>
              <w:bottom w:w="75" w:type="dxa"/>
              <w:right w:w="75" w:type="dxa"/>
            </w:tcMar>
            <w:vAlign w:val="center"/>
          </w:tcPr>
          <w:p w14:paraId="5AD3481B" w14:textId="77777777" w:rsidR="009C221B" w:rsidRDefault="005A25F8">
            <w:pPr>
              <w:spacing w:after="60" w:line="276" w:lineRule="auto"/>
              <w:ind w:firstLine="0"/>
            </w:pPr>
            <w:r>
              <w:rPr>
                <w:sz w:val="20"/>
              </w:rPr>
              <w:t>0.3000</w:t>
            </w:r>
          </w:p>
        </w:tc>
        <w:tc>
          <w:tcPr>
            <w:tcW w:w="3061" w:type="dxa"/>
            <w:tcMar>
              <w:top w:w="75" w:type="dxa"/>
              <w:left w:w="75" w:type="dxa"/>
              <w:bottom w:w="75" w:type="dxa"/>
              <w:right w:w="75" w:type="dxa"/>
            </w:tcMar>
            <w:vAlign w:val="center"/>
          </w:tcPr>
          <w:p w14:paraId="7682186F" w14:textId="77777777" w:rsidR="009C221B" w:rsidRDefault="005A25F8">
            <w:pPr>
              <w:spacing w:after="60" w:line="276" w:lineRule="auto"/>
              <w:ind w:firstLine="0"/>
            </w:pPr>
            <w:r>
              <w:rPr>
                <w:sz w:val="20"/>
              </w:rPr>
              <w:t>2.6591×10⁻⁶</w:t>
            </w:r>
          </w:p>
        </w:tc>
      </w:tr>
      <w:tr w:rsidR="009C221B" w14:paraId="31012C82" w14:textId="77777777">
        <w:trPr>
          <w:cantSplit/>
          <w:jc w:val="center"/>
        </w:trPr>
        <w:tc>
          <w:tcPr>
            <w:tcW w:w="2891" w:type="dxa"/>
            <w:tcMar>
              <w:top w:w="75" w:type="dxa"/>
              <w:left w:w="75" w:type="dxa"/>
              <w:bottom w:w="75" w:type="dxa"/>
              <w:right w:w="75" w:type="dxa"/>
            </w:tcMar>
            <w:vAlign w:val="center"/>
          </w:tcPr>
          <w:p w14:paraId="5A7A629D" w14:textId="77777777" w:rsidR="009C221B" w:rsidRDefault="005A25F8">
            <w:pPr>
              <w:spacing w:after="60" w:line="276" w:lineRule="auto"/>
              <w:ind w:firstLine="0"/>
            </w:pPr>
            <w:r>
              <w:rPr>
                <w:sz w:val="20"/>
              </w:rPr>
              <w:t>零油门启动</w:t>
            </w:r>
          </w:p>
        </w:tc>
        <w:tc>
          <w:tcPr>
            <w:tcW w:w="3231" w:type="dxa"/>
            <w:tcMar>
              <w:top w:w="75" w:type="dxa"/>
              <w:left w:w="75" w:type="dxa"/>
              <w:bottom w:w="75" w:type="dxa"/>
              <w:right w:w="75" w:type="dxa"/>
            </w:tcMar>
            <w:vAlign w:val="center"/>
          </w:tcPr>
          <w:p w14:paraId="24260CDC" w14:textId="77777777" w:rsidR="009C221B" w:rsidRDefault="005A25F8">
            <w:pPr>
              <w:spacing w:after="60" w:line="276" w:lineRule="auto"/>
              <w:ind w:firstLine="0"/>
            </w:pPr>
            <w:r>
              <w:rPr>
                <w:sz w:val="20"/>
              </w:rPr>
              <w:t>1.1042</w:t>
            </w:r>
          </w:p>
        </w:tc>
        <w:tc>
          <w:tcPr>
            <w:tcW w:w="3061" w:type="dxa"/>
            <w:tcMar>
              <w:top w:w="75" w:type="dxa"/>
              <w:left w:w="75" w:type="dxa"/>
              <w:bottom w:w="75" w:type="dxa"/>
              <w:right w:w="75" w:type="dxa"/>
            </w:tcMar>
            <w:vAlign w:val="center"/>
          </w:tcPr>
          <w:p w14:paraId="62C81602" w14:textId="77777777" w:rsidR="009C221B" w:rsidRDefault="005A25F8">
            <w:pPr>
              <w:spacing w:after="60" w:line="276" w:lineRule="auto"/>
              <w:ind w:firstLine="0"/>
            </w:pPr>
            <w:r>
              <w:rPr>
                <w:sz w:val="20"/>
              </w:rPr>
              <w:t>2.5485×10⁻⁶</w:t>
            </w:r>
          </w:p>
        </w:tc>
      </w:tr>
      <w:tr w:rsidR="009C221B" w14:paraId="4932AD57" w14:textId="77777777">
        <w:trPr>
          <w:cantSplit/>
          <w:jc w:val="center"/>
        </w:trPr>
        <w:tc>
          <w:tcPr>
            <w:tcW w:w="2891" w:type="dxa"/>
            <w:tcMar>
              <w:top w:w="75" w:type="dxa"/>
              <w:left w:w="75" w:type="dxa"/>
              <w:bottom w:w="75" w:type="dxa"/>
              <w:right w:w="75" w:type="dxa"/>
            </w:tcMar>
            <w:vAlign w:val="center"/>
          </w:tcPr>
          <w:p w14:paraId="151552A4" w14:textId="77777777" w:rsidR="009C221B" w:rsidRDefault="005A25F8">
            <w:pPr>
              <w:spacing w:after="60" w:line="276" w:lineRule="auto"/>
              <w:ind w:firstLine="0"/>
            </w:pPr>
            <w:r>
              <w:rPr>
                <w:sz w:val="20"/>
              </w:rPr>
              <w:t>短时饱和后恢复</w:t>
            </w:r>
          </w:p>
        </w:tc>
        <w:tc>
          <w:tcPr>
            <w:tcW w:w="3231" w:type="dxa"/>
            <w:tcMar>
              <w:top w:w="75" w:type="dxa"/>
              <w:left w:w="75" w:type="dxa"/>
              <w:bottom w:w="75" w:type="dxa"/>
              <w:right w:w="75" w:type="dxa"/>
            </w:tcMar>
            <w:vAlign w:val="center"/>
          </w:tcPr>
          <w:p w14:paraId="6E102821" w14:textId="77777777" w:rsidR="009C221B" w:rsidRDefault="005A25F8">
            <w:pPr>
              <w:spacing w:after="60" w:line="276" w:lineRule="auto"/>
              <w:ind w:firstLine="0"/>
            </w:pPr>
            <w:r>
              <w:rPr>
                <w:sz w:val="20"/>
              </w:rPr>
              <w:t>4.1656</w:t>
            </w:r>
          </w:p>
        </w:tc>
        <w:tc>
          <w:tcPr>
            <w:tcW w:w="3061" w:type="dxa"/>
            <w:tcMar>
              <w:top w:w="75" w:type="dxa"/>
              <w:left w:w="75" w:type="dxa"/>
              <w:bottom w:w="75" w:type="dxa"/>
              <w:right w:w="75" w:type="dxa"/>
            </w:tcMar>
            <w:vAlign w:val="center"/>
          </w:tcPr>
          <w:p w14:paraId="7CE06FEC" w14:textId="77777777" w:rsidR="009C221B" w:rsidRDefault="005A25F8">
            <w:pPr>
              <w:spacing w:after="60" w:line="276" w:lineRule="auto"/>
              <w:ind w:firstLine="0"/>
            </w:pPr>
            <w:r>
              <w:rPr>
                <w:sz w:val="20"/>
              </w:rPr>
              <w:t>0</w:t>
            </w:r>
          </w:p>
        </w:tc>
      </w:tr>
    </w:tbl>
    <w:p w14:paraId="3830BF25" w14:textId="77777777" w:rsidR="009C221B" w:rsidRDefault="009C221B">
      <w:pPr>
        <w:spacing w:after="0"/>
      </w:pPr>
    </w:p>
    <w:p w14:paraId="4121AE6E" w14:textId="77777777" w:rsidR="009C221B" w:rsidRDefault="005A25F8">
      <w:pPr>
        <w:jc w:val="both"/>
      </w:pPr>
      <w:r>
        <w:t>以上数值来自工程中保存的</w:t>
      </w:r>
      <w:r>
        <w:t xml:space="preserve"> outputs/validation.json</w:t>
      </w:r>
      <w:r>
        <w:t>，不是飞行实验测量。验收条件要求常规工况末</w:t>
      </w:r>
      <w:r>
        <w:t xml:space="preserve"> 5 s </w:t>
      </w:r>
      <w:r>
        <w:t>最大位置误差小于</w:t>
      </w:r>
      <w:r>
        <w:t xml:space="preserve"> 2 cm</w:t>
      </w:r>
      <w:r>
        <w:t>、姿态误差小于</w:t>
      </w:r>
      <w:r>
        <w:t xml:space="preserve"> 1°</w:t>
      </w:r>
      <w:r>
        <w:t>。饱和恢复用</w:t>
      </w:r>
      <w:r>
        <w:t xml:space="preserve"> 1</w:t>
      </w:r>
      <w:r>
        <w:t>～</w:t>
      </w:r>
      <w:r>
        <w:t xml:space="preserve">1.2 s </w:t>
      </w:r>
      <w:r>
        <w:t>的不可实现加速度请求激发限幅，随后返回悬停。</w:t>
      </w:r>
    </w:p>
    <w:p w14:paraId="442D9072" w14:textId="77777777" w:rsidR="009C221B" w:rsidRDefault="005A25F8">
      <w:pPr>
        <w:pStyle w:val="21"/>
      </w:pPr>
      <w:r>
        <w:t xml:space="preserve">24 1 </w:t>
      </w:r>
      <w:r>
        <w:t>步长减半与四元数双覆盖</w:t>
      </w:r>
    </w:p>
    <w:p w14:paraId="230B4121"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=2acos(clip(|</m:t>
        </m:r>
        <m:sSubSup>
          <m:sSubSupPr>
            <m:ctrlPr>
              <w:rPr>
                <w:rFonts w:ascii="Cambria Math" w:hAnsi="Cambria Math"/>
              </w:rPr>
            </m:ctrlPr>
          </m:sSubSupPr>
          <m:e>
            <m:r>
              <w:rPr>
                <w:rFonts w:ascii="Cambria Math" w:hAnsi="Cambria Math"/>
              </w:rPr>
              <m:t>q</m:t>
            </m:r>
          </m:e>
          <m:sub>
            <m:r>
              <w:rPr>
                <w:rFonts w:ascii="Cambria Math" w:hAnsi="Cambria Math"/>
              </w:rPr>
              <m:t>h</m:t>
            </m:r>
            <m:r>
              <m:rPr>
                <m:sty m:val="p"/>
              </m:rPr>
              <w:rPr>
                <w:rFonts w:ascii="Cambria Math" w:hAnsi="Cambria Math"/>
              </w:rPr>
              <m:t>,</m:t>
            </m:r>
            <m:r>
              <w:rPr>
                <w:rFonts w:ascii="Cambria Math" w:hAnsi="Cambria Math"/>
              </w:rPr>
              <m:t>k</m:t>
            </m:r>
          </m:sub>
          <m:sup>
            <m:r>
              <w:rPr>
                <w:rFonts w:ascii="Cambria Math" w:hAnsi="Cambria Math"/>
              </w:rPr>
              <m:t>T</m:t>
            </m:r>
          </m:sup>
        </m:sSubSup>
        <m:sSub>
          <m:sSubPr>
            <m:ctrlPr>
              <w:rPr>
                <w:rFonts w:ascii="Cambria Math" w:hAnsi="Cambria Math"/>
              </w:rPr>
            </m:ctrlPr>
          </m:sSubPr>
          <m:e>
            <m:r>
              <w:rPr>
                <w:rFonts w:ascii="Cambria Math" w:hAnsi="Cambria Math"/>
              </w:rPr>
              <m:t>q</m:t>
            </m:r>
          </m:e>
          <m:sub>
            <m:r>
              <w:rPr>
                <w:rFonts w:ascii="Cambria Math" w:hAnsi="Cambria Math"/>
              </w:rPr>
              <m:t>h</m:t>
            </m:r>
            <m:r>
              <m:rPr>
                <m:sty m:val="p"/>
              </m:rPr>
              <w:rPr>
                <w:rFonts w:ascii="Cambria Math" w:hAnsi="Cambria Math"/>
              </w:rPr>
              <m:t>/2,2</m:t>
            </m:r>
            <m:r>
              <w:rPr>
                <w:rFonts w:ascii="Cambria Math" w:hAnsi="Cambria Math"/>
              </w:rPr>
              <m:t>k</m:t>
            </m:r>
          </m:sub>
        </m:sSub>
        <m:r>
          <m:rPr>
            <m:sty m:val="p"/>
          </m:rPr>
          <w:rPr>
            <w:rFonts w:ascii="Cambria Math" w:hAnsi="Cambria Math"/>
          </w:rPr>
          <m:t>|,0,1))</m:t>
        </m:r>
      </m:oMath>
      <w:r>
        <w:tab/>
        <w:t>(116)</w:t>
      </w:r>
    </w:p>
    <w:p w14:paraId="01CE4F0E" w14:textId="77777777" w:rsidR="009C221B" w:rsidRDefault="005A25F8">
      <w:pPr>
        <w:jc w:val="both"/>
      </w:pPr>
      <w:r>
        <w:t>绝对值消除</w:t>
      </w:r>
      <w:r>
        <w:t xml:space="preserve"> q </w:t>
      </w:r>
      <w:r>
        <w:t>与</w:t>
      </w:r>
      <w:r>
        <w:t xml:space="preserve"> −q </w:t>
      </w:r>
      <w:r>
        <w:t>表示同一姿态的问题。默认代表工况把步长从</w:t>
      </w:r>
      <w:r>
        <w:t xml:space="preserve"> 0.002 s </w:t>
      </w:r>
      <w:r>
        <w:t>改成</w:t>
      </w:r>
      <w:r>
        <w:t xml:space="preserve"> 0.001 s</w:t>
      </w:r>
      <w:r>
        <w:t>，全过程最大位置差为</w:t>
      </w:r>
      <w:r>
        <w:t xml:space="preserve"> 0.1891 mm</w:t>
      </w:r>
      <w:r>
        <w:t>，最大姿态差为</w:t>
      </w:r>
      <w:r>
        <w:t xml:space="preserve"> 0.0004937°</w:t>
      </w:r>
      <w:r>
        <w:t>。这是对当前参数和轨迹的离散误差检查，不是精确解误差的严格上界。</w:t>
      </w:r>
    </w:p>
    <w:p w14:paraId="62BB8B2C" w14:textId="77777777" w:rsidR="009C221B" w:rsidRDefault="005A25F8">
      <w:pPr>
        <w:jc w:val="both"/>
      </w:pPr>
      <w:r>
        <w:rPr>
          <w:b/>
        </w:rPr>
        <w:t>代码对应：</w:t>
      </w:r>
      <w:r>
        <w:t xml:space="preserve">tests/test_model.py </w:t>
      </w:r>
      <w:r>
        <w:t>检查坐标、配平、查表、随机分配、零空间、角度分支和抗饱和；</w:t>
      </w:r>
      <w:r>
        <w:t xml:space="preserve">validate.py </w:t>
      </w:r>
      <w:r>
        <w:t>执行六类主工况及可选模式；</w:t>
      </w:r>
      <w:r>
        <w:t xml:space="preserve">reporting.py </w:t>
      </w:r>
      <w:r>
        <w:t>只画图与导出，不参与闭环反馈。</w:t>
      </w:r>
    </w:p>
    <w:p w14:paraId="4FD714F1" w14:textId="77777777" w:rsidR="009C221B" w:rsidRDefault="005A25F8">
      <w:pPr>
        <w:pStyle w:val="1"/>
        <w:pageBreakBefore/>
      </w:pPr>
      <w:bookmarkStart w:id="24" w:name="_Toc240832127"/>
      <w:r>
        <w:lastRenderedPageBreak/>
        <w:t xml:space="preserve">25 </w:t>
      </w:r>
      <w:r>
        <w:t>参数一致性与模型适用范围</w:t>
      </w:r>
      <w:bookmarkEnd w:id="24"/>
    </w:p>
    <w:p w14:paraId="094B38FF" w14:textId="77777777" w:rsidR="009C221B" w:rsidRDefault="005A25F8">
      <w:pPr>
        <w:pStyle w:val="21"/>
      </w:pPr>
      <w:r>
        <w:t xml:space="preserve">25 1 </w:t>
      </w:r>
      <w:r>
        <w:t>当前惯量的物理一致性问题</w:t>
      </w:r>
    </w:p>
    <w:p w14:paraId="25D64124" w14:textId="77777777" w:rsidR="009C221B" w:rsidRDefault="005A25F8">
      <w:pPr>
        <w:jc w:val="both"/>
      </w:pPr>
      <w:r>
        <w:t>代码只检查惯量矩阵对称正定，这足以使逆矩阵存在并进行数值积分，但真实刚体的主惯量还必须满足三角不等式。对任意非负质量分布，在同一原点的三个正交轴上有：</w:t>
      </w:r>
    </w:p>
    <w:p w14:paraId="278DC5E4"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J</m:t>
            </m:r>
          </m:e>
          <m:sub>
            <m:r>
              <w:rPr>
                <w:rFonts w:ascii="Cambria Math" w:hAnsi="Cambria Math"/>
              </w:rPr>
              <m:t>x</m:t>
            </m:r>
          </m:sub>
        </m:sSub>
        <m:r>
          <m:rPr>
            <m:sty m:val="p"/>
          </m:rPr>
          <w:rPr>
            <w:rFonts w:ascii="Cambria Math" w:hAnsi="Cambria Math"/>
          </w:rPr>
          <m:t>=</m:t>
        </m:r>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)d</m:t>
        </m:r>
        <m:r>
          <w:rPr>
            <w:rFonts w:ascii="Cambria Math" w:hAnsi="Cambria Math"/>
          </w:rPr>
          <m:t>m</m:t>
        </m:r>
        <m:r>
          <m:rPr>
            <m:sty m:val="p"/>
          </m:rP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y</m:t>
            </m:r>
          </m:sub>
        </m:sSub>
        <m:r>
          <m:rPr>
            <m:sty m:val="p"/>
          </m:rPr>
          <w:rPr>
            <w:rFonts w:ascii="Cambria Math" w:hAnsi="Cambria Math"/>
          </w:rPr>
          <m:t>=</m:t>
        </m:r>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)d</m:t>
        </m:r>
        <m:r>
          <w:rPr>
            <w:rFonts w:ascii="Cambria Math" w:hAnsi="Cambria Math"/>
          </w:rPr>
          <m:t>m</m:t>
        </m:r>
      </m:oMath>
      <w:r>
        <w:tab/>
        <w:t>(117)</w:t>
      </w:r>
    </w:p>
    <w:p w14:paraId="04ED7E12"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J</m:t>
            </m:r>
          </m:e>
          <m:sub>
            <m:r>
              <w:rPr>
                <w:rFonts w:ascii="Cambria Math" w:hAnsi="Cambria Math"/>
              </w:rPr>
              <m:t>z</m:t>
            </m:r>
          </m:sub>
        </m:sSub>
        <m:r>
          <m:rPr>
            <m:sty m:val="p"/>
          </m:rPr>
          <w:rPr>
            <w:rFonts w:ascii="Cambria Math" w:hAnsi="Cambria Math"/>
          </w:rPr>
          <m:t>=</m:t>
        </m:r>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)d</m:t>
        </m:r>
        <m:r>
          <w:rPr>
            <w:rFonts w:ascii="Cambria Math" w:hAnsi="Cambria Math"/>
          </w:rPr>
          <m:t>m</m:t>
        </m:r>
      </m:oMath>
      <w:r>
        <w:tab/>
        <w:t>(118)</w:t>
      </w:r>
    </w:p>
    <w:p w14:paraId="260A1B88" w14:textId="77777777" w:rsidR="009C221B" w:rsidRDefault="005A25F8">
      <w:pPr>
        <w:keepLines/>
        <w:tabs>
          <w:tab w:val="center" w:pos="4592"/>
          <w:tab w:val="right" w:pos="9184"/>
        </w:tabs>
        <w:spacing w:before="100" w:after="140" w:line="264" w:lineRule="auto"/>
        <w:ind w:firstLine="0"/>
      </w:pPr>
      <w:r>
        <w:tab/>
      </w:r>
      <m:oMath>
        <m:sSub>
          <m:sSubPr>
            <m:ctrlPr>
              <w:rPr>
                <w:rFonts w:ascii="Cambria Math" w:hAnsi="Cambria Math"/>
              </w:rPr>
            </m:ctrlPr>
          </m:sSubPr>
          <m:e>
            <m:r>
              <w:rPr>
                <w:rFonts w:ascii="Cambria Math" w:hAnsi="Cambria Math"/>
              </w:rPr>
              <m:t>J</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z</m:t>
            </m:r>
          </m:sub>
        </m:sSub>
        <m:r>
          <m:rPr>
            <m:sty m:val="p"/>
          </m:rPr>
          <w:rPr>
            <w:rFonts w:ascii="Cambria Math" w:hAnsi="Cambria Math"/>
          </w:rPr>
          <m:t>=2</m:t>
        </m:r>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d</m:t>
        </m:r>
        <m:r>
          <w:rPr>
            <w:rFonts w:ascii="Cambria Math" w:hAnsi="Cambria Math"/>
          </w:rPr>
          <m:t>m</m:t>
        </m:r>
        <m:r>
          <w:rPr>
            <w:rFonts w:ascii="Cambria Math" w:hAnsi="Cambria Math"/>
          </w:rPr>
          <m:t>≥</m:t>
        </m:r>
        <m:r>
          <m:rPr>
            <m:sty m:val="p"/>
          </m:rPr>
          <w:rPr>
            <w:rFonts w:ascii="Cambria Math" w:hAnsi="Cambria Math"/>
          </w:rPr>
          <m:t>0</m:t>
        </m:r>
      </m:oMath>
      <w:r>
        <w:tab/>
        <w:t>(119)</w:t>
      </w:r>
    </w:p>
    <w:p w14:paraId="6CCF0393" w14:textId="77777777" w:rsidR="009C221B" w:rsidRDefault="005A25F8">
      <w:pPr>
        <w:jc w:val="both"/>
      </w:pPr>
      <w:r>
        <w:t>当前</w:t>
      </w:r>
      <w:r>
        <w:t xml:space="preserve"> J </w:t>
      </w:r>
      <w:r>
        <w:t>为对角矩阵，其对角元素就是主惯量。代入用户参数得到：</w:t>
      </w:r>
    </w:p>
    <w:p w14:paraId="5CC91011" w14:textId="77777777" w:rsidR="009C221B" w:rsidRDefault="005A25F8">
      <w:pPr>
        <w:keepLines/>
        <w:tabs>
          <w:tab w:val="center" w:pos="4592"/>
          <w:tab w:val="right" w:pos="9184"/>
        </w:tabs>
        <w:spacing w:before="100" w:after="140" w:line="264" w:lineRule="auto"/>
        <w:ind w:firstLine="0"/>
      </w:pPr>
      <w:r>
        <w:tab/>
      </w:r>
      <m:oMath>
        <m:r>
          <m:rPr>
            <m:sty m:val="p"/>
          </m:rPr>
          <w:rPr>
            <w:rFonts w:ascii="Cambria Math" w:hAnsi="Cambria Math"/>
          </w:rPr>
          <m:t>0.0215+0.116-0.157=-0.0195</m:t>
        </m:r>
        <m:sSup>
          <m:sSupPr>
            <m:ctrlPr>
              <w:rPr>
                <w:rFonts w:ascii="Cambria Math" w:hAnsi="Cambria Math"/>
              </w:rPr>
            </m:ctrlPr>
          </m:sSupPr>
          <m:e>
            <m:r>
              <m:rPr>
                <m:sty m:val="p"/>
              </m:rPr>
              <w:rPr>
                <w:rFonts w:ascii="Cambria Math" w:hAnsi="Cambria Math"/>
              </w:rPr>
              <m:t xml:space="preserve"> kg m</m:t>
            </m:r>
          </m:e>
          <m:sup>
            <m:r>
              <m:rPr>
                <m:sty m:val="p"/>
              </m:rPr>
              <w:rPr>
                <w:rFonts w:ascii="Cambria Math" w:hAnsi="Cambria Math"/>
              </w:rPr>
              <m:t>2</m:t>
            </m:r>
          </m:sup>
        </m:sSup>
      </m:oMath>
      <w:r>
        <w:tab/>
        <w:t>(120)</w:t>
      </w:r>
    </w:p>
    <w:p w14:paraId="287A4B25" w14:textId="77777777" w:rsidR="009C221B" w:rsidRDefault="005A25F8">
      <w:pPr>
        <w:jc w:val="both"/>
      </w:pPr>
      <w:r>
        <w:t>因此这组数值无法同时对应同一真实质量分布的三个主惯量。现有工程按原输入保留并完成仿真，本文也不擅自更改。后续用于实机预测前，应核对</w:t>
      </w:r>
      <w:r>
        <w:t xml:space="preserve"> 0.043×0.5 </w:t>
      </w:r>
      <w:r>
        <w:t>的依据、三个数是否使用同一坐标原点与单位，以及是否来自同一完整装配体。</w:t>
      </w:r>
    </w:p>
    <w:p w14:paraId="76A1A4A7" w14:textId="77777777" w:rsidR="009C221B" w:rsidRDefault="005A25F8">
      <w:pPr>
        <w:pStyle w:val="21"/>
      </w:pPr>
      <w:r>
        <w:t xml:space="preserve">25 2 </w:t>
      </w:r>
      <w:r>
        <w:t>其他假设对结论的影响</w:t>
      </w:r>
    </w:p>
    <w:p w14:paraId="32368F2F" w14:textId="77777777" w:rsidR="009C221B" w:rsidRDefault="005A25F8">
      <w:pPr>
        <w:jc w:val="both"/>
      </w:pPr>
      <w:r>
        <w:t>同轴双桨推力按简单相加处理，忽略同轴干扰和转速不一致；旋翼角动量抵消、反扭矩抵消、固定模块中心与固定</w:t>
      </w:r>
      <w:r>
        <w:t xml:space="preserve"> J </w:t>
      </w:r>
      <w:r>
        <w:t>都是建模假设。真实倾转时结构惯量变化、舵机反力矩和气动耦合可能产生额外项。</w:t>
      </w:r>
    </w:p>
    <w:p w14:paraId="721FC2EE" w14:textId="77777777" w:rsidR="009C221B" w:rsidRDefault="005A25F8">
      <w:pPr>
        <w:jc w:val="both"/>
      </w:pPr>
      <w:r>
        <w:t>执行器只包含油门一阶惯性和幅值限制，舵机瞬时响应且没有转动速度上限。低油门</w:t>
      </w:r>
      <w:r>
        <w:t xml:space="preserve"> 0</w:t>
      </w:r>
      <w:r>
        <w:t>～</w:t>
      </w:r>
      <w:r>
        <w:t xml:space="preserve">0.4 </w:t>
      </w:r>
      <w:r>
        <w:t>区间由两个端点线性插值，未包含电机起转死区。没有</w:t>
      </w:r>
      <w:r>
        <w:t xml:space="preserve"> rpm </w:t>
      </w:r>
      <w:r>
        <w:t>数据，所以不能由当前表唯一确定转速，也不能将归一化油门当作归一化角速度。</w:t>
      </w:r>
    </w:p>
    <w:p w14:paraId="478621E4" w14:textId="77777777" w:rsidR="009C221B" w:rsidRDefault="005A25F8">
      <w:pPr>
        <w:jc w:val="both"/>
      </w:pPr>
      <w:r>
        <w:t>控制器假设完整、无噪声、无延时的真实状态反馈。姿态和位置在理想广义力层面解耦，但有限推力和共同分配会重新耦合二者；饱和后不能继续使用完全解耦的误差方程证明性能。可选零空间增强也不等于包含下洗气动模型。</w:t>
      </w:r>
    </w:p>
    <w:p w14:paraId="7FCF045C" w14:textId="77777777" w:rsidR="009C221B" w:rsidRDefault="005A25F8">
      <w:pPr>
        <w:pStyle w:val="1"/>
        <w:pageBreakBefore/>
      </w:pPr>
      <w:bookmarkStart w:id="25" w:name="_Toc240832128"/>
      <w:r>
        <w:lastRenderedPageBreak/>
        <w:t xml:space="preserve">26 </w:t>
      </w:r>
      <w:r>
        <w:t>代码阅读索引与变量运算解释</w:t>
      </w:r>
      <w:bookmarkEnd w:id="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4535"/>
        <w:gridCol w:w="3685"/>
      </w:tblGrid>
      <w:tr w:rsidR="009C221B" w14:paraId="200B955F" w14:textId="77777777">
        <w:trPr>
          <w:cantSplit/>
          <w:tblHeader/>
          <w:jc w:val="center"/>
        </w:trPr>
        <w:tc>
          <w:tcPr>
            <w:tcW w:w="964" w:type="dxa"/>
            <w:shd w:val="clear" w:color="auto" w:fill="EEEEEE"/>
            <w:tcMar>
              <w:top w:w="75" w:type="dxa"/>
              <w:left w:w="75" w:type="dxa"/>
              <w:bottom w:w="75" w:type="dxa"/>
              <w:right w:w="75" w:type="dxa"/>
            </w:tcMar>
            <w:vAlign w:val="center"/>
          </w:tcPr>
          <w:p w14:paraId="43E74A23" w14:textId="77777777" w:rsidR="009C221B" w:rsidRDefault="005A25F8">
            <w:pPr>
              <w:spacing w:after="60" w:line="276" w:lineRule="auto"/>
              <w:ind w:firstLine="0"/>
            </w:pPr>
            <w:r>
              <w:rPr>
                <w:b/>
                <w:sz w:val="20"/>
              </w:rPr>
              <w:t>阅读次序</w:t>
            </w:r>
          </w:p>
        </w:tc>
        <w:tc>
          <w:tcPr>
            <w:tcW w:w="4535" w:type="dxa"/>
            <w:shd w:val="clear" w:color="auto" w:fill="EEEEEE"/>
            <w:tcMar>
              <w:top w:w="75" w:type="dxa"/>
              <w:left w:w="75" w:type="dxa"/>
              <w:bottom w:w="75" w:type="dxa"/>
              <w:right w:w="75" w:type="dxa"/>
            </w:tcMar>
            <w:vAlign w:val="center"/>
          </w:tcPr>
          <w:p w14:paraId="1B13FF5A" w14:textId="77777777" w:rsidR="009C221B" w:rsidRDefault="005A25F8">
            <w:pPr>
              <w:spacing w:after="60" w:line="276" w:lineRule="auto"/>
              <w:ind w:firstLine="0"/>
            </w:pPr>
            <w:r>
              <w:rPr>
                <w:b/>
                <w:sz w:val="20"/>
              </w:rPr>
              <w:t>文件与函数</w:t>
            </w:r>
          </w:p>
        </w:tc>
        <w:tc>
          <w:tcPr>
            <w:tcW w:w="3685" w:type="dxa"/>
            <w:shd w:val="clear" w:color="auto" w:fill="EEEEEE"/>
            <w:tcMar>
              <w:top w:w="75" w:type="dxa"/>
              <w:left w:w="75" w:type="dxa"/>
              <w:bottom w:w="75" w:type="dxa"/>
              <w:right w:w="75" w:type="dxa"/>
            </w:tcMar>
            <w:vAlign w:val="center"/>
          </w:tcPr>
          <w:p w14:paraId="6937E2FB" w14:textId="77777777" w:rsidR="009C221B" w:rsidRDefault="005A25F8">
            <w:pPr>
              <w:spacing w:after="60" w:line="276" w:lineRule="auto"/>
              <w:ind w:firstLine="0"/>
            </w:pPr>
            <w:r>
              <w:rPr>
                <w:b/>
                <w:sz w:val="20"/>
              </w:rPr>
              <w:t>应对应的数学内容</w:t>
            </w:r>
          </w:p>
        </w:tc>
      </w:tr>
      <w:tr w:rsidR="009C221B" w14:paraId="2552C9DF" w14:textId="77777777">
        <w:trPr>
          <w:cantSplit/>
          <w:jc w:val="center"/>
        </w:trPr>
        <w:tc>
          <w:tcPr>
            <w:tcW w:w="964" w:type="dxa"/>
            <w:tcMar>
              <w:top w:w="75" w:type="dxa"/>
              <w:left w:w="75" w:type="dxa"/>
              <w:bottom w:w="75" w:type="dxa"/>
              <w:right w:w="75" w:type="dxa"/>
            </w:tcMar>
            <w:vAlign w:val="center"/>
          </w:tcPr>
          <w:p w14:paraId="776E1D59" w14:textId="77777777" w:rsidR="009C221B" w:rsidRDefault="005A25F8">
            <w:pPr>
              <w:spacing w:after="60" w:line="276" w:lineRule="auto"/>
              <w:ind w:firstLine="0"/>
            </w:pPr>
            <w:r>
              <w:rPr>
                <w:sz w:val="20"/>
              </w:rPr>
              <w:t>1</w:t>
            </w:r>
          </w:p>
        </w:tc>
        <w:tc>
          <w:tcPr>
            <w:tcW w:w="4535" w:type="dxa"/>
            <w:tcMar>
              <w:top w:w="75" w:type="dxa"/>
              <w:left w:w="75" w:type="dxa"/>
              <w:bottom w:w="75" w:type="dxa"/>
              <w:right w:w="75" w:type="dxa"/>
            </w:tcMar>
            <w:vAlign w:val="center"/>
          </w:tcPr>
          <w:p w14:paraId="5668D63E" w14:textId="77777777" w:rsidR="009C221B" w:rsidRDefault="005A25F8">
            <w:pPr>
              <w:spacing w:after="60" w:line="276" w:lineRule="auto"/>
              <w:ind w:firstLine="0"/>
            </w:pPr>
            <w:r>
              <w:rPr>
                <w:sz w:val="20"/>
              </w:rPr>
              <w:t>simulation.py / simulate</w:t>
            </w:r>
          </w:p>
        </w:tc>
        <w:tc>
          <w:tcPr>
            <w:tcW w:w="3685" w:type="dxa"/>
            <w:tcMar>
              <w:top w:w="75" w:type="dxa"/>
              <w:left w:w="75" w:type="dxa"/>
              <w:bottom w:w="75" w:type="dxa"/>
              <w:right w:w="75" w:type="dxa"/>
            </w:tcMar>
            <w:vAlign w:val="center"/>
          </w:tcPr>
          <w:p w14:paraId="0EEFEC8E" w14:textId="77777777" w:rsidR="009C221B" w:rsidRDefault="005A25F8">
            <w:pPr>
              <w:spacing w:after="60" w:line="276" w:lineRule="auto"/>
              <w:ind w:firstLine="0"/>
            </w:pPr>
            <w:r>
              <w:rPr>
                <w:sz w:val="20"/>
              </w:rPr>
              <w:t>第</w:t>
            </w:r>
            <w:r>
              <w:rPr>
                <w:sz w:val="20"/>
              </w:rPr>
              <w:t>1</w:t>
            </w:r>
            <w:r>
              <w:rPr>
                <w:sz w:val="20"/>
              </w:rPr>
              <w:t>、</w:t>
            </w:r>
            <w:r>
              <w:rPr>
                <w:sz w:val="20"/>
              </w:rPr>
              <w:t>22</w:t>
            </w:r>
            <w:r>
              <w:rPr>
                <w:sz w:val="20"/>
              </w:rPr>
              <w:t>节，顶层闭环和时序</w:t>
            </w:r>
          </w:p>
        </w:tc>
      </w:tr>
      <w:tr w:rsidR="009C221B" w14:paraId="4A365C61" w14:textId="77777777">
        <w:trPr>
          <w:cantSplit/>
          <w:jc w:val="center"/>
        </w:trPr>
        <w:tc>
          <w:tcPr>
            <w:tcW w:w="964" w:type="dxa"/>
            <w:tcMar>
              <w:top w:w="75" w:type="dxa"/>
              <w:left w:w="75" w:type="dxa"/>
              <w:bottom w:w="75" w:type="dxa"/>
              <w:right w:w="75" w:type="dxa"/>
            </w:tcMar>
            <w:vAlign w:val="center"/>
          </w:tcPr>
          <w:p w14:paraId="74173205" w14:textId="77777777" w:rsidR="009C221B" w:rsidRDefault="005A25F8">
            <w:pPr>
              <w:spacing w:after="60" w:line="276" w:lineRule="auto"/>
              <w:ind w:firstLine="0"/>
            </w:pPr>
            <w:r>
              <w:rPr>
                <w:sz w:val="20"/>
              </w:rPr>
              <w:t>2</w:t>
            </w:r>
          </w:p>
        </w:tc>
        <w:tc>
          <w:tcPr>
            <w:tcW w:w="4535" w:type="dxa"/>
            <w:tcMar>
              <w:top w:w="75" w:type="dxa"/>
              <w:left w:w="75" w:type="dxa"/>
              <w:bottom w:w="75" w:type="dxa"/>
              <w:right w:w="75" w:type="dxa"/>
            </w:tcMar>
            <w:vAlign w:val="center"/>
          </w:tcPr>
          <w:p w14:paraId="38E6EAFE" w14:textId="77777777" w:rsidR="009C221B" w:rsidRDefault="005A25F8">
            <w:pPr>
              <w:spacing w:after="60" w:line="276" w:lineRule="auto"/>
              <w:ind w:firstLine="0"/>
            </w:pPr>
            <w:r>
              <w:rPr>
                <w:sz w:val="20"/>
              </w:rPr>
              <w:t>model.py / load_config</w:t>
            </w:r>
          </w:p>
        </w:tc>
        <w:tc>
          <w:tcPr>
            <w:tcW w:w="3685" w:type="dxa"/>
            <w:tcMar>
              <w:top w:w="75" w:type="dxa"/>
              <w:left w:w="75" w:type="dxa"/>
              <w:bottom w:w="75" w:type="dxa"/>
              <w:right w:w="75" w:type="dxa"/>
            </w:tcMar>
            <w:vAlign w:val="center"/>
          </w:tcPr>
          <w:p w14:paraId="0DD1F1CF" w14:textId="77777777" w:rsidR="009C221B" w:rsidRDefault="005A25F8">
            <w:pPr>
              <w:spacing w:after="60" w:line="276" w:lineRule="auto"/>
              <w:ind w:firstLine="0"/>
            </w:pPr>
            <w:r>
              <w:rPr>
                <w:sz w:val="20"/>
              </w:rPr>
              <w:t>坐标、参数、单位和惯量</w:t>
            </w:r>
          </w:p>
        </w:tc>
      </w:tr>
      <w:tr w:rsidR="009C221B" w14:paraId="292AB4BE" w14:textId="77777777">
        <w:trPr>
          <w:cantSplit/>
          <w:jc w:val="center"/>
        </w:trPr>
        <w:tc>
          <w:tcPr>
            <w:tcW w:w="964" w:type="dxa"/>
            <w:tcMar>
              <w:top w:w="75" w:type="dxa"/>
              <w:left w:w="75" w:type="dxa"/>
              <w:bottom w:w="75" w:type="dxa"/>
              <w:right w:w="75" w:type="dxa"/>
            </w:tcMar>
            <w:vAlign w:val="center"/>
          </w:tcPr>
          <w:p w14:paraId="2282C856" w14:textId="77777777" w:rsidR="009C221B" w:rsidRDefault="005A25F8">
            <w:pPr>
              <w:spacing w:after="60" w:line="276" w:lineRule="auto"/>
              <w:ind w:firstLine="0"/>
            </w:pPr>
            <w:r>
              <w:rPr>
                <w:sz w:val="20"/>
              </w:rPr>
              <w:t>3</w:t>
            </w:r>
          </w:p>
        </w:tc>
        <w:tc>
          <w:tcPr>
            <w:tcW w:w="4535" w:type="dxa"/>
            <w:tcMar>
              <w:top w:w="75" w:type="dxa"/>
              <w:left w:w="75" w:type="dxa"/>
              <w:bottom w:w="75" w:type="dxa"/>
              <w:right w:w="75" w:type="dxa"/>
            </w:tcMar>
            <w:vAlign w:val="center"/>
          </w:tcPr>
          <w:p w14:paraId="0E4C4F95" w14:textId="77777777" w:rsidR="009C221B" w:rsidRDefault="005A25F8">
            <w:pPr>
              <w:spacing w:after="60" w:line="276" w:lineRule="auto"/>
              <w:ind w:firstLine="0"/>
            </w:pPr>
            <w:r>
              <w:rPr>
                <w:sz w:val="20"/>
              </w:rPr>
              <w:t>reference.py / reference</w:t>
            </w:r>
          </w:p>
        </w:tc>
        <w:tc>
          <w:tcPr>
            <w:tcW w:w="3685" w:type="dxa"/>
            <w:tcMar>
              <w:top w:w="75" w:type="dxa"/>
              <w:left w:w="75" w:type="dxa"/>
              <w:bottom w:w="75" w:type="dxa"/>
              <w:right w:w="75" w:type="dxa"/>
            </w:tcMar>
            <w:vAlign w:val="center"/>
          </w:tcPr>
          <w:p w14:paraId="2095AD6B" w14:textId="77777777" w:rsidR="009C221B" w:rsidRDefault="005A25F8">
            <w:pPr>
              <w:spacing w:after="60" w:line="276" w:lineRule="auto"/>
              <w:ind w:firstLine="0"/>
            </w:pPr>
            <w:r>
              <w:rPr>
                <w:sz w:val="20"/>
              </w:rPr>
              <w:t>第</w:t>
            </w:r>
            <w:r>
              <w:rPr>
                <w:sz w:val="20"/>
              </w:rPr>
              <w:t>9</w:t>
            </w:r>
            <w:r>
              <w:rPr>
                <w:sz w:val="20"/>
              </w:rPr>
              <w:t>、</w:t>
            </w:r>
            <w:r>
              <w:rPr>
                <w:sz w:val="20"/>
              </w:rPr>
              <w:t>10</w:t>
            </w:r>
            <w:r>
              <w:rPr>
                <w:sz w:val="20"/>
              </w:rPr>
              <w:t>节，参考及导数</w:t>
            </w:r>
          </w:p>
        </w:tc>
      </w:tr>
      <w:tr w:rsidR="009C221B" w14:paraId="670F8AF7" w14:textId="77777777">
        <w:trPr>
          <w:cantSplit/>
          <w:jc w:val="center"/>
        </w:trPr>
        <w:tc>
          <w:tcPr>
            <w:tcW w:w="964" w:type="dxa"/>
            <w:tcMar>
              <w:top w:w="75" w:type="dxa"/>
              <w:left w:w="75" w:type="dxa"/>
              <w:bottom w:w="75" w:type="dxa"/>
              <w:right w:w="75" w:type="dxa"/>
            </w:tcMar>
            <w:vAlign w:val="center"/>
          </w:tcPr>
          <w:p w14:paraId="6664B2D0" w14:textId="77777777" w:rsidR="009C221B" w:rsidRDefault="005A25F8">
            <w:pPr>
              <w:spacing w:after="60" w:line="276" w:lineRule="auto"/>
              <w:ind w:firstLine="0"/>
            </w:pPr>
            <w:r>
              <w:rPr>
                <w:sz w:val="20"/>
              </w:rPr>
              <w:t>4</w:t>
            </w:r>
          </w:p>
        </w:tc>
        <w:tc>
          <w:tcPr>
            <w:tcW w:w="4535" w:type="dxa"/>
            <w:tcMar>
              <w:top w:w="75" w:type="dxa"/>
              <w:left w:w="75" w:type="dxa"/>
              <w:bottom w:w="75" w:type="dxa"/>
              <w:right w:w="75" w:type="dxa"/>
            </w:tcMar>
            <w:vAlign w:val="center"/>
          </w:tcPr>
          <w:p w14:paraId="402CD4F1" w14:textId="77777777" w:rsidR="009C221B" w:rsidRDefault="005A25F8">
            <w:pPr>
              <w:spacing w:after="60" w:line="276" w:lineRule="auto"/>
              <w:ind w:firstLine="0"/>
            </w:pPr>
            <w:r>
              <w:rPr>
                <w:sz w:val="20"/>
              </w:rPr>
              <w:t>control.py / command</w:t>
            </w:r>
          </w:p>
        </w:tc>
        <w:tc>
          <w:tcPr>
            <w:tcW w:w="3685" w:type="dxa"/>
            <w:tcMar>
              <w:top w:w="75" w:type="dxa"/>
              <w:left w:w="75" w:type="dxa"/>
              <w:bottom w:w="75" w:type="dxa"/>
              <w:right w:w="75" w:type="dxa"/>
            </w:tcMar>
            <w:vAlign w:val="center"/>
          </w:tcPr>
          <w:p w14:paraId="12F1F34D" w14:textId="77777777" w:rsidR="009C221B" w:rsidRDefault="005A25F8">
            <w:pPr>
              <w:spacing w:after="60" w:line="276" w:lineRule="auto"/>
              <w:ind w:firstLine="0"/>
            </w:pPr>
            <w:r>
              <w:rPr>
                <w:sz w:val="20"/>
              </w:rPr>
              <w:t>第</w:t>
            </w:r>
            <w:r>
              <w:rPr>
                <w:sz w:val="20"/>
              </w:rPr>
              <w:t>11</w:t>
            </w:r>
            <w:r>
              <w:rPr>
                <w:sz w:val="20"/>
              </w:rPr>
              <w:t>～</w:t>
            </w:r>
            <w:r>
              <w:rPr>
                <w:sz w:val="20"/>
              </w:rPr>
              <w:t>14</w:t>
            </w:r>
            <w:r>
              <w:rPr>
                <w:sz w:val="20"/>
              </w:rPr>
              <w:t>节，力和力矩控制律</w:t>
            </w:r>
          </w:p>
        </w:tc>
      </w:tr>
      <w:tr w:rsidR="009C221B" w14:paraId="52D2E6B0" w14:textId="77777777">
        <w:trPr>
          <w:cantSplit/>
          <w:jc w:val="center"/>
        </w:trPr>
        <w:tc>
          <w:tcPr>
            <w:tcW w:w="964" w:type="dxa"/>
            <w:tcMar>
              <w:top w:w="75" w:type="dxa"/>
              <w:left w:w="75" w:type="dxa"/>
              <w:bottom w:w="75" w:type="dxa"/>
              <w:right w:w="75" w:type="dxa"/>
            </w:tcMar>
            <w:vAlign w:val="center"/>
          </w:tcPr>
          <w:p w14:paraId="5A531632" w14:textId="77777777" w:rsidR="009C221B" w:rsidRDefault="005A25F8">
            <w:pPr>
              <w:spacing w:after="60" w:line="276" w:lineRule="auto"/>
              <w:ind w:firstLine="0"/>
            </w:pPr>
            <w:r>
              <w:rPr>
                <w:sz w:val="20"/>
              </w:rPr>
              <w:t>5</w:t>
            </w:r>
          </w:p>
        </w:tc>
        <w:tc>
          <w:tcPr>
            <w:tcW w:w="4535" w:type="dxa"/>
            <w:tcMar>
              <w:top w:w="75" w:type="dxa"/>
              <w:left w:w="75" w:type="dxa"/>
              <w:bottom w:w="75" w:type="dxa"/>
              <w:right w:w="75" w:type="dxa"/>
            </w:tcMar>
            <w:vAlign w:val="center"/>
          </w:tcPr>
          <w:p w14:paraId="40876EA8" w14:textId="77777777" w:rsidR="009C221B" w:rsidRDefault="005A25F8">
            <w:pPr>
              <w:spacing w:after="60" w:line="276" w:lineRule="auto"/>
              <w:ind w:firstLine="0"/>
            </w:pPr>
            <w:r>
              <w:rPr>
                <w:sz w:val="20"/>
              </w:rPr>
              <w:t>allocation.py / vectors</w:t>
            </w:r>
          </w:p>
        </w:tc>
        <w:tc>
          <w:tcPr>
            <w:tcW w:w="3685" w:type="dxa"/>
            <w:tcMar>
              <w:top w:w="75" w:type="dxa"/>
              <w:left w:w="75" w:type="dxa"/>
              <w:bottom w:w="75" w:type="dxa"/>
              <w:right w:w="75" w:type="dxa"/>
            </w:tcMar>
            <w:vAlign w:val="center"/>
          </w:tcPr>
          <w:p w14:paraId="26ACEB7D" w14:textId="77777777" w:rsidR="009C221B" w:rsidRDefault="005A25F8">
            <w:pPr>
              <w:spacing w:after="60" w:line="276" w:lineRule="auto"/>
              <w:ind w:firstLine="0"/>
            </w:pPr>
            <w:r>
              <w:rPr>
                <w:sz w:val="20"/>
              </w:rPr>
              <w:t>第</w:t>
            </w:r>
            <w:r>
              <w:rPr>
                <w:sz w:val="20"/>
              </w:rPr>
              <w:t>15</w:t>
            </w:r>
            <w:r>
              <w:rPr>
                <w:sz w:val="20"/>
              </w:rPr>
              <w:t>～</w:t>
            </w:r>
            <w:r>
              <w:rPr>
                <w:sz w:val="20"/>
              </w:rPr>
              <w:t>17</w:t>
            </w:r>
            <w:r>
              <w:rPr>
                <w:sz w:val="20"/>
              </w:rPr>
              <w:t>节，最小范数分配</w:t>
            </w:r>
          </w:p>
        </w:tc>
      </w:tr>
      <w:tr w:rsidR="009C221B" w14:paraId="171B312A" w14:textId="77777777">
        <w:trPr>
          <w:cantSplit/>
          <w:jc w:val="center"/>
        </w:trPr>
        <w:tc>
          <w:tcPr>
            <w:tcW w:w="964" w:type="dxa"/>
            <w:tcMar>
              <w:top w:w="75" w:type="dxa"/>
              <w:left w:w="75" w:type="dxa"/>
              <w:bottom w:w="75" w:type="dxa"/>
              <w:right w:w="75" w:type="dxa"/>
            </w:tcMar>
            <w:vAlign w:val="center"/>
          </w:tcPr>
          <w:p w14:paraId="7FE8C454" w14:textId="77777777" w:rsidR="009C221B" w:rsidRDefault="005A25F8">
            <w:pPr>
              <w:spacing w:after="60" w:line="276" w:lineRule="auto"/>
              <w:ind w:firstLine="0"/>
            </w:pPr>
            <w:r>
              <w:rPr>
                <w:sz w:val="20"/>
              </w:rPr>
              <w:t>6</w:t>
            </w:r>
          </w:p>
        </w:tc>
        <w:tc>
          <w:tcPr>
            <w:tcW w:w="4535" w:type="dxa"/>
            <w:tcMar>
              <w:top w:w="75" w:type="dxa"/>
              <w:left w:w="75" w:type="dxa"/>
              <w:bottom w:w="75" w:type="dxa"/>
              <w:right w:w="75" w:type="dxa"/>
            </w:tcMar>
            <w:vAlign w:val="center"/>
          </w:tcPr>
          <w:p w14:paraId="1FC0B4EB" w14:textId="77777777" w:rsidR="009C221B" w:rsidRDefault="005A25F8">
            <w:pPr>
              <w:spacing w:after="60" w:line="276" w:lineRule="auto"/>
              <w:ind w:firstLine="0"/>
            </w:pPr>
            <w:r>
              <w:rPr>
                <w:sz w:val="20"/>
              </w:rPr>
              <w:t>allocation.py / inverse_angles</w:t>
            </w:r>
          </w:p>
        </w:tc>
        <w:tc>
          <w:tcPr>
            <w:tcW w:w="3685" w:type="dxa"/>
            <w:tcMar>
              <w:top w:w="75" w:type="dxa"/>
              <w:left w:w="75" w:type="dxa"/>
              <w:bottom w:w="75" w:type="dxa"/>
              <w:right w:w="75" w:type="dxa"/>
            </w:tcMar>
            <w:vAlign w:val="center"/>
          </w:tcPr>
          <w:p w14:paraId="3EE94C26" w14:textId="77777777" w:rsidR="009C221B" w:rsidRDefault="005A25F8">
            <w:pPr>
              <w:spacing w:after="60" w:line="276" w:lineRule="auto"/>
              <w:ind w:firstLine="0"/>
            </w:pPr>
            <w:r>
              <w:rPr>
                <w:sz w:val="20"/>
              </w:rPr>
              <w:t>第</w:t>
            </w:r>
            <w:r>
              <w:rPr>
                <w:sz w:val="20"/>
              </w:rPr>
              <w:t>18</w:t>
            </w:r>
            <w:r>
              <w:rPr>
                <w:sz w:val="20"/>
              </w:rPr>
              <w:t>节，倾转角与周期选择</w:t>
            </w:r>
          </w:p>
        </w:tc>
      </w:tr>
      <w:tr w:rsidR="009C221B" w14:paraId="735DE744" w14:textId="77777777">
        <w:trPr>
          <w:cantSplit/>
          <w:jc w:val="center"/>
        </w:trPr>
        <w:tc>
          <w:tcPr>
            <w:tcW w:w="964" w:type="dxa"/>
            <w:tcMar>
              <w:top w:w="75" w:type="dxa"/>
              <w:left w:w="75" w:type="dxa"/>
              <w:bottom w:w="75" w:type="dxa"/>
              <w:right w:w="75" w:type="dxa"/>
            </w:tcMar>
            <w:vAlign w:val="center"/>
          </w:tcPr>
          <w:p w14:paraId="0939C631" w14:textId="77777777" w:rsidR="009C221B" w:rsidRDefault="005A25F8">
            <w:pPr>
              <w:spacing w:after="60" w:line="276" w:lineRule="auto"/>
              <w:ind w:firstLine="0"/>
            </w:pPr>
            <w:r>
              <w:rPr>
                <w:sz w:val="20"/>
              </w:rPr>
              <w:t>7</w:t>
            </w:r>
          </w:p>
        </w:tc>
        <w:tc>
          <w:tcPr>
            <w:tcW w:w="4535" w:type="dxa"/>
            <w:tcMar>
              <w:top w:w="75" w:type="dxa"/>
              <w:left w:w="75" w:type="dxa"/>
              <w:bottom w:w="75" w:type="dxa"/>
              <w:right w:w="75" w:type="dxa"/>
            </w:tcMar>
            <w:vAlign w:val="center"/>
          </w:tcPr>
          <w:p w14:paraId="0875068B" w14:textId="77777777" w:rsidR="009C221B" w:rsidRDefault="005A25F8">
            <w:pPr>
              <w:spacing w:after="60" w:line="276" w:lineRule="auto"/>
              <w:ind w:firstLine="0"/>
            </w:pPr>
            <w:r>
              <w:rPr>
                <w:sz w:val="20"/>
              </w:rPr>
              <w:t>model.py / motor_step</w:t>
            </w:r>
          </w:p>
        </w:tc>
        <w:tc>
          <w:tcPr>
            <w:tcW w:w="3685" w:type="dxa"/>
            <w:tcMar>
              <w:top w:w="75" w:type="dxa"/>
              <w:left w:w="75" w:type="dxa"/>
              <w:bottom w:w="75" w:type="dxa"/>
              <w:right w:w="75" w:type="dxa"/>
            </w:tcMar>
            <w:vAlign w:val="center"/>
          </w:tcPr>
          <w:p w14:paraId="0C88B394" w14:textId="77777777" w:rsidR="009C221B" w:rsidRDefault="005A25F8">
            <w:pPr>
              <w:spacing w:after="60" w:line="276" w:lineRule="auto"/>
              <w:ind w:firstLine="0"/>
            </w:pPr>
            <w:r>
              <w:rPr>
                <w:sz w:val="20"/>
              </w:rPr>
              <w:t>第</w:t>
            </w:r>
            <w:r>
              <w:rPr>
                <w:sz w:val="20"/>
              </w:rPr>
              <w:t>8</w:t>
            </w:r>
            <w:r>
              <w:rPr>
                <w:sz w:val="20"/>
              </w:rPr>
              <w:t>节，实际油门动态</w:t>
            </w:r>
          </w:p>
        </w:tc>
      </w:tr>
      <w:tr w:rsidR="009C221B" w14:paraId="274E3548" w14:textId="77777777">
        <w:trPr>
          <w:cantSplit/>
          <w:jc w:val="center"/>
        </w:trPr>
        <w:tc>
          <w:tcPr>
            <w:tcW w:w="964" w:type="dxa"/>
            <w:tcMar>
              <w:top w:w="75" w:type="dxa"/>
              <w:left w:w="75" w:type="dxa"/>
              <w:bottom w:w="75" w:type="dxa"/>
              <w:right w:w="75" w:type="dxa"/>
            </w:tcMar>
            <w:vAlign w:val="center"/>
          </w:tcPr>
          <w:p w14:paraId="747E05E0" w14:textId="77777777" w:rsidR="009C221B" w:rsidRDefault="005A25F8">
            <w:pPr>
              <w:spacing w:after="60" w:line="276" w:lineRule="auto"/>
              <w:ind w:firstLine="0"/>
            </w:pPr>
            <w:r>
              <w:rPr>
                <w:sz w:val="20"/>
              </w:rPr>
              <w:t>8</w:t>
            </w:r>
          </w:p>
        </w:tc>
        <w:tc>
          <w:tcPr>
            <w:tcW w:w="4535" w:type="dxa"/>
            <w:tcMar>
              <w:top w:w="75" w:type="dxa"/>
              <w:left w:w="75" w:type="dxa"/>
              <w:bottom w:w="75" w:type="dxa"/>
              <w:right w:w="75" w:type="dxa"/>
            </w:tcMar>
            <w:vAlign w:val="center"/>
          </w:tcPr>
          <w:p w14:paraId="21B44B0D" w14:textId="77777777" w:rsidR="009C221B" w:rsidRDefault="005A25F8">
            <w:pPr>
              <w:spacing w:after="60" w:line="276" w:lineRule="auto"/>
              <w:ind w:firstLine="0"/>
            </w:pPr>
            <w:r>
              <w:rPr>
                <w:sz w:val="20"/>
              </w:rPr>
              <w:t>model.py / wrench_from_actuators</w:t>
            </w:r>
          </w:p>
        </w:tc>
        <w:tc>
          <w:tcPr>
            <w:tcW w:w="3685" w:type="dxa"/>
            <w:tcMar>
              <w:top w:w="75" w:type="dxa"/>
              <w:left w:w="75" w:type="dxa"/>
              <w:bottom w:w="75" w:type="dxa"/>
              <w:right w:w="75" w:type="dxa"/>
            </w:tcMar>
            <w:vAlign w:val="center"/>
          </w:tcPr>
          <w:p w14:paraId="1CB00220" w14:textId="77777777" w:rsidR="009C221B" w:rsidRDefault="005A25F8">
            <w:pPr>
              <w:spacing w:after="60" w:line="276" w:lineRule="auto"/>
              <w:ind w:firstLine="0"/>
            </w:pPr>
            <w:r>
              <w:rPr>
                <w:sz w:val="20"/>
              </w:rPr>
              <w:t>第</w:t>
            </w:r>
            <w:r>
              <w:rPr>
                <w:sz w:val="20"/>
              </w:rPr>
              <w:t>7</w:t>
            </w:r>
            <w:r>
              <w:rPr>
                <w:sz w:val="20"/>
              </w:rPr>
              <w:t>节，真实力与力矩</w:t>
            </w:r>
          </w:p>
        </w:tc>
      </w:tr>
      <w:tr w:rsidR="009C221B" w14:paraId="7E653AD8" w14:textId="77777777">
        <w:trPr>
          <w:cantSplit/>
          <w:jc w:val="center"/>
        </w:trPr>
        <w:tc>
          <w:tcPr>
            <w:tcW w:w="964" w:type="dxa"/>
            <w:tcMar>
              <w:top w:w="75" w:type="dxa"/>
              <w:left w:w="75" w:type="dxa"/>
              <w:bottom w:w="75" w:type="dxa"/>
              <w:right w:w="75" w:type="dxa"/>
            </w:tcMar>
            <w:vAlign w:val="center"/>
          </w:tcPr>
          <w:p w14:paraId="7E5ED2B6" w14:textId="77777777" w:rsidR="009C221B" w:rsidRDefault="005A25F8">
            <w:pPr>
              <w:spacing w:after="60" w:line="276" w:lineRule="auto"/>
              <w:ind w:firstLine="0"/>
            </w:pPr>
            <w:r>
              <w:rPr>
                <w:sz w:val="20"/>
              </w:rPr>
              <w:t>9</w:t>
            </w:r>
          </w:p>
        </w:tc>
        <w:tc>
          <w:tcPr>
            <w:tcW w:w="4535" w:type="dxa"/>
            <w:tcMar>
              <w:top w:w="75" w:type="dxa"/>
              <w:left w:w="75" w:type="dxa"/>
              <w:bottom w:w="75" w:type="dxa"/>
              <w:right w:w="75" w:type="dxa"/>
            </w:tcMar>
            <w:vAlign w:val="center"/>
          </w:tcPr>
          <w:p w14:paraId="16C67BDE" w14:textId="77777777" w:rsidR="009C221B" w:rsidRDefault="005A25F8">
            <w:pPr>
              <w:spacing w:after="60" w:line="276" w:lineRule="auto"/>
              <w:ind w:firstLine="0"/>
            </w:pPr>
            <w:r>
              <w:rPr>
                <w:sz w:val="20"/>
              </w:rPr>
              <w:t xml:space="preserve">model.py / derivative </w:t>
            </w:r>
            <w:r>
              <w:rPr>
                <w:sz w:val="20"/>
              </w:rPr>
              <w:t>和</w:t>
            </w:r>
            <w:r>
              <w:rPr>
                <w:sz w:val="20"/>
              </w:rPr>
              <w:t xml:space="preserve"> integrate</w:t>
            </w:r>
          </w:p>
        </w:tc>
        <w:tc>
          <w:tcPr>
            <w:tcW w:w="3685" w:type="dxa"/>
            <w:tcMar>
              <w:top w:w="75" w:type="dxa"/>
              <w:left w:w="75" w:type="dxa"/>
              <w:bottom w:w="75" w:type="dxa"/>
              <w:right w:w="75" w:type="dxa"/>
            </w:tcMar>
            <w:vAlign w:val="center"/>
          </w:tcPr>
          <w:p w14:paraId="578AAEEA" w14:textId="77777777" w:rsidR="009C221B" w:rsidRDefault="005A25F8">
            <w:pPr>
              <w:spacing w:after="60" w:line="276" w:lineRule="auto"/>
              <w:ind w:firstLine="0"/>
            </w:pPr>
            <w:r>
              <w:rPr>
                <w:sz w:val="20"/>
              </w:rPr>
              <w:t>第</w:t>
            </w:r>
            <w:r>
              <w:rPr>
                <w:sz w:val="20"/>
              </w:rPr>
              <w:t>4</w:t>
            </w:r>
            <w:r>
              <w:rPr>
                <w:sz w:val="20"/>
              </w:rPr>
              <w:t>～</w:t>
            </w:r>
            <w:r>
              <w:rPr>
                <w:sz w:val="20"/>
              </w:rPr>
              <w:t>6</w:t>
            </w:r>
            <w:r>
              <w:rPr>
                <w:sz w:val="20"/>
              </w:rPr>
              <w:t>、</w:t>
            </w:r>
            <w:r>
              <w:rPr>
                <w:sz w:val="20"/>
              </w:rPr>
              <w:t>21</w:t>
            </w:r>
            <w:r>
              <w:rPr>
                <w:sz w:val="20"/>
              </w:rPr>
              <w:t>节，运动方程和积分</w:t>
            </w:r>
          </w:p>
        </w:tc>
      </w:tr>
      <w:tr w:rsidR="009C221B" w14:paraId="4B05C5CA" w14:textId="77777777">
        <w:trPr>
          <w:cantSplit/>
          <w:jc w:val="center"/>
        </w:trPr>
        <w:tc>
          <w:tcPr>
            <w:tcW w:w="964" w:type="dxa"/>
            <w:tcMar>
              <w:top w:w="75" w:type="dxa"/>
              <w:left w:w="75" w:type="dxa"/>
              <w:bottom w:w="75" w:type="dxa"/>
              <w:right w:w="75" w:type="dxa"/>
            </w:tcMar>
            <w:vAlign w:val="center"/>
          </w:tcPr>
          <w:p w14:paraId="0C8F69A2" w14:textId="77777777" w:rsidR="009C221B" w:rsidRDefault="005A25F8">
            <w:pPr>
              <w:spacing w:after="60" w:line="276" w:lineRule="auto"/>
              <w:ind w:firstLine="0"/>
            </w:pPr>
            <w:r>
              <w:rPr>
                <w:sz w:val="20"/>
              </w:rPr>
              <w:t>10</w:t>
            </w:r>
          </w:p>
        </w:tc>
        <w:tc>
          <w:tcPr>
            <w:tcW w:w="4535" w:type="dxa"/>
            <w:tcMar>
              <w:top w:w="75" w:type="dxa"/>
              <w:left w:w="75" w:type="dxa"/>
              <w:bottom w:w="75" w:type="dxa"/>
              <w:right w:w="75" w:type="dxa"/>
            </w:tcMar>
            <w:vAlign w:val="center"/>
          </w:tcPr>
          <w:p w14:paraId="74D41463" w14:textId="77777777" w:rsidR="009C221B" w:rsidRDefault="005A25F8">
            <w:pPr>
              <w:spacing w:after="60" w:line="276" w:lineRule="auto"/>
              <w:ind w:firstLine="0"/>
            </w:pPr>
            <w:r>
              <w:rPr>
                <w:sz w:val="20"/>
              </w:rPr>
              <w:t xml:space="preserve">reporting.py </w:t>
            </w:r>
            <w:r>
              <w:rPr>
                <w:sz w:val="20"/>
              </w:rPr>
              <w:t>与</w:t>
            </w:r>
            <w:r>
              <w:rPr>
                <w:sz w:val="20"/>
              </w:rPr>
              <w:t xml:space="preserve"> validate.py</w:t>
            </w:r>
          </w:p>
        </w:tc>
        <w:tc>
          <w:tcPr>
            <w:tcW w:w="3685" w:type="dxa"/>
            <w:tcMar>
              <w:top w:w="75" w:type="dxa"/>
              <w:left w:w="75" w:type="dxa"/>
              <w:bottom w:w="75" w:type="dxa"/>
              <w:right w:w="75" w:type="dxa"/>
            </w:tcMar>
            <w:vAlign w:val="center"/>
          </w:tcPr>
          <w:p w14:paraId="071EFE13" w14:textId="77777777" w:rsidR="009C221B" w:rsidRDefault="005A25F8">
            <w:pPr>
              <w:spacing w:after="60" w:line="276" w:lineRule="auto"/>
              <w:ind w:firstLine="0"/>
            </w:pPr>
            <w:r>
              <w:rPr>
                <w:sz w:val="20"/>
              </w:rPr>
              <w:t>第</w:t>
            </w:r>
            <w:r>
              <w:rPr>
                <w:sz w:val="20"/>
              </w:rPr>
              <w:t>24</w:t>
            </w:r>
            <w:r>
              <w:rPr>
                <w:sz w:val="20"/>
              </w:rPr>
              <w:t>节，展示、误差和验收</w:t>
            </w:r>
          </w:p>
        </w:tc>
      </w:tr>
    </w:tbl>
    <w:p w14:paraId="3781BAA3" w14:textId="77777777" w:rsidR="009C221B" w:rsidRDefault="009C221B">
      <w:pPr>
        <w:spacing w:after="0"/>
      </w:pPr>
    </w:p>
    <w:p w14:paraId="06E1DA68" w14:textId="77777777" w:rsidR="009C221B" w:rsidRDefault="005A25F8">
      <w:pPr>
        <w:jc w:val="both"/>
      </w:pPr>
      <w:r>
        <w:t xml:space="preserve">NumPy </w:t>
      </w:r>
      <w:r>
        <w:t>中</w:t>
      </w:r>
      <w:r>
        <w:t xml:space="preserve"> @ </w:t>
      </w:r>
      <w:r>
        <w:t>表示矩阵乘法，</w:t>
      </w:r>
      <w:r>
        <w:t xml:space="preserve">* </w:t>
      </w:r>
      <w:r>
        <w:t>表示逐元素乘法。</w:t>
      </w:r>
      <w:r>
        <w:t xml:space="preserve">c['position_kp'] </w:t>
      </w:r>
      <w:r>
        <w:t>是长度</w:t>
      </w:r>
      <w:r>
        <w:t xml:space="preserve"> 3 </w:t>
      </w:r>
      <w:r>
        <w:t>的数组，所以</w:t>
      </w:r>
      <w:r>
        <w:t xml:space="preserve"> Kp*ep </w:t>
      </w:r>
      <w:r>
        <w:t>等价于</w:t>
      </w:r>
      <w:r>
        <w:t xml:space="preserve"> diag(Kp)@ep</w:t>
      </w:r>
      <w:r>
        <w:t>。</w:t>
      </w:r>
      <w:r>
        <w:t xml:space="preserve">np.r_[a,b] </w:t>
      </w:r>
      <w:r>
        <w:t>拼接向量，</w:t>
      </w:r>
      <w:r>
        <w:t xml:space="preserve">np.cross(a,b) </w:t>
      </w:r>
      <w:r>
        <w:t>计算叉乘，</w:t>
      </w:r>
      <w:r>
        <w:t xml:space="preserve">sum(axis=0) </w:t>
      </w:r>
      <w:r>
        <w:t>沿模块维度相加。</w:t>
      </w:r>
    </w:p>
    <w:p w14:paraId="21847D6F" w14:textId="77777777" w:rsidR="009C221B" w:rsidRDefault="005A25F8">
      <w:pPr>
        <w:jc w:val="both"/>
      </w:pPr>
      <w:r>
        <w:t xml:space="preserve">reshape(4,3) </w:t>
      </w:r>
      <w:r>
        <w:t>按原有元素顺序分成四行，每行一个模块；</w:t>
      </w:r>
      <w:r>
        <w:t xml:space="preserve">[:,None] </w:t>
      </w:r>
      <w:r>
        <w:t>只增加维度以便广播，不改变物理量。</w:t>
      </w:r>
      <w:r>
        <w:t xml:space="preserve">angles </w:t>
      </w:r>
      <w:r>
        <w:t>在计算中为弧度，只有日志</w:t>
      </w:r>
      <w:r>
        <w:t xml:space="preserve"> angles_deg </w:t>
      </w:r>
      <w:r>
        <w:t>转成度。</w:t>
      </w:r>
      <w:r>
        <w:t xml:space="preserve">body </w:t>
      </w:r>
      <w:r>
        <w:t>的角速度始终为</w:t>
      </w:r>
      <w:r>
        <w:t xml:space="preserve"> rad/s</w:t>
      </w:r>
      <w:r>
        <w:t>。</w:t>
      </w:r>
    </w:p>
    <w:p w14:paraId="72CCC0E5" w14:textId="77777777" w:rsidR="009C221B" w:rsidRDefault="005A25F8">
      <w:pPr>
        <w:jc w:val="both"/>
      </w:pPr>
      <w:r>
        <w:t xml:space="preserve">main.py </w:t>
      </w:r>
      <w:r>
        <w:t>负责解析命令行、装载参数、调用仿真和导出结果，不包含新的控制原理。</w:t>
      </w:r>
      <w:r>
        <w:t xml:space="preserve">README.md </w:t>
      </w:r>
      <w:r>
        <w:t>是运行说明，</w:t>
      </w:r>
      <w:r>
        <w:t xml:space="preserve">requirements </w:t>
      </w:r>
      <w:r>
        <w:t>文件只记录依赖，</w:t>
      </w:r>
      <w:r>
        <w:t xml:space="preserve">.vscode </w:t>
      </w:r>
      <w:r>
        <w:t>是编辑器配置；这些文件不对应动力学模块。</w:t>
      </w:r>
    </w:p>
    <w:p w14:paraId="34110C86" w14:textId="77777777" w:rsidR="009C221B" w:rsidRDefault="005A25F8">
      <w:pPr>
        <w:pStyle w:val="21"/>
      </w:pPr>
      <w:r>
        <w:t xml:space="preserve">26 1 </w:t>
      </w:r>
      <w:r>
        <w:t>建议设置的三个断点</w:t>
      </w:r>
    </w:p>
    <w:p w14:paraId="0D1A49EC" w14:textId="77777777" w:rsidR="009C221B" w:rsidRDefault="005A25F8">
      <w:pPr>
        <w:jc w:val="both"/>
      </w:pPr>
      <w:r>
        <w:t>第一个断点放在</w:t>
      </w:r>
      <w:r>
        <w:t xml:space="preserve"> command() </w:t>
      </w:r>
      <w:r>
        <w:t>返回前，对照误差与期望力；第二个放在</w:t>
      </w:r>
      <w:r>
        <w:t xml:space="preserve"> allocate() </w:t>
      </w:r>
      <w:r>
        <w:t>返回前，对照期望广义力、模块推力和静态回代；第三个放在</w:t>
      </w:r>
      <w:r>
        <w:t xml:space="preserve"> integrate() </w:t>
      </w:r>
      <w:r>
        <w:t>返回后，比较新旧</w:t>
      </w:r>
      <w:r>
        <w:t xml:space="preserve"> state</w:t>
      </w:r>
      <w:r>
        <w:t>。先运行</w:t>
      </w:r>
      <w:r>
        <w:t xml:space="preserve"> hover </w:t>
      </w:r>
      <w:r>
        <w:t>检查全部量保持配平，再运行</w:t>
      </w:r>
      <w:r>
        <w:t xml:space="preserve"> fixed </w:t>
      </w:r>
      <w:r>
        <w:t>观察误差如何逐步减小。</w:t>
      </w:r>
    </w:p>
    <w:p w14:paraId="4492A306" w14:textId="77777777" w:rsidR="009C221B" w:rsidRDefault="005A25F8">
      <w:pPr>
        <w:pStyle w:val="1"/>
        <w:pageBreakBefore/>
      </w:pPr>
      <w:bookmarkStart w:id="26" w:name="_Toc240832129"/>
      <w:r>
        <w:lastRenderedPageBreak/>
        <w:t xml:space="preserve">27 </w:t>
      </w:r>
      <w:r>
        <w:t>标定数据与文献代码来源</w:t>
      </w:r>
      <w:bookmarkEnd w:id="26"/>
    </w:p>
    <w:p w14:paraId="4884F12D" w14:textId="77777777" w:rsidR="009C221B" w:rsidRDefault="005A25F8">
      <w:pPr>
        <w:pStyle w:val="21"/>
      </w:pPr>
      <w:r>
        <w:t xml:space="preserve">27 1 </w:t>
      </w:r>
      <w:r>
        <w:t>单桨标定表</w:t>
      </w:r>
    </w:p>
    <w:p w14:paraId="2F251694" w14:textId="77777777" w:rsidR="009C221B" w:rsidRDefault="005A25F8">
      <w:pPr>
        <w:jc w:val="both"/>
      </w:pPr>
      <w:r>
        <w:t>推力列按用户提供的克力数据乘</w:t>
      </w:r>
      <w:r>
        <w:t xml:space="preserve"> 0.0098 </w:t>
      </w:r>
      <w:r>
        <w:t>得到</w:t>
      </w:r>
      <w:r>
        <w:t xml:space="preserve"> N</w:t>
      </w:r>
      <w:r>
        <w:t>；扭矩列的单位为</w:t>
      </w:r>
      <w:r>
        <w:t xml:space="preserve"> N·m</w:t>
      </w:r>
      <w:r>
        <w:t>。每个模块的推力取单桨两倍，扭矩大小相等、方向相反的理想抵消假设单独应用。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268"/>
        <w:gridCol w:w="2551"/>
        <w:gridCol w:w="2665"/>
      </w:tblGrid>
      <w:tr w:rsidR="009C221B" w14:paraId="1ACC8B8F" w14:textId="77777777">
        <w:trPr>
          <w:cantSplit/>
          <w:tblHeader/>
          <w:jc w:val="center"/>
        </w:trPr>
        <w:tc>
          <w:tcPr>
            <w:tcW w:w="1701" w:type="dxa"/>
            <w:shd w:val="clear" w:color="auto" w:fill="EEEEEE"/>
            <w:tcMar>
              <w:top w:w="75" w:type="dxa"/>
              <w:left w:w="75" w:type="dxa"/>
              <w:bottom w:w="75" w:type="dxa"/>
              <w:right w:w="75" w:type="dxa"/>
            </w:tcMar>
            <w:vAlign w:val="center"/>
          </w:tcPr>
          <w:p w14:paraId="3CDFED54" w14:textId="77777777" w:rsidR="009C221B" w:rsidRDefault="005A25F8">
            <w:pPr>
              <w:spacing w:after="60" w:line="276" w:lineRule="auto"/>
              <w:ind w:firstLine="0"/>
            </w:pPr>
            <w:r>
              <w:rPr>
                <w:b/>
                <w:sz w:val="20"/>
              </w:rPr>
              <w:t>油门</w:t>
            </w:r>
            <w:r>
              <w:rPr>
                <w:b/>
                <w:sz w:val="20"/>
              </w:rPr>
              <w:t xml:space="preserve"> u</w:t>
            </w:r>
          </w:p>
        </w:tc>
        <w:tc>
          <w:tcPr>
            <w:tcW w:w="2268" w:type="dxa"/>
            <w:shd w:val="clear" w:color="auto" w:fill="EEEEEE"/>
            <w:tcMar>
              <w:top w:w="75" w:type="dxa"/>
              <w:left w:w="75" w:type="dxa"/>
              <w:bottom w:w="75" w:type="dxa"/>
              <w:right w:w="75" w:type="dxa"/>
            </w:tcMar>
            <w:vAlign w:val="center"/>
          </w:tcPr>
          <w:p w14:paraId="75A086E1" w14:textId="77777777" w:rsidR="009C221B" w:rsidRDefault="005A25F8">
            <w:pPr>
              <w:spacing w:after="60" w:line="276" w:lineRule="auto"/>
              <w:ind w:firstLine="0"/>
            </w:pPr>
            <w:r>
              <w:rPr>
                <w:b/>
                <w:sz w:val="20"/>
              </w:rPr>
              <w:t>原始克力</w:t>
            </w:r>
          </w:p>
        </w:tc>
        <w:tc>
          <w:tcPr>
            <w:tcW w:w="2551" w:type="dxa"/>
            <w:shd w:val="clear" w:color="auto" w:fill="EEEEEE"/>
            <w:tcMar>
              <w:top w:w="75" w:type="dxa"/>
              <w:left w:w="75" w:type="dxa"/>
              <w:bottom w:w="75" w:type="dxa"/>
              <w:right w:w="75" w:type="dxa"/>
            </w:tcMar>
            <w:vAlign w:val="center"/>
          </w:tcPr>
          <w:p w14:paraId="2A635E00" w14:textId="77777777" w:rsidR="009C221B" w:rsidRDefault="005A25F8">
            <w:pPr>
              <w:spacing w:after="60" w:line="276" w:lineRule="auto"/>
              <w:ind w:firstLine="0"/>
            </w:pPr>
            <w:r>
              <w:rPr>
                <w:b/>
                <w:sz w:val="20"/>
              </w:rPr>
              <w:t>单桨推力</w:t>
            </w:r>
            <w:r>
              <w:rPr>
                <w:b/>
                <w:sz w:val="20"/>
              </w:rPr>
              <w:t xml:space="preserve"> N</w:t>
            </w:r>
          </w:p>
        </w:tc>
        <w:tc>
          <w:tcPr>
            <w:tcW w:w="2665" w:type="dxa"/>
            <w:shd w:val="clear" w:color="auto" w:fill="EEEEEE"/>
            <w:tcMar>
              <w:top w:w="75" w:type="dxa"/>
              <w:left w:w="75" w:type="dxa"/>
              <w:bottom w:w="75" w:type="dxa"/>
              <w:right w:w="75" w:type="dxa"/>
            </w:tcMar>
            <w:vAlign w:val="center"/>
          </w:tcPr>
          <w:p w14:paraId="4119EE02" w14:textId="77777777" w:rsidR="009C221B" w:rsidRDefault="005A25F8">
            <w:pPr>
              <w:spacing w:after="60" w:line="276" w:lineRule="auto"/>
              <w:ind w:firstLine="0"/>
            </w:pPr>
            <w:r>
              <w:rPr>
                <w:b/>
                <w:sz w:val="20"/>
              </w:rPr>
              <w:t>单桨扭矩</w:t>
            </w:r>
            <w:r>
              <w:rPr>
                <w:b/>
                <w:sz w:val="20"/>
              </w:rPr>
              <w:t xml:space="preserve"> N·m</w:t>
            </w:r>
          </w:p>
        </w:tc>
      </w:tr>
      <w:tr w:rsidR="009C221B" w14:paraId="78A40F7A" w14:textId="77777777">
        <w:trPr>
          <w:cantSplit/>
          <w:jc w:val="center"/>
        </w:trPr>
        <w:tc>
          <w:tcPr>
            <w:tcW w:w="1701" w:type="dxa"/>
            <w:tcMar>
              <w:top w:w="75" w:type="dxa"/>
              <w:left w:w="75" w:type="dxa"/>
              <w:bottom w:w="75" w:type="dxa"/>
              <w:right w:w="75" w:type="dxa"/>
            </w:tcMar>
            <w:vAlign w:val="center"/>
          </w:tcPr>
          <w:p w14:paraId="3412B5B5" w14:textId="77777777" w:rsidR="009C221B" w:rsidRDefault="005A25F8">
            <w:pPr>
              <w:spacing w:after="60" w:line="276" w:lineRule="auto"/>
              <w:ind w:firstLine="0"/>
            </w:pPr>
            <w:r>
              <w:rPr>
                <w:sz w:val="20"/>
              </w:rPr>
              <w:t>0.00</w:t>
            </w:r>
          </w:p>
        </w:tc>
        <w:tc>
          <w:tcPr>
            <w:tcW w:w="2268" w:type="dxa"/>
            <w:tcMar>
              <w:top w:w="75" w:type="dxa"/>
              <w:left w:w="75" w:type="dxa"/>
              <w:bottom w:w="75" w:type="dxa"/>
              <w:right w:w="75" w:type="dxa"/>
            </w:tcMar>
            <w:vAlign w:val="center"/>
          </w:tcPr>
          <w:p w14:paraId="4CD1A28A" w14:textId="77777777" w:rsidR="009C221B" w:rsidRDefault="005A25F8">
            <w:pPr>
              <w:spacing w:after="60" w:line="276" w:lineRule="auto"/>
              <w:ind w:firstLine="0"/>
            </w:pPr>
            <w:r>
              <w:rPr>
                <w:sz w:val="20"/>
              </w:rPr>
              <w:t>0</w:t>
            </w:r>
          </w:p>
        </w:tc>
        <w:tc>
          <w:tcPr>
            <w:tcW w:w="2551" w:type="dxa"/>
            <w:tcMar>
              <w:top w:w="75" w:type="dxa"/>
              <w:left w:w="75" w:type="dxa"/>
              <w:bottom w:w="75" w:type="dxa"/>
              <w:right w:w="75" w:type="dxa"/>
            </w:tcMar>
            <w:vAlign w:val="center"/>
          </w:tcPr>
          <w:p w14:paraId="21557468" w14:textId="77777777" w:rsidR="009C221B" w:rsidRDefault="005A25F8">
            <w:pPr>
              <w:spacing w:after="60" w:line="276" w:lineRule="auto"/>
              <w:ind w:firstLine="0"/>
            </w:pPr>
            <w:r>
              <w:rPr>
                <w:sz w:val="20"/>
              </w:rPr>
              <w:t>0.0000</w:t>
            </w:r>
          </w:p>
        </w:tc>
        <w:tc>
          <w:tcPr>
            <w:tcW w:w="2665" w:type="dxa"/>
            <w:tcMar>
              <w:top w:w="75" w:type="dxa"/>
              <w:left w:w="75" w:type="dxa"/>
              <w:bottom w:w="75" w:type="dxa"/>
              <w:right w:w="75" w:type="dxa"/>
            </w:tcMar>
            <w:vAlign w:val="center"/>
          </w:tcPr>
          <w:p w14:paraId="665F7F50" w14:textId="77777777" w:rsidR="009C221B" w:rsidRDefault="005A25F8">
            <w:pPr>
              <w:spacing w:after="60" w:line="276" w:lineRule="auto"/>
              <w:ind w:firstLine="0"/>
            </w:pPr>
            <w:r>
              <w:rPr>
                <w:sz w:val="20"/>
              </w:rPr>
              <w:t>0.00</w:t>
            </w:r>
          </w:p>
        </w:tc>
      </w:tr>
      <w:tr w:rsidR="009C221B" w14:paraId="7455D951" w14:textId="77777777">
        <w:trPr>
          <w:cantSplit/>
          <w:jc w:val="center"/>
        </w:trPr>
        <w:tc>
          <w:tcPr>
            <w:tcW w:w="1701" w:type="dxa"/>
            <w:tcMar>
              <w:top w:w="75" w:type="dxa"/>
              <w:left w:w="75" w:type="dxa"/>
              <w:bottom w:w="75" w:type="dxa"/>
              <w:right w:w="75" w:type="dxa"/>
            </w:tcMar>
            <w:vAlign w:val="center"/>
          </w:tcPr>
          <w:p w14:paraId="48F2BF58" w14:textId="77777777" w:rsidR="009C221B" w:rsidRDefault="005A25F8">
            <w:pPr>
              <w:spacing w:after="60" w:line="276" w:lineRule="auto"/>
              <w:ind w:firstLine="0"/>
            </w:pPr>
            <w:r>
              <w:rPr>
                <w:sz w:val="20"/>
              </w:rPr>
              <w:t>0.40</w:t>
            </w:r>
          </w:p>
        </w:tc>
        <w:tc>
          <w:tcPr>
            <w:tcW w:w="2268" w:type="dxa"/>
            <w:tcMar>
              <w:top w:w="75" w:type="dxa"/>
              <w:left w:w="75" w:type="dxa"/>
              <w:bottom w:w="75" w:type="dxa"/>
              <w:right w:w="75" w:type="dxa"/>
            </w:tcMar>
            <w:vAlign w:val="center"/>
          </w:tcPr>
          <w:p w14:paraId="23A36EE8" w14:textId="77777777" w:rsidR="009C221B" w:rsidRDefault="005A25F8">
            <w:pPr>
              <w:spacing w:after="60" w:line="276" w:lineRule="auto"/>
              <w:ind w:firstLine="0"/>
            </w:pPr>
            <w:r>
              <w:rPr>
                <w:sz w:val="20"/>
              </w:rPr>
              <w:t>723</w:t>
            </w:r>
          </w:p>
        </w:tc>
        <w:tc>
          <w:tcPr>
            <w:tcW w:w="2551" w:type="dxa"/>
            <w:tcMar>
              <w:top w:w="75" w:type="dxa"/>
              <w:left w:w="75" w:type="dxa"/>
              <w:bottom w:w="75" w:type="dxa"/>
              <w:right w:w="75" w:type="dxa"/>
            </w:tcMar>
            <w:vAlign w:val="center"/>
          </w:tcPr>
          <w:p w14:paraId="4FE28F40" w14:textId="77777777" w:rsidR="009C221B" w:rsidRDefault="005A25F8">
            <w:pPr>
              <w:spacing w:after="60" w:line="276" w:lineRule="auto"/>
              <w:ind w:firstLine="0"/>
            </w:pPr>
            <w:r>
              <w:rPr>
                <w:sz w:val="20"/>
              </w:rPr>
              <w:t>7.0854</w:t>
            </w:r>
          </w:p>
        </w:tc>
        <w:tc>
          <w:tcPr>
            <w:tcW w:w="2665" w:type="dxa"/>
            <w:tcMar>
              <w:top w:w="75" w:type="dxa"/>
              <w:left w:w="75" w:type="dxa"/>
              <w:bottom w:w="75" w:type="dxa"/>
              <w:right w:w="75" w:type="dxa"/>
            </w:tcMar>
            <w:vAlign w:val="center"/>
          </w:tcPr>
          <w:p w14:paraId="419E6357" w14:textId="77777777" w:rsidR="009C221B" w:rsidRDefault="005A25F8">
            <w:pPr>
              <w:spacing w:after="60" w:line="276" w:lineRule="auto"/>
              <w:ind w:firstLine="0"/>
            </w:pPr>
            <w:r>
              <w:rPr>
                <w:sz w:val="20"/>
              </w:rPr>
              <w:t>0.13</w:t>
            </w:r>
          </w:p>
        </w:tc>
      </w:tr>
      <w:tr w:rsidR="009C221B" w14:paraId="4E0D4D26" w14:textId="77777777">
        <w:trPr>
          <w:cantSplit/>
          <w:jc w:val="center"/>
        </w:trPr>
        <w:tc>
          <w:tcPr>
            <w:tcW w:w="1701" w:type="dxa"/>
            <w:tcMar>
              <w:top w:w="75" w:type="dxa"/>
              <w:left w:w="75" w:type="dxa"/>
              <w:bottom w:w="75" w:type="dxa"/>
              <w:right w:w="75" w:type="dxa"/>
            </w:tcMar>
            <w:vAlign w:val="center"/>
          </w:tcPr>
          <w:p w14:paraId="1C7EFB07" w14:textId="77777777" w:rsidR="009C221B" w:rsidRDefault="005A25F8">
            <w:pPr>
              <w:spacing w:after="60" w:line="276" w:lineRule="auto"/>
              <w:ind w:firstLine="0"/>
            </w:pPr>
            <w:r>
              <w:rPr>
                <w:sz w:val="20"/>
              </w:rPr>
              <w:t>0.45</w:t>
            </w:r>
          </w:p>
        </w:tc>
        <w:tc>
          <w:tcPr>
            <w:tcW w:w="2268" w:type="dxa"/>
            <w:tcMar>
              <w:top w:w="75" w:type="dxa"/>
              <w:left w:w="75" w:type="dxa"/>
              <w:bottom w:w="75" w:type="dxa"/>
              <w:right w:w="75" w:type="dxa"/>
            </w:tcMar>
            <w:vAlign w:val="center"/>
          </w:tcPr>
          <w:p w14:paraId="4E710619" w14:textId="77777777" w:rsidR="009C221B" w:rsidRDefault="005A25F8">
            <w:pPr>
              <w:spacing w:after="60" w:line="276" w:lineRule="auto"/>
              <w:ind w:firstLine="0"/>
            </w:pPr>
            <w:r>
              <w:rPr>
                <w:sz w:val="20"/>
              </w:rPr>
              <w:t>895</w:t>
            </w:r>
          </w:p>
        </w:tc>
        <w:tc>
          <w:tcPr>
            <w:tcW w:w="2551" w:type="dxa"/>
            <w:tcMar>
              <w:top w:w="75" w:type="dxa"/>
              <w:left w:w="75" w:type="dxa"/>
              <w:bottom w:w="75" w:type="dxa"/>
              <w:right w:w="75" w:type="dxa"/>
            </w:tcMar>
            <w:vAlign w:val="center"/>
          </w:tcPr>
          <w:p w14:paraId="6103BCA7" w14:textId="77777777" w:rsidR="009C221B" w:rsidRDefault="005A25F8">
            <w:pPr>
              <w:spacing w:after="60" w:line="276" w:lineRule="auto"/>
              <w:ind w:firstLine="0"/>
            </w:pPr>
            <w:r>
              <w:rPr>
                <w:sz w:val="20"/>
              </w:rPr>
              <w:t>8.7710</w:t>
            </w:r>
          </w:p>
        </w:tc>
        <w:tc>
          <w:tcPr>
            <w:tcW w:w="2665" w:type="dxa"/>
            <w:tcMar>
              <w:top w:w="75" w:type="dxa"/>
              <w:left w:w="75" w:type="dxa"/>
              <w:bottom w:w="75" w:type="dxa"/>
              <w:right w:w="75" w:type="dxa"/>
            </w:tcMar>
            <w:vAlign w:val="center"/>
          </w:tcPr>
          <w:p w14:paraId="67694F1F" w14:textId="77777777" w:rsidR="009C221B" w:rsidRDefault="005A25F8">
            <w:pPr>
              <w:spacing w:after="60" w:line="276" w:lineRule="auto"/>
              <w:ind w:firstLine="0"/>
            </w:pPr>
            <w:r>
              <w:rPr>
                <w:sz w:val="20"/>
              </w:rPr>
              <w:t>0.16</w:t>
            </w:r>
          </w:p>
        </w:tc>
      </w:tr>
      <w:tr w:rsidR="009C221B" w14:paraId="6CCB9C14" w14:textId="77777777">
        <w:trPr>
          <w:cantSplit/>
          <w:jc w:val="center"/>
        </w:trPr>
        <w:tc>
          <w:tcPr>
            <w:tcW w:w="1701" w:type="dxa"/>
            <w:tcMar>
              <w:top w:w="75" w:type="dxa"/>
              <w:left w:w="75" w:type="dxa"/>
              <w:bottom w:w="75" w:type="dxa"/>
              <w:right w:w="75" w:type="dxa"/>
            </w:tcMar>
            <w:vAlign w:val="center"/>
          </w:tcPr>
          <w:p w14:paraId="6F55926E" w14:textId="77777777" w:rsidR="009C221B" w:rsidRDefault="005A25F8">
            <w:pPr>
              <w:spacing w:after="60" w:line="276" w:lineRule="auto"/>
              <w:ind w:firstLine="0"/>
            </w:pPr>
            <w:r>
              <w:rPr>
                <w:sz w:val="20"/>
              </w:rPr>
              <w:t>0.50</w:t>
            </w:r>
          </w:p>
        </w:tc>
        <w:tc>
          <w:tcPr>
            <w:tcW w:w="2268" w:type="dxa"/>
            <w:tcMar>
              <w:top w:w="75" w:type="dxa"/>
              <w:left w:w="75" w:type="dxa"/>
              <w:bottom w:w="75" w:type="dxa"/>
              <w:right w:w="75" w:type="dxa"/>
            </w:tcMar>
            <w:vAlign w:val="center"/>
          </w:tcPr>
          <w:p w14:paraId="40DF67D1" w14:textId="77777777" w:rsidR="009C221B" w:rsidRDefault="005A25F8">
            <w:pPr>
              <w:spacing w:after="60" w:line="276" w:lineRule="auto"/>
              <w:ind w:firstLine="0"/>
            </w:pPr>
            <w:r>
              <w:rPr>
                <w:sz w:val="20"/>
              </w:rPr>
              <w:t>1084</w:t>
            </w:r>
          </w:p>
        </w:tc>
        <w:tc>
          <w:tcPr>
            <w:tcW w:w="2551" w:type="dxa"/>
            <w:tcMar>
              <w:top w:w="75" w:type="dxa"/>
              <w:left w:w="75" w:type="dxa"/>
              <w:bottom w:w="75" w:type="dxa"/>
              <w:right w:w="75" w:type="dxa"/>
            </w:tcMar>
            <w:vAlign w:val="center"/>
          </w:tcPr>
          <w:p w14:paraId="559E9F75" w14:textId="77777777" w:rsidR="009C221B" w:rsidRDefault="005A25F8">
            <w:pPr>
              <w:spacing w:after="60" w:line="276" w:lineRule="auto"/>
              <w:ind w:firstLine="0"/>
            </w:pPr>
            <w:r>
              <w:rPr>
                <w:sz w:val="20"/>
              </w:rPr>
              <w:t>10.6232</w:t>
            </w:r>
          </w:p>
        </w:tc>
        <w:tc>
          <w:tcPr>
            <w:tcW w:w="2665" w:type="dxa"/>
            <w:tcMar>
              <w:top w:w="75" w:type="dxa"/>
              <w:left w:w="75" w:type="dxa"/>
              <w:bottom w:w="75" w:type="dxa"/>
              <w:right w:w="75" w:type="dxa"/>
            </w:tcMar>
            <w:vAlign w:val="center"/>
          </w:tcPr>
          <w:p w14:paraId="41581FE0" w14:textId="77777777" w:rsidR="009C221B" w:rsidRDefault="005A25F8">
            <w:pPr>
              <w:spacing w:after="60" w:line="276" w:lineRule="auto"/>
              <w:ind w:firstLine="0"/>
            </w:pPr>
            <w:r>
              <w:rPr>
                <w:sz w:val="20"/>
              </w:rPr>
              <w:t>0.20</w:t>
            </w:r>
          </w:p>
        </w:tc>
      </w:tr>
      <w:tr w:rsidR="009C221B" w14:paraId="1999224F" w14:textId="77777777">
        <w:trPr>
          <w:cantSplit/>
          <w:jc w:val="center"/>
        </w:trPr>
        <w:tc>
          <w:tcPr>
            <w:tcW w:w="1701" w:type="dxa"/>
            <w:tcMar>
              <w:top w:w="75" w:type="dxa"/>
              <w:left w:w="75" w:type="dxa"/>
              <w:bottom w:w="75" w:type="dxa"/>
              <w:right w:w="75" w:type="dxa"/>
            </w:tcMar>
            <w:vAlign w:val="center"/>
          </w:tcPr>
          <w:p w14:paraId="5A2FA4F3" w14:textId="77777777" w:rsidR="009C221B" w:rsidRDefault="005A25F8">
            <w:pPr>
              <w:spacing w:after="60" w:line="276" w:lineRule="auto"/>
              <w:ind w:firstLine="0"/>
            </w:pPr>
            <w:r>
              <w:rPr>
                <w:sz w:val="20"/>
              </w:rPr>
              <w:t>0.55</w:t>
            </w:r>
          </w:p>
        </w:tc>
        <w:tc>
          <w:tcPr>
            <w:tcW w:w="2268" w:type="dxa"/>
            <w:tcMar>
              <w:top w:w="75" w:type="dxa"/>
              <w:left w:w="75" w:type="dxa"/>
              <w:bottom w:w="75" w:type="dxa"/>
              <w:right w:w="75" w:type="dxa"/>
            </w:tcMar>
            <w:vAlign w:val="center"/>
          </w:tcPr>
          <w:p w14:paraId="70D7D784" w14:textId="77777777" w:rsidR="009C221B" w:rsidRDefault="005A25F8">
            <w:pPr>
              <w:spacing w:after="60" w:line="276" w:lineRule="auto"/>
              <w:ind w:firstLine="0"/>
            </w:pPr>
            <w:r>
              <w:rPr>
                <w:sz w:val="20"/>
              </w:rPr>
              <w:t>1259</w:t>
            </w:r>
          </w:p>
        </w:tc>
        <w:tc>
          <w:tcPr>
            <w:tcW w:w="2551" w:type="dxa"/>
            <w:tcMar>
              <w:top w:w="75" w:type="dxa"/>
              <w:left w:w="75" w:type="dxa"/>
              <w:bottom w:w="75" w:type="dxa"/>
              <w:right w:w="75" w:type="dxa"/>
            </w:tcMar>
            <w:vAlign w:val="center"/>
          </w:tcPr>
          <w:p w14:paraId="2373C99B" w14:textId="77777777" w:rsidR="009C221B" w:rsidRDefault="005A25F8">
            <w:pPr>
              <w:spacing w:after="60" w:line="276" w:lineRule="auto"/>
              <w:ind w:firstLine="0"/>
            </w:pPr>
            <w:r>
              <w:rPr>
                <w:sz w:val="20"/>
              </w:rPr>
              <w:t>12.3382</w:t>
            </w:r>
          </w:p>
        </w:tc>
        <w:tc>
          <w:tcPr>
            <w:tcW w:w="2665" w:type="dxa"/>
            <w:tcMar>
              <w:top w:w="75" w:type="dxa"/>
              <w:left w:w="75" w:type="dxa"/>
              <w:bottom w:w="75" w:type="dxa"/>
              <w:right w:w="75" w:type="dxa"/>
            </w:tcMar>
            <w:vAlign w:val="center"/>
          </w:tcPr>
          <w:p w14:paraId="2C0A1374" w14:textId="77777777" w:rsidR="009C221B" w:rsidRDefault="005A25F8">
            <w:pPr>
              <w:spacing w:after="60" w:line="276" w:lineRule="auto"/>
              <w:ind w:firstLine="0"/>
            </w:pPr>
            <w:r>
              <w:rPr>
                <w:sz w:val="20"/>
              </w:rPr>
              <w:t>0.23</w:t>
            </w:r>
          </w:p>
        </w:tc>
      </w:tr>
      <w:tr w:rsidR="009C221B" w14:paraId="7BD3515D" w14:textId="77777777">
        <w:trPr>
          <w:cantSplit/>
          <w:jc w:val="center"/>
        </w:trPr>
        <w:tc>
          <w:tcPr>
            <w:tcW w:w="1701" w:type="dxa"/>
            <w:tcMar>
              <w:top w:w="75" w:type="dxa"/>
              <w:left w:w="75" w:type="dxa"/>
              <w:bottom w:w="75" w:type="dxa"/>
              <w:right w:w="75" w:type="dxa"/>
            </w:tcMar>
            <w:vAlign w:val="center"/>
          </w:tcPr>
          <w:p w14:paraId="22C5EA05" w14:textId="77777777" w:rsidR="009C221B" w:rsidRDefault="005A25F8">
            <w:pPr>
              <w:spacing w:after="60" w:line="276" w:lineRule="auto"/>
              <w:ind w:firstLine="0"/>
            </w:pPr>
            <w:r>
              <w:rPr>
                <w:sz w:val="20"/>
              </w:rPr>
              <w:t>0.60</w:t>
            </w:r>
          </w:p>
        </w:tc>
        <w:tc>
          <w:tcPr>
            <w:tcW w:w="2268" w:type="dxa"/>
            <w:tcMar>
              <w:top w:w="75" w:type="dxa"/>
              <w:left w:w="75" w:type="dxa"/>
              <w:bottom w:w="75" w:type="dxa"/>
              <w:right w:w="75" w:type="dxa"/>
            </w:tcMar>
            <w:vAlign w:val="center"/>
          </w:tcPr>
          <w:p w14:paraId="1DAF99EF" w14:textId="77777777" w:rsidR="009C221B" w:rsidRDefault="005A25F8">
            <w:pPr>
              <w:spacing w:after="60" w:line="276" w:lineRule="auto"/>
              <w:ind w:firstLine="0"/>
            </w:pPr>
            <w:r>
              <w:rPr>
                <w:sz w:val="20"/>
              </w:rPr>
              <w:t>1458</w:t>
            </w:r>
          </w:p>
        </w:tc>
        <w:tc>
          <w:tcPr>
            <w:tcW w:w="2551" w:type="dxa"/>
            <w:tcMar>
              <w:top w:w="75" w:type="dxa"/>
              <w:left w:w="75" w:type="dxa"/>
              <w:bottom w:w="75" w:type="dxa"/>
              <w:right w:w="75" w:type="dxa"/>
            </w:tcMar>
            <w:vAlign w:val="center"/>
          </w:tcPr>
          <w:p w14:paraId="74B130AD" w14:textId="77777777" w:rsidR="009C221B" w:rsidRDefault="005A25F8">
            <w:pPr>
              <w:spacing w:after="60" w:line="276" w:lineRule="auto"/>
              <w:ind w:firstLine="0"/>
            </w:pPr>
            <w:r>
              <w:rPr>
                <w:sz w:val="20"/>
              </w:rPr>
              <w:t>14.2884</w:t>
            </w:r>
          </w:p>
        </w:tc>
        <w:tc>
          <w:tcPr>
            <w:tcW w:w="2665" w:type="dxa"/>
            <w:tcMar>
              <w:top w:w="75" w:type="dxa"/>
              <w:left w:w="75" w:type="dxa"/>
              <w:bottom w:w="75" w:type="dxa"/>
              <w:right w:w="75" w:type="dxa"/>
            </w:tcMar>
            <w:vAlign w:val="center"/>
          </w:tcPr>
          <w:p w14:paraId="4CA5484B" w14:textId="77777777" w:rsidR="009C221B" w:rsidRDefault="005A25F8">
            <w:pPr>
              <w:spacing w:after="60" w:line="276" w:lineRule="auto"/>
              <w:ind w:firstLine="0"/>
            </w:pPr>
            <w:r>
              <w:rPr>
                <w:sz w:val="20"/>
              </w:rPr>
              <w:t>0.27</w:t>
            </w:r>
          </w:p>
        </w:tc>
      </w:tr>
      <w:tr w:rsidR="009C221B" w14:paraId="0F8C53FE" w14:textId="77777777">
        <w:trPr>
          <w:cantSplit/>
          <w:jc w:val="center"/>
        </w:trPr>
        <w:tc>
          <w:tcPr>
            <w:tcW w:w="1701" w:type="dxa"/>
            <w:tcMar>
              <w:top w:w="75" w:type="dxa"/>
              <w:left w:w="75" w:type="dxa"/>
              <w:bottom w:w="75" w:type="dxa"/>
              <w:right w:w="75" w:type="dxa"/>
            </w:tcMar>
            <w:vAlign w:val="center"/>
          </w:tcPr>
          <w:p w14:paraId="74E5611B" w14:textId="77777777" w:rsidR="009C221B" w:rsidRDefault="005A25F8">
            <w:pPr>
              <w:spacing w:after="60" w:line="276" w:lineRule="auto"/>
              <w:ind w:firstLine="0"/>
            </w:pPr>
            <w:r>
              <w:rPr>
                <w:sz w:val="20"/>
              </w:rPr>
              <w:t>0.65</w:t>
            </w:r>
          </w:p>
        </w:tc>
        <w:tc>
          <w:tcPr>
            <w:tcW w:w="2268" w:type="dxa"/>
            <w:tcMar>
              <w:top w:w="75" w:type="dxa"/>
              <w:left w:w="75" w:type="dxa"/>
              <w:bottom w:w="75" w:type="dxa"/>
              <w:right w:w="75" w:type="dxa"/>
            </w:tcMar>
            <w:vAlign w:val="center"/>
          </w:tcPr>
          <w:p w14:paraId="1ECB409F" w14:textId="77777777" w:rsidR="009C221B" w:rsidRDefault="005A25F8">
            <w:pPr>
              <w:spacing w:after="60" w:line="276" w:lineRule="auto"/>
              <w:ind w:firstLine="0"/>
            </w:pPr>
            <w:r>
              <w:rPr>
                <w:sz w:val="20"/>
              </w:rPr>
              <w:t>1643</w:t>
            </w:r>
          </w:p>
        </w:tc>
        <w:tc>
          <w:tcPr>
            <w:tcW w:w="2551" w:type="dxa"/>
            <w:tcMar>
              <w:top w:w="75" w:type="dxa"/>
              <w:left w:w="75" w:type="dxa"/>
              <w:bottom w:w="75" w:type="dxa"/>
              <w:right w:w="75" w:type="dxa"/>
            </w:tcMar>
            <w:vAlign w:val="center"/>
          </w:tcPr>
          <w:p w14:paraId="767AD851" w14:textId="77777777" w:rsidR="009C221B" w:rsidRDefault="005A25F8">
            <w:pPr>
              <w:spacing w:after="60" w:line="276" w:lineRule="auto"/>
              <w:ind w:firstLine="0"/>
            </w:pPr>
            <w:r>
              <w:rPr>
                <w:sz w:val="20"/>
              </w:rPr>
              <w:t>16.1014</w:t>
            </w:r>
          </w:p>
        </w:tc>
        <w:tc>
          <w:tcPr>
            <w:tcW w:w="2665" w:type="dxa"/>
            <w:tcMar>
              <w:top w:w="75" w:type="dxa"/>
              <w:left w:w="75" w:type="dxa"/>
              <w:bottom w:w="75" w:type="dxa"/>
              <w:right w:w="75" w:type="dxa"/>
            </w:tcMar>
            <w:vAlign w:val="center"/>
          </w:tcPr>
          <w:p w14:paraId="61C9A358" w14:textId="77777777" w:rsidR="009C221B" w:rsidRDefault="005A25F8">
            <w:pPr>
              <w:spacing w:after="60" w:line="276" w:lineRule="auto"/>
              <w:ind w:firstLine="0"/>
            </w:pPr>
            <w:r>
              <w:rPr>
                <w:sz w:val="20"/>
              </w:rPr>
              <w:t>0.30</w:t>
            </w:r>
          </w:p>
        </w:tc>
      </w:tr>
      <w:tr w:rsidR="009C221B" w14:paraId="43C0E0B1" w14:textId="77777777">
        <w:trPr>
          <w:cantSplit/>
          <w:jc w:val="center"/>
        </w:trPr>
        <w:tc>
          <w:tcPr>
            <w:tcW w:w="1701" w:type="dxa"/>
            <w:tcMar>
              <w:top w:w="75" w:type="dxa"/>
              <w:left w:w="75" w:type="dxa"/>
              <w:bottom w:w="75" w:type="dxa"/>
              <w:right w:w="75" w:type="dxa"/>
            </w:tcMar>
            <w:vAlign w:val="center"/>
          </w:tcPr>
          <w:p w14:paraId="157EF5C4" w14:textId="77777777" w:rsidR="009C221B" w:rsidRDefault="005A25F8">
            <w:pPr>
              <w:spacing w:after="60" w:line="276" w:lineRule="auto"/>
              <w:ind w:firstLine="0"/>
            </w:pPr>
            <w:r>
              <w:rPr>
                <w:sz w:val="20"/>
              </w:rPr>
              <w:t>0.70</w:t>
            </w:r>
          </w:p>
        </w:tc>
        <w:tc>
          <w:tcPr>
            <w:tcW w:w="2268" w:type="dxa"/>
            <w:tcMar>
              <w:top w:w="75" w:type="dxa"/>
              <w:left w:w="75" w:type="dxa"/>
              <w:bottom w:w="75" w:type="dxa"/>
              <w:right w:w="75" w:type="dxa"/>
            </w:tcMar>
            <w:vAlign w:val="center"/>
          </w:tcPr>
          <w:p w14:paraId="42A72669" w14:textId="77777777" w:rsidR="009C221B" w:rsidRDefault="005A25F8">
            <w:pPr>
              <w:spacing w:after="60" w:line="276" w:lineRule="auto"/>
              <w:ind w:firstLine="0"/>
            </w:pPr>
            <w:r>
              <w:rPr>
                <w:sz w:val="20"/>
              </w:rPr>
              <w:t>1839</w:t>
            </w:r>
          </w:p>
        </w:tc>
        <w:tc>
          <w:tcPr>
            <w:tcW w:w="2551" w:type="dxa"/>
            <w:tcMar>
              <w:top w:w="75" w:type="dxa"/>
              <w:left w:w="75" w:type="dxa"/>
              <w:bottom w:w="75" w:type="dxa"/>
              <w:right w:w="75" w:type="dxa"/>
            </w:tcMar>
            <w:vAlign w:val="center"/>
          </w:tcPr>
          <w:p w14:paraId="21796B8E" w14:textId="77777777" w:rsidR="009C221B" w:rsidRDefault="005A25F8">
            <w:pPr>
              <w:spacing w:after="60" w:line="276" w:lineRule="auto"/>
              <w:ind w:firstLine="0"/>
            </w:pPr>
            <w:r>
              <w:rPr>
                <w:sz w:val="20"/>
              </w:rPr>
              <w:t>18.0222</w:t>
            </w:r>
          </w:p>
        </w:tc>
        <w:tc>
          <w:tcPr>
            <w:tcW w:w="2665" w:type="dxa"/>
            <w:tcMar>
              <w:top w:w="75" w:type="dxa"/>
              <w:left w:w="75" w:type="dxa"/>
              <w:bottom w:w="75" w:type="dxa"/>
              <w:right w:w="75" w:type="dxa"/>
            </w:tcMar>
            <w:vAlign w:val="center"/>
          </w:tcPr>
          <w:p w14:paraId="4A1FDF28" w14:textId="77777777" w:rsidR="009C221B" w:rsidRDefault="005A25F8">
            <w:pPr>
              <w:spacing w:after="60" w:line="276" w:lineRule="auto"/>
              <w:ind w:firstLine="0"/>
            </w:pPr>
            <w:r>
              <w:rPr>
                <w:sz w:val="20"/>
              </w:rPr>
              <w:t>0.34</w:t>
            </w:r>
          </w:p>
        </w:tc>
      </w:tr>
      <w:tr w:rsidR="009C221B" w14:paraId="05EF5E51" w14:textId="77777777">
        <w:trPr>
          <w:cantSplit/>
          <w:jc w:val="center"/>
        </w:trPr>
        <w:tc>
          <w:tcPr>
            <w:tcW w:w="1701" w:type="dxa"/>
            <w:tcMar>
              <w:top w:w="75" w:type="dxa"/>
              <w:left w:w="75" w:type="dxa"/>
              <w:bottom w:w="75" w:type="dxa"/>
              <w:right w:w="75" w:type="dxa"/>
            </w:tcMar>
            <w:vAlign w:val="center"/>
          </w:tcPr>
          <w:p w14:paraId="5978B400" w14:textId="77777777" w:rsidR="009C221B" w:rsidRDefault="005A25F8">
            <w:pPr>
              <w:spacing w:after="60" w:line="276" w:lineRule="auto"/>
              <w:ind w:firstLine="0"/>
            </w:pPr>
            <w:r>
              <w:rPr>
                <w:sz w:val="20"/>
              </w:rPr>
              <w:t>0.75</w:t>
            </w:r>
          </w:p>
        </w:tc>
        <w:tc>
          <w:tcPr>
            <w:tcW w:w="2268" w:type="dxa"/>
            <w:tcMar>
              <w:top w:w="75" w:type="dxa"/>
              <w:left w:w="75" w:type="dxa"/>
              <w:bottom w:w="75" w:type="dxa"/>
              <w:right w:w="75" w:type="dxa"/>
            </w:tcMar>
            <w:vAlign w:val="center"/>
          </w:tcPr>
          <w:p w14:paraId="069E4BB4" w14:textId="77777777" w:rsidR="009C221B" w:rsidRDefault="005A25F8">
            <w:pPr>
              <w:spacing w:after="60" w:line="276" w:lineRule="auto"/>
              <w:ind w:firstLine="0"/>
            </w:pPr>
            <w:r>
              <w:rPr>
                <w:sz w:val="20"/>
              </w:rPr>
              <w:t>2079</w:t>
            </w:r>
          </w:p>
        </w:tc>
        <w:tc>
          <w:tcPr>
            <w:tcW w:w="2551" w:type="dxa"/>
            <w:tcMar>
              <w:top w:w="75" w:type="dxa"/>
              <w:left w:w="75" w:type="dxa"/>
              <w:bottom w:w="75" w:type="dxa"/>
              <w:right w:w="75" w:type="dxa"/>
            </w:tcMar>
            <w:vAlign w:val="center"/>
          </w:tcPr>
          <w:p w14:paraId="01CAFADB" w14:textId="77777777" w:rsidR="009C221B" w:rsidRDefault="005A25F8">
            <w:pPr>
              <w:spacing w:after="60" w:line="276" w:lineRule="auto"/>
              <w:ind w:firstLine="0"/>
            </w:pPr>
            <w:r>
              <w:rPr>
                <w:sz w:val="20"/>
              </w:rPr>
              <w:t>20.3742</w:t>
            </w:r>
          </w:p>
        </w:tc>
        <w:tc>
          <w:tcPr>
            <w:tcW w:w="2665" w:type="dxa"/>
            <w:tcMar>
              <w:top w:w="75" w:type="dxa"/>
              <w:left w:w="75" w:type="dxa"/>
              <w:bottom w:w="75" w:type="dxa"/>
              <w:right w:w="75" w:type="dxa"/>
            </w:tcMar>
            <w:vAlign w:val="center"/>
          </w:tcPr>
          <w:p w14:paraId="63065B74" w14:textId="77777777" w:rsidR="009C221B" w:rsidRDefault="005A25F8">
            <w:pPr>
              <w:spacing w:after="60" w:line="276" w:lineRule="auto"/>
              <w:ind w:firstLine="0"/>
            </w:pPr>
            <w:r>
              <w:rPr>
                <w:sz w:val="20"/>
              </w:rPr>
              <w:t>0.38</w:t>
            </w:r>
          </w:p>
        </w:tc>
      </w:tr>
      <w:tr w:rsidR="009C221B" w14:paraId="32806785" w14:textId="77777777">
        <w:trPr>
          <w:cantSplit/>
          <w:jc w:val="center"/>
        </w:trPr>
        <w:tc>
          <w:tcPr>
            <w:tcW w:w="1701" w:type="dxa"/>
            <w:tcMar>
              <w:top w:w="75" w:type="dxa"/>
              <w:left w:w="75" w:type="dxa"/>
              <w:bottom w:w="75" w:type="dxa"/>
              <w:right w:w="75" w:type="dxa"/>
            </w:tcMar>
            <w:vAlign w:val="center"/>
          </w:tcPr>
          <w:p w14:paraId="4B02067E" w14:textId="77777777" w:rsidR="009C221B" w:rsidRDefault="005A25F8">
            <w:pPr>
              <w:spacing w:after="60" w:line="276" w:lineRule="auto"/>
              <w:ind w:firstLine="0"/>
            </w:pPr>
            <w:r>
              <w:rPr>
                <w:sz w:val="20"/>
              </w:rPr>
              <w:t>0.80</w:t>
            </w:r>
          </w:p>
        </w:tc>
        <w:tc>
          <w:tcPr>
            <w:tcW w:w="2268" w:type="dxa"/>
            <w:tcMar>
              <w:top w:w="75" w:type="dxa"/>
              <w:left w:w="75" w:type="dxa"/>
              <w:bottom w:w="75" w:type="dxa"/>
              <w:right w:w="75" w:type="dxa"/>
            </w:tcMar>
            <w:vAlign w:val="center"/>
          </w:tcPr>
          <w:p w14:paraId="27BFEB0A" w14:textId="77777777" w:rsidR="009C221B" w:rsidRDefault="005A25F8">
            <w:pPr>
              <w:spacing w:after="60" w:line="276" w:lineRule="auto"/>
              <w:ind w:firstLine="0"/>
            </w:pPr>
            <w:r>
              <w:rPr>
                <w:sz w:val="20"/>
              </w:rPr>
              <w:t>2307</w:t>
            </w:r>
          </w:p>
        </w:tc>
        <w:tc>
          <w:tcPr>
            <w:tcW w:w="2551" w:type="dxa"/>
            <w:tcMar>
              <w:top w:w="75" w:type="dxa"/>
              <w:left w:w="75" w:type="dxa"/>
              <w:bottom w:w="75" w:type="dxa"/>
              <w:right w:w="75" w:type="dxa"/>
            </w:tcMar>
            <w:vAlign w:val="center"/>
          </w:tcPr>
          <w:p w14:paraId="08A89B41" w14:textId="77777777" w:rsidR="009C221B" w:rsidRDefault="005A25F8">
            <w:pPr>
              <w:spacing w:after="60" w:line="276" w:lineRule="auto"/>
              <w:ind w:firstLine="0"/>
            </w:pPr>
            <w:r>
              <w:rPr>
                <w:sz w:val="20"/>
              </w:rPr>
              <w:t>22.6086</w:t>
            </w:r>
          </w:p>
        </w:tc>
        <w:tc>
          <w:tcPr>
            <w:tcW w:w="2665" w:type="dxa"/>
            <w:tcMar>
              <w:top w:w="75" w:type="dxa"/>
              <w:left w:w="75" w:type="dxa"/>
              <w:bottom w:w="75" w:type="dxa"/>
              <w:right w:w="75" w:type="dxa"/>
            </w:tcMar>
            <w:vAlign w:val="center"/>
          </w:tcPr>
          <w:p w14:paraId="4758BE11" w14:textId="77777777" w:rsidR="009C221B" w:rsidRDefault="005A25F8">
            <w:pPr>
              <w:spacing w:after="60" w:line="276" w:lineRule="auto"/>
              <w:ind w:firstLine="0"/>
            </w:pPr>
            <w:r>
              <w:rPr>
                <w:sz w:val="20"/>
              </w:rPr>
              <w:t>0.42</w:t>
            </w:r>
          </w:p>
        </w:tc>
      </w:tr>
      <w:tr w:rsidR="009C221B" w14:paraId="67C5AE9E" w14:textId="77777777">
        <w:trPr>
          <w:cantSplit/>
          <w:jc w:val="center"/>
        </w:trPr>
        <w:tc>
          <w:tcPr>
            <w:tcW w:w="1701" w:type="dxa"/>
            <w:tcMar>
              <w:top w:w="75" w:type="dxa"/>
              <w:left w:w="75" w:type="dxa"/>
              <w:bottom w:w="75" w:type="dxa"/>
              <w:right w:w="75" w:type="dxa"/>
            </w:tcMar>
            <w:vAlign w:val="center"/>
          </w:tcPr>
          <w:p w14:paraId="03102EE3" w14:textId="77777777" w:rsidR="009C221B" w:rsidRDefault="005A25F8">
            <w:pPr>
              <w:spacing w:after="60" w:line="276" w:lineRule="auto"/>
              <w:ind w:firstLine="0"/>
            </w:pPr>
            <w:r>
              <w:rPr>
                <w:sz w:val="20"/>
              </w:rPr>
              <w:t>0.90</w:t>
            </w:r>
          </w:p>
        </w:tc>
        <w:tc>
          <w:tcPr>
            <w:tcW w:w="2268" w:type="dxa"/>
            <w:tcMar>
              <w:top w:w="75" w:type="dxa"/>
              <w:left w:w="75" w:type="dxa"/>
              <w:bottom w:w="75" w:type="dxa"/>
              <w:right w:w="75" w:type="dxa"/>
            </w:tcMar>
            <w:vAlign w:val="center"/>
          </w:tcPr>
          <w:p w14:paraId="1EE37E94" w14:textId="77777777" w:rsidR="009C221B" w:rsidRDefault="005A25F8">
            <w:pPr>
              <w:spacing w:after="60" w:line="276" w:lineRule="auto"/>
              <w:ind w:firstLine="0"/>
            </w:pPr>
            <w:r>
              <w:rPr>
                <w:sz w:val="20"/>
              </w:rPr>
              <w:t>2792</w:t>
            </w:r>
          </w:p>
        </w:tc>
        <w:tc>
          <w:tcPr>
            <w:tcW w:w="2551" w:type="dxa"/>
            <w:tcMar>
              <w:top w:w="75" w:type="dxa"/>
              <w:left w:w="75" w:type="dxa"/>
              <w:bottom w:w="75" w:type="dxa"/>
              <w:right w:w="75" w:type="dxa"/>
            </w:tcMar>
            <w:vAlign w:val="center"/>
          </w:tcPr>
          <w:p w14:paraId="187BAB84" w14:textId="77777777" w:rsidR="009C221B" w:rsidRDefault="005A25F8">
            <w:pPr>
              <w:spacing w:after="60" w:line="276" w:lineRule="auto"/>
              <w:ind w:firstLine="0"/>
            </w:pPr>
            <w:r>
              <w:rPr>
                <w:sz w:val="20"/>
              </w:rPr>
              <w:t>27.3616</w:t>
            </w:r>
          </w:p>
        </w:tc>
        <w:tc>
          <w:tcPr>
            <w:tcW w:w="2665" w:type="dxa"/>
            <w:tcMar>
              <w:top w:w="75" w:type="dxa"/>
              <w:left w:w="75" w:type="dxa"/>
              <w:bottom w:w="75" w:type="dxa"/>
              <w:right w:w="75" w:type="dxa"/>
            </w:tcMar>
            <w:vAlign w:val="center"/>
          </w:tcPr>
          <w:p w14:paraId="5B6FB6D3" w14:textId="77777777" w:rsidR="009C221B" w:rsidRDefault="005A25F8">
            <w:pPr>
              <w:spacing w:after="60" w:line="276" w:lineRule="auto"/>
              <w:ind w:firstLine="0"/>
            </w:pPr>
            <w:r>
              <w:rPr>
                <w:sz w:val="20"/>
              </w:rPr>
              <w:t>0.51</w:t>
            </w:r>
          </w:p>
        </w:tc>
      </w:tr>
      <w:tr w:rsidR="009C221B" w14:paraId="6210F786" w14:textId="77777777">
        <w:trPr>
          <w:cantSplit/>
          <w:jc w:val="center"/>
        </w:trPr>
        <w:tc>
          <w:tcPr>
            <w:tcW w:w="1701" w:type="dxa"/>
            <w:tcMar>
              <w:top w:w="75" w:type="dxa"/>
              <w:left w:w="75" w:type="dxa"/>
              <w:bottom w:w="75" w:type="dxa"/>
              <w:right w:w="75" w:type="dxa"/>
            </w:tcMar>
            <w:vAlign w:val="center"/>
          </w:tcPr>
          <w:p w14:paraId="25C8C7CE" w14:textId="77777777" w:rsidR="009C221B" w:rsidRDefault="005A25F8">
            <w:pPr>
              <w:spacing w:after="60" w:line="276" w:lineRule="auto"/>
              <w:ind w:firstLine="0"/>
            </w:pPr>
            <w:r>
              <w:rPr>
                <w:sz w:val="20"/>
              </w:rPr>
              <w:t>1.00</w:t>
            </w:r>
          </w:p>
        </w:tc>
        <w:tc>
          <w:tcPr>
            <w:tcW w:w="2268" w:type="dxa"/>
            <w:tcMar>
              <w:top w:w="75" w:type="dxa"/>
              <w:left w:w="75" w:type="dxa"/>
              <w:bottom w:w="75" w:type="dxa"/>
              <w:right w:w="75" w:type="dxa"/>
            </w:tcMar>
            <w:vAlign w:val="center"/>
          </w:tcPr>
          <w:p w14:paraId="22A5EC99" w14:textId="77777777" w:rsidR="009C221B" w:rsidRDefault="005A25F8">
            <w:pPr>
              <w:spacing w:after="60" w:line="276" w:lineRule="auto"/>
              <w:ind w:firstLine="0"/>
            </w:pPr>
            <w:r>
              <w:rPr>
                <w:sz w:val="20"/>
              </w:rPr>
              <w:t>3218</w:t>
            </w:r>
          </w:p>
        </w:tc>
        <w:tc>
          <w:tcPr>
            <w:tcW w:w="2551" w:type="dxa"/>
            <w:tcMar>
              <w:top w:w="75" w:type="dxa"/>
              <w:left w:w="75" w:type="dxa"/>
              <w:bottom w:w="75" w:type="dxa"/>
              <w:right w:w="75" w:type="dxa"/>
            </w:tcMar>
            <w:vAlign w:val="center"/>
          </w:tcPr>
          <w:p w14:paraId="52727D5A" w14:textId="77777777" w:rsidR="009C221B" w:rsidRDefault="005A25F8">
            <w:pPr>
              <w:spacing w:after="60" w:line="276" w:lineRule="auto"/>
              <w:ind w:firstLine="0"/>
            </w:pPr>
            <w:r>
              <w:rPr>
                <w:sz w:val="20"/>
              </w:rPr>
              <w:t>31.5364</w:t>
            </w:r>
          </w:p>
        </w:tc>
        <w:tc>
          <w:tcPr>
            <w:tcW w:w="2665" w:type="dxa"/>
            <w:tcMar>
              <w:top w:w="75" w:type="dxa"/>
              <w:left w:w="75" w:type="dxa"/>
              <w:bottom w:w="75" w:type="dxa"/>
              <w:right w:w="75" w:type="dxa"/>
            </w:tcMar>
            <w:vAlign w:val="center"/>
          </w:tcPr>
          <w:p w14:paraId="0D3FC263" w14:textId="77777777" w:rsidR="009C221B" w:rsidRDefault="005A25F8">
            <w:pPr>
              <w:spacing w:after="60" w:line="276" w:lineRule="auto"/>
              <w:ind w:firstLine="0"/>
            </w:pPr>
            <w:r>
              <w:rPr>
                <w:sz w:val="20"/>
              </w:rPr>
              <w:t>0.59</w:t>
            </w:r>
          </w:p>
        </w:tc>
      </w:tr>
    </w:tbl>
    <w:p w14:paraId="3FF4CC49" w14:textId="77777777" w:rsidR="009C221B" w:rsidRDefault="009C221B">
      <w:pPr>
        <w:spacing w:after="0"/>
      </w:pPr>
    </w:p>
    <w:p w14:paraId="2D4DE8FC" w14:textId="77777777" w:rsidR="009C221B" w:rsidRDefault="005A25F8">
      <w:pPr>
        <w:pStyle w:val="21"/>
      </w:pPr>
      <w:r>
        <w:t xml:space="preserve">27 2 </w:t>
      </w:r>
      <w:r>
        <w:t>参考文献与定位</w:t>
      </w:r>
    </w:p>
    <w:p w14:paraId="20EFC492" w14:textId="77777777" w:rsidR="009C221B" w:rsidRDefault="005A25F8">
      <w:pPr>
        <w:jc w:val="both"/>
      </w:pPr>
      <w:r>
        <w:t xml:space="preserve">[1] José Díaz Peón González Pacheco, Jiawei Xu, Andrew Zhao, et al. MorphQuad: Morphable Quadrotor for Superhuman Maneuverability, Manipulation, and Resiliency. arXiv:2607.02764v1, 2026. </w:t>
      </w:r>
      <w:r>
        <w:t>用户提供的</w:t>
      </w:r>
      <w:r>
        <w:t xml:space="preserve"> PDF</w:t>
      </w:r>
      <w:r>
        <w:t>，共</w:t>
      </w:r>
      <w:r>
        <w:t>55</w:t>
      </w:r>
      <w:r>
        <w:t>页。动力学见第</w:t>
      </w:r>
      <w:r>
        <w:t>32</w:t>
      </w:r>
      <w:r>
        <w:t>～</w:t>
      </w:r>
      <w:r>
        <w:t>33</w:t>
      </w:r>
      <w:r>
        <w:t>页式</w:t>
      </w:r>
      <w:r>
        <w:t>(1)</w:t>
      </w:r>
      <w:r>
        <w:t>～</w:t>
      </w:r>
      <w:r>
        <w:t>(9)</w:t>
      </w:r>
      <w:r>
        <w:t>；控制见第</w:t>
      </w:r>
      <w:r>
        <w:t>34</w:t>
      </w:r>
      <w:r>
        <w:t>页式</w:t>
      </w:r>
      <w:r>
        <w:t>(10)</w:t>
      </w:r>
      <w:r>
        <w:t>～</w:t>
      </w:r>
      <w:r>
        <w:t>(11)</w:t>
      </w:r>
      <w:r>
        <w:t>；分配见第</w:t>
      </w:r>
      <w:r>
        <w:t>36</w:t>
      </w:r>
      <w:r>
        <w:t>～</w:t>
      </w:r>
      <w:r>
        <w:t>38</w:t>
      </w:r>
      <w:r>
        <w:t>页式</w:t>
      </w:r>
      <w:r>
        <w:t>(15)</w:t>
      </w:r>
      <w:r>
        <w:t>～</w:t>
      </w:r>
      <w:r>
        <w:t>(19)</w:t>
      </w:r>
      <w:r>
        <w:t>；基底见第</w:t>
      </w:r>
      <w:r>
        <w:t>50</w:t>
      </w:r>
      <w:r>
        <w:t>页式</w:t>
      </w:r>
      <w:r>
        <w:t>(22)</w:t>
      </w:r>
      <w:r>
        <w:t>；最小范数证明见第</w:t>
      </w:r>
      <w:r>
        <w:t>54</w:t>
      </w:r>
      <w:r>
        <w:t>～</w:t>
      </w:r>
      <w:r>
        <w:t>55</w:t>
      </w:r>
      <w:r>
        <w:t>页。</w:t>
      </w:r>
    </w:p>
    <w:p w14:paraId="2954D148" w14:textId="77777777" w:rsidR="009C221B" w:rsidRDefault="005A25F8">
      <w:pPr>
        <w:jc w:val="both"/>
      </w:pPr>
      <w:r>
        <w:t xml:space="preserve">[2] tiltrotor_sim </w:t>
      </w:r>
      <w:r>
        <w:t>本地工程。本文依据</w:t>
      </w:r>
      <w:r>
        <w:t>2026</w:t>
      </w:r>
      <w:r>
        <w:t>年</w:t>
      </w:r>
      <w:r>
        <w:t>9</w:t>
      </w:r>
      <w:r>
        <w:t>月</w:t>
      </w:r>
      <w:r>
        <w:t>20</w:t>
      </w:r>
      <w:r>
        <w:t>日读取的</w:t>
      </w:r>
      <w:r>
        <w:t xml:space="preserve"> config.json</w:t>
      </w:r>
      <w:r>
        <w:t>、</w:t>
      </w:r>
      <w:r>
        <w:t>model.py</w:t>
      </w:r>
      <w:r>
        <w:t>、</w:t>
      </w:r>
      <w:r>
        <w:t>control.py</w:t>
      </w:r>
      <w:r>
        <w:t>、</w:t>
      </w:r>
      <w:r>
        <w:t>allocation.py</w:t>
      </w:r>
      <w:r>
        <w:t>、</w:t>
      </w:r>
      <w:r>
        <w:t>reference.py</w:t>
      </w:r>
      <w:r>
        <w:t>、</w:t>
      </w:r>
      <w:r>
        <w:t>simulation.py</w:t>
      </w:r>
      <w:r>
        <w:t>、</w:t>
      </w:r>
      <w:r>
        <w:t>main.py</w:t>
      </w:r>
      <w:r>
        <w:t>、</w:t>
      </w:r>
      <w:r>
        <w:t>reporting.py</w:t>
      </w:r>
      <w:r>
        <w:t>、</w:t>
      </w:r>
      <w:r>
        <w:t xml:space="preserve">tests/test_model.py </w:t>
      </w:r>
      <w:r>
        <w:t>与</w:t>
      </w:r>
      <w:r>
        <w:t xml:space="preserve"> validate.py </w:t>
      </w:r>
      <w:r>
        <w:t>解释实现。结果引用工程保存的</w:t>
      </w:r>
      <w:r>
        <w:t xml:space="preserve"> outputs/validation.json</w:t>
      </w:r>
      <w:r>
        <w:t>。</w:t>
      </w:r>
    </w:p>
    <w:p w14:paraId="35ED927F" w14:textId="77777777" w:rsidR="009C221B" w:rsidRDefault="005A25F8">
      <w:pPr>
        <w:jc w:val="both"/>
      </w:pPr>
      <w:r>
        <w:t>本文式号为连续独立编号，不与文献</w:t>
      </w:r>
      <w:r>
        <w:t>[1]</w:t>
      </w:r>
      <w:r>
        <w:t>的式号混用。凡称</w:t>
      </w:r>
      <w:r>
        <w:t>“</w:t>
      </w:r>
      <w:r>
        <w:t>论文式</w:t>
      </w:r>
      <w:r>
        <w:t>”</w:t>
      </w:r>
      <w:r>
        <w:t>均指文献</w:t>
      </w:r>
      <w:r>
        <w:t>[1]</w:t>
      </w:r>
      <w:r>
        <w:t>；凡称</w:t>
      </w:r>
      <w:r>
        <w:t>“</w:t>
      </w:r>
      <w:r>
        <w:t>代码</w:t>
      </w:r>
      <w:r>
        <w:t>”</w:t>
      </w:r>
      <w:r>
        <w:t>均指文献</w:t>
      </w:r>
      <w:r>
        <w:t>[2]</w:t>
      </w:r>
      <w:r>
        <w:t>。本文推导中的实际惯量问题与公式一致性修正应与原始输入一并核查。</w:t>
      </w:r>
    </w:p>
    <w:p w14:paraId="7619D5B8" w14:textId="77777777" w:rsidR="009C221B" w:rsidRDefault="005A25F8">
      <w:pPr>
        <w:pStyle w:val="1"/>
        <w:pageBreakBefore/>
      </w:pPr>
      <w:bookmarkStart w:id="27" w:name="_Toc240832130"/>
      <w:r>
        <w:lastRenderedPageBreak/>
        <w:t>附录</w:t>
      </w:r>
      <w:r>
        <w:t xml:space="preserve"> A </w:t>
      </w:r>
      <w:r>
        <w:t>理想姿态环的能量分析</w:t>
      </w:r>
      <w:bookmarkEnd w:id="27"/>
    </w:p>
    <w:p w14:paraId="5828EDE7" w14:textId="77777777" w:rsidR="009C221B" w:rsidRDefault="005A25F8">
      <w:pPr>
        <w:jc w:val="both"/>
      </w:pPr>
      <w:r>
        <w:t>为了理解姿态反馈为何能产生恢复作用，先考虑无执行器误差、无饱和，且姿态增益为标量</w:t>
      </w:r>
      <w:r>
        <w:t xml:space="preserve"> k_R </w:t>
      </w:r>
      <w:r>
        <w:t>乘单位阵的情形。此附录用于解释理想结构，不将当前各轴不同的</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oMath>
      <w:r>
        <w:t xml:space="preserve"> </w:t>
      </w:r>
      <w:r>
        <w:t>当成标量处理。取姿态势函数</w:t>
      </w:r>
      <w:r>
        <w:t xml:space="preserve"> Ψ </w:t>
      </w:r>
      <w:r>
        <w:t>与角速度误差动能构成候选函数：</w:t>
      </w:r>
    </w:p>
    <w:p w14:paraId="353B8CB6"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e</m:t>
            </m:r>
          </m:e>
          <m:sub>
            <m:r>
              <w:rPr>
                <w:rFonts w:ascii="Cambria Math" w:hAnsi="Cambria Math"/>
              </w:rPr>
              <m:t>ω</m:t>
            </m:r>
          </m:sub>
          <m:sup>
            <m:r>
              <w:rPr>
                <w:rFonts w:ascii="Cambria Math" w:hAnsi="Cambria Math"/>
              </w:rPr>
              <m:t>T</m:t>
            </m:r>
          </m:sup>
        </m:sSubSup>
        <m:r>
          <w:rPr>
            <w:rFonts w:ascii="Cambria Math" w:hAnsi="Cambria Math"/>
          </w:rPr>
          <m:t>J</m:t>
        </m:r>
        <m:sSub>
          <m:sSubPr>
            <m:ctrlPr>
              <w:rPr>
                <w:rFonts w:ascii="Cambria Math" w:hAnsi="Cambria Math"/>
              </w:rPr>
            </m:ctrlPr>
          </m:sSubPr>
          <m:e>
            <m:r>
              <w:rPr>
                <w:rFonts w:ascii="Cambria Math" w:hAnsi="Cambria Math"/>
              </w:rPr>
              <m:t>e</m:t>
            </m:r>
          </m:e>
          <m:sub>
            <m:r>
              <w:rPr>
                <w:rFonts w:ascii="Cambria Math" w:hAnsi="Cambria Math"/>
              </w:rPr>
              <m:t>ω</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Ψ</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oMath>
      <w:r>
        <w:tab/>
        <w:t>(121)</w:t>
      </w:r>
    </w:p>
    <w:p w14:paraId="4891FB22" w14:textId="77777777" w:rsidR="009C221B" w:rsidRDefault="005A25F8">
      <w:pPr>
        <w:jc w:val="both"/>
      </w:pPr>
      <w:r>
        <w:t>对</w:t>
      </w:r>
      <w:r>
        <w:t xml:space="preserve"> Ψ=½tr(I−</w:t>
      </w:r>
      <m:oMath>
        <m:sSub>
          <m:sSubPr>
            <m:ctrlPr>
              <w:rPr>
                <w:rFonts w:ascii="Cambria Math" w:hAnsi="Cambria Math"/>
              </w:rPr>
            </m:ctrlPr>
          </m:sSubPr>
          <m:e>
            <m:r>
              <w:rPr>
                <w:rFonts w:ascii="Cambria Math" w:hAnsi="Cambria Math"/>
              </w:rPr>
              <m:t>R</m:t>
            </m:r>
          </m:e>
          <m:sub>
            <m:r>
              <w:rPr>
                <w:rFonts w:ascii="Cambria Math" w:hAnsi="Cambria Math"/>
              </w:rPr>
              <m:t>d</m:t>
            </m:r>
          </m:sub>
        </m:sSub>
      </m:oMath>
      <w:r>
        <w:t>ᵀ</w:t>
      </w:r>
      <w:r>
        <w:t xml:space="preserve">R) </w:t>
      </w:r>
      <w:r>
        <w:t>求导。使用旋转运动学、迹的循环性质，以及</w:t>
      </w:r>
      <w:r>
        <w:t xml:space="preserve"> tr([a]×[b]×)=−2a</w:t>
      </w:r>
      <w:r>
        <w:t>ᵀ</w:t>
      </w:r>
      <w:r>
        <w:t>b</w:t>
      </w:r>
      <w:r>
        <w:t>，可得势函数沿运动轨迹的变化率：</w:t>
      </w:r>
    </w:p>
    <w:p w14:paraId="235C191A" w14:textId="77777777" w:rsidR="009C221B" w:rsidRDefault="005A25F8">
      <w:pPr>
        <w:keepLines/>
        <w:tabs>
          <w:tab w:val="center" w:pos="4592"/>
          <w:tab w:val="right" w:pos="9184"/>
        </w:tabs>
        <w:spacing w:before="100" w:after="140" w:line="264" w:lineRule="auto"/>
        <w:ind w:firstLine="0"/>
      </w:pPr>
      <w:r>
        <w:tab/>
      </w:r>
      <m:oMath>
        <m:acc>
          <m:accPr>
            <m:chr m:val="̇"/>
            <m:ctrlPr>
              <w:rPr>
                <w:rFonts w:ascii="Cambria Math" w:hAnsi="Cambria Math"/>
              </w:rPr>
            </m:ctrlPr>
          </m:accPr>
          <m:e>
            <m:r>
              <w:rPr>
                <w:rFonts w:ascii="Cambria Math" w:hAnsi="Cambria Math"/>
              </w:rPr>
              <m:t>Ψ</m:t>
            </m:r>
          </m:e>
        </m:acc>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R</m:t>
            </m:r>
          </m:sub>
          <m:sup>
            <m: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ω</m:t>
            </m:r>
          </m:sub>
        </m:sSub>
      </m:oMath>
      <w:r>
        <w:tab/>
        <w:t>(122)</w:t>
      </w:r>
    </w:p>
    <w:p w14:paraId="1F3BB471" w14:textId="77777777" w:rsidR="009C221B" w:rsidRDefault="005A25F8">
      <w:pPr>
        <w:jc w:val="both"/>
      </w:pPr>
      <w:r>
        <w:t>理想闭环满足</w:t>
      </w:r>
      <w:r>
        <w:t xml:space="preserve"> J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ω</m:t>
            </m:r>
          </m:sub>
        </m:sSub>
      </m:oMath>
      <w:r>
        <w:t xml:space="preserve">=−k_R </w:t>
      </w:r>
      <m:oMath>
        <m:sSub>
          <m:sSubPr>
            <m:ctrlPr>
              <w:rPr>
                <w:rFonts w:ascii="Cambria Math" w:hAnsi="Cambria Math"/>
              </w:rPr>
            </m:ctrlPr>
          </m:sSubPr>
          <m:e>
            <m:r>
              <w:rPr>
                <w:rFonts w:ascii="Cambria Math" w:hAnsi="Cambria Math"/>
              </w:rPr>
              <m:t>e</m:t>
            </m:r>
          </m:e>
          <m:sub>
            <m:r>
              <w:rPr>
                <w:rFonts w:ascii="Cambria Math" w:hAnsi="Cambria Math"/>
              </w:rPr>
              <m:t>R</m:t>
            </m:r>
          </m:sub>
        </m:sSub>
      </m:oMath>
      <w:r>
        <w:t>−</w:t>
      </w:r>
      <m:oMath>
        <m:sSub>
          <m:sSubPr>
            <m:ctrlPr>
              <w:rPr>
                <w:rFonts w:ascii="Cambria Math" w:hAnsi="Cambria Math"/>
              </w:rPr>
            </m:ctrlPr>
          </m:sSubPr>
          <m:e>
            <m:r>
              <w:rPr>
                <w:rFonts w:ascii="Cambria Math" w:hAnsi="Cambria Math"/>
              </w:rPr>
              <m:t>K</m:t>
            </m:r>
          </m:e>
          <m:sub>
            <m:r>
              <w:rPr>
                <w:rFonts w:ascii="Cambria Math" w:hAnsi="Cambria Math"/>
              </w:rPr>
              <m:t>ω</m:t>
            </m:r>
          </m:sub>
        </m:sSub>
      </m:oMath>
      <w:r>
        <w:t xml:space="preserve"> </w:t>
      </w:r>
      <m:oMath>
        <m:sSub>
          <m:sSubPr>
            <m:ctrlPr>
              <w:rPr>
                <w:rFonts w:ascii="Cambria Math" w:hAnsi="Cambria Math"/>
              </w:rPr>
            </m:ctrlPr>
          </m:sSubPr>
          <m:e>
            <m:r>
              <w:rPr>
                <w:rFonts w:ascii="Cambria Math" w:hAnsi="Cambria Math"/>
              </w:rPr>
              <m:t>e</m:t>
            </m:r>
          </m:e>
          <m:sub>
            <m:r>
              <w:rPr>
                <w:rFonts w:ascii="Cambria Math" w:hAnsi="Cambria Math"/>
              </w:rPr>
              <m:t>ω</m:t>
            </m:r>
          </m:sub>
        </m:sSub>
      </m:oMath>
      <w:r>
        <w:t>。将其代入</w:t>
      </w:r>
      <w:r>
        <w:t xml:space="preserve"> V </w:t>
      </w:r>
      <w:r>
        <w:t>的导数，交叉项一正一负抵消：</w:t>
      </w:r>
    </w:p>
    <w:p w14:paraId="50861D27" w14:textId="77777777" w:rsidR="009C221B" w:rsidRDefault="005A25F8">
      <w:pPr>
        <w:keepLines/>
        <w:tabs>
          <w:tab w:val="center" w:pos="4592"/>
          <w:tab w:val="right" w:pos="9184"/>
        </w:tabs>
        <w:spacing w:before="100" w:after="140" w:line="264" w:lineRule="auto"/>
        <w:ind w:firstLine="0"/>
      </w:pPr>
      <w:r>
        <w:tab/>
      </w:r>
      <m:oMath>
        <m:acc>
          <m:accPr>
            <m:chr m:val="̇"/>
            <m:ctrlPr>
              <w:rPr>
                <w:rFonts w:ascii="Cambria Math" w:hAnsi="Cambria Math"/>
              </w:rPr>
            </m:ctrlPr>
          </m:accPr>
          <m:e>
            <m:r>
              <w:rPr>
                <w:rFonts w:ascii="Cambria Math" w:hAnsi="Cambria Math"/>
              </w:rPr>
              <m:t>V</m:t>
            </m:r>
          </m:e>
        </m:acc>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ω</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ω</m:t>
            </m:r>
          </m:sub>
        </m:sSub>
        <m:sSub>
          <m:sSubPr>
            <m:ctrlPr>
              <w:rPr>
                <w:rFonts w:ascii="Cambria Math" w:hAnsi="Cambria Math"/>
              </w:rPr>
            </m:ctrlPr>
          </m:sSubPr>
          <m:e>
            <m:r>
              <w:rPr>
                <w:rFonts w:ascii="Cambria Math" w:hAnsi="Cambria Math"/>
              </w:rPr>
              <m:t>e</m:t>
            </m:r>
          </m:e>
          <m:sub>
            <m:r>
              <w:rPr>
                <w:rFonts w:ascii="Cambria Math" w:hAnsi="Cambria Math"/>
              </w:rPr>
              <m:t>ω</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SubSup>
          <m:sSubSupPr>
            <m:ctrlPr>
              <w:rPr>
                <w:rFonts w:ascii="Cambria Math" w:hAnsi="Cambria Math"/>
              </w:rPr>
            </m:ctrlPr>
          </m:sSubSupPr>
          <m:e>
            <m:r>
              <w:rPr>
                <w:rFonts w:ascii="Cambria Math" w:hAnsi="Cambria Math"/>
              </w:rPr>
              <m:t>e</m:t>
            </m:r>
          </m:e>
          <m:sub>
            <m:r>
              <w:rPr>
                <w:rFonts w:ascii="Cambria Math" w:hAnsi="Cambria Math"/>
              </w:rPr>
              <m:t>R</m:t>
            </m:r>
          </m:sub>
          <m:sup>
            <m: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ω</m:t>
            </m:r>
          </m:sub>
        </m:sSub>
      </m:oMath>
      <w:r>
        <w:tab/>
        <w:t>(123)</w:t>
      </w:r>
    </w:p>
    <w:p w14:paraId="441953A9" w14:textId="77777777" w:rsidR="009C221B" w:rsidRDefault="005A25F8">
      <w:pPr>
        <w:keepLines/>
        <w:tabs>
          <w:tab w:val="center" w:pos="4592"/>
          <w:tab w:val="right" w:pos="9184"/>
        </w:tabs>
        <w:spacing w:before="100" w:after="140" w:line="264" w:lineRule="auto"/>
        <w:ind w:firstLine="0"/>
      </w:pPr>
      <w:r>
        <w:tab/>
      </w:r>
      <m:oMath>
        <m:acc>
          <m:accPr>
            <m:chr m:val="̇"/>
            <m:ctrlPr>
              <w:rPr>
                <w:rFonts w:ascii="Cambria Math" w:hAnsi="Cambria Math"/>
              </w:rPr>
            </m:ctrlPr>
          </m:accPr>
          <m:e>
            <m:r>
              <w:rPr>
                <w:rFonts w:ascii="Cambria Math" w:hAnsi="Cambria Math"/>
              </w:rPr>
              <m:t>V</m:t>
            </m:r>
          </m:e>
        </m:acc>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ω</m:t>
            </m:r>
          </m:sub>
          <m:sup>
            <m:r>
              <w:rPr>
                <w:rFonts w:ascii="Cambria Math" w:hAnsi="Cambria Math"/>
              </w:rPr>
              <m:t>T</m:t>
            </m:r>
          </m:sup>
        </m:sSubSup>
        <m:sSub>
          <m:sSubPr>
            <m:ctrlPr>
              <w:rPr>
                <w:rFonts w:ascii="Cambria Math" w:hAnsi="Cambria Math"/>
              </w:rPr>
            </m:ctrlPr>
          </m:sSubPr>
          <m:e>
            <m:r>
              <w:rPr>
                <w:rFonts w:ascii="Cambria Math" w:hAnsi="Cambria Math"/>
              </w:rPr>
              <m:t>K</m:t>
            </m:r>
          </m:e>
          <m:sub>
            <m:r>
              <w:rPr>
                <w:rFonts w:ascii="Cambria Math" w:hAnsi="Cambria Math"/>
              </w:rPr>
              <m:t>ω</m:t>
            </m:r>
          </m:sub>
        </m:sSub>
        <m:sSub>
          <m:sSubPr>
            <m:ctrlPr>
              <w:rPr>
                <w:rFonts w:ascii="Cambria Math" w:hAnsi="Cambria Math"/>
              </w:rPr>
            </m:ctrlPr>
          </m:sSubPr>
          <m:e>
            <m:r>
              <w:rPr>
                <w:rFonts w:ascii="Cambria Math" w:hAnsi="Cambria Math"/>
              </w:rPr>
              <m:t>e</m:t>
            </m:r>
          </m:e>
          <m:sub>
            <m:r>
              <w:rPr>
                <w:rFonts w:ascii="Cambria Math" w:hAnsi="Cambria Math"/>
              </w:rPr>
              <m:t>ω</m:t>
            </m:r>
          </m:sub>
        </m:sSub>
        <m:r>
          <w:rPr>
            <w:rFonts w:ascii="Cambria Math" w:hAnsi="Cambria Math"/>
          </w:rPr>
          <m:t>≤</m:t>
        </m:r>
        <m:r>
          <m:rPr>
            <m:sty m:val="p"/>
          </m:rPr>
          <w:rPr>
            <w:rFonts w:ascii="Cambria Math" w:hAnsi="Cambria Math"/>
          </w:rPr>
          <m:t>0</m:t>
        </m:r>
      </m:oMath>
      <w:r>
        <w:tab/>
        <w:t>(124)</w:t>
      </w:r>
    </w:p>
    <w:p w14:paraId="1AAB42DA" w14:textId="77777777" w:rsidR="009C221B" w:rsidRDefault="005A25F8">
      <w:pPr>
        <w:jc w:val="both"/>
      </w:pPr>
      <w:r>
        <w:t>该结果说明理想系统的误差能量不增加。进一步的收敛结论需要结合不变集分析，并排除</w:t>
      </w:r>
      <w:r>
        <w:t xml:space="preserve"> 180° </w:t>
      </w:r>
      <w:r>
        <w:t>等不期望平衡点；指数稳定性还需更强的局部界或交叉项构造。仅有</w:t>
      </w:r>
      <w:r>
        <w:t xml:space="preserve"> V̇≤0 </w:t>
      </w:r>
      <w:r>
        <w:t>不等于已证明从任意初值全局收敛。</w:t>
      </w:r>
    </w:p>
    <w:p w14:paraId="37307179" w14:textId="77777777" w:rsidR="009C221B" w:rsidRDefault="005A25F8">
      <w:pPr>
        <w:jc w:val="both"/>
      </w:pPr>
      <w:r>
        <w:t>若真实力矩与期望力矩有偏差</w:t>
      </w:r>
      <w:r>
        <w:t xml:space="preserve"> δτ</w:t>
      </w:r>
      <w:r>
        <w:t>，则角速度误差方程增加该项，能量导数也增加</w:t>
      </w:r>
      <w:r>
        <w:t xml:space="preserve"> </w:t>
      </w:r>
      <m:oMath>
        <m:sSub>
          <m:sSubPr>
            <m:ctrlPr>
              <w:rPr>
                <w:rFonts w:ascii="Cambria Math" w:hAnsi="Cambria Math"/>
              </w:rPr>
            </m:ctrlPr>
          </m:sSubPr>
          <m:e>
            <m:r>
              <w:rPr>
                <w:rFonts w:ascii="Cambria Math" w:hAnsi="Cambria Math"/>
              </w:rPr>
              <m:t>e</m:t>
            </m:r>
          </m:e>
          <m:sub>
            <m:r>
              <w:rPr>
                <w:rFonts w:ascii="Cambria Math" w:hAnsi="Cambria Math"/>
              </w:rPr>
              <m:t>ω</m:t>
            </m:r>
          </m:sub>
        </m:sSub>
      </m:oMath>
      <w:r>
        <w:t>ᵀ</w:t>
      </w:r>
      <w:r>
        <w:t>δτ</w:t>
      </w:r>
      <w:r>
        <w:t>。这个附加功率项可以为正，直观说明执行器滞后和饱和为何可能破坏理想耗散性质。</w:t>
      </w:r>
    </w:p>
    <w:p w14:paraId="587E0559" w14:textId="77777777" w:rsidR="009C221B" w:rsidRDefault="005A25F8">
      <w:pPr>
        <w:keepLines/>
        <w:tabs>
          <w:tab w:val="center" w:pos="4592"/>
          <w:tab w:val="right" w:pos="9184"/>
        </w:tabs>
        <w:spacing w:before="100" w:after="140" w:line="264" w:lineRule="auto"/>
        <w:ind w:firstLine="0"/>
      </w:pPr>
      <w:r>
        <w:tab/>
      </w:r>
      <m:oMath>
        <m:r>
          <w:rPr>
            <w:rFonts w:ascii="Cambria Math" w:hAnsi="Cambria Math"/>
          </w:rPr>
          <m:t>J</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ω</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ω</m:t>
            </m:r>
          </m:sub>
        </m:sSub>
        <m:sSub>
          <m:sSubPr>
            <m:ctrlPr>
              <w:rPr>
                <w:rFonts w:ascii="Cambria Math" w:hAnsi="Cambria Math"/>
              </w:rPr>
            </m:ctrlPr>
          </m:sSubPr>
          <m:e>
            <m:r>
              <w:rPr>
                <w:rFonts w:ascii="Cambria Math" w:hAnsi="Cambria Math"/>
              </w:rPr>
              <m:t>e</m:t>
            </m:r>
          </m:e>
          <m:sub>
            <m:r>
              <w:rPr>
                <w:rFonts w:ascii="Cambria Math" w:hAnsi="Cambria Math"/>
              </w:rPr>
              <m:t>ω</m:t>
            </m:r>
          </m:sub>
        </m:sSub>
        <m:r>
          <m:rPr>
            <m:sty m:val="p"/>
          </m:rPr>
          <w:rPr>
            <w:rFonts w:ascii="Cambria Math" w:hAnsi="Cambria Math"/>
          </w:rPr>
          <m:t>+</m:t>
        </m:r>
        <m:r>
          <w:rPr>
            <w:rFonts w:ascii="Cambria Math" w:hAnsi="Cambria Math"/>
          </w:rPr>
          <m:t>δτ</m:t>
        </m:r>
      </m:oMath>
      <w:r>
        <w:tab/>
        <w:t>(125)</w:t>
      </w:r>
    </w:p>
    <w:p w14:paraId="75A011BA" w14:textId="77777777" w:rsidR="009C221B" w:rsidRDefault="005A25F8">
      <w:pPr>
        <w:keepLines/>
        <w:tabs>
          <w:tab w:val="center" w:pos="4592"/>
          <w:tab w:val="right" w:pos="9184"/>
        </w:tabs>
        <w:spacing w:before="100" w:after="140" w:line="264" w:lineRule="auto"/>
        <w:ind w:firstLine="0"/>
      </w:pPr>
      <w:r>
        <w:tab/>
      </w:r>
      <m:oMath>
        <m:acc>
          <m:accPr>
            <m:chr m:val="̇"/>
            <m:ctrlPr>
              <w:rPr>
                <w:rFonts w:ascii="Cambria Math" w:hAnsi="Cambria Math"/>
              </w:rPr>
            </m:ctrlPr>
          </m:accPr>
          <m:e>
            <m:r>
              <w:rPr>
                <w:rFonts w:ascii="Cambria Math" w:hAnsi="Cambria Math"/>
              </w:rPr>
              <m:t>V</m:t>
            </m:r>
          </m:e>
        </m:acc>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ω</m:t>
            </m:r>
          </m:sub>
          <m:sup>
            <m:r>
              <w:rPr>
                <w:rFonts w:ascii="Cambria Math" w:hAnsi="Cambria Math"/>
              </w:rPr>
              <m:t>T</m:t>
            </m:r>
          </m:sup>
        </m:sSubSup>
        <m:sSub>
          <m:sSubPr>
            <m:ctrlPr>
              <w:rPr>
                <w:rFonts w:ascii="Cambria Math" w:hAnsi="Cambria Math"/>
              </w:rPr>
            </m:ctrlPr>
          </m:sSubPr>
          <m:e>
            <m:r>
              <w:rPr>
                <w:rFonts w:ascii="Cambria Math" w:hAnsi="Cambria Math"/>
              </w:rPr>
              <m:t>K</m:t>
            </m:r>
          </m:e>
          <m:sub>
            <m:r>
              <w:rPr>
                <w:rFonts w:ascii="Cambria Math" w:hAnsi="Cambria Math"/>
              </w:rPr>
              <m:t>ω</m:t>
            </m:r>
          </m:sub>
        </m:sSub>
        <m:sSub>
          <m:sSubPr>
            <m:ctrlPr>
              <w:rPr>
                <w:rFonts w:ascii="Cambria Math" w:hAnsi="Cambria Math"/>
              </w:rPr>
            </m:ctrlPr>
          </m:sSubPr>
          <m:e>
            <m:r>
              <w:rPr>
                <w:rFonts w:ascii="Cambria Math" w:hAnsi="Cambria Math"/>
              </w:rPr>
              <m:t>e</m:t>
            </m:r>
          </m:e>
          <m:sub>
            <m:r>
              <w:rPr>
                <w:rFonts w:ascii="Cambria Math" w:hAnsi="Cambria Math"/>
              </w:rPr>
              <m:t>ω</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ω</m:t>
            </m:r>
          </m:sub>
          <m:sup>
            <m:r>
              <w:rPr>
                <w:rFonts w:ascii="Cambria Math" w:hAnsi="Cambria Math"/>
              </w:rPr>
              <m:t>T</m:t>
            </m:r>
          </m:sup>
        </m:sSubSup>
        <m:r>
          <w:rPr>
            <w:rFonts w:ascii="Cambria Math" w:hAnsi="Cambria Math"/>
          </w:rPr>
          <m:t>δτ</m:t>
        </m:r>
      </m:oMath>
      <w:r>
        <w:tab/>
        <w:t>(126)</w:t>
      </w:r>
    </w:p>
    <w:p w14:paraId="18D50A14" w14:textId="77777777" w:rsidR="009C221B" w:rsidRDefault="005A25F8">
      <w:pPr>
        <w:jc w:val="both"/>
      </w:pPr>
      <w:r>
        <w:t>当前工程的姿态增益为</w:t>
      </w:r>
      <w:r>
        <w:t xml:space="preserve"> diag(0.12,0.50,0.65)</w:t>
      </w:r>
      <w:r>
        <w:t>，角速度增益为</w:t>
      </w:r>
      <w:r>
        <w:t xml:space="preserve"> diag(0.12,0.55,0.70)</w:t>
      </w:r>
      <w:r>
        <w:t>。对于这种各向异性增益，不能把</w:t>
      </w:r>
      <w:r>
        <w:t xml:space="preserve"> k_RΨ </w:t>
      </w:r>
      <w:r>
        <w:t>直接改写成</w:t>
      </w:r>
      <w:r>
        <w:t>“</w:t>
      </w:r>
      <w:r>
        <w:t>矩阵乘标量</w:t>
      </w:r>
      <w:r>
        <w:t>”</w:t>
      </w:r>
      <w:r>
        <w:t>继续宣称相同证明成立。本文件对实际代码采用第</w:t>
      </w:r>
      <w:r>
        <w:t xml:space="preserve"> 14 </w:t>
      </w:r>
      <w:r>
        <w:t>节的局部线性分析和第</w:t>
      </w:r>
      <w:r>
        <w:t xml:space="preserve"> 24 </w:t>
      </w:r>
      <w:r>
        <w:t>节的数值验收作为明确、有限的证据。</w:t>
      </w:r>
    </w:p>
    <w:p w14:paraId="3FF05E55" w14:textId="77777777" w:rsidR="009C221B" w:rsidRDefault="005A25F8">
      <w:pPr>
        <w:pStyle w:val="1"/>
        <w:pageBreakBefore/>
      </w:pPr>
      <w:bookmarkStart w:id="28" w:name="_Toc240832131"/>
      <w:r>
        <w:lastRenderedPageBreak/>
        <w:t>附录</w:t>
      </w:r>
      <w:r>
        <w:t xml:space="preserve"> B </w:t>
      </w:r>
      <w:r>
        <w:t>与</w:t>
      </w:r>
      <w:r>
        <w:t xml:space="preserve"> Simulink </w:t>
      </w:r>
      <w:r>
        <w:t>对照的信号流程</w:t>
      </w:r>
      <w:bookmarkEnd w:id="28"/>
    </w:p>
    <w:p w14:paraId="035FBE25" w14:textId="77777777" w:rsidR="009C221B" w:rsidRDefault="005A25F8">
      <w:pPr>
        <w:jc w:val="both"/>
      </w:pPr>
      <w:r>
        <w:t>图中每个框对应一个数学子系统。实际工程在</w:t>
      </w:r>
      <w:r>
        <w:t xml:space="preserve"> control.py </w:t>
      </w:r>
      <w:r>
        <w:t>中同时实现两类控制器，在</w:t>
      </w:r>
      <w:r>
        <w:t xml:space="preserve"> model.py </w:t>
      </w:r>
      <w:r>
        <w:t>中同时实现执行机构和刚体方程；因此文件数量与子系统数量并不一一对应。</w:t>
      </w:r>
    </w:p>
    <w:p w14:paraId="0B0E4E10" w14:textId="77777777" w:rsidR="009C221B" w:rsidRDefault="005A25F8">
      <w:pPr>
        <w:ind w:firstLine="0"/>
        <w:jc w:val="center"/>
      </w:pPr>
      <w:r>
        <w:rPr>
          <w:noProof/>
        </w:rPr>
        <w:drawing>
          <wp:inline distT="0" distB="0" distL="0" distR="0" wp14:anchorId="283BC293" wp14:editId="17A43927">
            <wp:extent cx="5400000" cy="57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8"/>
                    <a:stretch>
                      <a:fillRect/>
                    </a:stretch>
                  </pic:blipFill>
                  <pic:spPr>
                    <a:xfrm>
                      <a:off x="0" y="0"/>
                      <a:ext cx="5400000" cy="5760000"/>
                    </a:xfrm>
                    <a:prstGeom prst="rect">
                      <a:avLst/>
                    </a:prstGeom>
                  </pic:spPr>
                </pic:pic>
              </a:graphicData>
            </a:graphic>
          </wp:inline>
        </w:drawing>
      </w:r>
    </w:p>
    <w:p w14:paraId="3ED56D44" w14:textId="77777777" w:rsidR="009C221B" w:rsidRDefault="005A25F8">
      <w:pPr>
        <w:pStyle w:val="af7"/>
        <w:ind w:firstLine="0"/>
        <w:jc w:val="center"/>
      </w:pPr>
      <w:r>
        <w:t>图</w:t>
      </w:r>
      <w:r>
        <w:t xml:space="preserve">1  </w:t>
      </w:r>
      <w:r>
        <w:t>双轴倾转四旋翼闭环与代码文件对应</w:t>
      </w:r>
    </w:p>
    <w:p w14:paraId="1CCD9F0D" w14:textId="77777777" w:rsidR="009C221B" w:rsidRDefault="005A25F8">
      <w:pPr>
        <w:jc w:val="both"/>
      </w:pPr>
      <w:r>
        <w:t>从上到下阅读主信号链，再沿两侧反馈线回到控制器。位置环需要姿态</w:t>
      </w:r>
      <w:r>
        <w:t xml:space="preserve"> R </w:t>
      </w:r>
      <w:r>
        <w:t>才能将</w:t>
      </w:r>
      <w:r>
        <w:t xml:space="preserve"> NED </w:t>
      </w:r>
      <w:r>
        <w:t>力变换到机体系；姿态环需要机体系角速度。动力学使用实际执行器输出，不能跳过电机惯性而直接接到期望力和力矩。</w:t>
      </w:r>
    </w:p>
    <w:p w14:paraId="175B64EE" w14:textId="77777777" w:rsidR="009C221B" w:rsidRDefault="005A25F8">
      <w:pPr>
        <w:jc w:val="both"/>
      </w:pPr>
      <w:r>
        <w:t>参数文件</w:t>
      </w:r>
      <w:r>
        <w:t xml:space="preserve"> config.json </w:t>
      </w:r>
      <w:r>
        <w:t>相当于模型工作区；</w:t>
      </w:r>
      <w:r>
        <w:t xml:space="preserve">reporting.py </w:t>
      </w:r>
      <w:r>
        <w:t>相当于</w:t>
      </w:r>
      <w:r>
        <w:t xml:space="preserve"> Scope </w:t>
      </w:r>
      <w:r>
        <w:t>与数据导出；</w:t>
      </w:r>
      <w:r>
        <w:t xml:space="preserve">main.py </w:t>
      </w:r>
      <w:r>
        <w:t>相当于启动设置；</w:t>
      </w:r>
      <w:r>
        <w:t xml:space="preserve">tests </w:t>
      </w:r>
      <w:r>
        <w:t>与</w:t>
      </w:r>
      <w:r>
        <w:t xml:space="preserve"> validate.py </w:t>
      </w:r>
      <w:r>
        <w:t>相当于模型验证工况。首次阅读代码时可先只打开</w:t>
      </w:r>
      <w:r>
        <w:t xml:space="preserve"> simulation.py</w:t>
      </w:r>
      <w:r>
        <w:t>，再沿图中函数入口逐个进入。</w:t>
      </w:r>
    </w:p>
    <w:sectPr w:rsidR="009C221B" w:rsidSect="00034616">
      <w:headerReference w:type="default" r:id="rId9"/>
      <w:footerReference w:type="default" r:id="rId10"/>
      <w:pgSz w:w="11906" w:h="16838"/>
      <w:pgMar w:top="1247" w:right="1304" w:bottom="1191"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E867B" w14:textId="77777777" w:rsidR="005A25F8" w:rsidRDefault="005A25F8">
      <w:pPr>
        <w:spacing w:after="0" w:line="240" w:lineRule="auto"/>
      </w:pPr>
      <w:r>
        <w:separator/>
      </w:r>
    </w:p>
  </w:endnote>
  <w:endnote w:type="continuationSeparator" w:id="0">
    <w:p w14:paraId="22396FEC" w14:textId="77777777" w:rsidR="005A25F8" w:rsidRDefault="005A2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E7F2" w14:textId="77777777" w:rsidR="009C221B" w:rsidRDefault="005A25F8">
    <w:pPr>
      <w:pStyle w:val="a7"/>
      <w:jc w:val="center"/>
    </w:pPr>
    <w:r>
      <w:rPr>
        <w:sz w:val="18"/>
      </w:rPr>
      <w:t>第</w:t>
    </w:r>
    <w:r>
      <w:rPr>
        <w:sz w:val="18"/>
      </w:rPr>
      <w:t xml:space="preserve"> </w:t>
    </w:r>
    <w:r>
      <w:fldChar w:fldCharType="begin"/>
    </w:r>
    <w:r>
      <w:instrText>PAGE</w:instrText>
    </w:r>
    <w:r>
      <w:fldChar w:fldCharType="separate"/>
    </w:r>
    <w:r w:rsidR="00F26766">
      <w:rPr>
        <w:noProof/>
      </w:rP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0AE2C" w14:textId="77777777" w:rsidR="005A25F8" w:rsidRDefault="005A25F8">
      <w:pPr>
        <w:spacing w:after="0" w:line="240" w:lineRule="auto"/>
      </w:pPr>
      <w:r>
        <w:separator/>
      </w:r>
    </w:p>
  </w:footnote>
  <w:footnote w:type="continuationSeparator" w:id="0">
    <w:p w14:paraId="44E7D3D3" w14:textId="77777777" w:rsidR="005A25F8" w:rsidRDefault="005A2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C75F4" w14:textId="77777777" w:rsidR="009C221B" w:rsidRDefault="005A25F8">
    <w:pPr>
      <w:pStyle w:val="a5"/>
      <w:jc w:val="center"/>
    </w:pPr>
    <w:r>
      <w:rPr>
        <w:sz w:val="18"/>
      </w:rPr>
      <w:t>双轴倾转四旋翼闭环仿真的数学原理与代码解读</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084494">
    <w:abstractNumId w:val="8"/>
  </w:num>
  <w:num w:numId="2" w16cid:durableId="1289974838">
    <w:abstractNumId w:val="6"/>
  </w:num>
  <w:num w:numId="3" w16cid:durableId="1180584505">
    <w:abstractNumId w:val="5"/>
  </w:num>
  <w:num w:numId="4" w16cid:durableId="2034961658">
    <w:abstractNumId w:val="4"/>
  </w:num>
  <w:num w:numId="5" w16cid:durableId="81489032">
    <w:abstractNumId w:val="7"/>
  </w:num>
  <w:num w:numId="6" w16cid:durableId="720593066">
    <w:abstractNumId w:val="3"/>
  </w:num>
  <w:num w:numId="7" w16cid:durableId="234173425">
    <w:abstractNumId w:val="2"/>
  </w:num>
  <w:num w:numId="8" w16cid:durableId="939683355">
    <w:abstractNumId w:val="1"/>
  </w:num>
  <w:num w:numId="9" w16cid:durableId="22094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25F8"/>
    <w:rsid w:val="00957E72"/>
    <w:rsid w:val="009C221B"/>
    <w:rsid w:val="00AA1D8D"/>
    <w:rsid w:val="00B47730"/>
    <w:rsid w:val="00CB0664"/>
    <w:rsid w:val="00F267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DFD726"/>
  <w14:defaultImageDpi w14:val="300"/>
  <w15:docId w15:val="{9AE80071-AF07-463D-9B7F-09585A07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ind w:firstLine="460"/>
    </w:pPr>
    <w:rPr>
      <w:rFonts w:ascii="Times New Roman" w:eastAsia="宋体" w:hAnsi="Times New Roman"/>
      <w:color w:val="000000"/>
      <w:sz w:val="23"/>
    </w:rPr>
  </w:style>
  <w:style w:type="paragraph" w:styleId="1">
    <w:name w:val="heading 1"/>
    <w:basedOn w:val="a1"/>
    <w:next w:val="a1"/>
    <w:link w:val="10"/>
    <w:uiPriority w:val="9"/>
    <w:qFormat/>
    <w:rsid w:val="00FC693F"/>
    <w:pPr>
      <w:keepNext/>
      <w:keepLines/>
      <w:spacing w:before="160" w:after="160"/>
      <w:ind w:firstLine="0"/>
      <w:outlineLvl w:val="0"/>
    </w:pPr>
    <w:rPr>
      <w:rFonts w:eastAsia="黑体"/>
      <w:b/>
      <w:bCs/>
      <w:sz w:val="30"/>
      <w:szCs w:val="28"/>
    </w:rPr>
  </w:style>
  <w:style w:type="paragraph" w:styleId="21">
    <w:name w:val="heading 2"/>
    <w:basedOn w:val="a1"/>
    <w:next w:val="a1"/>
    <w:link w:val="22"/>
    <w:uiPriority w:val="9"/>
    <w:unhideWhenUsed/>
    <w:qFormat/>
    <w:rsid w:val="00FC693F"/>
    <w:pPr>
      <w:keepNext/>
      <w:keepLines/>
      <w:spacing w:before="160" w:after="160"/>
      <w:ind w:firstLine="0"/>
      <w:outlineLvl w:val="1"/>
    </w:pPr>
    <w:rPr>
      <w:rFonts w:eastAsia="黑体"/>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ind w:firstLine="0"/>
      <w:contextualSpacing/>
    </w:pPr>
    <w:rPr>
      <w:rFonts w:eastAsia="黑体"/>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Times New Roman" w:eastAsia="宋体" w:hAnsi="Times New Roman"/>
      <w:color w:val="000000"/>
    </w:rPr>
  </w:style>
  <w:style w:type="paragraph" w:styleId="TOC1">
    <w:name w:val="toc 1"/>
    <w:basedOn w:val="a1"/>
    <w:next w:val="a1"/>
    <w:autoRedefine/>
    <w:uiPriority w:val="39"/>
    <w:unhideWhenUsed/>
    <w:rsid w:val="00F26766"/>
  </w:style>
  <w:style w:type="character" w:styleId="aff9">
    <w:name w:val="Hyperlink"/>
    <w:basedOn w:val="a2"/>
    <w:uiPriority w:val="99"/>
    <w:unhideWhenUsed/>
    <w:rsid w:val="00F267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10952</Words>
  <Characters>17744</Characters>
  <Application>Microsoft Office Word</Application>
  <DocSecurity>0</DocSecurity>
  <Lines>709</Lines>
  <Paragraphs>755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双轴倾转四旋翼闭环仿真的数学原理与代码解读</dc:title>
  <dc:subject>FRD NED 坐标下的位置 PID 与 SO3 控制及推力分配推导</dc:subject>
  <dc:creator>技术说明</dc:creator>
  <cp:keywords/>
  <dc:description>generated by python-docx</dc:description>
  <cp:lastModifiedBy>胜利 刘</cp:lastModifiedBy>
  <cp:revision>2</cp:revision>
  <dcterms:created xsi:type="dcterms:W3CDTF">2013-12-23T23:15:00Z</dcterms:created>
  <dcterms:modified xsi:type="dcterms:W3CDTF">2026-09-20T13:27:00Z</dcterms:modified>
  <cp:category/>
</cp:coreProperties>
</file>