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BB" w:rsidRPr="000C69E0" w:rsidRDefault="00F529BB" w:rsidP="00F529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C69E0">
        <w:rPr>
          <w:rFonts w:ascii="inherit" w:eastAsia="宋体" w:hAnsi="inherit" w:cs="宋体"/>
          <w:color w:val="333333"/>
          <w:kern w:val="0"/>
          <w:szCs w:val="21"/>
        </w:rPr>
        <w:t>复试资格及复试名单的确定原则</w:t>
      </w:r>
    </w:p>
    <w:p w:rsidR="00F529BB" w:rsidRPr="000C69E0" w:rsidRDefault="00F529BB" w:rsidP="00F529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C69E0">
        <w:rPr>
          <w:rFonts w:ascii="inherit" w:eastAsia="宋体" w:hAnsi="inherit" w:cs="宋体"/>
          <w:color w:val="333333"/>
          <w:kern w:val="0"/>
          <w:szCs w:val="21"/>
        </w:rPr>
        <w:t>根据学校的相关要求，结合网</w:t>
      </w:r>
      <w:proofErr w:type="gramStart"/>
      <w:r w:rsidRPr="000C69E0">
        <w:rPr>
          <w:rFonts w:ascii="inherit" w:eastAsia="宋体" w:hAnsi="inherit" w:cs="宋体"/>
          <w:color w:val="333333"/>
          <w:kern w:val="0"/>
          <w:szCs w:val="21"/>
        </w:rPr>
        <w:t>研院实际</w:t>
      </w:r>
      <w:proofErr w:type="gramEnd"/>
      <w:r w:rsidRPr="000C69E0">
        <w:rPr>
          <w:rFonts w:ascii="inherit" w:eastAsia="宋体" w:hAnsi="inherit" w:cs="宋体"/>
          <w:color w:val="333333"/>
          <w:kern w:val="0"/>
          <w:szCs w:val="21"/>
        </w:rPr>
        <w:t>报考情况，网</w:t>
      </w:r>
      <w:proofErr w:type="gramStart"/>
      <w:r w:rsidRPr="000C69E0">
        <w:rPr>
          <w:rFonts w:ascii="inherit" w:eastAsia="宋体" w:hAnsi="inherit" w:cs="宋体"/>
          <w:color w:val="333333"/>
          <w:kern w:val="0"/>
          <w:szCs w:val="21"/>
        </w:rPr>
        <w:t>研</w:t>
      </w:r>
      <w:proofErr w:type="gramEnd"/>
      <w:r w:rsidRPr="000C69E0">
        <w:rPr>
          <w:rFonts w:ascii="inherit" w:eastAsia="宋体" w:hAnsi="inherit" w:cs="宋体"/>
          <w:color w:val="333333"/>
          <w:kern w:val="0"/>
          <w:szCs w:val="21"/>
        </w:rPr>
        <w:t>院各招生专业或招生方向，根据计划招生总人数（不含推免生）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120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％左右的比例，确定基本复试名单。</w:t>
      </w:r>
    </w:p>
    <w:p w:rsidR="00F529BB" w:rsidRPr="000C69E0" w:rsidRDefault="00F529BB" w:rsidP="00F529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C69E0">
        <w:rPr>
          <w:rFonts w:ascii="inherit" w:eastAsia="宋体" w:hAnsi="inherit" w:cs="宋体"/>
          <w:color w:val="333333"/>
          <w:kern w:val="0"/>
          <w:szCs w:val="21"/>
        </w:rPr>
        <w:t>1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）复试最低分数要求</w:t>
      </w:r>
    </w:p>
    <w:p w:rsidR="00F529BB" w:rsidRPr="000C69E0" w:rsidRDefault="00F529BB" w:rsidP="00F529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C69E0">
        <w:rPr>
          <w:rFonts w:ascii="inherit" w:eastAsia="宋体" w:hAnsi="inherit" w:cs="宋体"/>
          <w:color w:val="333333"/>
          <w:kern w:val="0"/>
          <w:szCs w:val="21"/>
        </w:rPr>
        <w:t>学术型：</w:t>
      </w:r>
    </w:p>
    <w:p w:rsidR="00F529BB" w:rsidRPr="000C69E0" w:rsidRDefault="00F529BB" w:rsidP="00F529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C69E0">
        <w:rPr>
          <w:rFonts w:ascii="inherit" w:eastAsia="宋体" w:hAnsi="inherit" w:cs="宋体"/>
          <w:color w:val="333333"/>
          <w:kern w:val="0"/>
          <w:szCs w:val="21"/>
        </w:rPr>
        <w:t>计算机科学与技术专业总分</w:t>
      </w:r>
      <w:r w:rsidRPr="000C69E0">
        <w:rPr>
          <w:rFonts w:ascii="inherit" w:eastAsia="宋体" w:hAnsi="inherit" w:cs="宋体"/>
          <w:b/>
          <w:bCs/>
          <w:color w:val="333333"/>
          <w:kern w:val="0"/>
          <w:szCs w:val="21"/>
        </w:rPr>
        <w:t>314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分（单科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36/54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）；信息与通信工程专业总分</w:t>
      </w:r>
      <w:r w:rsidRPr="000C69E0">
        <w:rPr>
          <w:rFonts w:ascii="inherit" w:eastAsia="宋体" w:hAnsi="inherit" w:cs="宋体"/>
          <w:b/>
          <w:bCs/>
          <w:color w:val="333333"/>
          <w:kern w:val="0"/>
          <w:szCs w:val="21"/>
        </w:rPr>
        <w:t>313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分（单科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36/54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）；软件工程专业（学术型）总分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265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分（单科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36/54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）；信息安全专业总分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265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分（单科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36/54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）；密码学专业总分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280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分（（单科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38/57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）。</w:t>
      </w:r>
    </w:p>
    <w:p w:rsidR="00F529BB" w:rsidRPr="000C69E0" w:rsidRDefault="00F529BB" w:rsidP="00F529BB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C69E0">
        <w:rPr>
          <w:rFonts w:ascii="inherit" w:eastAsia="宋体" w:hAnsi="inherit" w:cs="宋体"/>
          <w:color w:val="333333"/>
          <w:kern w:val="0"/>
          <w:szCs w:val="21"/>
        </w:rPr>
        <w:t>专业型：计算机技术专业总分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265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分（单科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36/54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），电子与通信工程总分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265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分（单科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36/54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）。</w:t>
      </w:r>
    </w:p>
    <w:p w:rsidR="0038571E" w:rsidRDefault="00F529BB" w:rsidP="00F529BB">
      <w:r w:rsidRPr="000C69E0">
        <w:rPr>
          <w:rFonts w:ascii="inherit" w:eastAsia="宋体" w:hAnsi="inherit" w:cs="宋体"/>
          <w:color w:val="333333"/>
          <w:kern w:val="0"/>
          <w:szCs w:val="21"/>
        </w:rPr>
        <w:t>达到网</w:t>
      </w:r>
      <w:proofErr w:type="gramStart"/>
      <w:r w:rsidRPr="000C69E0">
        <w:rPr>
          <w:rFonts w:ascii="inherit" w:eastAsia="宋体" w:hAnsi="inherit" w:cs="宋体"/>
          <w:color w:val="333333"/>
          <w:kern w:val="0"/>
          <w:szCs w:val="21"/>
        </w:rPr>
        <w:t>研</w:t>
      </w:r>
      <w:proofErr w:type="gramEnd"/>
      <w:r w:rsidRPr="000C69E0">
        <w:rPr>
          <w:rFonts w:ascii="inherit" w:eastAsia="宋体" w:hAnsi="inherit" w:cs="宋体"/>
          <w:color w:val="333333"/>
          <w:kern w:val="0"/>
          <w:szCs w:val="21"/>
        </w:rPr>
        <w:t>院复试最低分数要求的考生可参加网</w:t>
      </w:r>
      <w:proofErr w:type="gramStart"/>
      <w:r w:rsidRPr="000C69E0">
        <w:rPr>
          <w:rFonts w:ascii="inherit" w:eastAsia="宋体" w:hAnsi="inherit" w:cs="宋体"/>
          <w:color w:val="333333"/>
          <w:kern w:val="0"/>
          <w:szCs w:val="21"/>
        </w:rPr>
        <w:t>研</w:t>
      </w:r>
      <w:proofErr w:type="gramEnd"/>
      <w:r w:rsidRPr="000C69E0">
        <w:rPr>
          <w:rFonts w:ascii="inherit" w:eastAsia="宋体" w:hAnsi="inherit" w:cs="宋体"/>
          <w:color w:val="333333"/>
          <w:kern w:val="0"/>
          <w:szCs w:val="21"/>
        </w:rPr>
        <w:t>院复试，复试名单将于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3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21</w:t>
      </w:r>
      <w:r w:rsidRPr="000C69E0">
        <w:rPr>
          <w:rFonts w:ascii="inherit" w:eastAsia="宋体" w:hAnsi="inherit" w:cs="宋体"/>
          <w:color w:val="333333"/>
          <w:kern w:val="0"/>
          <w:szCs w:val="21"/>
        </w:rPr>
        <w:t>日在网</w:t>
      </w:r>
      <w:proofErr w:type="gramStart"/>
      <w:r w:rsidRPr="000C69E0">
        <w:rPr>
          <w:rFonts w:ascii="inherit" w:eastAsia="宋体" w:hAnsi="inherit" w:cs="宋体"/>
          <w:color w:val="333333"/>
          <w:kern w:val="0"/>
          <w:szCs w:val="21"/>
        </w:rPr>
        <w:t>研</w:t>
      </w:r>
      <w:proofErr w:type="gramEnd"/>
      <w:r w:rsidRPr="000C69E0">
        <w:rPr>
          <w:rFonts w:ascii="inherit" w:eastAsia="宋体" w:hAnsi="inherit" w:cs="宋体"/>
          <w:color w:val="333333"/>
          <w:kern w:val="0"/>
          <w:szCs w:val="21"/>
        </w:rPr>
        <w:t>院网站公示</w:t>
      </w:r>
      <w:bookmarkStart w:id="0" w:name="_GoBack"/>
      <w:bookmarkEnd w:id="0"/>
    </w:p>
    <w:sectPr w:rsidR="0038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8EC" w:rsidRDefault="007D08EC" w:rsidP="00F529BB">
      <w:r>
        <w:separator/>
      </w:r>
    </w:p>
  </w:endnote>
  <w:endnote w:type="continuationSeparator" w:id="0">
    <w:p w:rsidR="007D08EC" w:rsidRDefault="007D08EC" w:rsidP="00F52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8EC" w:rsidRDefault="007D08EC" w:rsidP="00F529BB">
      <w:r>
        <w:separator/>
      </w:r>
    </w:p>
  </w:footnote>
  <w:footnote w:type="continuationSeparator" w:id="0">
    <w:p w:rsidR="007D08EC" w:rsidRDefault="007D08EC" w:rsidP="00F52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4E"/>
    <w:rsid w:val="0038571E"/>
    <w:rsid w:val="004E694E"/>
    <w:rsid w:val="007D08EC"/>
    <w:rsid w:val="00F5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9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LINING</dc:creator>
  <cp:keywords/>
  <dc:description/>
  <cp:lastModifiedBy>LINING</cp:lastModifiedBy>
  <cp:revision>2</cp:revision>
  <dcterms:created xsi:type="dcterms:W3CDTF">2016-08-25T05:09:00Z</dcterms:created>
  <dcterms:modified xsi:type="dcterms:W3CDTF">2016-08-25T05:09:00Z</dcterms:modified>
</cp:coreProperties>
</file>