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063" w:rsidRPr="00284063" w:rsidRDefault="00284063" w:rsidP="00284063">
      <w:pPr>
        <w:widowControl/>
        <w:jc w:val="center"/>
        <w:textAlignment w:val="baseline"/>
        <w:outlineLvl w:val="0"/>
        <w:rPr>
          <w:rFonts w:ascii="inherit" w:eastAsia="宋体" w:hAnsi="inherit" w:cs="宋体"/>
          <w:b/>
          <w:bCs/>
          <w:kern w:val="36"/>
          <w:sz w:val="27"/>
          <w:szCs w:val="27"/>
        </w:rPr>
      </w:pPr>
      <w:bookmarkStart w:id="0" w:name="_GoBack"/>
      <w:r w:rsidRPr="00284063">
        <w:rPr>
          <w:rFonts w:ascii="inherit" w:eastAsia="宋体" w:hAnsi="inherit" w:cs="宋体"/>
          <w:b/>
          <w:bCs/>
          <w:kern w:val="36"/>
          <w:sz w:val="27"/>
          <w:szCs w:val="27"/>
        </w:rPr>
        <w:t>2017</w:t>
      </w:r>
      <w:r w:rsidRPr="00284063">
        <w:rPr>
          <w:rFonts w:ascii="inherit" w:eastAsia="宋体" w:hAnsi="inherit" w:cs="宋体"/>
          <w:b/>
          <w:bCs/>
          <w:kern w:val="36"/>
          <w:sz w:val="27"/>
          <w:szCs w:val="27"/>
        </w:rPr>
        <w:t>年计算机学院硕士专业目录</w:t>
      </w:r>
    </w:p>
    <w:bookmarkEnd w:id="0"/>
    <w:p w:rsidR="00284063" w:rsidRPr="00284063" w:rsidRDefault="00284063" w:rsidP="00284063">
      <w:pPr>
        <w:widowControl/>
        <w:spacing w:line="375" w:lineRule="atLeast"/>
        <w:jc w:val="center"/>
        <w:textAlignment w:val="baseline"/>
        <w:rPr>
          <w:rFonts w:ascii="inherit" w:eastAsia="宋体" w:hAnsi="inherit" w:cs="宋体"/>
          <w:color w:val="666666"/>
          <w:kern w:val="0"/>
          <w:sz w:val="24"/>
          <w:szCs w:val="24"/>
        </w:rPr>
      </w:pPr>
      <w:r w:rsidRPr="00284063">
        <w:rPr>
          <w:rFonts w:ascii="inherit" w:eastAsia="宋体" w:hAnsi="inherit" w:cs="宋体"/>
          <w:color w:val="666666"/>
          <w:kern w:val="0"/>
          <w:sz w:val="24"/>
          <w:szCs w:val="24"/>
        </w:rPr>
        <w:t>发布时间</w:t>
      </w:r>
      <w:r w:rsidRPr="00284063">
        <w:rPr>
          <w:rFonts w:ascii="inherit" w:eastAsia="宋体" w:hAnsi="inherit" w:cs="宋体"/>
          <w:color w:val="666666"/>
          <w:kern w:val="0"/>
          <w:sz w:val="24"/>
          <w:szCs w:val="24"/>
        </w:rPr>
        <w:t>:2016-09-23 16:12</w:t>
      </w:r>
    </w:p>
    <w:tbl>
      <w:tblPr>
        <w:tblW w:w="1045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1"/>
        <w:gridCol w:w="1534"/>
        <w:gridCol w:w="842"/>
        <w:gridCol w:w="3217"/>
        <w:gridCol w:w="1721"/>
      </w:tblGrid>
      <w:tr w:rsidR="00284063" w:rsidRPr="00284063" w:rsidTr="00284063">
        <w:trPr>
          <w:tblHeader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84063" w:rsidRPr="00284063" w:rsidRDefault="00284063" w:rsidP="00284063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b/>
                <w:bCs/>
                <w:color w:val="333333"/>
                <w:kern w:val="0"/>
                <w:szCs w:val="21"/>
              </w:rPr>
              <w:t>院所、专业、研究方向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84063" w:rsidRPr="00284063" w:rsidRDefault="00284063" w:rsidP="00284063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b/>
                <w:bCs/>
                <w:color w:val="333333"/>
                <w:kern w:val="0"/>
                <w:szCs w:val="21"/>
              </w:rPr>
              <w:t>指导教师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84063" w:rsidRPr="00284063" w:rsidRDefault="00284063" w:rsidP="00284063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b/>
                <w:bCs/>
                <w:color w:val="333333"/>
                <w:kern w:val="0"/>
                <w:szCs w:val="21"/>
              </w:rPr>
              <w:t>招生人数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84063" w:rsidRPr="00284063" w:rsidRDefault="00284063" w:rsidP="00284063">
            <w:pPr>
              <w:widowControl/>
              <w:spacing w:line="378" w:lineRule="atLeast"/>
              <w:ind w:left="-107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b/>
                <w:bCs/>
                <w:color w:val="333333"/>
                <w:kern w:val="0"/>
                <w:szCs w:val="21"/>
              </w:rPr>
              <w:t>考试科目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84063" w:rsidRPr="00284063" w:rsidRDefault="00284063" w:rsidP="00284063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b/>
                <w:bCs/>
                <w:color w:val="333333"/>
                <w:kern w:val="0"/>
                <w:szCs w:val="21"/>
              </w:rPr>
              <w:t>备注</w:t>
            </w:r>
          </w:p>
        </w:tc>
      </w:tr>
      <w:tr w:rsidR="00284063" w:rsidRPr="00284063" w:rsidTr="00284063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b/>
                <w:bCs/>
                <w:color w:val="3399FF"/>
                <w:kern w:val="0"/>
                <w:sz w:val="30"/>
                <w:szCs w:val="30"/>
                <w:bdr w:val="none" w:sz="0" w:space="0" w:color="auto" w:frame="1"/>
              </w:rPr>
              <w:t>003 </w:t>
            </w:r>
            <w:r w:rsidRPr="00284063">
              <w:rPr>
                <w:rFonts w:ascii="inherit" w:eastAsia="宋体" w:hAnsi="inherit" w:cs="宋体"/>
                <w:b/>
                <w:bCs/>
                <w:color w:val="3399FF"/>
                <w:kern w:val="0"/>
                <w:sz w:val="30"/>
                <w:szCs w:val="30"/>
                <w:bdr w:val="none" w:sz="0" w:space="0" w:color="auto" w:frame="1"/>
              </w:rPr>
              <w:t>计算机学院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b/>
                <w:bCs/>
                <w:color w:val="333333"/>
                <w:kern w:val="0"/>
                <w:szCs w:val="21"/>
              </w:rPr>
              <w:t>350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284063" w:rsidRPr="00284063" w:rsidTr="00284063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b/>
                <w:bCs/>
                <w:color w:val="3399FF"/>
                <w:kern w:val="0"/>
                <w:sz w:val="24"/>
                <w:szCs w:val="24"/>
                <w:bdr w:val="none" w:sz="0" w:space="0" w:color="auto" w:frame="1"/>
              </w:rPr>
              <w:t>081200 </w:t>
            </w:r>
            <w:r w:rsidRPr="00284063">
              <w:rPr>
                <w:rFonts w:ascii="inherit" w:eastAsia="宋体" w:hAnsi="inherit" w:cs="宋体"/>
                <w:b/>
                <w:bCs/>
                <w:color w:val="3399FF"/>
                <w:kern w:val="0"/>
                <w:sz w:val="24"/>
                <w:szCs w:val="24"/>
                <w:bdr w:val="none" w:sz="0" w:space="0" w:color="auto" w:frame="1"/>
              </w:rPr>
              <w:t>计算机科学与技术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130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284063" w:rsidRPr="00284063" w:rsidTr="00284063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01 (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网络管理与安全、智能信息处理、移动互联网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牛少彰、王春露、赵晶玲、左兴权</w:t>
            </w:r>
          </w:p>
        </w:tc>
        <w:tc>
          <w:tcPr>
            <w:tcW w:w="6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284063" w:rsidRPr="00284063" w:rsidTr="00284063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02 (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数据科学与大数据技术、物联网与服务计算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吴斌、王柏、徐六通、杨娟、张雷、方维、石川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84063" w:rsidRPr="00284063" w:rsidRDefault="00284063" w:rsidP="00284063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284063" w:rsidRPr="00284063" w:rsidTr="00284063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03 (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新型计算机网络与互联网信息深度挖掘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马跃、张海旸、杨震、魏更宇、张冬梅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84063" w:rsidRPr="00284063" w:rsidRDefault="00284063" w:rsidP="00284063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284063" w:rsidRPr="00284063" w:rsidTr="00284063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04 (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嵌入式系统与网络通信、移动互联网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卞佳丽、戴志涛、张成文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84063" w:rsidRPr="00284063" w:rsidRDefault="00284063" w:rsidP="00284063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284063" w:rsidRPr="00284063" w:rsidTr="00284063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05 (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计算机网络及应用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高占春、蒋砚军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84063" w:rsidRPr="00284063" w:rsidRDefault="00284063" w:rsidP="00284063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284063" w:rsidRPr="00284063" w:rsidTr="00284063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06 (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智能信息处理、智能搜索与挖掘、网络软件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杜军平、邓芳、刘晓鸿、孟祥武、潘维民、叶文、张玉洁、王晓茹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84063" w:rsidRPr="00284063" w:rsidRDefault="00284063" w:rsidP="00284063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284063" w:rsidRPr="00284063" w:rsidTr="00284063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07 (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下一代网络技术、移动计算、可信计算与安全、嵌入式系统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周锋、杨旭东、余文、姚文斌、方沛宇、杨俊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84063" w:rsidRPr="00284063" w:rsidRDefault="00284063" w:rsidP="00284063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284063" w:rsidRPr="00284063" w:rsidTr="00284063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08 (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自然语言处理与人机对话、安全与可信软件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王小捷、梁洪亮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84063" w:rsidRPr="00284063" w:rsidRDefault="00284063" w:rsidP="00284063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284063" w:rsidRPr="00284063" w:rsidTr="00284063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09 (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云计算</w:t>
            </w:r>
            <w:proofErr w:type="gramEnd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与大数据；移动互联网与社会计算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宋美娜、张垦、周文安、任志军、马骏、于艳华、鄂海红、欧中洪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84063" w:rsidRPr="00284063" w:rsidRDefault="00284063" w:rsidP="00284063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284063" w:rsidRPr="00284063" w:rsidTr="00284063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 (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物联网系统、多媒体信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lastRenderedPageBreak/>
              <w:t>息处理、大数据技术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lastRenderedPageBreak/>
              <w:t>马华东、李文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lastRenderedPageBreak/>
              <w:t>生、罗红、孙岩、刘亮、明安龙、张海涛、段鹏瑞、傅慧源、周安福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84063" w:rsidRPr="00284063" w:rsidRDefault="00284063" w:rsidP="00284063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lastRenderedPageBreak/>
              <w:t>③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lastRenderedPageBreak/>
              <w:t> </w:t>
            </w:r>
          </w:p>
        </w:tc>
      </w:tr>
      <w:tr w:rsidR="00284063" w:rsidRPr="00284063" w:rsidTr="00284063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b/>
                <w:bCs/>
                <w:color w:val="3399FF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0812Z2 </w:t>
            </w:r>
            <w:r w:rsidRPr="00284063">
              <w:rPr>
                <w:rFonts w:ascii="宋体" w:eastAsia="宋体" w:hAnsi="宋体" w:cs="宋体"/>
                <w:b/>
                <w:bCs/>
                <w:color w:val="3399FF"/>
                <w:kern w:val="0"/>
                <w:sz w:val="24"/>
                <w:szCs w:val="24"/>
                <w:bdr w:val="none" w:sz="0" w:space="0" w:color="auto" w:frame="1"/>
              </w:rPr>
              <w:t>★</w:t>
            </w:r>
            <w:r w:rsidRPr="00284063">
              <w:rPr>
                <w:rFonts w:ascii="inherit" w:eastAsia="宋体" w:hAnsi="inherit" w:cs="宋体"/>
                <w:b/>
                <w:bCs/>
                <w:color w:val="3399FF"/>
                <w:kern w:val="0"/>
                <w:sz w:val="24"/>
                <w:szCs w:val="24"/>
                <w:bdr w:val="none" w:sz="0" w:space="0" w:color="auto" w:frame="1"/>
              </w:rPr>
              <w:t>智能科学与技术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11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284063" w:rsidRPr="00284063" w:rsidTr="00284063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01 (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自然语言处理、大数据与机器学习、智能安全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王小捷、周延泉、李蕾、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谭</w:t>
            </w:r>
            <w:proofErr w:type="gramEnd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咏梅、郑岩、李剑、袁彩霞、鲁鹏、李睿凡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284063" w:rsidRPr="00284063" w:rsidTr="00284063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b/>
                <w:bCs/>
                <w:color w:val="3399FF"/>
                <w:kern w:val="0"/>
                <w:sz w:val="24"/>
                <w:szCs w:val="24"/>
                <w:bdr w:val="none" w:sz="0" w:space="0" w:color="auto" w:frame="1"/>
              </w:rPr>
              <w:t>085211 </w:t>
            </w:r>
            <w:r w:rsidRPr="00284063">
              <w:rPr>
                <w:rFonts w:ascii="inherit" w:eastAsia="宋体" w:hAnsi="inherit" w:cs="宋体"/>
                <w:b/>
                <w:bCs/>
                <w:color w:val="3399FF"/>
                <w:kern w:val="0"/>
                <w:sz w:val="24"/>
                <w:szCs w:val="24"/>
                <w:bdr w:val="none" w:sz="0" w:space="0" w:color="auto" w:frame="1"/>
              </w:rPr>
              <w:t>计算机技术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209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此专业为专业学位</w:t>
            </w:r>
          </w:p>
        </w:tc>
      </w:tr>
      <w:tr w:rsidR="00284063" w:rsidRPr="00284063" w:rsidTr="00284063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01 (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网络安全技术、智能信息处理、移动互联网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牛少彰、王春露、左兴权、赵晶玲、谷勇浩</w:t>
            </w:r>
          </w:p>
        </w:tc>
        <w:tc>
          <w:tcPr>
            <w:tcW w:w="6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284063" w:rsidRPr="00284063" w:rsidTr="00284063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02 (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数据科学与大数据技术、物联网与服务计算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吴斌、王柏、徐六通、杨娟、张雷、方维、石川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84063" w:rsidRPr="00284063" w:rsidRDefault="00284063" w:rsidP="00284063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284063" w:rsidRPr="00284063" w:rsidTr="00284063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03 (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新型计算机网络与互联网信息深度挖掘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马跃、魏更宇、张海旸、张冬梅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84063" w:rsidRPr="00284063" w:rsidRDefault="00284063" w:rsidP="00284063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284063" w:rsidRPr="00284063" w:rsidTr="00284063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04 (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嵌入式系统与网络通信、移动互联网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卞佳丽、戴志涛、张成文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84063" w:rsidRPr="00284063" w:rsidRDefault="00284063" w:rsidP="00284063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284063" w:rsidRPr="00284063" w:rsidTr="00284063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05 (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计算机网络及应用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高占春、蒋砚军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84063" w:rsidRPr="00284063" w:rsidRDefault="00284063" w:rsidP="00284063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284063" w:rsidRPr="00284063" w:rsidTr="00284063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06 (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智能信息处理、智能搜索与挖掘、网络软件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杜军平、邓芳、刘晓鸿、孟祥武、潘维民、叶文、张玉洁、王晓茹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84063" w:rsidRPr="00284063" w:rsidRDefault="00284063" w:rsidP="00284063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284063" w:rsidRPr="00284063" w:rsidTr="00284063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07 (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下一代网络技术、移动计算、可信计算与安全、嵌入式系统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周锋、杨旭东、余文、姚文斌、方沛宇、杨俊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84063" w:rsidRPr="00284063" w:rsidRDefault="00284063" w:rsidP="00284063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284063" w:rsidRPr="00284063" w:rsidTr="00284063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08 (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自然语言处理与机器人、大数据与安全技术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王小捷、周延泉、李蕾、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谭</w:t>
            </w:r>
            <w:proofErr w:type="gramEnd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咏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lastRenderedPageBreak/>
              <w:t>梅、郑岩、李剑、梁洪亮、袁彩霞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84063" w:rsidRPr="00284063" w:rsidRDefault="00284063" w:rsidP="00284063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计算机学科基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lastRenderedPageBreak/>
              <w:t>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lastRenderedPageBreak/>
              <w:t> </w:t>
            </w:r>
          </w:p>
        </w:tc>
      </w:tr>
      <w:tr w:rsidR="00284063" w:rsidRPr="00284063" w:rsidTr="00284063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lastRenderedPageBreak/>
              <w:t>09 (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云计算</w:t>
            </w:r>
            <w:proofErr w:type="gramEnd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与大数据；大数据与未来无线网络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宋美娜、周文安、于艳华、鄂海红、欧中洪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84063" w:rsidRPr="00284063" w:rsidRDefault="00284063" w:rsidP="00284063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284063" w:rsidRPr="00284063" w:rsidTr="00284063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 (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物联网系统、多媒体信息处理、大数据技术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马华东、李文生、罗红、孙岩、刘亮、明安龙、张海涛、段鹏瑞、傅慧源、周安福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84063" w:rsidRPr="00284063" w:rsidRDefault="00284063" w:rsidP="00284063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  <w:tr w:rsidR="00284063" w:rsidRPr="00284063" w:rsidTr="00284063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11 (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全日制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物联网技术与应用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明安龙、沈燕飞、刘伟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84063" w:rsidRPr="00284063" w:rsidRDefault="00284063" w:rsidP="00284063">
            <w:pPr>
              <w:widowControl/>
              <w:jc w:val="left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无锡感知研究院</w:t>
            </w:r>
          </w:p>
        </w:tc>
      </w:tr>
      <w:tr w:rsidR="00284063" w:rsidRPr="00284063" w:rsidTr="00284063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12 (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非全日制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)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授课地点：北京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100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101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思想政治理论</w:t>
            </w:r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201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英语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301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数学</w:t>
            </w:r>
            <w:proofErr w:type="gramStart"/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一</w:t>
            </w:r>
            <w:proofErr w:type="gramEnd"/>
            <w:r w:rsidRPr="00284063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803</w:t>
            </w: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84063" w:rsidRPr="00284063" w:rsidRDefault="00284063" w:rsidP="00284063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color w:val="333333"/>
                <w:kern w:val="0"/>
                <w:szCs w:val="21"/>
              </w:rPr>
            </w:pPr>
            <w:r w:rsidRPr="00284063">
              <w:rPr>
                <w:rFonts w:ascii="inherit" w:eastAsia="宋体" w:hAnsi="inherit" w:cs="宋体"/>
                <w:color w:val="333333"/>
                <w:kern w:val="0"/>
                <w:szCs w:val="21"/>
              </w:rPr>
              <w:t> </w:t>
            </w:r>
          </w:p>
        </w:tc>
      </w:tr>
    </w:tbl>
    <w:p w:rsidR="00284063" w:rsidRPr="00284063" w:rsidRDefault="00284063" w:rsidP="00284063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284063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</w:t>
      </w:r>
    </w:p>
    <w:p w:rsidR="0050521A" w:rsidRPr="00284063" w:rsidRDefault="0050521A"/>
    <w:sectPr w:rsidR="0050521A" w:rsidRPr="00284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129" w:rsidRDefault="00364129" w:rsidP="00284063">
      <w:r>
        <w:separator/>
      </w:r>
    </w:p>
  </w:endnote>
  <w:endnote w:type="continuationSeparator" w:id="0">
    <w:p w:rsidR="00364129" w:rsidRDefault="00364129" w:rsidP="0028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129" w:rsidRDefault="00364129" w:rsidP="00284063">
      <w:r>
        <w:separator/>
      </w:r>
    </w:p>
  </w:footnote>
  <w:footnote w:type="continuationSeparator" w:id="0">
    <w:p w:rsidR="00364129" w:rsidRDefault="00364129" w:rsidP="002840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824"/>
    <w:rsid w:val="00284063"/>
    <w:rsid w:val="00364129"/>
    <w:rsid w:val="0050521A"/>
    <w:rsid w:val="00661824"/>
    <w:rsid w:val="0089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840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4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40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4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40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4063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2840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84063"/>
    <w:rPr>
      <w:b/>
      <w:bCs/>
    </w:rPr>
  </w:style>
  <w:style w:type="character" w:customStyle="1" w:styleId="apple-converted-space">
    <w:name w:val="apple-converted-space"/>
    <w:basedOn w:val="a0"/>
    <w:rsid w:val="002840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840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4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40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4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40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4063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2840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84063"/>
    <w:rPr>
      <w:b/>
      <w:bCs/>
    </w:rPr>
  </w:style>
  <w:style w:type="character" w:customStyle="1" w:styleId="apple-converted-space">
    <w:name w:val="apple-converted-space"/>
    <w:basedOn w:val="a0"/>
    <w:rsid w:val="00284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2017-04-08T06:50:00Z</dcterms:created>
  <dcterms:modified xsi:type="dcterms:W3CDTF">2017-04-08T06:50:00Z</dcterms:modified>
</cp:coreProperties>
</file>