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BC8" w:rsidRPr="00B20BC8" w:rsidRDefault="00B20BC8" w:rsidP="00B20BC8">
      <w:pPr>
        <w:widowControl/>
        <w:spacing w:before="100" w:beforeAutospacing="1" w:after="100" w:afterAutospacing="1" w:line="360" w:lineRule="atLeast"/>
        <w:jc w:val="center"/>
        <w:outlineLvl w:val="2"/>
        <w:rPr>
          <w:rFonts w:ascii="Arial" w:eastAsia="宋体" w:hAnsi="Arial" w:cs="Arial"/>
          <w:b/>
          <w:bCs/>
          <w:kern w:val="0"/>
          <w:sz w:val="27"/>
          <w:szCs w:val="27"/>
        </w:rPr>
      </w:pPr>
      <w:bookmarkStart w:id="0" w:name="_GoBack"/>
      <w:r w:rsidRPr="00B20BC8">
        <w:rPr>
          <w:rFonts w:ascii="Arial" w:eastAsia="宋体" w:hAnsi="Arial" w:cs="Arial"/>
          <w:b/>
          <w:bCs/>
          <w:kern w:val="0"/>
          <w:sz w:val="27"/>
          <w:szCs w:val="27"/>
        </w:rPr>
        <w:t>北京邮电大学计算机学院</w:t>
      </w:r>
      <w:r w:rsidRPr="00B20BC8">
        <w:rPr>
          <w:rFonts w:ascii="Arial" w:eastAsia="宋体" w:hAnsi="Arial" w:cs="Arial"/>
          <w:b/>
          <w:bCs/>
          <w:kern w:val="0"/>
          <w:sz w:val="27"/>
          <w:szCs w:val="27"/>
        </w:rPr>
        <w:t>2018</w:t>
      </w:r>
      <w:r w:rsidRPr="00B20BC8">
        <w:rPr>
          <w:rFonts w:ascii="Arial" w:eastAsia="宋体" w:hAnsi="Arial" w:cs="Arial"/>
          <w:b/>
          <w:bCs/>
          <w:kern w:val="0"/>
          <w:sz w:val="27"/>
          <w:szCs w:val="27"/>
        </w:rPr>
        <w:t>年硕士研究生招生复试细则</w:t>
      </w:r>
    </w:p>
    <w:bookmarkEnd w:id="0"/>
    <w:p w:rsidR="00B20BC8" w:rsidRPr="00B20BC8" w:rsidRDefault="00B20BC8" w:rsidP="00B20BC8">
      <w:pPr>
        <w:widowControl/>
        <w:spacing w:before="100" w:beforeAutospacing="1" w:after="100" w:afterAutospacing="1" w:line="360" w:lineRule="atLeast"/>
        <w:jc w:val="center"/>
        <w:rPr>
          <w:rFonts w:ascii="Arial" w:eastAsia="宋体" w:hAnsi="Arial" w:cs="Arial"/>
          <w:kern w:val="0"/>
          <w:sz w:val="17"/>
          <w:szCs w:val="17"/>
        </w:rPr>
      </w:pPr>
      <w:r w:rsidRPr="00B20BC8">
        <w:rPr>
          <w:rFonts w:ascii="Arial" w:eastAsia="宋体" w:hAnsi="Arial" w:cs="Arial"/>
          <w:kern w:val="0"/>
          <w:sz w:val="17"/>
          <w:szCs w:val="17"/>
        </w:rPr>
        <w:t>来源</w:t>
      </w:r>
      <w:r w:rsidRPr="00B20BC8">
        <w:rPr>
          <w:rFonts w:ascii="Arial" w:eastAsia="宋体" w:hAnsi="Arial" w:cs="Arial"/>
          <w:kern w:val="0"/>
          <w:sz w:val="17"/>
          <w:szCs w:val="17"/>
        </w:rPr>
        <w:t>:</w:t>
      </w:r>
      <w:r w:rsidRPr="00B20BC8">
        <w:rPr>
          <w:rFonts w:ascii="Arial" w:eastAsia="宋体" w:hAnsi="Arial" w:cs="Arial"/>
          <w:kern w:val="0"/>
          <w:sz w:val="17"/>
          <w:szCs w:val="17"/>
        </w:rPr>
        <w:t>教务科</w:t>
      </w:r>
      <w:r w:rsidRPr="00B20BC8">
        <w:rPr>
          <w:rFonts w:ascii="Arial" w:eastAsia="宋体" w:hAnsi="Arial" w:cs="Arial"/>
          <w:kern w:val="0"/>
          <w:sz w:val="17"/>
          <w:szCs w:val="17"/>
        </w:rPr>
        <w:t>     </w:t>
      </w:r>
      <w:r w:rsidRPr="00B20BC8">
        <w:rPr>
          <w:rFonts w:ascii="Arial" w:eastAsia="宋体" w:hAnsi="Arial" w:cs="Arial"/>
          <w:kern w:val="0"/>
          <w:sz w:val="17"/>
          <w:szCs w:val="17"/>
        </w:rPr>
        <w:t>发布时间：</w:t>
      </w:r>
      <w:r w:rsidRPr="00B20BC8">
        <w:rPr>
          <w:rFonts w:ascii="Arial" w:eastAsia="宋体" w:hAnsi="Arial" w:cs="Arial"/>
          <w:kern w:val="0"/>
          <w:sz w:val="17"/>
          <w:szCs w:val="17"/>
        </w:rPr>
        <w:t>2018/3/22     </w:t>
      </w:r>
      <w:r w:rsidRPr="00B20BC8">
        <w:rPr>
          <w:rFonts w:ascii="Arial" w:eastAsia="宋体" w:hAnsi="Arial" w:cs="Arial"/>
          <w:kern w:val="0"/>
          <w:sz w:val="17"/>
          <w:szCs w:val="17"/>
        </w:rPr>
        <w:t>点击次数：</w:t>
      </w:r>
      <w:r w:rsidRPr="00B20BC8">
        <w:rPr>
          <w:rFonts w:ascii="Arial" w:eastAsia="宋体" w:hAnsi="Arial" w:cs="Arial"/>
          <w:kern w:val="0"/>
          <w:sz w:val="17"/>
          <w:szCs w:val="17"/>
        </w:rPr>
        <w:t>355</w:t>
      </w:r>
    </w:p>
    <w:p w:rsidR="00B20BC8" w:rsidRPr="00B20BC8" w:rsidRDefault="00B20BC8" w:rsidP="00B20BC8">
      <w:pPr>
        <w:widowControl/>
        <w:spacing w:before="100" w:beforeAutospacing="1" w:after="100" w:afterAutospacing="1" w:line="360" w:lineRule="atLeast"/>
        <w:ind w:left="504"/>
        <w:jc w:val="center"/>
        <w:rPr>
          <w:rFonts w:ascii="Arial" w:eastAsia="宋体" w:hAnsi="Arial" w:cs="Arial"/>
          <w:kern w:val="0"/>
          <w:sz w:val="17"/>
          <w:szCs w:val="17"/>
        </w:rPr>
      </w:pPr>
      <w:r w:rsidRPr="00B20BC8">
        <w:rPr>
          <w:rFonts w:ascii="Arial" w:eastAsia="宋体" w:hAnsi="Arial" w:cs="Arial"/>
          <w:b/>
          <w:bCs/>
          <w:kern w:val="0"/>
          <w:sz w:val="17"/>
          <w:szCs w:val="17"/>
        </w:rPr>
        <w:t>北京邮电大学计算机学院</w:t>
      </w:r>
    </w:p>
    <w:p w:rsidR="00B20BC8" w:rsidRPr="00B20BC8" w:rsidRDefault="00B20BC8" w:rsidP="00B20BC8">
      <w:pPr>
        <w:widowControl/>
        <w:spacing w:before="100" w:beforeAutospacing="1" w:after="100" w:afterAutospacing="1" w:line="360" w:lineRule="atLeast"/>
        <w:jc w:val="center"/>
        <w:rPr>
          <w:rFonts w:ascii="Arial" w:eastAsia="宋体" w:hAnsi="Arial" w:cs="Arial"/>
          <w:kern w:val="0"/>
          <w:sz w:val="17"/>
          <w:szCs w:val="17"/>
        </w:rPr>
      </w:pPr>
      <w:r w:rsidRPr="00B20BC8">
        <w:rPr>
          <w:rFonts w:ascii="Arial" w:eastAsia="宋体" w:hAnsi="Arial" w:cs="Arial"/>
          <w:b/>
          <w:bCs/>
          <w:kern w:val="0"/>
          <w:sz w:val="17"/>
          <w:szCs w:val="17"/>
        </w:rPr>
        <w:t>2018</w:t>
      </w:r>
      <w:r w:rsidRPr="00B20BC8">
        <w:rPr>
          <w:rFonts w:ascii="Arial" w:eastAsia="宋体" w:hAnsi="Arial" w:cs="Arial"/>
          <w:b/>
          <w:bCs/>
          <w:kern w:val="0"/>
          <w:sz w:val="17"/>
          <w:szCs w:val="17"/>
        </w:rPr>
        <w:t>年硕士研究生招生复试细则</w:t>
      </w:r>
    </w:p>
    <w:p w:rsidR="00B20BC8" w:rsidRPr="00B20BC8" w:rsidRDefault="00B20BC8" w:rsidP="00B20BC8">
      <w:pPr>
        <w:widowControl/>
        <w:spacing w:before="100" w:beforeAutospacing="1" w:after="100" w:afterAutospacing="1" w:line="360" w:lineRule="atLeast"/>
        <w:ind w:left="126"/>
        <w:jc w:val="left"/>
        <w:rPr>
          <w:rFonts w:ascii="Arial" w:eastAsia="宋体" w:hAnsi="Arial" w:cs="Arial"/>
          <w:kern w:val="0"/>
          <w:sz w:val="17"/>
          <w:szCs w:val="17"/>
        </w:rPr>
      </w:pPr>
      <w:r w:rsidRPr="00B20BC8">
        <w:rPr>
          <w:rFonts w:ascii="Arial" w:eastAsia="宋体" w:hAnsi="Arial" w:cs="Arial"/>
          <w:kern w:val="0"/>
          <w:sz w:val="17"/>
          <w:szCs w:val="17"/>
        </w:rPr>
        <w:t>依据教育部和北京邮电大学研究生院的有关规定，经我院硕士研究生复试工作小组讨论决定，我院</w:t>
      </w:r>
      <w:r w:rsidRPr="00B20BC8">
        <w:rPr>
          <w:rFonts w:ascii="Arial" w:eastAsia="宋体" w:hAnsi="Arial" w:cs="Arial"/>
          <w:kern w:val="0"/>
          <w:sz w:val="17"/>
          <w:szCs w:val="17"/>
        </w:rPr>
        <w:t>2018</w:t>
      </w:r>
      <w:r w:rsidRPr="00B20BC8">
        <w:rPr>
          <w:rFonts w:ascii="Arial" w:eastAsia="宋体" w:hAnsi="Arial" w:cs="Arial"/>
          <w:kern w:val="0"/>
          <w:sz w:val="17"/>
          <w:szCs w:val="17"/>
        </w:rPr>
        <w:t>年硕士研究生招生复试细则如下：</w:t>
      </w:r>
    </w:p>
    <w:p w:rsidR="00B20BC8" w:rsidRPr="00B20BC8" w:rsidRDefault="00B20BC8" w:rsidP="00B20BC8">
      <w:pPr>
        <w:widowControl/>
        <w:numPr>
          <w:ilvl w:val="0"/>
          <w:numId w:val="1"/>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我院硕士研究生复试工作小组由院领导和各研究方向招生组长组成，负责硕士研究生复试政策的制定与解释，以及复试的组织工作。</w:t>
      </w:r>
      <w:r w:rsidRPr="00B20BC8">
        <w:rPr>
          <w:rFonts w:ascii="Arial" w:eastAsia="宋体" w:hAnsi="Arial" w:cs="Arial"/>
          <w:kern w:val="0"/>
          <w:sz w:val="17"/>
          <w:szCs w:val="17"/>
        </w:rPr>
        <w:t xml:space="preserve"> </w:t>
      </w:r>
    </w:p>
    <w:p w:rsidR="00B20BC8" w:rsidRPr="00B20BC8" w:rsidRDefault="00B20BC8" w:rsidP="00B20BC8">
      <w:pPr>
        <w:widowControl/>
        <w:numPr>
          <w:ilvl w:val="0"/>
          <w:numId w:val="1"/>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2018</w:t>
      </w:r>
      <w:r w:rsidRPr="00B20BC8">
        <w:rPr>
          <w:rFonts w:ascii="Arial" w:eastAsia="宋体" w:hAnsi="Arial" w:cs="Arial"/>
          <w:kern w:val="0"/>
          <w:sz w:val="17"/>
          <w:szCs w:val="17"/>
        </w:rPr>
        <w:t>年我院学术型硕士研究生（以下简称工学硕士生）与专业学位硕士研究生（以下简称工程硕士生）的复试工作同时进行，计算机科学与技术专业和智能科学与技术专业分数线为</w:t>
      </w:r>
      <w:r w:rsidRPr="00B20BC8">
        <w:rPr>
          <w:rFonts w:ascii="Arial" w:eastAsia="宋体" w:hAnsi="Arial" w:cs="Arial"/>
          <w:kern w:val="0"/>
          <w:sz w:val="17"/>
          <w:szCs w:val="17"/>
        </w:rPr>
        <w:t>310</w:t>
      </w:r>
      <w:r w:rsidRPr="00B20BC8">
        <w:rPr>
          <w:rFonts w:ascii="Arial" w:eastAsia="宋体" w:hAnsi="Arial" w:cs="Arial"/>
          <w:kern w:val="0"/>
          <w:sz w:val="17"/>
          <w:szCs w:val="17"/>
        </w:rPr>
        <w:t>分，计算机技术专业分数线为</w:t>
      </w:r>
      <w:r w:rsidRPr="00B20BC8">
        <w:rPr>
          <w:rFonts w:ascii="Arial" w:eastAsia="宋体" w:hAnsi="Arial" w:cs="Arial"/>
          <w:kern w:val="0"/>
          <w:sz w:val="17"/>
          <w:szCs w:val="17"/>
        </w:rPr>
        <w:t>260</w:t>
      </w:r>
      <w:r w:rsidRPr="00B20BC8">
        <w:rPr>
          <w:rFonts w:ascii="Arial" w:eastAsia="宋体" w:hAnsi="Arial" w:cs="Arial"/>
          <w:kern w:val="0"/>
          <w:sz w:val="17"/>
          <w:szCs w:val="17"/>
        </w:rPr>
        <w:t>分（包括非全日制）。复试考生名单将于</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26</w:t>
      </w:r>
      <w:r w:rsidRPr="00B20BC8">
        <w:rPr>
          <w:rFonts w:ascii="Arial" w:eastAsia="宋体" w:hAnsi="Arial" w:cs="Arial"/>
          <w:kern w:val="0"/>
          <w:sz w:val="17"/>
          <w:szCs w:val="17"/>
        </w:rPr>
        <w:t>日在学院网站公示。</w:t>
      </w:r>
      <w:r w:rsidRPr="00B20BC8">
        <w:rPr>
          <w:rFonts w:ascii="Arial" w:eastAsia="宋体" w:hAnsi="Arial" w:cs="Arial"/>
          <w:kern w:val="0"/>
          <w:sz w:val="17"/>
          <w:szCs w:val="17"/>
        </w:rPr>
        <w:t xml:space="preserve"> </w:t>
      </w:r>
    </w:p>
    <w:p w:rsidR="00B20BC8" w:rsidRPr="00B20BC8" w:rsidRDefault="00B20BC8" w:rsidP="00B20BC8">
      <w:pPr>
        <w:widowControl/>
        <w:numPr>
          <w:ilvl w:val="0"/>
          <w:numId w:val="1"/>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根据教育部硕士研究生招生复试工作的精神，我院实行差额面试，各组单独确定复试名单。确定复试名单的规则如下：</w:t>
      </w:r>
      <w:r w:rsidRPr="00B20BC8">
        <w:rPr>
          <w:rFonts w:ascii="Arial" w:eastAsia="宋体" w:hAnsi="Arial" w:cs="Arial"/>
          <w:kern w:val="0"/>
          <w:sz w:val="17"/>
          <w:szCs w:val="17"/>
        </w:rPr>
        <w:t xml:space="preserve"> </w:t>
      </w:r>
    </w:p>
    <w:p w:rsidR="00B20BC8" w:rsidRPr="00B20BC8" w:rsidRDefault="00B20BC8" w:rsidP="00B20BC8">
      <w:pPr>
        <w:widowControl/>
        <w:spacing w:before="100" w:beforeAutospacing="1" w:after="100" w:afterAutospacing="1" w:line="360" w:lineRule="atLeast"/>
        <w:ind w:left="378"/>
        <w:jc w:val="left"/>
        <w:rPr>
          <w:rFonts w:ascii="Arial" w:eastAsia="宋体" w:hAnsi="Arial" w:cs="Arial"/>
          <w:kern w:val="0"/>
          <w:sz w:val="17"/>
          <w:szCs w:val="17"/>
        </w:rPr>
      </w:pPr>
      <w:r w:rsidRPr="00B20BC8">
        <w:rPr>
          <w:rFonts w:ascii="Arial" w:eastAsia="宋体" w:hAnsi="Arial" w:cs="Arial"/>
          <w:kern w:val="0"/>
          <w:sz w:val="17"/>
          <w:szCs w:val="17"/>
        </w:rPr>
        <w:t>（</w:t>
      </w:r>
      <w:r w:rsidRPr="00B20BC8">
        <w:rPr>
          <w:rFonts w:ascii="Arial" w:eastAsia="宋体" w:hAnsi="Arial" w:cs="Arial"/>
          <w:kern w:val="0"/>
          <w:sz w:val="17"/>
          <w:szCs w:val="17"/>
        </w:rPr>
        <w:t>3.1</w:t>
      </w:r>
      <w:r w:rsidRPr="00B20BC8">
        <w:rPr>
          <w:rFonts w:ascii="Arial" w:eastAsia="宋体" w:hAnsi="Arial" w:cs="Arial"/>
          <w:kern w:val="0"/>
          <w:sz w:val="17"/>
          <w:szCs w:val="17"/>
        </w:rPr>
        <w:t>）</w:t>
      </w:r>
      <w:r w:rsidRPr="00B20BC8">
        <w:rPr>
          <w:rFonts w:ascii="Arial" w:eastAsia="宋体" w:hAnsi="Arial" w:cs="Arial"/>
          <w:kern w:val="0"/>
          <w:sz w:val="17"/>
          <w:szCs w:val="17"/>
        </w:rPr>
        <w:t> </w:t>
      </w:r>
      <w:r w:rsidRPr="00B20BC8">
        <w:rPr>
          <w:rFonts w:ascii="Arial" w:eastAsia="宋体" w:hAnsi="Arial" w:cs="Arial"/>
          <w:kern w:val="0"/>
          <w:sz w:val="17"/>
          <w:szCs w:val="17"/>
        </w:rPr>
        <w:t>依据所报考专业的研究方向（以下称为</w:t>
      </w:r>
      <w:r w:rsidRPr="00B20BC8">
        <w:rPr>
          <w:rFonts w:ascii="Arial" w:eastAsia="宋体" w:hAnsi="Arial" w:cs="Arial"/>
          <w:kern w:val="0"/>
          <w:sz w:val="17"/>
          <w:szCs w:val="17"/>
        </w:rPr>
        <w:t>“</w:t>
      </w:r>
      <w:r w:rsidRPr="00B20BC8">
        <w:rPr>
          <w:rFonts w:ascii="Arial" w:eastAsia="宋体" w:hAnsi="Arial" w:cs="Arial"/>
          <w:kern w:val="0"/>
          <w:sz w:val="17"/>
          <w:szCs w:val="17"/>
        </w:rPr>
        <w:t>研究方向组</w:t>
      </w:r>
      <w:r w:rsidRPr="00B20BC8">
        <w:rPr>
          <w:rFonts w:ascii="Arial" w:eastAsia="宋体" w:hAnsi="Arial" w:cs="Arial"/>
          <w:kern w:val="0"/>
          <w:sz w:val="17"/>
          <w:szCs w:val="17"/>
        </w:rPr>
        <w:t>”</w:t>
      </w:r>
      <w:r w:rsidRPr="00B20BC8">
        <w:rPr>
          <w:rFonts w:ascii="Arial" w:eastAsia="宋体" w:hAnsi="Arial" w:cs="Arial"/>
          <w:kern w:val="0"/>
          <w:sz w:val="17"/>
          <w:szCs w:val="17"/>
        </w:rPr>
        <w:t>）的拟招生人数，初试上线生源超出拟招生人数</w:t>
      </w:r>
      <w:r w:rsidRPr="00B20BC8">
        <w:rPr>
          <w:rFonts w:ascii="Arial" w:eastAsia="宋体" w:hAnsi="Arial" w:cs="Arial"/>
          <w:kern w:val="0"/>
          <w:sz w:val="17"/>
          <w:szCs w:val="17"/>
        </w:rPr>
        <w:t>130%</w:t>
      </w:r>
      <w:r w:rsidRPr="00B20BC8">
        <w:rPr>
          <w:rFonts w:ascii="Arial" w:eastAsia="宋体" w:hAnsi="Arial" w:cs="Arial"/>
          <w:kern w:val="0"/>
          <w:sz w:val="17"/>
          <w:szCs w:val="17"/>
        </w:rPr>
        <w:t>的研究方向组，按第一志愿报考本组考生初试总分由高到低</w:t>
      </w:r>
      <w:r w:rsidRPr="00B20BC8">
        <w:rPr>
          <w:rFonts w:ascii="Arial" w:eastAsia="宋体" w:hAnsi="Arial" w:cs="Arial"/>
          <w:kern w:val="0"/>
          <w:sz w:val="17"/>
          <w:szCs w:val="17"/>
        </w:rPr>
        <w:t>130%</w:t>
      </w:r>
      <w:r w:rsidRPr="00B20BC8">
        <w:rPr>
          <w:rFonts w:ascii="Arial" w:eastAsia="宋体" w:hAnsi="Arial" w:cs="Arial"/>
          <w:kern w:val="0"/>
          <w:sz w:val="17"/>
          <w:szCs w:val="17"/>
        </w:rPr>
        <w:t>确定复试名单，其中该组复试总人数</w:t>
      </w:r>
      <w:r w:rsidRPr="00B20BC8">
        <w:rPr>
          <w:rFonts w:ascii="Arial" w:eastAsia="宋体" w:hAnsi="Arial" w:cs="Arial"/>
          <w:kern w:val="0"/>
          <w:sz w:val="17"/>
          <w:szCs w:val="17"/>
        </w:rPr>
        <w:t>=</w:t>
      </w:r>
      <w:r w:rsidRPr="00B20BC8">
        <w:rPr>
          <w:rFonts w:ascii="Arial" w:eastAsia="宋体" w:hAnsi="Arial" w:cs="Arial"/>
          <w:kern w:val="0"/>
          <w:sz w:val="17"/>
          <w:szCs w:val="17"/>
        </w:rPr>
        <w:t>（该研究方向组招生人数－已招的推免生数）</w:t>
      </w:r>
      <w:r w:rsidRPr="00B20BC8">
        <w:rPr>
          <w:rFonts w:ascii="Arial" w:eastAsia="宋体" w:hAnsi="Arial" w:cs="Arial"/>
          <w:kern w:val="0"/>
          <w:sz w:val="17"/>
          <w:szCs w:val="17"/>
        </w:rPr>
        <w:t>x 130%</w:t>
      </w:r>
      <w:r w:rsidRPr="00B20BC8">
        <w:rPr>
          <w:rFonts w:ascii="Arial" w:eastAsia="宋体" w:hAnsi="Arial" w:cs="Arial"/>
          <w:kern w:val="0"/>
          <w:sz w:val="17"/>
          <w:szCs w:val="17"/>
        </w:rPr>
        <w:t>向上取整。若</w:t>
      </w:r>
      <w:r w:rsidRPr="00B20BC8">
        <w:rPr>
          <w:rFonts w:ascii="Arial" w:eastAsia="宋体" w:hAnsi="Arial" w:cs="Arial"/>
          <w:kern w:val="0"/>
          <w:sz w:val="17"/>
          <w:szCs w:val="17"/>
        </w:rPr>
        <w:t>130%</w:t>
      </w:r>
      <w:r w:rsidRPr="00B20BC8">
        <w:rPr>
          <w:rFonts w:ascii="Arial" w:eastAsia="宋体" w:hAnsi="Arial" w:cs="Arial"/>
          <w:kern w:val="0"/>
          <w:sz w:val="17"/>
          <w:szCs w:val="17"/>
        </w:rPr>
        <w:t>处有多名同分考生则一起进入该组复试名单。初试上线生源人数不足拟招生人数</w:t>
      </w:r>
      <w:r w:rsidRPr="00B20BC8">
        <w:rPr>
          <w:rFonts w:ascii="Arial" w:eastAsia="宋体" w:hAnsi="Arial" w:cs="Arial"/>
          <w:kern w:val="0"/>
          <w:sz w:val="17"/>
          <w:szCs w:val="17"/>
        </w:rPr>
        <w:t>130%</w:t>
      </w:r>
      <w:r w:rsidRPr="00B20BC8">
        <w:rPr>
          <w:rFonts w:ascii="Arial" w:eastAsia="宋体" w:hAnsi="Arial" w:cs="Arial"/>
          <w:kern w:val="0"/>
          <w:sz w:val="17"/>
          <w:szCs w:val="17"/>
        </w:rPr>
        <w:t>的专业研究方向组，则该组内所有初试上线考生均可进入复试名单。</w:t>
      </w:r>
    </w:p>
    <w:p w:rsidR="00B20BC8" w:rsidRPr="00B20BC8" w:rsidRDefault="00B20BC8" w:rsidP="00B20BC8">
      <w:pPr>
        <w:widowControl/>
        <w:spacing w:before="100" w:beforeAutospacing="1" w:after="100" w:afterAutospacing="1" w:line="360" w:lineRule="atLeast"/>
        <w:ind w:left="378"/>
        <w:jc w:val="left"/>
        <w:rPr>
          <w:rFonts w:ascii="Arial" w:eastAsia="宋体" w:hAnsi="Arial" w:cs="Arial"/>
          <w:kern w:val="0"/>
          <w:sz w:val="17"/>
          <w:szCs w:val="17"/>
        </w:rPr>
      </w:pPr>
      <w:r w:rsidRPr="00B20BC8">
        <w:rPr>
          <w:rFonts w:ascii="Arial" w:eastAsia="宋体" w:hAnsi="Arial" w:cs="Arial"/>
          <w:kern w:val="0"/>
          <w:sz w:val="17"/>
          <w:szCs w:val="17"/>
        </w:rPr>
        <w:t>（</w:t>
      </w:r>
      <w:r w:rsidRPr="00B20BC8">
        <w:rPr>
          <w:rFonts w:ascii="Arial" w:eastAsia="宋体" w:hAnsi="Arial" w:cs="Arial"/>
          <w:kern w:val="0"/>
          <w:sz w:val="17"/>
          <w:szCs w:val="17"/>
        </w:rPr>
        <w:t>3.2</w:t>
      </w:r>
      <w:r w:rsidRPr="00B20BC8">
        <w:rPr>
          <w:rFonts w:ascii="Arial" w:eastAsia="宋体" w:hAnsi="Arial" w:cs="Arial"/>
          <w:kern w:val="0"/>
          <w:sz w:val="17"/>
          <w:szCs w:val="17"/>
        </w:rPr>
        <w:t>）学院将于</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23</w:t>
      </w:r>
      <w:r w:rsidRPr="00B20BC8">
        <w:rPr>
          <w:rFonts w:ascii="Arial" w:eastAsia="宋体" w:hAnsi="Arial" w:cs="Arial"/>
          <w:kern w:val="0"/>
          <w:sz w:val="17"/>
          <w:szCs w:val="17"/>
        </w:rPr>
        <w:t>日前在院网站公布各组可参加复试的下限分数及缺额信息，缺额信息和调剂条件将同时公布于中国研究生招生信息网站调剂服务系统。低于所在组下限分数的考生，可向有缺额的组申请调剂。若被接受复试，填写院内调剂表由考生及该组复试组长共同签字，并经院教务科确认（在</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22</w:t>
      </w:r>
      <w:r w:rsidRPr="00B20BC8">
        <w:rPr>
          <w:rFonts w:ascii="Arial" w:eastAsia="宋体" w:hAnsi="Arial" w:cs="Arial"/>
          <w:kern w:val="0"/>
          <w:sz w:val="17"/>
          <w:szCs w:val="17"/>
        </w:rPr>
        <w:t>日至</w:t>
      </w:r>
      <w:r w:rsidRPr="00B20BC8">
        <w:rPr>
          <w:rFonts w:ascii="Arial" w:eastAsia="宋体" w:hAnsi="Arial" w:cs="Arial"/>
          <w:kern w:val="0"/>
          <w:sz w:val="17"/>
          <w:szCs w:val="17"/>
        </w:rPr>
        <w:t>24</w:t>
      </w:r>
      <w:r w:rsidRPr="00B20BC8">
        <w:rPr>
          <w:rFonts w:ascii="Arial" w:eastAsia="宋体" w:hAnsi="Arial" w:cs="Arial"/>
          <w:kern w:val="0"/>
          <w:sz w:val="17"/>
          <w:szCs w:val="17"/>
        </w:rPr>
        <w:t>日中午</w:t>
      </w:r>
      <w:r w:rsidRPr="00B20BC8">
        <w:rPr>
          <w:rFonts w:ascii="Arial" w:eastAsia="宋体" w:hAnsi="Arial" w:cs="Arial"/>
          <w:kern w:val="0"/>
          <w:sz w:val="17"/>
          <w:szCs w:val="17"/>
        </w:rPr>
        <w:t>12</w:t>
      </w:r>
      <w:r w:rsidRPr="00B20BC8">
        <w:rPr>
          <w:rFonts w:ascii="Arial" w:eastAsia="宋体" w:hAnsi="Arial" w:cs="Arial"/>
          <w:kern w:val="0"/>
          <w:sz w:val="17"/>
          <w:szCs w:val="17"/>
        </w:rPr>
        <w:t>点前到教务科办理，该考生只能进入一个组的名单）后可参加该组复试，同时该考生必须在中国研究生招生信息网上填报调剂志愿。</w:t>
      </w:r>
    </w:p>
    <w:p w:rsidR="00B20BC8" w:rsidRPr="00B20BC8" w:rsidRDefault="00B20BC8" w:rsidP="00B20BC8">
      <w:pPr>
        <w:widowControl/>
        <w:spacing w:before="100" w:beforeAutospacing="1" w:after="100" w:afterAutospacing="1" w:line="360" w:lineRule="atLeast"/>
        <w:ind w:left="378"/>
        <w:jc w:val="left"/>
        <w:rPr>
          <w:rFonts w:ascii="Arial" w:eastAsia="宋体" w:hAnsi="Arial" w:cs="Arial"/>
          <w:kern w:val="0"/>
          <w:sz w:val="17"/>
          <w:szCs w:val="17"/>
        </w:rPr>
      </w:pPr>
      <w:r w:rsidRPr="00B20BC8">
        <w:rPr>
          <w:rFonts w:ascii="Arial" w:eastAsia="宋体" w:hAnsi="Arial" w:cs="Arial"/>
          <w:kern w:val="0"/>
          <w:sz w:val="17"/>
          <w:szCs w:val="17"/>
        </w:rPr>
        <w:t>  </w:t>
      </w:r>
      <w:r w:rsidRPr="00B20BC8">
        <w:rPr>
          <w:rFonts w:ascii="Arial" w:eastAsia="宋体" w:hAnsi="Arial" w:cs="Arial"/>
          <w:kern w:val="0"/>
          <w:sz w:val="17"/>
          <w:szCs w:val="17"/>
        </w:rPr>
        <w:t>（</w:t>
      </w:r>
      <w:r w:rsidRPr="00B20BC8">
        <w:rPr>
          <w:rFonts w:ascii="Arial" w:eastAsia="宋体" w:hAnsi="Arial" w:cs="Arial"/>
          <w:kern w:val="0"/>
          <w:sz w:val="17"/>
          <w:szCs w:val="17"/>
        </w:rPr>
        <w:t>3.3</w:t>
      </w:r>
      <w:r w:rsidRPr="00B20BC8">
        <w:rPr>
          <w:rFonts w:ascii="Arial" w:eastAsia="宋体" w:hAnsi="Arial" w:cs="Arial"/>
          <w:kern w:val="0"/>
          <w:sz w:val="17"/>
          <w:szCs w:val="17"/>
        </w:rPr>
        <w:t>）申请向校外调剂的考生，直接通过</w:t>
      </w:r>
      <w:r w:rsidRPr="00B20BC8">
        <w:rPr>
          <w:rFonts w:ascii="Arial" w:eastAsia="宋体" w:hAnsi="Arial" w:cs="Arial"/>
          <w:kern w:val="0"/>
          <w:sz w:val="17"/>
          <w:szCs w:val="17"/>
        </w:rPr>
        <w:t>“</w:t>
      </w:r>
      <w:r w:rsidRPr="00B20BC8">
        <w:rPr>
          <w:rFonts w:ascii="Arial" w:eastAsia="宋体" w:hAnsi="Arial" w:cs="Arial"/>
          <w:kern w:val="0"/>
          <w:sz w:val="17"/>
          <w:szCs w:val="17"/>
        </w:rPr>
        <w:t>中国研究生招生信息网</w:t>
      </w:r>
      <w:r w:rsidRPr="00B20BC8">
        <w:rPr>
          <w:rFonts w:ascii="Arial" w:eastAsia="宋体" w:hAnsi="Arial" w:cs="Arial"/>
          <w:kern w:val="0"/>
          <w:sz w:val="17"/>
          <w:szCs w:val="17"/>
        </w:rPr>
        <w:t>”</w:t>
      </w:r>
      <w:r w:rsidRPr="00B20BC8">
        <w:rPr>
          <w:rFonts w:ascii="Arial" w:eastAsia="宋体" w:hAnsi="Arial" w:cs="Arial"/>
          <w:kern w:val="0"/>
          <w:sz w:val="17"/>
          <w:szCs w:val="17"/>
        </w:rPr>
        <w:t>进行调剂，不需要到教务科办理手续。</w:t>
      </w:r>
    </w:p>
    <w:p w:rsidR="00B20BC8" w:rsidRPr="00B20BC8" w:rsidRDefault="00B20BC8" w:rsidP="00B20BC8">
      <w:pPr>
        <w:widowControl/>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w:t>
      </w:r>
      <w:r w:rsidRPr="00B20BC8">
        <w:rPr>
          <w:rFonts w:ascii="Arial" w:eastAsia="宋体" w:hAnsi="Arial" w:cs="Arial"/>
          <w:kern w:val="0"/>
          <w:sz w:val="17"/>
          <w:szCs w:val="17"/>
        </w:rPr>
        <w:t>3.4</w:t>
      </w:r>
      <w:r w:rsidRPr="00B20BC8">
        <w:rPr>
          <w:rFonts w:ascii="Arial" w:eastAsia="宋体" w:hAnsi="Arial" w:cs="Arial"/>
          <w:kern w:val="0"/>
          <w:sz w:val="17"/>
          <w:szCs w:val="17"/>
        </w:rPr>
        <w:t>）申请向校内其它学院调剂的考生，需填写《校内调剂申请表》。</w:t>
      </w:r>
    </w:p>
    <w:p w:rsidR="00B20BC8" w:rsidRPr="00B20BC8" w:rsidRDefault="00B20BC8" w:rsidP="00B20BC8">
      <w:pPr>
        <w:widowControl/>
        <w:spacing w:before="100" w:beforeAutospacing="1" w:after="100" w:afterAutospacing="1" w:line="360" w:lineRule="atLeast"/>
        <w:ind w:left="378"/>
        <w:jc w:val="left"/>
        <w:rPr>
          <w:rFonts w:ascii="Arial" w:eastAsia="宋体" w:hAnsi="Arial" w:cs="Arial"/>
          <w:kern w:val="0"/>
          <w:sz w:val="17"/>
          <w:szCs w:val="17"/>
        </w:rPr>
      </w:pPr>
      <w:r w:rsidRPr="00B20BC8">
        <w:rPr>
          <w:rFonts w:ascii="Arial" w:eastAsia="宋体" w:hAnsi="Arial" w:cs="Arial"/>
          <w:kern w:val="0"/>
          <w:sz w:val="17"/>
          <w:szCs w:val="17"/>
        </w:rPr>
        <w:t>（</w:t>
      </w:r>
      <w:r w:rsidRPr="00B20BC8">
        <w:rPr>
          <w:rFonts w:ascii="Arial" w:eastAsia="宋体" w:hAnsi="Arial" w:cs="Arial"/>
          <w:kern w:val="0"/>
          <w:sz w:val="17"/>
          <w:szCs w:val="17"/>
        </w:rPr>
        <w:t>3.5</w:t>
      </w:r>
      <w:r w:rsidRPr="00B20BC8">
        <w:rPr>
          <w:rFonts w:ascii="Arial" w:eastAsia="宋体" w:hAnsi="Arial" w:cs="Arial"/>
          <w:kern w:val="0"/>
          <w:sz w:val="17"/>
          <w:szCs w:val="17"/>
        </w:rPr>
        <w:t>）非全日制专业接收调剂办法：该专业接收相同、相近专业符合教育部调剂条件的考生，第一志愿报考本院的考生请填写院内调剂表，第一志愿报考本校其他院的考生填写校内调剂表，第一志愿报考外校的考生填写外校调剂表，于</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22</w:t>
      </w:r>
      <w:r w:rsidRPr="00B20BC8">
        <w:rPr>
          <w:rFonts w:ascii="Arial" w:eastAsia="宋体" w:hAnsi="Arial" w:cs="Arial"/>
          <w:kern w:val="0"/>
          <w:sz w:val="17"/>
          <w:szCs w:val="17"/>
        </w:rPr>
        <w:t>日至</w:t>
      </w:r>
      <w:r w:rsidRPr="00B20BC8">
        <w:rPr>
          <w:rFonts w:ascii="Arial" w:eastAsia="宋体" w:hAnsi="Arial" w:cs="Arial"/>
          <w:kern w:val="0"/>
          <w:sz w:val="17"/>
          <w:szCs w:val="17"/>
        </w:rPr>
        <w:t>24</w:t>
      </w:r>
      <w:r w:rsidRPr="00B20BC8">
        <w:rPr>
          <w:rFonts w:ascii="Arial" w:eastAsia="宋体" w:hAnsi="Arial" w:cs="Arial"/>
          <w:kern w:val="0"/>
          <w:sz w:val="17"/>
          <w:szCs w:val="17"/>
        </w:rPr>
        <w:t>日</w:t>
      </w:r>
      <w:r w:rsidRPr="00B20BC8">
        <w:rPr>
          <w:rFonts w:ascii="Arial" w:eastAsia="宋体" w:hAnsi="Arial" w:cs="Arial"/>
          <w:kern w:val="0"/>
          <w:sz w:val="17"/>
          <w:szCs w:val="17"/>
        </w:rPr>
        <w:t>12</w:t>
      </w:r>
      <w:r w:rsidRPr="00B20BC8">
        <w:rPr>
          <w:rFonts w:ascii="Arial" w:eastAsia="宋体" w:hAnsi="Arial" w:cs="Arial"/>
          <w:kern w:val="0"/>
          <w:sz w:val="17"/>
          <w:szCs w:val="17"/>
        </w:rPr>
        <w:t>点前交到教务科，并在中国研究生招生信息网上填报调剂志愿。按调剂时间和初试总分由高到低</w:t>
      </w:r>
      <w:r w:rsidRPr="00B20BC8">
        <w:rPr>
          <w:rFonts w:ascii="Arial" w:eastAsia="宋体" w:hAnsi="Arial" w:cs="Arial"/>
          <w:kern w:val="0"/>
          <w:sz w:val="17"/>
          <w:szCs w:val="17"/>
        </w:rPr>
        <w:t>130%</w:t>
      </w:r>
      <w:r w:rsidRPr="00B20BC8">
        <w:rPr>
          <w:rFonts w:ascii="Arial" w:eastAsia="宋体" w:hAnsi="Arial" w:cs="Arial"/>
          <w:kern w:val="0"/>
          <w:sz w:val="17"/>
          <w:szCs w:val="17"/>
        </w:rPr>
        <w:t>确定复试名单，非全日制专业面试不按研究方向组进行，由学院统一组织。</w:t>
      </w:r>
    </w:p>
    <w:p w:rsidR="00B20BC8" w:rsidRPr="00B20BC8" w:rsidRDefault="00B20BC8" w:rsidP="00B20BC8">
      <w:pPr>
        <w:widowControl/>
        <w:numPr>
          <w:ilvl w:val="0"/>
          <w:numId w:val="2"/>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lastRenderedPageBreak/>
        <w:t>计算机学院与美国德州大学阿灵顿分校双硕士学位合作项目接收调剂办法。该项目专业为计算机技术，优先接收院内调剂考生，如果院内生源仍然不足可接收校内外院生源考生，考生填写调剂表于</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22</w:t>
      </w:r>
      <w:r w:rsidRPr="00B20BC8">
        <w:rPr>
          <w:rFonts w:ascii="Arial" w:eastAsia="宋体" w:hAnsi="Arial" w:cs="Arial"/>
          <w:kern w:val="0"/>
          <w:sz w:val="17"/>
          <w:szCs w:val="17"/>
        </w:rPr>
        <w:t>日至</w:t>
      </w:r>
      <w:r w:rsidRPr="00B20BC8">
        <w:rPr>
          <w:rFonts w:ascii="Arial" w:eastAsia="宋体" w:hAnsi="Arial" w:cs="Arial"/>
          <w:kern w:val="0"/>
          <w:sz w:val="17"/>
          <w:szCs w:val="17"/>
        </w:rPr>
        <w:t>24</w:t>
      </w:r>
      <w:r w:rsidRPr="00B20BC8">
        <w:rPr>
          <w:rFonts w:ascii="Arial" w:eastAsia="宋体" w:hAnsi="Arial" w:cs="Arial"/>
          <w:kern w:val="0"/>
          <w:sz w:val="17"/>
          <w:szCs w:val="17"/>
        </w:rPr>
        <w:t>日</w:t>
      </w:r>
      <w:r w:rsidRPr="00B20BC8">
        <w:rPr>
          <w:rFonts w:ascii="Arial" w:eastAsia="宋体" w:hAnsi="Arial" w:cs="Arial"/>
          <w:kern w:val="0"/>
          <w:sz w:val="17"/>
          <w:szCs w:val="17"/>
        </w:rPr>
        <w:t>12</w:t>
      </w:r>
      <w:r w:rsidRPr="00B20BC8">
        <w:rPr>
          <w:rFonts w:ascii="Arial" w:eastAsia="宋体" w:hAnsi="Arial" w:cs="Arial"/>
          <w:kern w:val="0"/>
          <w:sz w:val="17"/>
          <w:szCs w:val="17"/>
        </w:rPr>
        <w:t>点前交到教务科，并在中国研究生招生信息网上填报调剂志愿。按初试总分由高到低</w:t>
      </w:r>
      <w:r w:rsidRPr="00B20BC8">
        <w:rPr>
          <w:rFonts w:ascii="Arial" w:eastAsia="宋体" w:hAnsi="Arial" w:cs="Arial"/>
          <w:kern w:val="0"/>
          <w:sz w:val="17"/>
          <w:szCs w:val="17"/>
        </w:rPr>
        <w:t>130%</w:t>
      </w:r>
      <w:r w:rsidRPr="00B20BC8">
        <w:rPr>
          <w:rFonts w:ascii="Arial" w:eastAsia="宋体" w:hAnsi="Arial" w:cs="Arial"/>
          <w:kern w:val="0"/>
          <w:sz w:val="17"/>
          <w:szCs w:val="17"/>
        </w:rPr>
        <w:t>确定复试名单。</w:t>
      </w:r>
      <w:r w:rsidRPr="00B20BC8">
        <w:rPr>
          <w:rFonts w:ascii="Arial" w:eastAsia="宋体" w:hAnsi="Arial" w:cs="Arial"/>
          <w:kern w:val="0"/>
          <w:sz w:val="17"/>
          <w:szCs w:val="17"/>
        </w:rPr>
        <w:t xml:space="preserve"> </w:t>
      </w:r>
    </w:p>
    <w:p w:rsidR="00B20BC8" w:rsidRPr="00B20BC8" w:rsidRDefault="00B20BC8" w:rsidP="00B20BC8">
      <w:pPr>
        <w:widowControl/>
        <w:numPr>
          <w:ilvl w:val="0"/>
          <w:numId w:val="3"/>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根据上级相关文件规定以及生源分布情况，计算机学院本次硕士招生全日制专业不接收外院调剂考生（阿灵顿项目除外），不实施破格录取。</w:t>
      </w:r>
      <w:r w:rsidRPr="00B20BC8">
        <w:rPr>
          <w:rFonts w:ascii="Arial" w:eastAsia="宋体" w:hAnsi="Arial" w:cs="Arial"/>
          <w:kern w:val="0"/>
          <w:sz w:val="17"/>
          <w:szCs w:val="17"/>
        </w:rPr>
        <w:t xml:space="preserve"> </w:t>
      </w:r>
    </w:p>
    <w:p w:rsidR="00B20BC8" w:rsidRPr="00B20BC8" w:rsidRDefault="00B20BC8" w:rsidP="00B20BC8">
      <w:pPr>
        <w:widowControl/>
        <w:numPr>
          <w:ilvl w:val="0"/>
          <w:numId w:val="4"/>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所有进入复试名单的考生需在</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23</w:t>
      </w:r>
      <w:r w:rsidRPr="00B20BC8">
        <w:rPr>
          <w:rFonts w:ascii="Arial" w:eastAsia="宋体" w:hAnsi="Arial" w:cs="Arial"/>
          <w:kern w:val="0"/>
          <w:sz w:val="17"/>
          <w:szCs w:val="17"/>
        </w:rPr>
        <w:t>日至</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30</w:t>
      </w:r>
      <w:r w:rsidRPr="00B20BC8">
        <w:rPr>
          <w:rFonts w:ascii="Arial" w:eastAsia="宋体" w:hAnsi="Arial" w:cs="Arial"/>
          <w:kern w:val="0"/>
          <w:sz w:val="17"/>
          <w:szCs w:val="17"/>
        </w:rPr>
        <w:t>日进行心理测试，详见《</w:t>
      </w:r>
      <w:r w:rsidRPr="00B20BC8">
        <w:rPr>
          <w:rFonts w:ascii="Arial" w:eastAsia="宋体" w:hAnsi="Arial" w:cs="Arial"/>
          <w:kern w:val="0"/>
          <w:sz w:val="17"/>
          <w:szCs w:val="17"/>
        </w:rPr>
        <w:t>2018</w:t>
      </w:r>
      <w:r w:rsidRPr="00B20BC8">
        <w:rPr>
          <w:rFonts w:ascii="Arial" w:eastAsia="宋体" w:hAnsi="Arial" w:cs="Arial"/>
          <w:kern w:val="0"/>
          <w:sz w:val="17"/>
          <w:szCs w:val="17"/>
        </w:rPr>
        <w:t>年北京邮电大学硕士研究生招生复试工作安排》。网址：</w:t>
      </w:r>
      <w:r w:rsidRPr="00B20BC8">
        <w:rPr>
          <w:rFonts w:ascii="Arial" w:eastAsia="宋体" w:hAnsi="Arial" w:cs="Arial"/>
          <w:kern w:val="0"/>
          <w:sz w:val="17"/>
          <w:szCs w:val="17"/>
        </w:rPr>
        <w:t xml:space="preserve">http://psychology.byr.edu.cn/ </w:t>
      </w:r>
    </w:p>
    <w:p w:rsidR="00B20BC8" w:rsidRPr="00B20BC8" w:rsidRDefault="00B20BC8" w:rsidP="00B20BC8">
      <w:pPr>
        <w:widowControl/>
        <w:numPr>
          <w:ilvl w:val="0"/>
          <w:numId w:val="5"/>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23</w:t>
      </w:r>
      <w:r w:rsidRPr="00B20BC8">
        <w:rPr>
          <w:rFonts w:ascii="Arial" w:eastAsia="宋体" w:hAnsi="Arial" w:cs="Arial"/>
          <w:kern w:val="0"/>
          <w:sz w:val="17"/>
          <w:szCs w:val="17"/>
        </w:rPr>
        <w:t>日</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30</w:t>
      </w:r>
      <w:r w:rsidRPr="00B20BC8">
        <w:rPr>
          <w:rFonts w:ascii="Arial" w:eastAsia="宋体" w:hAnsi="Arial" w:cs="Arial"/>
          <w:kern w:val="0"/>
          <w:sz w:val="17"/>
          <w:szCs w:val="17"/>
        </w:rPr>
        <w:t>日考生务必登陆</w:t>
      </w:r>
      <w:r w:rsidRPr="00B20BC8">
        <w:rPr>
          <w:rFonts w:ascii="Arial" w:eastAsia="宋体" w:hAnsi="Arial" w:cs="Arial"/>
          <w:kern w:val="0"/>
          <w:sz w:val="17"/>
          <w:szCs w:val="17"/>
        </w:rPr>
        <w:t>http://yjzs.bupt.edu.cn/score/login/reexamination -login-page.html</w:t>
      </w:r>
      <w:r w:rsidRPr="00B20BC8">
        <w:rPr>
          <w:rFonts w:ascii="Arial" w:eastAsia="宋体" w:hAnsi="Arial" w:cs="Arial"/>
          <w:kern w:val="0"/>
          <w:sz w:val="17"/>
          <w:szCs w:val="17"/>
        </w:rPr>
        <w:t>，进行网上支付复试费和体检费</w:t>
      </w:r>
      <w:r w:rsidRPr="00B20BC8">
        <w:rPr>
          <w:rFonts w:ascii="Arial" w:eastAsia="宋体" w:hAnsi="Arial" w:cs="Arial"/>
          <w:kern w:val="0"/>
          <w:sz w:val="17"/>
          <w:szCs w:val="17"/>
          <w:u w:val="single"/>
        </w:rPr>
        <w:t>（在招生宣传咨询会上领取到免复试费证明的考生无须支付）</w:t>
      </w:r>
      <w:r w:rsidRPr="00B20BC8">
        <w:rPr>
          <w:rFonts w:ascii="Arial" w:eastAsia="宋体" w:hAnsi="Arial" w:cs="Arial"/>
          <w:kern w:val="0"/>
          <w:sz w:val="17"/>
          <w:szCs w:val="17"/>
        </w:rPr>
        <w:t>，缴费成功后，下载打印《</w:t>
      </w:r>
      <w:r w:rsidRPr="00B20BC8">
        <w:rPr>
          <w:rFonts w:ascii="Arial" w:eastAsia="宋体" w:hAnsi="Arial" w:cs="Arial"/>
          <w:kern w:val="0"/>
          <w:sz w:val="17"/>
          <w:szCs w:val="17"/>
        </w:rPr>
        <w:t>2018</w:t>
      </w:r>
      <w:r w:rsidRPr="00B20BC8">
        <w:rPr>
          <w:rFonts w:ascii="Arial" w:eastAsia="宋体" w:hAnsi="Arial" w:cs="Arial"/>
          <w:kern w:val="0"/>
          <w:sz w:val="17"/>
          <w:szCs w:val="17"/>
        </w:rPr>
        <w:t>年报考攻读硕士学位研究生登记表》和体检表，复试时将登记表交到复试组，否则不予复试。</w:t>
      </w:r>
      <w:r w:rsidRPr="00B20BC8">
        <w:rPr>
          <w:rFonts w:ascii="Arial" w:eastAsia="宋体" w:hAnsi="Arial" w:cs="Arial"/>
          <w:kern w:val="0"/>
          <w:sz w:val="17"/>
          <w:szCs w:val="17"/>
        </w:rPr>
        <w:t xml:space="preserve"> </w:t>
      </w:r>
    </w:p>
    <w:p w:rsidR="00B20BC8" w:rsidRPr="00B20BC8" w:rsidRDefault="00B20BC8" w:rsidP="00B20BC8">
      <w:pPr>
        <w:widowControl/>
        <w:numPr>
          <w:ilvl w:val="0"/>
          <w:numId w:val="6"/>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请具有复试资格的考生于</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26</w:t>
      </w:r>
      <w:r w:rsidRPr="00B20BC8">
        <w:rPr>
          <w:rFonts w:ascii="Arial" w:eastAsia="宋体" w:hAnsi="Arial" w:cs="Arial"/>
          <w:kern w:val="0"/>
          <w:sz w:val="17"/>
          <w:szCs w:val="17"/>
        </w:rPr>
        <w:t>日至</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30</w:t>
      </w:r>
      <w:r w:rsidRPr="00B20BC8">
        <w:rPr>
          <w:rFonts w:ascii="Arial" w:eastAsia="宋体" w:hAnsi="Arial" w:cs="Arial"/>
          <w:kern w:val="0"/>
          <w:sz w:val="17"/>
          <w:szCs w:val="17"/>
        </w:rPr>
        <w:t>日</w:t>
      </w:r>
      <w:r w:rsidRPr="00B20BC8">
        <w:rPr>
          <w:rFonts w:ascii="Arial" w:eastAsia="宋体" w:hAnsi="Arial" w:cs="Arial"/>
          <w:kern w:val="0"/>
          <w:sz w:val="17"/>
          <w:szCs w:val="17"/>
        </w:rPr>
        <w:t>0</w:t>
      </w:r>
      <w:r w:rsidRPr="00B20BC8">
        <w:rPr>
          <w:rFonts w:ascii="Arial" w:eastAsia="宋体" w:hAnsi="Arial" w:cs="Arial"/>
          <w:kern w:val="0"/>
          <w:sz w:val="17"/>
          <w:szCs w:val="17"/>
        </w:rPr>
        <w:t>点前登陆</w:t>
      </w:r>
      <w:r w:rsidRPr="00B20BC8">
        <w:rPr>
          <w:rFonts w:ascii="Arial" w:eastAsia="宋体" w:hAnsi="Arial" w:cs="Arial"/>
          <w:kern w:val="0"/>
          <w:sz w:val="17"/>
          <w:szCs w:val="17"/>
        </w:rPr>
        <w:t>http://scs.bupt.edu.cn/confirm/</w:t>
      </w:r>
      <w:r w:rsidRPr="00B20BC8">
        <w:rPr>
          <w:rFonts w:ascii="Arial" w:eastAsia="宋体" w:hAnsi="Arial" w:cs="Arial"/>
          <w:kern w:val="0"/>
          <w:sz w:val="17"/>
          <w:szCs w:val="17"/>
        </w:rPr>
        <w:t>，</w:t>
      </w:r>
      <w:r w:rsidRPr="00B20BC8">
        <w:rPr>
          <w:rFonts w:ascii="Arial" w:eastAsia="宋体" w:hAnsi="Arial" w:cs="Arial"/>
          <w:kern w:val="0"/>
          <w:sz w:val="17"/>
          <w:szCs w:val="17"/>
        </w:rPr>
        <w:t xml:space="preserve"> </w:t>
      </w:r>
      <w:r w:rsidRPr="00B20BC8">
        <w:rPr>
          <w:rFonts w:ascii="Arial" w:eastAsia="宋体" w:hAnsi="Arial" w:cs="Arial"/>
          <w:kern w:val="0"/>
          <w:sz w:val="17"/>
          <w:szCs w:val="17"/>
        </w:rPr>
        <w:t>进行网上接收复试通知确认。用户名为考生编号，密码为身份证号码。点击</w:t>
      </w:r>
      <w:r w:rsidRPr="00B20BC8">
        <w:rPr>
          <w:rFonts w:ascii="Arial" w:eastAsia="宋体" w:hAnsi="Arial" w:cs="Arial"/>
          <w:kern w:val="0"/>
          <w:sz w:val="17"/>
          <w:szCs w:val="17"/>
        </w:rPr>
        <w:t>“</w:t>
      </w:r>
      <w:r w:rsidRPr="00B20BC8">
        <w:rPr>
          <w:rFonts w:ascii="Arial" w:eastAsia="宋体" w:hAnsi="Arial" w:cs="Arial"/>
          <w:kern w:val="0"/>
          <w:sz w:val="17"/>
          <w:szCs w:val="17"/>
        </w:rPr>
        <w:t>我已阅知复试相关信息</w:t>
      </w:r>
      <w:r w:rsidRPr="00B20BC8">
        <w:rPr>
          <w:rFonts w:ascii="Arial" w:eastAsia="宋体" w:hAnsi="Arial" w:cs="Arial"/>
          <w:kern w:val="0"/>
          <w:sz w:val="17"/>
          <w:szCs w:val="17"/>
        </w:rPr>
        <w:t>”</w:t>
      </w:r>
      <w:r w:rsidRPr="00B20BC8">
        <w:rPr>
          <w:rFonts w:ascii="Arial" w:eastAsia="宋体" w:hAnsi="Arial" w:cs="Arial"/>
          <w:kern w:val="0"/>
          <w:sz w:val="17"/>
          <w:szCs w:val="17"/>
        </w:rPr>
        <w:t>，打印复试通知，完成确认过程，视为收到复试通知。否则视为放弃。学院不再另发纸质复试通知书。</w:t>
      </w:r>
      <w:r w:rsidRPr="00B20BC8">
        <w:rPr>
          <w:rFonts w:ascii="Arial" w:eastAsia="宋体" w:hAnsi="Arial" w:cs="Arial"/>
          <w:kern w:val="0"/>
          <w:sz w:val="17"/>
          <w:szCs w:val="17"/>
        </w:rPr>
        <w:t xml:space="preserve"> </w:t>
      </w:r>
    </w:p>
    <w:p w:rsidR="00B20BC8" w:rsidRPr="00B20BC8" w:rsidRDefault="00B20BC8" w:rsidP="00B20BC8">
      <w:pPr>
        <w:widowControl/>
        <w:numPr>
          <w:ilvl w:val="0"/>
          <w:numId w:val="7"/>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参加复试的考生请务必于</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30</w:t>
      </w:r>
      <w:r w:rsidRPr="00B20BC8">
        <w:rPr>
          <w:rFonts w:ascii="Arial" w:eastAsia="宋体" w:hAnsi="Arial" w:cs="Arial"/>
          <w:kern w:val="0"/>
          <w:sz w:val="17"/>
          <w:szCs w:val="17"/>
        </w:rPr>
        <w:t>日上午</w:t>
      </w:r>
      <w:r w:rsidRPr="00B20BC8">
        <w:rPr>
          <w:rFonts w:ascii="Arial" w:eastAsia="宋体" w:hAnsi="Arial" w:cs="Arial"/>
          <w:kern w:val="0"/>
          <w:sz w:val="17"/>
          <w:szCs w:val="17"/>
        </w:rPr>
        <w:t>9:00—11:30</w:t>
      </w:r>
      <w:r w:rsidRPr="00B20BC8">
        <w:rPr>
          <w:rFonts w:ascii="Arial" w:eastAsia="宋体" w:hAnsi="Arial" w:cs="Arial"/>
          <w:kern w:val="0"/>
          <w:sz w:val="17"/>
          <w:szCs w:val="17"/>
        </w:rPr>
        <w:t>，凭准考证和本人有效身份证件到学院教务科（教</w:t>
      </w:r>
      <w:r w:rsidRPr="00B20BC8">
        <w:rPr>
          <w:rFonts w:ascii="Arial" w:eastAsia="宋体" w:hAnsi="Arial" w:cs="Arial"/>
          <w:kern w:val="0"/>
          <w:sz w:val="17"/>
          <w:szCs w:val="17"/>
        </w:rPr>
        <w:t>3</w:t>
      </w:r>
      <w:r w:rsidRPr="00B20BC8">
        <w:rPr>
          <w:rFonts w:ascii="Arial" w:eastAsia="宋体" w:hAnsi="Arial" w:cs="Arial"/>
          <w:kern w:val="0"/>
          <w:sz w:val="17"/>
          <w:szCs w:val="17"/>
        </w:rPr>
        <w:t>楼</w:t>
      </w:r>
      <w:r w:rsidRPr="00B20BC8">
        <w:rPr>
          <w:rFonts w:ascii="Arial" w:eastAsia="宋体" w:hAnsi="Arial" w:cs="Arial"/>
          <w:kern w:val="0"/>
          <w:sz w:val="17"/>
          <w:szCs w:val="17"/>
        </w:rPr>
        <w:t>10</w:t>
      </w:r>
      <w:r w:rsidRPr="00B20BC8">
        <w:rPr>
          <w:rFonts w:ascii="Arial" w:eastAsia="宋体" w:hAnsi="Arial" w:cs="Arial"/>
          <w:kern w:val="0"/>
          <w:sz w:val="17"/>
          <w:szCs w:val="17"/>
        </w:rPr>
        <w:t>层</w:t>
      </w:r>
      <w:r w:rsidRPr="00B20BC8">
        <w:rPr>
          <w:rFonts w:ascii="Arial" w:eastAsia="宋体" w:hAnsi="Arial" w:cs="Arial"/>
          <w:kern w:val="0"/>
          <w:sz w:val="17"/>
          <w:szCs w:val="17"/>
        </w:rPr>
        <w:t>1005</w:t>
      </w:r>
      <w:r w:rsidRPr="00B20BC8">
        <w:rPr>
          <w:rFonts w:ascii="Arial" w:eastAsia="宋体" w:hAnsi="Arial" w:cs="Arial"/>
          <w:kern w:val="0"/>
          <w:sz w:val="17"/>
          <w:szCs w:val="17"/>
        </w:rPr>
        <w:t>室）报到。考生在报到时需提交复试材料，学院同时进行资格审查（详见《</w:t>
      </w:r>
      <w:r w:rsidRPr="00B20BC8">
        <w:rPr>
          <w:rFonts w:ascii="Arial" w:eastAsia="宋体" w:hAnsi="Arial" w:cs="Arial"/>
          <w:kern w:val="0"/>
          <w:sz w:val="17"/>
          <w:szCs w:val="17"/>
        </w:rPr>
        <w:t>2018</w:t>
      </w:r>
      <w:r w:rsidRPr="00B20BC8">
        <w:rPr>
          <w:rFonts w:ascii="Arial" w:eastAsia="宋体" w:hAnsi="Arial" w:cs="Arial"/>
          <w:kern w:val="0"/>
          <w:sz w:val="17"/>
          <w:szCs w:val="17"/>
        </w:rPr>
        <w:t>年北京邮电大学硕士生招生复试工作安排》规定须携带的材料）。</w:t>
      </w:r>
      <w:r w:rsidRPr="00B20BC8">
        <w:rPr>
          <w:rFonts w:ascii="Arial" w:eastAsia="宋体" w:hAnsi="Arial" w:cs="Arial"/>
          <w:kern w:val="0"/>
          <w:sz w:val="17"/>
          <w:szCs w:val="17"/>
        </w:rPr>
        <w:t xml:space="preserve"> </w:t>
      </w:r>
    </w:p>
    <w:p w:rsidR="00B20BC8" w:rsidRPr="00B20BC8" w:rsidRDefault="00B20BC8" w:rsidP="00B20BC8">
      <w:pPr>
        <w:widowControl/>
        <w:numPr>
          <w:ilvl w:val="0"/>
          <w:numId w:val="8"/>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所有复试的考生需参加专业课笔试、专业面试和编程技能测试。</w:t>
      </w:r>
      <w:r w:rsidRPr="00B20BC8">
        <w:rPr>
          <w:rFonts w:ascii="Arial" w:eastAsia="宋体" w:hAnsi="Arial" w:cs="Arial"/>
          <w:kern w:val="0"/>
          <w:sz w:val="17"/>
          <w:szCs w:val="17"/>
        </w:rPr>
        <w:t xml:space="preserve"> </w:t>
      </w:r>
    </w:p>
    <w:p w:rsidR="00B20BC8" w:rsidRPr="00B20BC8" w:rsidRDefault="00B20BC8" w:rsidP="00B20BC8">
      <w:pPr>
        <w:widowControl/>
        <w:spacing w:before="100" w:beforeAutospacing="1" w:after="100" w:afterAutospacing="1" w:line="360" w:lineRule="atLeast"/>
        <w:ind w:left="325"/>
        <w:jc w:val="left"/>
        <w:rPr>
          <w:rFonts w:ascii="Arial" w:eastAsia="宋体" w:hAnsi="Arial" w:cs="Arial"/>
          <w:kern w:val="0"/>
          <w:sz w:val="17"/>
          <w:szCs w:val="17"/>
        </w:rPr>
      </w:pPr>
      <w:r w:rsidRPr="00B20BC8">
        <w:rPr>
          <w:rFonts w:ascii="Arial" w:eastAsia="宋体" w:hAnsi="Arial" w:cs="Arial"/>
          <w:kern w:val="0"/>
          <w:sz w:val="17"/>
          <w:szCs w:val="17"/>
        </w:rPr>
        <w:t>（</w:t>
      </w:r>
      <w:r w:rsidRPr="00B20BC8">
        <w:rPr>
          <w:rFonts w:ascii="Arial" w:eastAsia="宋体" w:hAnsi="Arial" w:cs="Arial"/>
          <w:kern w:val="0"/>
          <w:sz w:val="17"/>
          <w:szCs w:val="17"/>
        </w:rPr>
        <w:t>10.1</w:t>
      </w:r>
      <w:r w:rsidRPr="00B20BC8">
        <w:rPr>
          <w:rFonts w:ascii="Arial" w:eastAsia="宋体" w:hAnsi="Arial" w:cs="Arial"/>
          <w:kern w:val="0"/>
          <w:sz w:val="17"/>
          <w:szCs w:val="17"/>
        </w:rPr>
        <w:t>）考生在</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30</w:t>
      </w:r>
      <w:r w:rsidRPr="00B20BC8">
        <w:rPr>
          <w:rFonts w:ascii="Arial" w:eastAsia="宋体" w:hAnsi="Arial" w:cs="Arial"/>
          <w:kern w:val="0"/>
          <w:sz w:val="17"/>
          <w:szCs w:val="17"/>
        </w:rPr>
        <w:t>日晚上</w:t>
      </w:r>
      <w:r w:rsidRPr="00B20BC8">
        <w:rPr>
          <w:rFonts w:ascii="Arial" w:eastAsia="宋体" w:hAnsi="Arial" w:cs="Arial"/>
          <w:kern w:val="0"/>
          <w:sz w:val="17"/>
          <w:szCs w:val="17"/>
        </w:rPr>
        <w:t>6</w:t>
      </w:r>
      <w:r w:rsidRPr="00B20BC8">
        <w:rPr>
          <w:rFonts w:ascii="Arial" w:eastAsia="宋体" w:hAnsi="Arial" w:cs="Arial"/>
          <w:kern w:val="0"/>
          <w:sz w:val="17"/>
          <w:szCs w:val="17"/>
        </w:rPr>
        <w:t>：</w:t>
      </w:r>
      <w:r w:rsidRPr="00B20BC8">
        <w:rPr>
          <w:rFonts w:ascii="Arial" w:eastAsia="宋体" w:hAnsi="Arial" w:cs="Arial"/>
          <w:kern w:val="0"/>
          <w:sz w:val="17"/>
          <w:szCs w:val="17"/>
        </w:rPr>
        <w:t>00-7</w:t>
      </w:r>
      <w:r w:rsidRPr="00B20BC8">
        <w:rPr>
          <w:rFonts w:ascii="Arial" w:eastAsia="宋体" w:hAnsi="Arial" w:cs="Arial"/>
          <w:kern w:val="0"/>
          <w:sz w:val="17"/>
          <w:szCs w:val="17"/>
        </w:rPr>
        <w:t>：</w:t>
      </w:r>
      <w:r w:rsidRPr="00B20BC8">
        <w:rPr>
          <w:rFonts w:ascii="Arial" w:eastAsia="宋体" w:hAnsi="Arial" w:cs="Arial"/>
          <w:kern w:val="0"/>
          <w:sz w:val="17"/>
          <w:szCs w:val="17"/>
        </w:rPr>
        <w:t>00</w:t>
      </w:r>
      <w:r w:rsidRPr="00B20BC8">
        <w:rPr>
          <w:rFonts w:ascii="Arial" w:eastAsia="宋体" w:hAnsi="Arial" w:cs="Arial"/>
          <w:kern w:val="0"/>
          <w:sz w:val="17"/>
          <w:szCs w:val="17"/>
        </w:rPr>
        <w:t>参加计算机学院的专业课笔试，笔试具体科目详见校研招网招生简章（具体安排请关注计算机学院网页通知）。</w:t>
      </w:r>
    </w:p>
    <w:p w:rsidR="00B20BC8" w:rsidRPr="00B20BC8" w:rsidRDefault="00B20BC8" w:rsidP="00B20BC8">
      <w:pPr>
        <w:widowControl/>
        <w:spacing w:before="100" w:beforeAutospacing="1" w:after="100" w:afterAutospacing="1" w:line="360" w:lineRule="atLeast"/>
        <w:ind w:left="325"/>
        <w:jc w:val="left"/>
        <w:rPr>
          <w:rFonts w:ascii="Arial" w:eastAsia="宋体" w:hAnsi="Arial" w:cs="Arial"/>
          <w:kern w:val="0"/>
          <w:sz w:val="17"/>
          <w:szCs w:val="17"/>
        </w:rPr>
      </w:pPr>
      <w:r w:rsidRPr="00B20BC8">
        <w:rPr>
          <w:rFonts w:ascii="Arial" w:eastAsia="宋体" w:hAnsi="Arial" w:cs="Arial"/>
          <w:kern w:val="0"/>
          <w:sz w:val="17"/>
          <w:szCs w:val="17"/>
        </w:rPr>
        <w:t>（</w:t>
      </w:r>
      <w:r w:rsidRPr="00B20BC8">
        <w:rPr>
          <w:rFonts w:ascii="Arial" w:eastAsia="宋体" w:hAnsi="Arial" w:cs="Arial"/>
          <w:kern w:val="0"/>
          <w:sz w:val="17"/>
          <w:szCs w:val="17"/>
        </w:rPr>
        <w:t>10.2</w:t>
      </w:r>
      <w:r w:rsidRPr="00B20BC8">
        <w:rPr>
          <w:rFonts w:ascii="Arial" w:eastAsia="宋体" w:hAnsi="Arial" w:cs="Arial"/>
          <w:kern w:val="0"/>
          <w:sz w:val="17"/>
          <w:szCs w:val="17"/>
        </w:rPr>
        <w:t>）编程技能测试在</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30</w:t>
      </w:r>
      <w:r w:rsidRPr="00B20BC8">
        <w:rPr>
          <w:rFonts w:ascii="Arial" w:eastAsia="宋体" w:hAnsi="Arial" w:cs="Arial"/>
          <w:kern w:val="0"/>
          <w:sz w:val="17"/>
          <w:szCs w:val="17"/>
        </w:rPr>
        <w:t>日下午进行，时间为</w:t>
      </w:r>
      <w:r w:rsidRPr="00B20BC8">
        <w:rPr>
          <w:rFonts w:ascii="Arial" w:eastAsia="宋体" w:hAnsi="Arial" w:cs="Arial"/>
          <w:kern w:val="0"/>
          <w:sz w:val="17"/>
          <w:szCs w:val="17"/>
        </w:rPr>
        <w:t>120</w:t>
      </w:r>
      <w:r w:rsidRPr="00B20BC8">
        <w:rPr>
          <w:rFonts w:ascii="Arial" w:eastAsia="宋体" w:hAnsi="Arial" w:cs="Arial"/>
          <w:kern w:val="0"/>
          <w:sz w:val="17"/>
          <w:szCs w:val="17"/>
        </w:rPr>
        <w:t>分钟，测试内容为</w:t>
      </w:r>
      <w:r w:rsidRPr="00B20BC8">
        <w:rPr>
          <w:rFonts w:ascii="Arial" w:eastAsia="宋体" w:hAnsi="Arial" w:cs="Arial"/>
          <w:kern w:val="0"/>
          <w:sz w:val="17"/>
          <w:szCs w:val="17"/>
        </w:rPr>
        <w:t>C</w:t>
      </w:r>
      <w:r w:rsidRPr="00B20BC8">
        <w:rPr>
          <w:rFonts w:ascii="Arial" w:eastAsia="宋体" w:hAnsi="Arial" w:cs="Arial"/>
          <w:kern w:val="0"/>
          <w:sz w:val="17"/>
          <w:szCs w:val="17"/>
        </w:rPr>
        <w:t>、</w:t>
      </w:r>
      <w:r w:rsidRPr="00B20BC8">
        <w:rPr>
          <w:rFonts w:ascii="Arial" w:eastAsia="宋体" w:hAnsi="Arial" w:cs="Arial"/>
          <w:kern w:val="0"/>
          <w:sz w:val="17"/>
          <w:szCs w:val="17"/>
        </w:rPr>
        <w:t>C++</w:t>
      </w:r>
      <w:r w:rsidRPr="00B20BC8">
        <w:rPr>
          <w:rFonts w:ascii="Arial" w:eastAsia="宋体" w:hAnsi="Arial" w:cs="Arial"/>
          <w:kern w:val="0"/>
          <w:sz w:val="17"/>
          <w:szCs w:val="17"/>
        </w:rPr>
        <w:t>或</w:t>
      </w:r>
      <w:r w:rsidRPr="00B20BC8">
        <w:rPr>
          <w:rFonts w:ascii="Arial" w:eastAsia="宋体" w:hAnsi="Arial" w:cs="Arial"/>
          <w:kern w:val="0"/>
          <w:sz w:val="17"/>
          <w:szCs w:val="17"/>
        </w:rPr>
        <w:t>JAVA</w:t>
      </w:r>
      <w:r w:rsidRPr="00B20BC8">
        <w:rPr>
          <w:rFonts w:ascii="Arial" w:eastAsia="宋体" w:hAnsi="Arial" w:cs="Arial"/>
          <w:kern w:val="0"/>
          <w:sz w:val="17"/>
          <w:szCs w:val="17"/>
        </w:rPr>
        <w:t>上机考试（具体时间地点及相关信息请关注计算机学院网页通知）。凡参加过</w:t>
      </w:r>
      <w:r w:rsidRPr="00B20BC8">
        <w:rPr>
          <w:rFonts w:ascii="Arial" w:eastAsia="宋体" w:hAnsi="Arial" w:cs="Arial"/>
          <w:kern w:val="0"/>
          <w:sz w:val="17"/>
          <w:szCs w:val="17"/>
        </w:rPr>
        <w:t>CCF</w:t>
      </w:r>
      <w:r w:rsidRPr="00B20BC8">
        <w:rPr>
          <w:rFonts w:ascii="Arial" w:eastAsia="宋体" w:hAnsi="Arial" w:cs="Arial"/>
          <w:kern w:val="0"/>
          <w:sz w:val="17"/>
          <w:szCs w:val="17"/>
        </w:rPr>
        <w:t>认证的考生可以免考，资格审核时请到教务科登记（非全日制专业不参加编程技能测试）。</w:t>
      </w:r>
    </w:p>
    <w:p w:rsidR="00B20BC8" w:rsidRPr="00B20BC8" w:rsidRDefault="00B20BC8" w:rsidP="00B20BC8">
      <w:pPr>
        <w:widowControl/>
        <w:spacing w:before="100" w:beforeAutospacing="1" w:after="100" w:afterAutospacing="1" w:line="360" w:lineRule="atLeast"/>
        <w:ind w:left="322"/>
        <w:jc w:val="left"/>
        <w:rPr>
          <w:rFonts w:ascii="Arial" w:eastAsia="宋体" w:hAnsi="Arial" w:cs="Arial"/>
          <w:kern w:val="0"/>
          <w:sz w:val="17"/>
          <w:szCs w:val="17"/>
        </w:rPr>
      </w:pPr>
      <w:r w:rsidRPr="00B20BC8">
        <w:rPr>
          <w:rFonts w:ascii="Arial" w:eastAsia="宋体" w:hAnsi="Arial" w:cs="Arial"/>
          <w:kern w:val="0"/>
          <w:sz w:val="17"/>
          <w:szCs w:val="17"/>
        </w:rPr>
        <w:t>（</w:t>
      </w:r>
      <w:r w:rsidRPr="00B20BC8">
        <w:rPr>
          <w:rFonts w:ascii="Arial" w:eastAsia="宋体" w:hAnsi="Arial" w:cs="Arial"/>
          <w:kern w:val="0"/>
          <w:sz w:val="17"/>
          <w:szCs w:val="17"/>
        </w:rPr>
        <w:t>10.3</w:t>
      </w:r>
      <w:r w:rsidRPr="00B20BC8">
        <w:rPr>
          <w:rFonts w:ascii="Arial" w:eastAsia="宋体" w:hAnsi="Arial" w:cs="Arial"/>
          <w:kern w:val="0"/>
          <w:sz w:val="17"/>
          <w:szCs w:val="17"/>
        </w:rPr>
        <w:t>）全日制专业面试</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31</w:t>
      </w:r>
      <w:r w:rsidRPr="00B20BC8">
        <w:rPr>
          <w:rFonts w:ascii="Arial" w:eastAsia="宋体" w:hAnsi="Arial" w:cs="Arial"/>
          <w:kern w:val="0"/>
          <w:sz w:val="17"/>
          <w:szCs w:val="17"/>
        </w:rPr>
        <w:t>日进行，非全日制面试</w:t>
      </w:r>
      <w:r w:rsidRPr="00B20BC8">
        <w:rPr>
          <w:rFonts w:ascii="Arial" w:eastAsia="宋体" w:hAnsi="Arial" w:cs="Arial"/>
          <w:kern w:val="0"/>
          <w:sz w:val="17"/>
          <w:szCs w:val="17"/>
        </w:rPr>
        <w:t>4</w:t>
      </w:r>
      <w:r w:rsidRPr="00B20BC8">
        <w:rPr>
          <w:rFonts w:ascii="Arial" w:eastAsia="宋体" w:hAnsi="Arial" w:cs="Arial"/>
          <w:kern w:val="0"/>
          <w:sz w:val="17"/>
          <w:szCs w:val="17"/>
        </w:rPr>
        <w:t>月</w:t>
      </w:r>
      <w:r w:rsidRPr="00B20BC8">
        <w:rPr>
          <w:rFonts w:ascii="Arial" w:eastAsia="宋体" w:hAnsi="Arial" w:cs="Arial"/>
          <w:kern w:val="0"/>
          <w:sz w:val="17"/>
          <w:szCs w:val="17"/>
        </w:rPr>
        <w:t>1</w:t>
      </w:r>
      <w:r w:rsidRPr="00B20BC8">
        <w:rPr>
          <w:rFonts w:ascii="Arial" w:eastAsia="宋体" w:hAnsi="Arial" w:cs="Arial"/>
          <w:kern w:val="0"/>
          <w:sz w:val="17"/>
          <w:szCs w:val="17"/>
        </w:rPr>
        <w:t>日进行，各个复试方向组的具体面试时间、地点在专业课笔试时通知。每位考生面试时间原则上不少于</w:t>
      </w:r>
      <w:r w:rsidRPr="00B20BC8">
        <w:rPr>
          <w:rFonts w:ascii="Arial" w:eastAsia="宋体" w:hAnsi="Arial" w:cs="Arial"/>
          <w:kern w:val="0"/>
          <w:sz w:val="17"/>
          <w:szCs w:val="17"/>
        </w:rPr>
        <w:t>20</w:t>
      </w:r>
      <w:r w:rsidRPr="00B20BC8">
        <w:rPr>
          <w:rFonts w:ascii="Arial" w:eastAsia="宋体" w:hAnsi="Arial" w:cs="Arial"/>
          <w:kern w:val="0"/>
          <w:sz w:val="17"/>
          <w:szCs w:val="17"/>
        </w:rPr>
        <w:t>分钟。同时学院党委组织政治思想面试。政治面试不作量化计入总成绩，但考核结果不合格者不予录取。</w:t>
      </w:r>
    </w:p>
    <w:p w:rsidR="00B20BC8" w:rsidRPr="00B20BC8" w:rsidRDefault="00B20BC8" w:rsidP="00B20BC8">
      <w:pPr>
        <w:widowControl/>
        <w:numPr>
          <w:ilvl w:val="0"/>
          <w:numId w:val="9"/>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复试小组成员须由具有中级以上职称的教师担任，由组长</w:t>
      </w:r>
      <w:r w:rsidRPr="00B20BC8">
        <w:rPr>
          <w:rFonts w:ascii="Arial" w:eastAsia="宋体" w:hAnsi="Arial" w:cs="Arial"/>
          <w:kern w:val="0"/>
          <w:sz w:val="17"/>
          <w:szCs w:val="17"/>
        </w:rPr>
        <w:t>1</w:t>
      </w:r>
      <w:r w:rsidRPr="00B20BC8">
        <w:rPr>
          <w:rFonts w:ascii="Arial" w:eastAsia="宋体" w:hAnsi="Arial" w:cs="Arial"/>
          <w:kern w:val="0"/>
          <w:sz w:val="17"/>
          <w:szCs w:val="17"/>
        </w:rPr>
        <w:t>人和不少于</w:t>
      </w:r>
      <w:r w:rsidRPr="00B20BC8">
        <w:rPr>
          <w:rFonts w:ascii="Arial" w:eastAsia="宋体" w:hAnsi="Arial" w:cs="Arial"/>
          <w:kern w:val="0"/>
          <w:sz w:val="17"/>
          <w:szCs w:val="17"/>
        </w:rPr>
        <w:t>4</w:t>
      </w:r>
      <w:r w:rsidRPr="00B20BC8">
        <w:rPr>
          <w:rFonts w:ascii="Arial" w:eastAsia="宋体" w:hAnsi="Arial" w:cs="Arial"/>
          <w:kern w:val="0"/>
          <w:sz w:val="17"/>
          <w:szCs w:val="17"/>
        </w:rPr>
        <w:t>名组员组成，其中至少有</w:t>
      </w:r>
      <w:r w:rsidRPr="00B20BC8">
        <w:rPr>
          <w:rFonts w:ascii="Arial" w:eastAsia="宋体" w:hAnsi="Arial" w:cs="Arial"/>
          <w:kern w:val="0"/>
          <w:sz w:val="17"/>
          <w:szCs w:val="17"/>
        </w:rPr>
        <w:t>3</w:t>
      </w:r>
      <w:r w:rsidRPr="00B20BC8">
        <w:rPr>
          <w:rFonts w:ascii="Arial" w:eastAsia="宋体" w:hAnsi="Arial" w:cs="Arial"/>
          <w:kern w:val="0"/>
          <w:sz w:val="17"/>
          <w:szCs w:val="17"/>
        </w:rPr>
        <w:t>名硕士生导师。各组参加复试教师名单需报学院教务科备案，学院在面试前对参加复试教师进行有关政策，程序等各环节上培训。面试从</w:t>
      </w:r>
      <w:r w:rsidRPr="00B20BC8">
        <w:rPr>
          <w:rFonts w:ascii="Arial" w:eastAsia="宋体" w:hAnsi="Arial" w:cs="Arial"/>
          <w:kern w:val="0"/>
          <w:sz w:val="17"/>
          <w:szCs w:val="17"/>
        </w:rPr>
        <w:t>“</w:t>
      </w:r>
      <w:r w:rsidRPr="00B20BC8">
        <w:rPr>
          <w:rFonts w:ascii="Arial" w:eastAsia="宋体" w:hAnsi="Arial" w:cs="Arial"/>
          <w:kern w:val="0"/>
          <w:sz w:val="17"/>
          <w:szCs w:val="17"/>
        </w:rPr>
        <w:t>基础知识、实际能力、研发潜质、英语水平、综合素质</w:t>
      </w:r>
      <w:r w:rsidRPr="00B20BC8">
        <w:rPr>
          <w:rFonts w:ascii="Arial" w:eastAsia="宋体" w:hAnsi="Arial" w:cs="Arial"/>
          <w:kern w:val="0"/>
          <w:sz w:val="17"/>
          <w:szCs w:val="17"/>
        </w:rPr>
        <w:t>”5</w:t>
      </w:r>
      <w:r w:rsidRPr="00B20BC8">
        <w:rPr>
          <w:rFonts w:ascii="Arial" w:eastAsia="宋体" w:hAnsi="Arial" w:cs="Arial"/>
          <w:kern w:val="0"/>
          <w:sz w:val="17"/>
          <w:szCs w:val="17"/>
        </w:rPr>
        <w:t>个方面</w:t>
      </w:r>
      <w:r w:rsidRPr="00B20BC8">
        <w:rPr>
          <w:rFonts w:ascii="Arial" w:eastAsia="宋体" w:hAnsi="Arial" w:cs="Arial"/>
          <w:kern w:val="0"/>
          <w:sz w:val="17"/>
          <w:szCs w:val="17"/>
        </w:rPr>
        <w:lastRenderedPageBreak/>
        <w:t>对考生进行考察评分。考生面试成绩由复试小组成员综合评定给出，复试小组成员独立评分，最后由复试小组组长根据专业课笔试成绩、综合面试成绩和英语复试成绩汇总给出本组考生复试成绩，并提出拟录取和不录取的考生名单。拟录取考生的复试成绩必须在</w:t>
      </w:r>
      <w:r w:rsidRPr="00B20BC8">
        <w:rPr>
          <w:rFonts w:ascii="Arial" w:eastAsia="宋体" w:hAnsi="Arial" w:cs="Arial"/>
          <w:kern w:val="0"/>
          <w:sz w:val="17"/>
          <w:szCs w:val="17"/>
        </w:rPr>
        <w:t>60</w:t>
      </w:r>
      <w:r w:rsidRPr="00B20BC8">
        <w:rPr>
          <w:rFonts w:ascii="Arial" w:eastAsia="宋体" w:hAnsi="Arial" w:cs="Arial"/>
          <w:kern w:val="0"/>
          <w:sz w:val="17"/>
          <w:szCs w:val="17"/>
        </w:rPr>
        <w:t>分以上，复试成绩不合格者不予录取。考生对面试方面的疑问由复试组组长负责解释。</w:t>
      </w:r>
      <w:r w:rsidRPr="00B20BC8">
        <w:rPr>
          <w:rFonts w:ascii="Arial" w:eastAsia="宋体" w:hAnsi="Arial" w:cs="Arial"/>
          <w:kern w:val="0"/>
          <w:sz w:val="17"/>
          <w:szCs w:val="17"/>
        </w:rPr>
        <w:t xml:space="preserve"> </w:t>
      </w:r>
    </w:p>
    <w:p w:rsidR="00B20BC8" w:rsidRPr="00B20BC8" w:rsidRDefault="00B20BC8" w:rsidP="00B20BC8">
      <w:pPr>
        <w:widowControl/>
        <w:numPr>
          <w:ilvl w:val="0"/>
          <w:numId w:val="10"/>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考生录取的原则：入学总成绩中初试成绩与复试成绩权重各占</w:t>
      </w:r>
      <w:r w:rsidRPr="00B20BC8">
        <w:rPr>
          <w:rFonts w:ascii="Arial" w:eastAsia="宋体" w:hAnsi="Arial" w:cs="Arial"/>
          <w:kern w:val="0"/>
          <w:sz w:val="17"/>
          <w:szCs w:val="17"/>
        </w:rPr>
        <w:t>50%</w:t>
      </w:r>
      <w:r w:rsidRPr="00B20BC8">
        <w:rPr>
          <w:rFonts w:ascii="Arial" w:eastAsia="宋体" w:hAnsi="Arial" w:cs="Arial"/>
          <w:kern w:val="0"/>
          <w:sz w:val="17"/>
          <w:szCs w:val="17"/>
        </w:rPr>
        <w:t>；复试成绩满分为</w:t>
      </w:r>
      <w:r w:rsidRPr="00B20BC8">
        <w:rPr>
          <w:rFonts w:ascii="Arial" w:eastAsia="宋体" w:hAnsi="Arial" w:cs="Arial"/>
          <w:kern w:val="0"/>
          <w:sz w:val="17"/>
          <w:szCs w:val="17"/>
        </w:rPr>
        <w:t>100</w:t>
      </w:r>
      <w:r w:rsidRPr="00B20BC8">
        <w:rPr>
          <w:rFonts w:ascii="Arial" w:eastAsia="宋体" w:hAnsi="Arial" w:cs="Arial"/>
          <w:kern w:val="0"/>
          <w:sz w:val="17"/>
          <w:szCs w:val="17"/>
        </w:rPr>
        <w:t>分，由三部分组成，专业课笔试成绩占</w:t>
      </w:r>
      <w:r w:rsidRPr="00B20BC8">
        <w:rPr>
          <w:rFonts w:ascii="Arial" w:eastAsia="宋体" w:hAnsi="Arial" w:cs="Arial"/>
          <w:kern w:val="0"/>
          <w:sz w:val="17"/>
          <w:szCs w:val="17"/>
        </w:rPr>
        <w:t>30%</w:t>
      </w:r>
      <w:r w:rsidRPr="00B20BC8">
        <w:rPr>
          <w:rFonts w:ascii="Arial" w:eastAsia="宋体" w:hAnsi="Arial" w:cs="Arial"/>
          <w:kern w:val="0"/>
          <w:sz w:val="17"/>
          <w:szCs w:val="17"/>
        </w:rPr>
        <w:t>，上机编程技能测试成绩和综合面试成绩占</w:t>
      </w:r>
      <w:r w:rsidRPr="00B20BC8">
        <w:rPr>
          <w:rFonts w:ascii="Arial" w:eastAsia="宋体" w:hAnsi="Arial" w:cs="Arial"/>
          <w:kern w:val="0"/>
          <w:sz w:val="17"/>
          <w:szCs w:val="17"/>
        </w:rPr>
        <w:t>60%</w:t>
      </w:r>
      <w:r w:rsidRPr="00B20BC8">
        <w:rPr>
          <w:rFonts w:ascii="Arial" w:eastAsia="宋体" w:hAnsi="Arial" w:cs="Arial"/>
          <w:kern w:val="0"/>
          <w:sz w:val="17"/>
          <w:szCs w:val="17"/>
        </w:rPr>
        <w:t>，英语成绩占</w:t>
      </w:r>
      <w:r w:rsidRPr="00B20BC8">
        <w:rPr>
          <w:rFonts w:ascii="Arial" w:eastAsia="宋体" w:hAnsi="Arial" w:cs="Arial"/>
          <w:kern w:val="0"/>
          <w:sz w:val="17"/>
          <w:szCs w:val="17"/>
        </w:rPr>
        <w:t>10</w:t>
      </w:r>
      <w:r w:rsidRPr="00B20BC8">
        <w:rPr>
          <w:rFonts w:ascii="Arial" w:eastAsia="宋体" w:hAnsi="Arial" w:cs="Arial"/>
          <w:kern w:val="0"/>
          <w:sz w:val="17"/>
          <w:szCs w:val="17"/>
        </w:rPr>
        <w:t>％（由各复试小组评定）。各复试小组根据当年招生计划，依据初试和复试成绩，并结合其本科学习成绩、心理测试结果、政治审核和体检结果择优拟定录取名单，拟录取的考生只能在该复试小组内确定导师。</w:t>
      </w:r>
      <w:r w:rsidRPr="00B20BC8">
        <w:rPr>
          <w:rFonts w:ascii="Arial" w:eastAsia="宋体" w:hAnsi="Arial" w:cs="Arial"/>
          <w:kern w:val="0"/>
          <w:sz w:val="17"/>
          <w:szCs w:val="17"/>
        </w:rPr>
        <w:t xml:space="preserve"> </w:t>
      </w:r>
    </w:p>
    <w:p w:rsidR="00B20BC8" w:rsidRPr="00B20BC8" w:rsidRDefault="00B20BC8" w:rsidP="00B20BC8">
      <w:pPr>
        <w:widowControl/>
        <w:numPr>
          <w:ilvl w:val="0"/>
          <w:numId w:val="11"/>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研究生政治面试由学院党委负责组织实施，重点考查学生思想政治素质和道德品质、事业心、责任感、时事知识、心理健康状况、协作精神等；政治面试在</w:t>
      </w:r>
      <w:r w:rsidRPr="00B20BC8">
        <w:rPr>
          <w:rFonts w:ascii="Arial" w:eastAsia="宋体" w:hAnsi="Arial" w:cs="Arial"/>
          <w:kern w:val="0"/>
          <w:sz w:val="17"/>
          <w:szCs w:val="17"/>
        </w:rPr>
        <w:t>3</w:t>
      </w:r>
      <w:r w:rsidRPr="00B20BC8">
        <w:rPr>
          <w:rFonts w:ascii="Arial" w:eastAsia="宋体" w:hAnsi="Arial" w:cs="Arial"/>
          <w:kern w:val="0"/>
          <w:sz w:val="17"/>
          <w:szCs w:val="17"/>
        </w:rPr>
        <w:t>月</w:t>
      </w:r>
      <w:r w:rsidRPr="00B20BC8">
        <w:rPr>
          <w:rFonts w:ascii="Arial" w:eastAsia="宋体" w:hAnsi="Arial" w:cs="Arial"/>
          <w:kern w:val="0"/>
          <w:sz w:val="17"/>
          <w:szCs w:val="17"/>
        </w:rPr>
        <w:t>31</w:t>
      </w:r>
      <w:r w:rsidRPr="00B20BC8">
        <w:rPr>
          <w:rFonts w:ascii="Arial" w:eastAsia="宋体" w:hAnsi="Arial" w:cs="Arial"/>
          <w:kern w:val="0"/>
          <w:sz w:val="17"/>
          <w:szCs w:val="17"/>
        </w:rPr>
        <w:t>日进行，参加政治面试的考生请在面试前从计算机学院网站下载面试表格，政治面试时需携带此表。</w:t>
      </w:r>
      <w:r w:rsidRPr="00B20BC8">
        <w:rPr>
          <w:rFonts w:ascii="Arial" w:eastAsia="宋体" w:hAnsi="Arial" w:cs="Arial"/>
          <w:kern w:val="0"/>
          <w:sz w:val="17"/>
          <w:szCs w:val="17"/>
        </w:rPr>
        <w:t xml:space="preserve"> </w:t>
      </w:r>
    </w:p>
    <w:p w:rsidR="00B20BC8" w:rsidRPr="00B20BC8" w:rsidRDefault="00B20BC8" w:rsidP="00B20BC8">
      <w:pPr>
        <w:widowControl/>
        <w:numPr>
          <w:ilvl w:val="0"/>
          <w:numId w:val="12"/>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复试成绩学院于</w:t>
      </w:r>
      <w:r w:rsidRPr="00B20BC8">
        <w:rPr>
          <w:rFonts w:ascii="Arial" w:eastAsia="宋体" w:hAnsi="Arial" w:cs="Arial"/>
          <w:kern w:val="0"/>
          <w:sz w:val="17"/>
          <w:szCs w:val="17"/>
        </w:rPr>
        <w:t>4</w:t>
      </w:r>
      <w:r w:rsidRPr="00B20BC8">
        <w:rPr>
          <w:rFonts w:ascii="Arial" w:eastAsia="宋体" w:hAnsi="Arial" w:cs="Arial"/>
          <w:kern w:val="0"/>
          <w:sz w:val="17"/>
          <w:szCs w:val="17"/>
        </w:rPr>
        <w:t>月</w:t>
      </w:r>
      <w:r w:rsidRPr="00B20BC8">
        <w:rPr>
          <w:rFonts w:ascii="Arial" w:eastAsia="宋体" w:hAnsi="Arial" w:cs="Arial"/>
          <w:kern w:val="0"/>
          <w:sz w:val="17"/>
          <w:szCs w:val="17"/>
        </w:rPr>
        <w:t>6</w:t>
      </w:r>
      <w:r w:rsidRPr="00B20BC8">
        <w:rPr>
          <w:rFonts w:ascii="Arial" w:eastAsia="宋体" w:hAnsi="Arial" w:cs="Arial"/>
          <w:kern w:val="0"/>
          <w:sz w:val="17"/>
          <w:szCs w:val="17"/>
        </w:rPr>
        <w:t>日在学院网站公示查询。</w:t>
      </w:r>
      <w:r w:rsidRPr="00B20BC8">
        <w:rPr>
          <w:rFonts w:ascii="Arial" w:eastAsia="宋体" w:hAnsi="Arial" w:cs="Arial"/>
          <w:kern w:val="0"/>
          <w:sz w:val="17"/>
          <w:szCs w:val="17"/>
        </w:rPr>
        <w:t xml:space="preserve"> </w:t>
      </w:r>
    </w:p>
    <w:p w:rsidR="00B20BC8" w:rsidRPr="00B20BC8" w:rsidRDefault="00B20BC8" w:rsidP="00B20BC8">
      <w:pPr>
        <w:widowControl/>
        <w:numPr>
          <w:ilvl w:val="0"/>
          <w:numId w:val="13"/>
        </w:numPr>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考生对复试工作有疑义的可以向我院硕士研究生复试工作小组申请复议，接到申诉和实名举报后，工作小组将进行调查，并在</w:t>
      </w:r>
      <w:r w:rsidRPr="00B20BC8">
        <w:rPr>
          <w:rFonts w:ascii="Arial" w:eastAsia="宋体" w:hAnsi="Arial" w:cs="Arial"/>
          <w:kern w:val="0"/>
          <w:sz w:val="17"/>
          <w:szCs w:val="17"/>
        </w:rPr>
        <w:t>1</w:t>
      </w:r>
      <w:r w:rsidRPr="00B20BC8">
        <w:rPr>
          <w:rFonts w:ascii="Arial" w:eastAsia="宋体" w:hAnsi="Arial" w:cs="Arial"/>
          <w:kern w:val="0"/>
          <w:sz w:val="17"/>
          <w:szCs w:val="17"/>
        </w:rPr>
        <w:t>个工作日内给出处理意见。</w:t>
      </w:r>
      <w:r w:rsidRPr="00B20BC8">
        <w:rPr>
          <w:rFonts w:ascii="Arial" w:eastAsia="宋体" w:hAnsi="Arial" w:cs="Arial"/>
          <w:kern w:val="0"/>
          <w:sz w:val="17"/>
          <w:szCs w:val="17"/>
        </w:rPr>
        <w:t xml:space="preserve"> </w:t>
      </w:r>
    </w:p>
    <w:p w:rsidR="00B20BC8" w:rsidRPr="00B20BC8" w:rsidRDefault="00B20BC8" w:rsidP="00B20BC8">
      <w:pPr>
        <w:widowControl/>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 </w:t>
      </w:r>
    </w:p>
    <w:p w:rsidR="00B20BC8" w:rsidRPr="00B20BC8" w:rsidRDefault="00B20BC8" w:rsidP="00B20BC8">
      <w:pPr>
        <w:widowControl/>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b/>
          <w:bCs/>
          <w:kern w:val="0"/>
          <w:sz w:val="17"/>
          <w:szCs w:val="17"/>
        </w:rPr>
        <w:t>学院申述和实名举报电话：</w:t>
      </w:r>
      <w:r w:rsidRPr="00B20BC8">
        <w:rPr>
          <w:rFonts w:ascii="Arial" w:eastAsia="宋体" w:hAnsi="Arial" w:cs="Arial"/>
          <w:b/>
          <w:bCs/>
          <w:kern w:val="0"/>
          <w:sz w:val="17"/>
          <w:szCs w:val="17"/>
        </w:rPr>
        <w:t>62282656</w:t>
      </w:r>
    </w:p>
    <w:p w:rsidR="00B20BC8" w:rsidRPr="00B20BC8" w:rsidRDefault="00B20BC8" w:rsidP="00B20BC8">
      <w:pPr>
        <w:widowControl/>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本规则由计算机学院硕士研究生招生复试工作小组负责解释。</w:t>
      </w:r>
    </w:p>
    <w:p w:rsidR="00B20BC8" w:rsidRPr="00B20BC8" w:rsidRDefault="00B20BC8" w:rsidP="00B20BC8">
      <w:pPr>
        <w:widowControl/>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 </w:t>
      </w:r>
    </w:p>
    <w:p w:rsidR="00B20BC8" w:rsidRPr="00B20BC8" w:rsidRDefault="00B20BC8" w:rsidP="00B20BC8">
      <w:pPr>
        <w:widowControl/>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kern w:val="0"/>
          <w:sz w:val="17"/>
          <w:szCs w:val="17"/>
        </w:rPr>
        <w:t> </w:t>
      </w:r>
    </w:p>
    <w:p w:rsidR="00B20BC8" w:rsidRPr="00B20BC8" w:rsidRDefault="00B20BC8" w:rsidP="00B20BC8">
      <w:pPr>
        <w:widowControl/>
        <w:spacing w:before="100" w:beforeAutospacing="1" w:after="100" w:afterAutospacing="1" w:line="360" w:lineRule="atLeast"/>
        <w:jc w:val="left"/>
        <w:rPr>
          <w:rFonts w:ascii="Arial" w:eastAsia="宋体" w:hAnsi="Arial" w:cs="Arial"/>
          <w:kern w:val="0"/>
          <w:sz w:val="17"/>
          <w:szCs w:val="17"/>
        </w:rPr>
      </w:pPr>
      <w:r w:rsidRPr="00B20BC8">
        <w:rPr>
          <w:rFonts w:ascii="Arial" w:eastAsia="宋体" w:hAnsi="Arial" w:cs="Arial"/>
          <w:b/>
          <w:bCs/>
          <w:kern w:val="0"/>
          <w:sz w:val="17"/>
          <w:szCs w:val="17"/>
        </w:rPr>
        <w:t>计算机学院</w:t>
      </w:r>
    </w:p>
    <w:p w:rsidR="00143AE5" w:rsidRDefault="00B20BC8" w:rsidP="00B20BC8">
      <w:r w:rsidRPr="00B20BC8">
        <w:rPr>
          <w:rFonts w:ascii="Arial" w:eastAsia="宋体" w:hAnsi="Arial" w:cs="Arial"/>
          <w:b/>
          <w:bCs/>
          <w:kern w:val="0"/>
          <w:sz w:val="17"/>
          <w:szCs w:val="17"/>
        </w:rPr>
        <w:t>2018.3.21</w:t>
      </w:r>
    </w:p>
    <w:sectPr w:rsidR="00143A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965" w:rsidRDefault="008A1965" w:rsidP="00B20BC8">
      <w:r>
        <w:separator/>
      </w:r>
    </w:p>
  </w:endnote>
  <w:endnote w:type="continuationSeparator" w:id="0">
    <w:p w:rsidR="008A1965" w:rsidRDefault="008A1965" w:rsidP="00B20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965" w:rsidRDefault="008A1965" w:rsidP="00B20BC8">
      <w:r>
        <w:separator/>
      </w:r>
    </w:p>
  </w:footnote>
  <w:footnote w:type="continuationSeparator" w:id="0">
    <w:p w:rsidR="008A1965" w:rsidRDefault="008A1965" w:rsidP="00B20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1BDD"/>
    <w:multiLevelType w:val="multilevel"/>
    <w:tmpl w:val="33A2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31D22"/>
    <w:multiLevelType w:val="multilevel"/>
    <w:tmpl w:val="BF78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ED1941"/>
    <w:multiLevelType w:val="multilevel"/>
    <w:tmpl w:val="315E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4"/>
    </w:lvlOverride>
  </w:num>
  <w:num w:numId="3">
    <w:abstractNumId w:val="2"/>
    <w:lvlOverride w:ilvl="0">
      <w:startOverride w:val="5"/>
    </w:lvlOverride>
  </w:num>
  <w:num w:numId="4">
    <w:abstractNumId w:val="2"/>
    <w:lvlOverride w:ilvl="0">
      <w:startOverride w:val="6"/>
    </w:lvlOverride>
  </w:num>
  <w:num w:numId="5">
    <w:abstractNumId w:val="2"/>
    <w:lvlOverride w:ilvl="0">
      <w:startOverride w:val="7"/>
    </w:lvlOverride>
  </w:num>
  <w:num w:numId="6">
    <w:abstractNumId w:val="2"/>
    <w:lvlOverride w:ilvl="0">
      <w:startOverride w:val="8"/>
    </w:lvlOverride>
  </w:num>
  <w:num w:numId="7">
    <w:abstractNumId w:val="2"/>
    <w:lvlOverride w:ilvl="0">
      <w:startOverride w:val="9"/>
    </w:lvlOverride>
  </w:num>
  <w:num w:numId="8">
    <w:abstractNumId w:val="2"/>
    <w:lvlOverride w:ilvl="0">
      <w:startOverride w:val="10"/>
    </w:lvlOverride>
  </w:num>
  <w:num w:numId="9">
    <w:abstractNumId w:val="0"/>
    <w:lvlOverride w:ilvl="0">
      <w:startOverride w:val="11"/>
    </w:lvlOverride>
  </w:num>
  <w:num w:numId="10">
    <w:abstractNumId w:val="0"/>
    <w:lvlOverride w:ilvl="0">
      <w:startOverride w:val="12"/>
    </w:lvlOverride>
  </w:num>
  <w:num w:numId="11">
    <w:abstractNumId w:val="0"/>
    <w:lvlOverride w:ilvl="0">
      <w:startOverride w:val="13"/>
    </w:lvlOverride>
  </w:num>
  <w:num w:numId="12">
    <w:abstractNumId w:val="0"/>
    <w:lvlOverride w:ilvl="0">
      <w:startOverride w:val="14"/>
    </w:lvlOverride>
  </w:num>
  <w:num w:numId="13">
    <w:abstractNumId w:val="0"/>
    <w:lvlOverride w:ilvl="0">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AE"/>
    <w:rsid w:val="00143AE5"/>
    <w:rsid w:val="008A1965"/>
    <w:rsid w:val="009C1EAE"/>
    <w:rsid w:val="00B20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4AED7E-9855-4BF8-80F0-FB9E65D1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B20B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0B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0BC8"/>
    <w:rPr>
      <w:sz w:val="18"/>
      <w:szCs w:val="18"/>
    </w:rPr>
  </w:style>
  <w:style w:type="paragraph" w:styleId="a5">
    <w:name w:val="footer"/>
    <w:basedOn w:val="a"/>
    <w:link w:val="a6"/>
    <w:uiPriority w:val="99"/>
    <w:unhideWhenUsed/>
    <w:rsid w:val="00B20BC8"/>
    <w:pPr>
      <w:tabs>
        <w:tab w:val="center" w:pos="4153"/>
        <w:tab w:val="right" w:pos="8306"/>
      </w:tabs>
      <w:snapToGrid w:val="0"/>
      <w:jc w:val="left"/>
    </w:pPr>
    <w:rPr>
      <w:sz w:val="18"/>
      <w:szCs w:val="18"/>
    </w:rPr>
  </w:style>
  <w:style w:type="character" w:customStyle="1" w:styleId="a6">
    <w:name w:val="页脚 字符"/>
    <w:basedOn w:val="a0"/>
    <w:link w:val="a5"/>
    <w:uiPriority w:val="99"/>
    <w:rsid w:val="00B20BC8"/>
    <w:rPr>
      <w:sz w:val="18"/>
      <w:szCs w:val="18"/>
    </w:rPr>
  </w:style>
  <w:style w:type="character" w:customStyle="1" w:styleId="30">
    <w:name w:val="标题 3 字符"/>
    <w:basedOn w:val="a0"/>
    <w:link w:val="3"/>
    <w:uiPriority w:val="9"/>
    <w:rsid w:val="00B20BC8"/>
    <w:rPr>
      <w:rFonts w:ascii="宋体" w:eastAsia="宋体" w:hAnsi="宋体" w:cs="宋体"/>
      <w:b/>
      <w:bCs/>
      <w:kern w:val="0"/>
      <w:sz w:val="27"/>
      <w:szCs w:val="27"/>
    </w:rPr>
  </w:style>
  <w:style w:type="paragraph" w:styleId="a7">
    <w:name w:val="Normal (Web)"/>
    <w:basedOn w:val="a"/>
    <w:uiPriority w:val="99"/>
    <w:semiHidden/>
    <w:unhideWhenUsed/>
    <w:rsid w:val="00B20BC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20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406773">
      <w:bodyDiv w:val="1"/>
      <w:marLeft w:val="0"/>
      <w:marRight w:val="0"/>
      <w:marTop w:val="0"/>
      <w:marBottom w:val="0"/>
      <w:divBdr>
        <w:top w:val="none" w:sz="0" w:space="0" w:color="auto"/>
        <w:left w:val="none" w:sz="0" w:space="0" w:color="auto"/>
        <w:bottom w:val="none" w:sz="0" w:space="0" w:color="auto"/>
        <w:right w:val="none" w:sz="0" w:space="0" w:color="auto"/>
      </w:divBdr>
      <w:divsChild>
        <w:div w:id="1342703347">
          <w:marLeft w:val="0"/>
          <w:marRight w:val="0"/>
          <w:marTop w:val="0"/>
          <w:marBottom w:val="0"/>
          <w:divBdr>
            <w:top w:val="none" w:sz="0" w:space="0" w:color="auto"/>
            <w:left w:val="none" w:sz="0" w:space="0" w:color="auto"/>
            <w:bottom w:val="none" w:sz="0" w:space="0" w:color="auto"/>
            <w:right w:val="none" w:sz="0" w:space="0" w:color="auto"/>
          </w:divBdr>
          <w:divsChild>
            <w:div w:id="555353974">
              <w:marLeft w:val="0"/>
              <w:marRight w:val="0"/>
              <w:marTop w:val="0"/>
              <w:marBottom w:val="0"/>
              <w:divBdr>
                <w:top w:val="none" w:sz="0" w:space="0" w:color="auto"/>
                <w:left w:val="none" w:sz="0" w:space="0" w:color="auto"/>
                <w:bottom w:val="none" w:sz="0" w:space="0" w:color="auto"/>
                <w:right w:val="none" w:sz="0" w:space="0" w:color="auto"/>
              </w:divBdr>
              <w:divsChild>
                <w:div w:id="145824827">
                  <w:marLeft w:val="0"/>
                  <w:marRight w:val="0"/>
                  <w:marTop w:val="0"/>
                  <w:marBottom w:val="0"/>
                  <w:divBdr>
                    <w:top w:val="none" w:sz="0" w:space="0" w:color="auto"/>
                    <w:left w:val="none" w:sz="0" w:space="0" w:color="auto"/>
                    <w:bottom w:val="none" w:sz="0" w:space="0" w:color="auto"/>
                    <w:right w:val="none" w:sz="0" w:space="0" w:color="auto"/>
                  </w:divBdr>
                  <w:divsChild>
                    <w:div w:id="1465852133">
                      <w:marLeft w:val="0"/>
                      <w:marRight w:val="0"/>
                      <w:marTop w:val="0"/>
                      <w:marBottom w:val="0"/>
                      <w:divBdr>
                        <w:top w:val="none" w:sz="0" w:space="0" w:color="auto"/>
                        <w:left w:val="none" w:sz="0" w:space="0" w:color="auto"/>
                        <w:bottom w:val="none" w:sz="0" w:space="0" w:color="auto"/>
                        <w:right w:val="none" w:sz="0" w:space="0" w:color="auto"/>
                      </w:divBdr>
                      <w:divsChild>
                        <w:div w:id="1466658559">
                          <w:marLeft w:val="0"/>
                          <w:marRight w:val="0"/>
                          <w:marTop w:val="0"/>
                          <w:marBottom w:val="0"/>
                          <w:divBdr>
                            <w:top w:val="none" w:sz="0" w:space="0" w:color="auto"/>
                            <w:left w:val="none" w:sz="0" w:space="0" w:color="auto"/>
                            <w:bottom w:val="none" w:sz="0" w:space="0" w:color="auto"/>
                            <w:right w:val="none" w:sz="0" w:space="0" w:color="auto"/>
                          </w:divBdr>
                          <w:divsChild>
                            <w:div w:id="1899629074">
                              <w:marLeft w:val="0"/>
                              <w:marRight w:val="0"/>
                              <w:marTop w:val="0"/>
                              <w:marBottom w:val="0"/>
                              <w:divBdr>
                                <w:top w:val="none" w:sz="0" w:space="0" w:color="auto"/>
                                <w:left w:val="none" w:sz="0" w:space="0" w:color="auto"/>
                                <w:bottom w:val="none" w:sz="0" w:space="0" w:color="auto"/>
                                <w:right w:val="none" w:sz="0" w:space="0" w:color="auto"/>
                              </w:divBdr>
                              <w:divsChild>
                                <w:div w:id="501550534">
                                  <w:marLeft w:val="0"/>
                                  <w:marRight w:val="150"/>
                                  <w:marTop w:val="30"/>
                                  <w:marBottom w:val="150"/>
                                  <w:divBdr>
                                    <w:top w:val="none" w:sz="0" w:space="0" w:color="auto"/>
                                    <w:left w:val="none" w:sz="0" w:space="0" w:color="auto"/>
                                    <w:bottom w:val="none" w:sz="0" w:space="0" w:color="auto"/>
                                    <w:right w:val="none" w:sz="0" w:space="0" w:color="auto"/>
                                  </w:divBdr>
                                  <w:divsChild>
                                    <w:div w:id="252591943">
                                      <w:marLeft w:val="0"/>
                                      <w:marRight w:val="0"/>
                                      <w:marTop w:val="0"/>
                                      <w:marBottom w:val="0"/>
                                      <w:divBdr>
                                        <w:top w:val="none" w:sz="0" w:space="0" w:color="auto"/>
                                        <w:left w:val="none" w:sz="0" w:space="0" w:color="auto"/>
                                        <w:bottom w:val="none" w:sz="0" w:space="0" w:color="auto"/>
                                        <w:right w:val="none" w:sz="0" w:space="0" w:color="auto"/>
                                      </w:divBdr>
                                      <w:divsChild>
                                        <w:div w:id="2130736617">
                                          <w:marLeft w:val="0"/>
                                          <w:marRight w:val="0"/>
                                          <w:marTop w:val="0"/>
                                          <w:marBottom w:val="0"/>
                                          <w:divBdr>
                                            <w:top w:val="none" w:sz="0" w:space="0" w:color="auto"/>
                                            <w:left w:val="none" w:sz="0" w:space="0" w:color="auto"/>
                                            <w:bottom w:val="none" w:sz="0" w:space="0" w:color="auto"/>
                                            <w:right w:val="none" w:sz="0" w:space="0" w:color="auto"/>
                                          </w:divBdr>
                                          <w:divsChild>
                                            <w:div w:id="1448771254">
                                              <w:marLeft w:val="0"/>
                                              <w:marRight w:val="0"/>
                                              <w:marTop w:val="0"/>
                                              <w:marBottom w:val="0"/>
                                              <w:divBdr>
                                                <w:top w:val="none" w:sz="0" w:space="0" w:color="auto"/>
                                                <w:left w:val="none" w:sz="0" w:space="0" w:color="auto"/>
                                                <w:bottom w:val="none" w:sz="0" w:space="0" w:color="auto"/>
                                                <w:right w:val="none" w:sz="0" w:space="0" w:color="auto"/>
                                              </w:divBdr>
                                            </w:div>
                                            <w:div w:id="12237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dc:creator>
  <cp:keywords/>
  <dc:description/>
  <cp:lastModifiedBy>Li Ning</cp:lastModifiedBy>
  <cp:revision>2</cp:revision>
  <dcterms:created xsi:type="dcterms:W3CDTF">2018-03-22T03:29:00Z</dcterms:created>
  <dcterms:modified xsi:type="dcterms:W3CDTF">2018-03-22T03:30:00Z</dcterms:modified>
</cp:coreProperties>
</file>