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考试系统-公开竞赛&amp;悬赏功能模块详细需求文档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一、模块整体概述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本系统新增</w:t>
      </w:r>
      <w:r>
        <w:rPr>
          <w:rFonts w:eastAsia="等线" w:ascii="Arial" w:cs="Arial" w:hAnsi="Arial"/>
          <w:b w:val="true"/>
          <w:sz w:val="22"/>
        </w:rPr>
        <w:t>公开竞赛功能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公开悬赏功能</w:t>
      </w:r>
      <w:r>
        <w:rPr>
          <w:rFonts w:eastAsia="等线" w:ascii="Arial" w:cs="Arial" w:hAnsi="Arial"/>
          <w:sz w:val="22"/>
        </w:rPr>
        <w:t>两大核心交互模块，对标Kaggle悬赏竞赛模式。系统用户分为学生用户、老师用户、管理员用户三类。整体核心规则为：</w:t>
      </w:r>
      <w:r>
        <w:rPr>
          <w:rFonts w:eastAsia="等线" w:ascii="Arial" w:cs="Arial" w:hAnsi="Arial"/>
          <w:b w:val="true"/>
          <w:sz w:val="22"/>
        </w:rPr>
        <w:t>仅会员用户可发布竞赛、发布悬赏；所有普通用户（非会员、老师、学生）均可免费参与竞赛、解答悬赏，无需会员权限</w:t>
      </w:r>
      <w:r>
        <w:rPr>
          <w:rFonts w:eastAsia="等线" w:ascii="Arial" w:cs="Arial" w:hAnsi="Arial"/>
          <w:sz w:val="22"/>
        </w:rPr>
        <w:t>。所有发布内容均需前置缴纳奖金/赏金，由系统托管，杜绝失信问题，同时管理员拥有全站内容、会员资格、资金合规的统一管理权限。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其中公开竞赛定位为</w:t>
      </w:r>
      <w:r>
        <w:rPr>
          <w:rFonts w:eastAsia="等线" w:ascii="Arial" w:cs="Arial" w:hAnsi="Arial"/>
          <w:b w:val="true"/>
          <w:sz w:val="22"/>
        </w:rPr>
        <w:t>大型正式赛事</w:t>
      </w:r>
      <w:r>
        <w:rPr>
          <w:rFonts w:eastAsia="等线" w:ascii="Arial" w:cs="Arial" w:hAnsi="Arial"/>
          <w:sz w:val="22"/>
        </w:rPr>
        <w:t>，支持个人/团队参赛、规模限制，可用于校级、跨校级比拼；悬赏功能定位为</w:t>
      </w:r>
      <w:r>
        <w:rPr>
          <w:rFonts w:eastAsia="等线" w:ascii="Arial" w:cs="Arial" w:hAnsi="Arial"/>
          <w:b w:val="true"/>
          <w:sz w:val="22"/>
        </w:rPr>
        <w:t>轻量化日常问题求助</w:t>
      </w:r>
      <w:r>
        <w:rPr>
          <w:rFonts w:eastAsia="等线" w:ascii="Arial" w:cs="Arial" w:hAnsi="Arial"/>
          <w:sz w:val="22"/>
        </w:rPr>
        <w:t>，用户针对单一问题发布赏金求助，其他用户解答即可赚取赏金。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二、会员资格管理体系（核心前置规则）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会员权限总规则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发布权限限制：仅</w:t>
      </w:r>
      <w:r>
        <w:rPr>
          <w:rFonts w:eastAsia="等线" w:ascii="Arial" w:cs="Arial" w:hAnsi="Arial"/>
          <w:b w:val="true"/>
          <w:sz w:val="22"/>
        </w:rPr>
        <w:t>已认证会员</w:t>
      </w:r>
      <w:r>
        <w:rPr>
          <w:rFonts w:eastAsia="等线" w:ascii="Arial" w:cs="Arial" w:hAnsi="Arial"/>
          <w:sz w:val="22"/>
        </w:rPr>
        <w:t>（老师、学生、管理员）可以发布公开竞赛、发布悬赏任务。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参与权限开放：所有注册用户（无论是否为会员）均可自由报名参与所有公开竞赛、解答所有公开悬赏任务。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管理员特权：管理员账号默认拥有永久会员权限，无需申请，可直接发布竞赛与悬赏，同时负责管理全站会员体系。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用户会员申请流程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申请入口：学生、老师用户可在</w:t>
      </w:r>
      <w:r>
        <w:rPr>
          <w:rFonts w:eastAsia="等线" w:ascii="Arial" w:cs="Arial" w:hAnsi="Arial"/>
          <w:b w:val="true"/>
          <w:sz w:val="22"/>
        </w:rPr>
        <w:t>个人主页</w:t>
      </w:r>
      <w:r>
        <w:rPr>
          <w:rFonts w:eastAsia="等线" w:ascii="Arial" w:cs="Arial" w:hAnsi="Arial"/>
          <w:sz w:val="22"/>
        </w:rPr>
        <w:t>找到会员申请入口，提交会员资格申请。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申请无门槛：无需积分、无需等级，仅需提交申请等待管理员审核。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生效规则：管理员审核</w:t>
      </w:r>
      <w:r>
        <w:rPr>
          <w:rFonts w:eastAsia="等线" w:ascii="Arial" w:cs="Arial" w:hAnsi="Arial"/>
          <w:b w:val="true"/>
          <w:sz w:val="22"/>
        </w:rPr>
        <w:t>同意</w:t>
      </w:r>
      <w:r>
        <w:rPr>
          <w:rFonts w:eastAsia="等线" w:ascii="Arial" w:cs="Arial" w:hAnsi="Arial"/>
          <w:sz w:val="22"/>
        </w:rPr>
        <w:t>后，用户</w:t>
      </w:r>
      <w:r>
        <w:rPr>
          <w:rFonts w:eastAsia="等线" w:ascii="Arial" w:cs="Arial" w:hAnsi="Arial"/>
          <w:b w:val="true"/>
          <w:sz w:val="22"/>
        </w:rPr>
        <w:t>立即自动成为正式会员</w:t>
      </w:r>
      <w:r>
        <w:rPr>
          <w:rFonts w:eastAsia="等线" w:ascii="Arial" w:cs="Arial" w:hAnsi="Arial"/>
          <w:sz w:val="22"/>
        </w:rPr>
        <w:t>，即刻解锁发布竞赛、发布悬赏的权限。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管理员会员管理功能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申请审核管理：管理员可查看所有待处理的会员申请列表，支持通过、驳回操作。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会员名单管理：管理员可查看系统内所有已开通会员的用户列表（含老师、学生）。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会员资格撤销：管理员拥有随时</w:t>
      </w:r>
      <w:r>
        <w:rPr>
          <w:rFonts w:eastAsia="等线" w:ascii="Arial" w:cs="Arial" w:hAnsi="Arial"/>
          <w:b w:val="true"/>
          <w:sz w:val="22"/>
        </w:rPr>
        <w:t>撤回、取消任意用户会员资格</w:t>
      </w:r>
      <w:r>
        <w:rPr>
          <w:rFonts w:eastAsia="等线" w:ascii="Arial" w:cs="Arial" w:hAnsi="Arial"/>
          <w:sz w:val="22"/>
        </w:rPr>
        <w:t>的权限，撤销后用户立即失去发布竞赛、发布悬赏的权限，仅保留参与权限。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会员状态记录：系统自动留存用户申请时间、开通时间、撤销记录，形成日志存档。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三、公开竞赛模块（大型赛事系统）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模块定位与适用场景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公开竞赛为</w:t>
      </w:r>
      <w:r>
        <w:rPr>
          <w:rFonts w:eastAsia="等线" w:ascii="Arial" w:cs="Arial" w:hAnsi="Arial"/>
          <w:b w:val="true"/>
          <w:sz w:val="22"/>
        </w:rPr>
        <w:t>大型正式竞技赛事</w:t>
      </w:r>
      <w:r>
        <w:rPr>
          <w:rFonts w:eastAsia="等线" w:ascii="Arial" w:cs="Arial" w:hAnsi="Arial"/>
          <w:sz w:val="22"/>
        </w:rPr>
        <w:t>，对标学科竞赛、校级联赛、技能比拼等场景，支持自定义赛事规模、参赛形式，适合多人、多团队、跨班级、跨校比拼，是系统化、周期长、规则严谨的比赛模式。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竞赛发布主体规则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可发布用户：所有</w:t>
      </w:r>
      <w:r>
        <w:rPr>
          <w:rFonts w:eastAsia="等线" w:ascii="Arial" w:cs="Arial" w:hAnsi="Arial"/>
          <w:b w:val="true"/>
          <w:sz w:val="22"/>
        </w:rPr>
        <w:t>会员身份</w:t>
      </w:r>
      <w:r>
        <w:rPr>
          <w:rFonts w:eastAsia="等线" w:ascii="Arial" w:cs="Arial" w:hAnsi="Arial"/>
          <w:sz w:val="22"/>
        </w:rPr>
        <w:t>的老师用户、学生用户、管理员用户。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禁止发布用户：非会员师生用户无任何发布权限。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自我约束规则：竞赛发布者本人</w:t>
      </w:r>
      <w:r>
        <w:rPr>
          <w:rFonts w:eastAsia="等线" w:ascii="Arial" w:cs="Arial" w:hAnsi="Arial"/>
          <w:b w:val="true"/>
          <w:sz w:val="22"/>
        </w:rPr>
        <w:t>不可参与自己发布的竞赛</w:t>
      </w:r>
      <w:r>
        <w:rPr>
          <w:rFonts w:eastAsia="等线" w:ascii="Arial" w:cs="Arial" w:hAnsi="Arial"/>
          <w:sz w:val="22"/>
        </w:rPr>
        <w:t>，仅可参与其他用户发布的竞赛。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竞赛发布完整配置功能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会员用户发起公开竞赛，需完整填写以下配置信息，全部填写完成并缴纳奖金后方可提交审核发布：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基础信息：竞赛标题、竞赛简介、赛事背景、适用学科、难度标签、面向人群。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赛事模式配置：支持自定义</w:t>
      </w:r>
      <w:r>
        <w:rPr>
          <w:rFonts w:eastAsia="等线" w:ascii="Arial" w:cs="Arial" w:hAnsi="Arial"/>
          <w:b w:val="true"/>
          <w:sz w:val="22"/>
        </w:rPr>
        <w:t>个人赛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团队赛</w:t>
      </w:r>
      <w:r>
        <w:rPr>
          <w:rFonts w:eastAsia="等线" w:ascii="Arial" w:cs="Arial" w:hAnsi="Arial"/>
          <w:sz w:val="22"/>
        </w:rPr>
        <w:t>两种模式；团队赛可设置单队人数上限、队伍数量上限。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比赛规模设置：发布者可自由设置参赛总人数、参赛队伍总数限制，达到人数上限后自动关闭报名通道。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材料上传：支持上传试题文档、数据集、参考资料、样例模板、作答要求文件。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时间体系配置：自定义报名开始/结束时间、竞赛作答时间、作品提交截止时间、评分公示时间。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奖金配置：设置冠军奖金金额，</w:t>
      </w:r>
      <w:r>
        <w:rPr>
          <w:rFonts w:eastAsia="等线" w:ascii="Arial" w:cs="Arial" w:hAnsi="Arial"/>
          <w:b w:val="true"/>
          <w:sz w:val="22"/>
        </w:rPr>
        <w:t>发布前必须预先全额缴纳奖金至系统托管</w:t>
      </w:r>
      <w:r>
        <w:rPr>
          <w:rFonts w:eastAsia="等线" w:ascii="Arial" w:cs="Arial" w:hAnsi="Arial"/>
          <w:sz w:val="22"/>
        </w:rPr>
        <w:t>，未缴纳无法发布竞赛。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评测规则配置：可选系统自动评测（客观题自动判分）、人工评测（发布者手动打分评比）。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排名规则配置：可设置同分优先级（最早提交优先/正确率优先等）。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3.4 竞赛发布者后台管理功能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资金托管：发布奖金由系统冻结托管，竞赛期间无法撤回、无法篡改。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赛事监控：实时查看报名人数、参赛队伍、选手提交记录、作答进度。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赛事运维：支持发布赛事公告、补充更新资料、答疑澄清问题、延长报名/提交时间（未截止前提下）。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人工评分：选择人工评测模式时，可对所有参赛作品进行打分、审核、筛选冠军。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结果确认：竞赛结束后确认最终排名与冠军人选，交由系统执行奖金发放。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3.5 参赛用户功能（全体用户开放）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赛事浏览：所有用户可进入竞赛广场，查看全部待报名、进行中、已结束的公开竞赛，支持按奖金、时间、学科、状态筛选。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免费报名：无需会员身份，个人可报名个人赛、组队报名团队赛。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资料获取：自由下载竞赛试题、数据集、参赛规则文档。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作品提交：支持多次提交、版本覆盖，系统记录每次提交时间与内容。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榜单查看：实时查看公开排行榜、个人排名、得分情况。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赛后复盘：竞赛结束后可查看公示结果、优秀答卷、赛事总结数据。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3.6 竞赛结果与奖金发放规则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自动评测模式：系统按最高分排名，同分取最早提交者为冠军，自动结算奖金。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人工评测模式：由发布者筛选最优作品，确定冠军人选。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流标规则：竞赛截止后无任何有效参赛作品，判定赛事流标，系统将托管奖金</w:t>
      </w:r>
      <w:r>
        <w:rPr>
          <w:rFonts w:eastAsia="等线" w:ascii="Arial" w:cs="Arial" w:hAnsi="Arial"/>
          <w:b w:val="true"/>
          <w:sz w:val="22"/>
        </w:rPr>
        <w:t>原路退回发布者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奖金发放：确认冠军后，系统自动将托管奖金全额发放至冠军用户账户，平台不抽取任何分成。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四、独立悬赏模块（轻量化问题求助）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模块定位与适用场景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悬赏模块为</w:t>
      </w:r>
      <w:r>
        <w:rPr>
          <w:rFonts w:eastAsia="等线" w:ascii="Arial" w:cs="Arial" w:hAnsi="Arial"/>
          <w:b w:val="true"/>
          <w:sz w:val="22"/>
        </w:rPr>
        <w:t>轻量化、碎片化问题解决功能</w:t>
      </w:r>
      <w:r>
        <w:rPr>
          <w:rFonts w:eastAsia="等线" w:ascii="Arial" w:cs="Arial" w:hAnsi="Arial"/>
          <w:sz w:val="22"/>
        </w:rPr>
        <w:t>，区别于大型竞赛，主要用于用户日常学习、做题、技术答疑、问题求助，单条悬赏对应单个具体问题，解决即可结算赏金，流程简短、灵活高效。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悬赏发布权限规则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发布权限：仅会员老师、会员学生、管理员可发布悬赏任务。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参与权限：所有注册用户均可免费查看、解答悬赏，无需会员。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自律规则：悬赏发布者不可解答自己发布的悬赏任务。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悬赏发布配置功能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会员发布悬赏需填写完整信息并完成赏金预缴，方可上线：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问题内容：详细文字描述求助问题、需求、解题要求、作答标准。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附件上传：支持上传题目图片、文档、素材、参考文件。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赏金设置：自定义单次悬赏金额，</w:t>
      </w:r>
      <w:r>
        <w:rPr>
          <w:rFonts w:eastAsia="等线" w:ascii="Arial" w:cs="Arial" w:hAnsi="Arial"/>
          <w:b w:val="true"/>
          <w:sz w:val="22"/>
        </w:rPr>
        <w:t>发布必须预缴全额赏金至系统托管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时效设置：设置悬赏有效期，超时未解答自动过期。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标签分类：设置学科标签、问题类型标签，方便用户检索。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4.4 悬赏发布者管理功能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赏金托管：发布后赏金冻结，不可私自撤回、篡改金额。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答案浏览：可查看所有用户提交的解答方案、作答时间。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答案采纳：可挑选最优解答，确认采纳后，系统自动将赏金发放给解答者。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过期处理：悬赏到期无满意答案、无有效解答，系统自动退款，赏金原路返回发布者账户。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4.5 解答用户功能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悬赏广场浏览：查看全部待解决、已解决、已过期悬赏，支持按赏金高低、发布时间、学科筛选。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免费接单：无需会员，任意用户可查看问题、提交解答内容与附件。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状态查看：实时查看自己提交的解答状态（待审核、已采纳、已过期）。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赏金获取：解答被发布者采纳后，即时到账对应赏金。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五、管理员全局统一管理功能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管理员拥有全站竞赛、悬赏、会员、内容、资金合规的最高管理权限，具体功能如下：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会员体系管理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处理会员申请、审批开通、撤销会员资格、查看全部会员日志。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公开竞赛管理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审核所有用户发布的竞赛，违规、不合规竞赛可驳回、下架。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查看全站所有竞赛的状态、数据、报名情况、奖金情况。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管理员可自主发布官方公开竞赛，用于校级、平台级赛事活动。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对违规竞赛可强制终止，并自动原路退回用户预缴奖金。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5.3 悬赏任务管理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审核所有用户发布的悬赏内容，下架违规、低俗、不合规求助内容。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查看全站所有悬赏的发布记录、赏金金额、结算状态。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管理员可自主发布官方悬赏任务，用于平台答疑、活动任务。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强制下架违规悬赏，系统自动退还用户预缴赏金。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5.4 内容与资金监管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监管所有竞赛试题、悬赏问题内容，杜绝违规、抄袭、不良内容。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核查所有托管资金流向，保证资金安全、有据可查。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六、统一资金托管与结算规则（竞赛+悬赏通用）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前置预缴规则：</w:t>
      </w:r>
      <w:r>
        <w:rPr>
          <w:rFonts w:eastAsia="等线" w:ascii="Arial" w:cs="Arial" w:hAnsi="Arial"/>
          <w:b w:val="true"/>
          <w:sz w:val="22"/>
        </w:rPr>
        <w:t>所有竞赛奖金、悬赏赏金，必须发布前全额预缴至系统托管</w:t>
      </w:r>
      <w:r>
        <w:rPr>
          <w:rFonts w:eastAsia="等线" w:ascii="Arial" w:cs="Arial" w:hAnsi="Arial"/>
          <w:sz w:val="22"/>
        </w:rPr>
        <w:t>，未缴费无法发布上线。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资金冻结期：竞赛/悬赏存续期间，资金全程冻结，发布者无法撤回、提现、篡改。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无分成规则：平台不抽取任何奖金、赏金分成，全额归属获奖者/解答者。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双向资金流向：产生优胜者/采纳解答→资金全额发放对应用户；流标、过期、无有效成果、违规下架→资金原路退回发布会员。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七、数据归档与复用功能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竞赛归档：所有结束的公开竞赛永久归档，公开展示竞赛题目、规则、排名、优秀参赛作品，供全站用户学习参考。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悬赏归档：所有已结算、已过期悬赏永久归档，公开展示优质问题与采纳答案，形成平台问答知识库。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题库复用：管理员可将竞赛试题、高质量悬赏问题一键导入系统公共题库，用于日常出题、考试组卷。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八、整体权限总结（核心对照表）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会员用户（师生/管理员）：可发布竞赛、发布悬赏、参与竞赛、解答悬赏、赚取赏金。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非会员用户（师生）：不可发布任何内容，可免费参与所有竞赛、解答所有悬赏、正常赚取赏金奖金。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管理员用户：拥有会员全部权限 + 会员审批管理 + 全站竞赛/悬赏审核下架 + 资金监管 + 内容归档管理。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2026-09-07T10:22:23Z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{"Label":"1","ContentProducer":"001191110102MACQD9K64010000","ProduceID":"7682736739316174004","ReservedCode1":"","ContentPropagator":"","PropagateID":"","ReservedCode2":""}</vt:lpwstr>
  </property>
</Properties>
</file>