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CE173" w14:textId="565C446C" w:rsidR="007E2CE3" w:rsidRDefault="00B27B9E" w:rsidP="00B27B9E">
      <w:pPr>
        <w:pStyle w:val="1"/>
      </w:pPr>
      <w:r>
        <w:rPr>
          <w:rFonts w:hint="eastAsia"/>
        </w:rPr>
        <w:t>硬件相关</w:t>
      </w:r>
    </w:p>
    <w:p w14:paraId="2CB9B655" w14:textId="15847D15" w:rsidR="00315332" w:rsidRPr="00315332" w:rsidRDefault="00315332" w:rsidP="00315332">
      <w:pPr>
        <w:ind w:firstLine="480"/>
        <w:rPr>
          <w:rFonts w:hint="eastAsia"/>
        </w:rPr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自身和元器件焊接两方面存在缺陷，导致前期软件开发部分难以进行，电路板需要重新设计、测试。</w:t>
      </w:r>
    </w:p>
    <w:p w14:paraId="25A36DB5" w14:textId="6D495B55" w:rsidR="00315332" w:rsidRDefault="00315332" w:rsidP="00B27B9E">
      <w:pPr>
        <w:pStyle w:val="2"/>
      </w:pPr>
      <w:r>
        <w:rPr>
          <w:rFonts w:hint="eastAsia"/>
        </w:rPr>
        <w:t>通信协议</w:t>
      </w:r>
    </w:p>
    <w:p w14:paraId="3241B0E2" w14:textId="2F58F800" w:rsidR="00315332" w:rsidRPr="00315332" w:rsidRDefault="00315332" w:rsidP="00315332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6A7169" wp14:editId="6833445F">
            <wp:extent cx="4029635" cy="21423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06" r="4385" b="41319"/>
                    <a:stretch/>
                  </pic:blipFill>
                  <pic:spPr bwMode="auto">
                    <a:xfrm>
                      <a:off x="0" y="0"/>
                      <a:ext cx="4030026" cy="214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D8E3A" wp14:editId="2D397512">
            <wp:extent cx="5274310" cy="31426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9307" w14:textId="12C4DEC9" w:rsidR="00B27B9E" w:rsidRDefault="00441F64" w:rsidP="00B27B9E">
      <w:pPr>
        <w:pStyle w:val="2"/>
      </w:pPr>
      <w:r>
        <w:rPr>
          <w:rFonts w:hint="eastAsia"/>
        </w:rPr>
        <w:t>步进电机</w:t>
      </w:r>
    </w:p>
    <w:p w14:paraId="486B5CEE" w14:textId="2620138C" w:rsidR="008B4308" w:rsidRDefault="008B4308" w:rsidP="008B4308">
      <w:pPr>
        <w:ind w:firstLine="480"/>
      </w:pPr>
      <w:r>
        <w:rPr>
          <w:rFonts w:hint="eastAsia"/>
        </w:rPr>
        <w:t>步进电机只用连出四根线至驱动器的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相，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相</w:t>
      </w:r>
      <w:r>
        <w:rPr>
          <w:rFonts w:hint="eastAsia"/>
        </w:rPr>
        <w:t>分正反，不能接错。</w:t>
      </w:r>
    </w:p>
    <w:p w14:paraId="379AAF09" w14:textId="5F198BF5" w:rsidR="00DF5B77" w:rsidRDefault="00DF5B77" w:rsidP="008B4308">
      <w:pPr>
        <w:ind w:firstLine="480"/>
        <w:rPr>
          <w:rFonts w:hint="eastAsia"/>
        </w:rPr>
      </w:pPr>
      <w:r>
        <w:rPr>
          <w:rFonts w:hint="eastAsia"/>
        </w:rPr>
        <w:t>驱动器电源连接至控制板</w:t>
      </w:r>
      <w:r w:rsidR="00844AE7">
        <w:rPr>
          <w:rFonts w:hint="eastAsia"/>
        </w:rPr>
        <w:t>的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V</w:t>
      </w:r>
      <w:r w:rsidR="00844AE7">
        <w:rPr>
          <w:rFonts w:hint="eastAsia"/>
        </w:rPr>
        <w:t>电压口</w:t>
      </w:r>
      <w:r>
        <w:rPr>
          <w:rFonts w:hint="eastAsia"/>
        </w:rPr>
        <w:t>。</w:t>
      </w:r>
      <w:r w:rsidR="00844AE7">
        <w:rPr>
          <w:rFonts w:hint="eastAsia"/>
        </w:rPr>
        <w:t>驱动器</w:t>
      </w:r>
      <w:r>
        <w:rPr>
          <w:rFonts w:hint="eastAsia"/>
        </w:rPr>
        <w:t>采用共阳极解法，</w:t>
      </w:r>
      <w:r>
        <w:rPr>
          <w:rFonts w:hint="eastAsia"/>
        </w:rPr>
        <w:t>E</w:t>
      </w:r>
      <w:r>
        <w:t>N</w:t>
      </w:r>
      <w:r>
        <w:rPr>
          <w:rFonts w:hint="eastAsia"/>
        </w:rPr>
        <w:t>使能，</w:t>
      </w:r>
      <w:r>
        <w:rPr>
          <w:rFonts w:hint="eastAsia"/>
        </w:rPr>
        <w:t>D</w:t>
      </w:r>
      <w:r>
        <w:t>IR</w:t>
      </w:r>
      <w:r>
        <w:rPr>
          <w:rFonts w:hint="eastAsia"/>
        </w:rPr>
        <w:t>方向，</w:t>
      </w:r>
      <w:r>
        <w:rPr>
          <w:rFonts w:hint="eastAsia"/>
        </w:rPr>
        <w:t>P</w:t>
      </w:r>
      <w:r>
        <w:t>UL</w:t>
      </w:r>
      <w:r>
        <w:rPr>
          <w:rFonts w:hint="eastAsia"/>
        </w:rPr>
        <w:t>脉冲。</w:t>
      </w:r>
      <w:r w:rsidR="004B4D9A">
        <w:rPr>
          <w:rFonts w:hint="eastAsia"/>
        </w:rPr>
        <w:t>VCC</w:t>
      </w:r>
      <w:r w:rsidR="004B4D9A">
        <w:rPr>
          <w:rFonts w:hint="eastAsia"/>
        </w:rPr>
        <w:t>，</w:t>
      </w:r>
      <w:r w:rsidR="00844AE7">
        <w:rPr>
          <w:rFonts w:hint="eastAsia"/>
        </w:rPr>
        <w:t>E</w:t>
      </w:r>
      <w:r w:rsidR="00844AE7">
        <w:t>N</w:t>
      </w:r>
      <w:r w:rsidR="00844AE7">
        <w:rPr>
          <w:rFonts w:hint="eastAsia"/>
        </w:rPr>
        <w:t>，</w:t>
      </w:r>
      <w:r w:rsidR="00844AE7">
        <w:t>DIR</w:t>
      </w:r>
      <w:r w:rsidR="00844AE7">
        <w:rPr>
          <w:rFonts w:hint="eastAsia"/>
        </w:rPr>
        <w:t>，</w:t>
      </w:r>
      <w:r w:rsidR="00844AE7">
        <w:t>PUL</w:t>
      </w:r>
      <w:r w:rsidR="00844AE7">
        <w:rPr>
          <w:rFonts w:hint="eastAsia"/>
        </w:rPr>
        <w:t>四根线均连接至控制板的步进电机接口。</w:t>
      </w:r>
    </w:p>
    <w:p w14:paraId="3B185157" w14:textId="23660A8F" w:rsidR="00DF5B77" w:rsidRDefault="00DF5B77" w:rsidP="00DF5B77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043F8C4" wp14:editId="540E1A4C">
            <wp:extent cx="3309529" cy="2160000"/>
            <wp:effectExtent l="0" t="0" r="5715" b="0"/>
            <wp:docPr id="6" name="图片 6" descr="步进控制器接线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步进控制器接线方法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52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D5B6" w14:textId="252828FC" w:rsidR="00017BEA" w:rsidRDefault="00017BEA" w:rsidP="00017BEA">
      <w:pPr>
        <w:ind w:firstLine="480"/>
      </w:pPr>
      <w:r w:rsidRPr="00017BEA">
        <w:rPr>
          <w:rFonts w:hint="eastAsia"/>
        </w:rPr>
        <w:t>步进数，也叫脉冲数，是指步进电机转动一圈或是前进一段距离，需要电机需要接受的信号个数，单位为步。</w:t>
      </w:r>
    </w:p>
    <w:p w14:paraId="10B90BFD" w14:textId="1B895AA0" w:rsidR="00017BEA" w:rsidRDefault="00017BEA" w:rsidP="00017BEA">
      <w:pPr>
        <w:ind w:firstLine="480"/>
      </w:pPr>
      <w:r w:rsidRPr="00017BEA">
        <w:rPr>
          <w:rFonts w:hint="eastAsia"/>
        </w:rPr>
        <w:t>步进电机的精度有限，一般的步进电机为</w:t>
      </w:r>
      <w:r w:rsidRPr="00017BEA">
        <w:rPr>
          <w:rFonts w:hint="eastAsia"/>
        </w:rPr>
        <w:t>200</w:t>
      </w:r>
      <w:r w:rsidRPr="00017BEA">
        <w:rPr>
          <w:rFonts w:hint="eastAsia"/>
        </w:rPr>
        <w:t>步走一圈，走一步转动的角度是</w:t>
      </w:r>
      <w:r w:rsidRPr="00017BEA">
        <w:rPr>
          <w:rFonts w:hint="eastAsia"/>
        </w:rPr>
        <w:t>1.8</w:t>
      </w:r>
      <w:r w:rsidRPr="00017BEA">
        <w:rPr>
          <w:rFonts w:hint="eastAsia"/>
        </w:rPr>
        <w:t>度。当我们需要电机走</w:t>
      </w:r>
      <w:r w:rsidRPr="00017BEA">
        <w:rPr>
          <w:rFonts w:hint="eastAsia"/>
        </w:rPr>
        <w:t>0.9</w:t>
      </w:r>
      <w:r w:rsidRPr="00017BEA">
        <w:rPr>
          <w:rFonts w:hint="eastAsia"/>
        </w:rPr>
        <w:t>度时，电机就没有办法了。好在步进电机驱动器，可以帮助步进电机把精度提高，把精度提高一倍，叫做半步细分，也叫</w:t>
      </w:r>
      <w:r w:rsidRPr="00017BEA">
        <w:rPr>
          <w:rFonts w:hint="eastAsia"/>
        </w:rPr>
        <w:t>1/2</w:t>
      </w:r>
      <w:r w:rsidRPr="00017BEA">
        <w:rPr>
          <w:rFonts w:hint="eastAsia"/>
        </w:rPr>
        <w:t>细分，此时电机一个信号就可以转动</w:t>
      </w:r>
      <w:r w:rsidRPr="00017BEA">
        <w:rPr>
          <w:rFonts w:hint="eastAsia"/>
        </w:rPr>
        <w:t>0.9</w:t>
      </w:r>
      <w:r w:rsidRPr="00017BEA">
        <w:rPr>
          <w:rFonts w:hint="eastAsia"/>
        </w:rPr>
        <w:t>度。再把精度提高一倍，叫</w:t>
      </w:r>
      <w:r w:rsidRPr="00017BEA">
        <w:rPr>
          <w:rFonts w:hint="eastAsia"/>
        </w:rPr>
        <w:t>1/4</w:t>
      </w:r>
      <w:r w:rsidRPr="00017BEA">
        <w:rPr>
          <w:rFonts w:hint="eastAsia"/>
        </w:rPr>
        <w:t>细分，走一步，相当于</w:t>
      </w:r>
      <w:r w:rsidRPr="00017BEA">
        <w:rPr>
          <w:rFonts w:hint="eastAsia"/>
        </w:rPr>
        <w:t>0.45</w:t>
      </w:r>
      <w:r w:rsidRPr="00017BEA">
        <w:rPr>
          <w:rFonts w:hint="eastAsia"/>
        </w:rPr>
        <w:t>度。细分都是一倍倍上去的，有</w:t>
      </w:r>
      <w:r w:rsidRPr="00017BEA">
        <w:rPr>
          <w:rFonts w:hint="eastAsia"/>
        </w:rPr>
        <w:t>1/2,1/4,1/8,1/16,1/32</w:t>
      </w:r>
      <w:r w:rsidRPr="00017BEA">
        <w:rPr>
          <w:rFonts w:hint="eastAsia"/>
        </w:rPr>
        <w:t>等。</w:t>
      </w:r>
    </w:p>
    <w:p w14:paraId="7F667B3F" w14:textId="34971F85" w:rsidR="0066134F" w:rsidRDefault="0066134F" w:rsidP="00017BEA">
      <w:pPr>
        <w:ind w:firstLine="480"/>
        <w:rPr>
          <w:rFonts w:hint="eastAsia"/>
        </w:rPr>
      </w:pPr>
      <w:r>
        <w:rPr>
          <w:rFonts w:hint="eastAsia"/>
        </w:rPr>
        <w:t>我们使用的步进电机电流</w:t>
      </w:r>
      <w:r>
        <w:rPr>
          <w:rFonts w:hint="eastAsia"/>
        </w:rPr>
        <w:t>1</w:t>
      </w:r>
      <w:r>
        <w:t>.5</w:t>
      </w:r>
      <w:r>
        <w:rPr>
          <w:rFonts w:hint="eastAsia"/>
        </w:rPr>
        <w:t>A</w:t>
      </w:r>
      <w:r>
        <w:rPr>
          <w:rFonts w:hint="eastAsia"/>
        </w:rPr>
        <w:t>；步距角</w:t>
      </w:r>
      <w:r>
        <w:rPr>
          <w:rFonts w:hint="eastAsia"/>
        </w:rPr>
        <w:t>1</w:t>
      </w:r>
      <w:r>
        <w:t>.8</w:t>
      </w:r>
      <w:r>
        <w:rPr>
          <w:rFonts w:hint="eastAsia"/>
        </w:rPr>
        <w:t>°。所以此步进电机转一圈需要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个脉冲，我们将细分数设置为</w:t>
      </w:r>
      <w:r>
        <w:rPr>
          <w:rFonts w:hint="eastAsia"/>
        </w:rPr>
        <w:t>B/</w:t>
      </w:r>
      <w:r>
        <w:t>2</w:t>
      </w:r>
      <w:r>
        <w:rPr>
          <w:rFonts w:hint="eastAsia"/>
        </w:rPr>
        <w:t>，所以转一圈需要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>个脉冲，</w:t>
      </w:r>
    </w:p>
    <w:p w14:paraId="12BA48F7" w14:textId="3C70E1F0" w:rsidR="00844AE7" w:rsidRDefault="00844AE7" w:rsidP="00844AE7">
      <w:pPr>
        <w:pStyle w:val="2"/>
      </w:pPr>
      <w:r>
        <w:rPr>
          <w:rFonts w:hint="eastAsia"/>
        </w:rPr>
        <w:t>P</w:t>
      </w:r>
      <w:r>
        <w:t>T100</w:t>
      </w:r>
      <w:r>
        <w:rPr>
          <w:rFonts w:hint="eastAsia"/>
        </w:rPr>
        <w:t>测温线</w:t>
      </w:r>
    </w:p>
    <w:p w14:paraId="3416370D" w14:textId="6B8875CC" w:rsidR="00F11EB6" w:rsidRDefault="00844AE7" w:rsidP="00B649D4">
      <w:pPr>
        <w:ind w:firstLine="480"/>
      </w:pPr>
      <w:r>
        <w:rPr>
          <w:rFonts w:hint="eastAsia"/>
        </w:rPr>
        <w:t>P</w:t>
      </w:r>
      <w:r>
        <w:t>T100</w:t>
      </w:r>
      <w:r>
        <w:rPr>
          <w:rFonts w:hint="eastAsia"/>
        </w:rPr>
        <w:t>四根测温线，需要连接至控制板的端口，红色连</w:t>
      </w:r>
      <w:r>
        <w:rPr>
          <w:rFonts w:hint="eastAsia"/>
        </w:rPr>
        <w:t>A1</w:t>
      </w:r>
      <w:r>
        <w:rPr>
          <w:rFonts w:hint="eastAsia"/>
        </w:rPr>
        <w:t>；</w:t>
      </w:r>
      <w:r>
        <w:rPr>
          <w:rFonts w:hint="eastAsia"/>
        </w:rPr>
        <w:t>A2</w:t>
      </w:r>
      <w:r>
        <w:rPr>
          <w:rFonts w:hint="eastAsia"/>
        </w:rPr>
        <w:t>，蓝色连</w:t>
      </w:r>
      <w:r>
        <w:rPr>
          <w:rFonts w:hint="eastAsia"/>
        </w:rPr>
        <w:t>B1</w:t>
      </w:r>
      <w:r>
        <w:rPr>
          <w:rFonts w:hint="eastAsia"/>
        </w:rPr>
        <w:t>；</w:t>
      </w:r>
      <w:r>
        <w:rPr>
          <w:rFonts w:hint="eastAsia"/>
        </w:rPr>
        <w:t>B2</w:t>
      </w:r>
      <w:r>
        <w:rPr>
          <w:rFonts w:hint="eastAsia"/>
        </w:rPr>
        <w:t>。红蓝各是一组，一组两端连接恒流源，一组两端连接热敏电阻。</w:t>
      </w:r>
      <w:r w:rsidR="00F11EB6">
        <w:rPr>
          <w:rFonts w:hint="eastAsia"/>
        </w:rPr>
        <w:t>测温</w:t>
      </w:r>
      <w:r w:rsidR="00F11EB6">
        <w:rPr>
          <w:rFonts w:hint="eastAsia"/>
        </w:rPr>
        <w:t>1</w:t>
      </w:r>
      <w:r w:rsidR="00F11EB6">
        <w:rPr>
          <w:rFonts w:hint="eastAsia"/>
        </w:rPr>
        <w:t>连接蠕动泵温度反馈，测温</w:t>
      </w:r>
      <w:r w:rsidR="00F11EB6">
        <w:rPr>
          <w:rFonts w:hint="eastAsia"/>
        </w:rPr>
        <w:t>2</w:t>
      </w:r>
      <w:r w:rsidR="00F11EB6">
        <w:rPr>
          <w:rFonts w:hint="eastAsia"/>
        </w:rPr>
        <w:t>连接消融温度反馈。</w:t>
      </w:r>
    </w:p>
    <w:p w14:paraId="6D1C0FCA" w14:textId="6C7A1454" w:rsidR="00B649D4" w:rsidRPr="00B649D4" w:rsidRDefault="00B649D4" w:rsidP="00B649D4">
      <w:pPr>
        <w:ind w:firstLine="480"/>
        <w:rPr>
          <w:rFonts w:hint="eastAsia"/>
          <w:color w:val="FF0000"/>
        </w:rPr>
      </w:pPr>
      <w:r w:rsidRPr="00B649D4">
        <w:rPr>
          <w:rFonts w:hint="eastAsia"/>
          <w:color w:val="FF0000"/>
        </w:rPr>
        <w:t>程序中将</w:t>
      </w:r>
      <w:r>
        <w:rPr>
          <w:rFonts w:hint="eastAsia"/>
          <w:color w:val="FF0000"/>
        </w:rPr>
        <w:t>测得的</w:t>
      </w:r>
      <w:r w:rsidRPr="00B649D4">
        <w:rPr>
          <w:rFonts w:hint="eastAsia"/>
          <w:color w:val="FF0000"/>
        </w:rPr>
        <w:t>温度变量扩大了十倍，是为了方便电容屏显示。</w:t>
      </w:r>
    </w:p>
    <w:p w14:paraId="7B3B8F95" w14:textId="6C90C38F" w:rsidR="00844AE7" w:rsidRDefault="00844AE7" w:rsidP="00844AE7">
      <w:pPr>
        <w:pStyle w:val="1"/>
      </w:pPr>
      <w:r>
        <w:rPr>
          <w:rFonts w:hint="eastAsia"/>
        </w:rPr>
        <w:t>软件相关</w:t>
      </w:r>
    </w:p>
    <w:p w14:paraId="08AB31D3" w14:textId="6A158355" w:rsidR="00315332" w:rsidRPr="00315332" w:rsidRDefault="00315332" w:rsidP="00315332">
      <w:pPr>
        <w:ind w:firstLine="480"/>
        <w:rPr>
          <w:rFonts w:hint="eastAsia"/>
        </w:rPr>
      </w:pPr>
      <w:r>
        <w:rPr>
          <w:rFonts w:hint="eastAsia"/>
        </w:rPr>
        <w:t>软件细节均在程序中有注释。</w:t>
      </w:r>
    </w:p>
    <w:p w14:paraId="0EA29091" w14:textId="7FD014A1" w:rsidR="005C2716" w:rsidRDefault="005C2716" w:rsidP="005C2716">
      <w:pPr>
        <w:pStyle w:val="2"/>
        <w:numPr>
          <w:ilvl w:val="0"/>
          <w:numId w:val="4"/>
        </w:numPr>
      </w:pPr>
      <w:r>
        <w:rPr>
          <w:rFonts w:hint="eastAsia"/>
        </w:rPr>
        <w:t>增量式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参数整定：</w:t>
      </w:r>
    </w:p>
    <w:p w14:paraId="46D80B77" w14:textId="4BEF1462" w:rsidR="005C2716" w:rsidRDefault="005C2716" w:rsidP="005C2716">
      <w:pPr>
        <w:ind w:firstLine="480"/>
      </w:pPr>
      <w:r>
        <w:rPr>
          <w:rFonts w:hint="eastAsia"/>
        </w:rPr>
        <w:t>增量式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参数整定，增量式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方程式：</w:t>
      </w:r>
    </w:p>
    <w:p w14:paraId="572A167A" w14:textId="2DEDE27F" w:rsidR="005C2716" w:rsidRDefault="005C2716" w:rsidP="005C2716">
      <w:pPr>
        <w:ind w:firstLineChars="0" w:firstLine="0"/>
        <w:jc w:val="center"/>
      </w:pPr>
      <w:r w:rsidRPr="005C2716">
        <w:rPr>
          <w:rFonts w:hint="eastAsia"/>
        </w:rPr>
        <w:t>pwm+=Kp[e</w:t>
      </w:r>
      <w:r w:rsidRPr="005C2716">
        <w:rPr>
          <w:rFonts w:hint="eastAsia"/>
        </w:rPr>
        <w:t>（</w:t>
      </w:r>
      <w:r w:rsidRPr="005C2716">
        <w:rPr>
          <w:rFonts w:hint="eastAsia"/>
        </w:rPr>
        <w:t>k</w:t>
      </w:r>
      <w:r w:rsidRPr="005C2716">
        <w:rPr>
          <w:rFonts w:hint="eastAsia"/>
        </w:rPr>
        <w:t>）</w:t>
      </w:r>
      <w:r w:rsidRPr="005C2716">
        <w:rPr>
          <w:rFonts w:hint="eastAsia"/>
        </w:rPr>
        <w:t>-e(k-1)]+Ki*e(k)+Kd[e(k)-2e(k-1)+e(k-2)]</w:t>
      </w:r>
    </w:p>
    <w:p w14:paraId="65B5FE31" w14:textId="77777777" w:rsidR="005C2716" w:rsidRDefault="005C2716" w:rsidP="005C2716">
      <w:pPr>
        <w:ind w:firstLine="480"/>
      </w:pPr>
      <w:r w:rsidRPr="005C2716">
        <w:rPr>
          <w:rFonts w:hint="eastAsia"/>
        </w:rPr>
        <w:t>对于增量式的参数整定，应该先整定</w:t>
      </w:r>
      <w:r w:rsidRPr="005C2716">
        <w:rPr>
          <w:rFonts w:hint="eastAsia"/>
        </w:rPr>
        <w:t>KI</w:t>
      </w:r>
      <w:r w:rsidRPr="005C2716">
        <w:rPr>
          <w:rFonts w:hint="eastAsia"/>
        </w:rPr>
        <w:t>，它反映了响应的速度，再整定</w:t>
      </w:r>
      <w:r w:rsidRPr="005C2716">
        <w:rPr>
          <w:rFonts w:hint="eastAsia"/>
        </w:rPr>
        <w:t>KP</w:t>
      </w:r>
      <w:r w:rsidRPr="005C2716">
        <w:rPr>
          <w:rFonts w:hint="eastAsia"/>
        </w:rPr>
        <w:t>，它反映了对超调量的限制，也就是缓减增量式</w:t>
      </w:r>
      <w:r w:rsidRPr="005C2716">
        <w:rPr>
          <w:rFonts w:hint="eastAsia"/>
        </w:rPr>
        <w:t>KI</w:t>
      </w:r>
      <w:r w:rsidRPr="005C2716">
        <w:rPr>
          <w:rFonts w:hint="eastAsia"/>
        </w:rPr>
        <w:t>参数过大时候的抖动。</w:t>
      </w:r>
    </w:p>
    <w:p w14:paraId="1A16F562" w14:textId="67C09ABF" w:rsidR="005C2716" w:rsidRDefault="005C2716" w:rsidP="005C2716">
      <w:pPr>
        <w:ind w:firstLine="480"/>
      </w:pPr>
      <w:r w:rsidRPr="005C2716">
        <w:rPr>
          <w:rFonts w:hint="eastAsia"/>
        </w:rPr>
        <w:t>先加大</w:t>
      </w:r>
      <w:r w:rsidRPr="005C2716">
        <w:rPr>
          <w:rFonts w:hint="eastAsia"/>
        </w:rPr>
        <w:t>KI</w:t>
      </w:r>
      <w:r w:rsidRPr="005C2716">
        <w:rPr>
          <w:rFonts w:hint="eastAsia"/>
        </w:rPr>
        <w:t>，这时候会越来越接近实际速度，当</w:t>
      </w:r>
      <w:r w:rsidRPr="005C2716">
        <w:rPr>
          <w:rFonts w:hint="eastAsia"/>
        </w:rPr>
        <w:t>KI</w:t>
      </w:r>
      <w:r w:rsidRPr="005C2716">
        <w:rPr>
          <w:rFonts w:hint="eastAsia"/>
        </w:rPr>
        <w:t>过大的时候，在切换目标速度的时候，就会抖动，这时候就是</w:t>
      </w:r>
      <w:r w:rsidRPr="005C2716">
        <w:rPr>
          <w:rFonts w:hint="eastAsia"/>
        </w:rPr>
        <w:t>KI</w:t>
      </w:r>
      <w:r w:rsidRPr="005C2716">
        <w:rPr>
          <w:rFonts w:hint="eastAsia"/>
        </w:rPr>
        <w:t>大了响应速度高了，但导致超调量增加，这时候就加大增量式的</w:t>
      </w:r>
      <w:r w:rsidRPr="005C2716">
        <w:rPr>
          <w:rFonts w:hint="eastAsia"/>
        </w:rPr>
        <w:t>KP</w:t>
      </w:r>
      <w:r w:rsidRPr="005C2716">
        <w:rPr>
          <w:rFonts w:hint="eastAsia"/>
        </w:rPr>
        <w:t>，来缓减抖动，减小超调量。</w:t>
      </w:r>
      <w:r>
        <w:rPr>
          <w:rFonts w:hint="eastAsia"/>
        </w:rPr>
        <w:t>最后调节</w:t>
      </w:r>
      <w:r>
        <w:rPr>
          <w:rFonts w:hint="eastAsia"/>
        </w:rPr>
        <w:t>K</w:t>
      </w:r>
      <w:r>
        <w:t>D</w:t>
      </w:r>
      <w:r>
        <w:rPr>
          <w:rFonts w:hint="eastAsia"/>
        </w:rPr>
        <w:t>，</w:t>
      </w:r>
      <w:r>
        <w:rPr>
          <w:rFonts w:hint="eastAsia"/>
        </w:rPr>
        <w:t>K</w:t>
      </w:r>
      <w:r>
        <w:t>D</w:t>
      </w:r>
      <w:r>
        <w:rPr>
          <w:rFonts w:hint="eastAsia"/>
        </w:rPr>
        <w:t>使升温会预测曲线的趋势，使曲线平滑减少毛刺。</w:t>
      </w:r>
    </w:p>
    <w:p w14:paraId="62FD7B55" w14:textId="105C7D6F" w:rsidR="005C2716" w:rsidRDefault="005C2716" w:rsidP="005C2716">
      <w:pPr>
        <w:pStyle w:val="2"/>
      </w:pPr>
      <w:r>
        <w:rPr>
          <w:rFonts w:hint="eastAsia"/>
        </w:rPr>
        <w:t>接收数据包的粘包现象：</w:t>
      </w:r>
    </w:p>
    <w:p w14:paraId="4744B848" w14:textId="718C602C" w:rsidR="00E047C2" w:rsidRDefault="00E047C2" w:rsidP="00E047C2">
      <w:pPr>
        <w:ind w:firstLine="480"/>
      </w:pPr>
      <w:r>
        <w:rPr>
          <w:rFonts w:hint="eastAsia"/>
        </w:rPr>
        <w:t>使用空闲中断接收字符，即一段时间之后没有字符接收就认为是接收完成。对可能接收到的字符串进行分类，按照字符串特性对其进行相应处理，粘包则使其移位回正。接收的数据保存在</w:t>
      </w:r>
      <w:r w:rsidRPr="00E047C2">
        <w:t>CapacitiveScreen</w:t>
      </w:r>
      <w:r>
        <w:rPr>
          <w:rFonts w:hint="eastAsia"/>
        </w:rPr>
        <w:t>结构体中，在接收到微波开启指令后再进行处理。</w:t>
      </w:r>
    </w:p>
    <w:p w14:paraId="3152642F" w14:textId="0EDC3D99" w:rsidR="00F11EB6" w:rsidRDefault="00F11EB6" w:rsidP="00F11EB6">
      <w:pPr>
        <w:pStyle w:val="2"/>
      </w:pPr>
      <w:r>
        <w:rPr>
          <w:rFonts w:hint="eastAsia"/>
        </w:rPr>
        <w:lastRenderedPageBreak/>
        <w:t>运行时的调试模式</w:t>
      </w:r>
    </w:p>
    <w:p w14:paraId="3233E03D" w14:textId="7C46E80D" w:rsidR="00F11EB6" w:rsidRDefault="00F11EB6" w:rsidP="00F11EB6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1799568B" wp14:editId="2B0DD536">
            <wp:extent cx="5266690" cy="28549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14304" w14:textId="267B255A" w:rsidR="00F11EB6" w:rsidRDefault="00F11EB6" w:rsidP="00F11EB6">
      <w:pPr>
        <w:ind w:firstLineChars="0" w:firstLine="0"/>
      </w:pPr>
      <w:r>
        <w:rPr>
          <w:rFonts w:hint="eastAsia"/>
        </w:rPr>
        <w:t>这是调试运行模式，</w:t>
      </w:r>
      <w:r>
        <w:rPr>
          <w:rFonts w:hint="eastAsia"/>
        </w:rPr>
        <w:t>CapacitiveScreen</w:t>
      </w:r>
      <w:r w:rsidR="0066134F">
        <w:rPr>
          <w:rFonts w:hint="eastAsia"/>
        </w:rPr>
        <w:t>表示屏幕接收到的信息，</w:t>
      </w:r>
      <w:r w:rsidR="0066134F">
        <w:rPr>
          <w:rFonts w:hint="eastAsia"/>
        </w:rPr>
        <w:t>pid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691F13D" wp14:editId="0990B404">
            <wp:simplePos x="0" y="0"/>
            <wp:positionH relativeFrom="column">
              <wp:posOffset>0</wp:posOffset>
            </wp:positionH>
            <wp:positionV relativeFrom="paragraph">
              <wp:posOffset>2204</wp:posOffset>
            </wp:positionV>
            <wp:extent cx="3895021" cy="4760259"/>
            <wp:effectExtent l="0" t="0" r="0" b="254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21" cy="476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134F">
        <w:rPr>
          <w:rFonts w:hint="eastAsia"/>
        </w:rPr>
        <w:t>.</w:t>
      </w:r>
      <w:r w:rsidR="0066134F">
        <w:t>Set</w:t>
      </w:r>
      <w:r w:rsidR="0066134F">
        <w:rPr>
          <w:rFonts w:hint="eastAsia"/>
        </w:rPr>
        <w:t>是当前设置温度，</w:t>
      </w:r>
      <w:r w:rsidR="0066134F">
        <w:rPr>
          <w:rFonts w:hint="eastAsia"/>
        </w:rPr>
        <w:t>p</w:t>
      </w:r>
      <w:r w:rsidR="0066134F">
        <w:t>id.voltage</w:t>
      </w:r>
      <w:r w:rsidR="0066134F">
        <w:rPr>
          <w:rFonts w:hint="eastAsia"/>
        </w:rPr>
        <w:t>是</w:t>
      </w:r>
      <w:r w:rsidR="0066134F">
        <w:rPr>
          <w:rFonts w:hint="eastAsia"/>
        </w:rPr>
        <w:t>pid</w:t>
      </w:r>
      <w:r w:rsidR="0066134F">
        <w:rPr>
          <w:rFonts w:hint="eastAsia"/>
        </w:rPr>
        <w:t>输出的值（算法中加入了限幅，此处是实际值）</w:t>
      </w:r>
    </w:p>
    <w:p w14:paraId="5D54B0C1" w14:textId="784BE609" w:rsidR="00315332" w:rsidRPr="00F11EB6" w:rsidRDefault="00315332" w:rsidP="00F11EB6">
      <w:pPr>
        <w:ind w:firstLineChars="0" w:firstLine="0"/>
        <w:rPr>
          <w:rFonts w:hint="eastAsia"/>
        </w:rPr>
      </w:pPr>
      <w:r>
        <w:rPr>
          <w:rFonts w:hint="eastAsia"/>
        </w:rPr>
        <w:t>进行消融时，建议都开启调试模式，这样有利于找到程序的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，并且可以随时监控变量的变化，对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参数的整定有很大帮助。</w:t>
      </w:r>
    </w:p>
    <w:sectPr w:rsidR="00315332" w:rsidRPr="00F11EB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A2816" w14:textId="77777777" w:rsidR="001533C8" w:rsidRDefault="001533C8" w:rsidP="00562D4D">
      <w:pPr>
        <w:ind w:firstLine="480"/>
      </w:pPr>
      <w:r>
        <w:separator/>
      </w:r>
    </w:p>
  </w:endnote>
  <w:endnote w:type="continuationSeparator" w:id="0">
    <w:p w14:paraId="40E29D3D" w14:textId="77777777" w:rsidR="001533C8" w:rsidRDefault="001533C8" w:rsidP="00562D4D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BBB5A" w14:textId="77777777" w:rsidR="00562D4D" w:rsidRDefault="00562D4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42B2A" w14:textId="77777777" w:rsidR="00562D4D" w:rsidRDefault="00562D4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35DE6" w14:textId="77777777" w:rsidR="00562D4D" w:rsidRDefault="00562D4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42B3D" w14:textId="77777777" w:rsidR="001533C8" w:rsidRDefault="001533C8" w:rsidP="00562D4D">
      <w:pPr>
        <w:ind w:firstLine="480"/>
      </w:pPr>
      <w:r>
        <w:separator/>
      </w:r>
    </w:p>
  </w:footnote>
  <w:footnote w:type="continuationSeparator" w:id="0">
    <w:p w14:paraId="2D9A5C2B" w14:textId="77777777" w:rsidR="001533C8" w:rsidRDefault="001533C8" w:rsidP="00562D4D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F322F" w14:textId="77777777" w:rsidR="00562D4D" w:rsidRDefault="00562D4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AC697" w14:textId="508AAA49" w:rsidR="00562D4D" w:rsidRDefault="00000000">
    <w:pPr>
      <w:pStyle w:val="a3"/>
      <w:ind w:firstLine="360"/>
      <w:jc w:val="right"/>
      <w:rPr>
        <w:color w:val="4472C4" w:themeColor="accent1"/>
      </w:rPr>
    </w:pPr>
    <w:sdt>
      <w:sdtPr>
        <w:rPr>
          <w:color w:val="4472C4" w:themeColor="accent1"/>
        </w:rPr>
        <w:alias w:val="标题"/>
        <w:tag w:val=""/>
        <w:id w:val="664756013"/>
        <w:placeholder>
          <w:docPart w:val="2B36724309C44967A8F88453A8E3258D"/>
        </w:placeholder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562D4D">
          <w:rPr>
            <w:color w:val="4472C4" w:themeColor="accent1"/>
            <w:lang w:val="zh-CN"/>
          </w:rPr>
          <w:t>[</w:t>
        </w:r>
        <w:r w:rsidR="00562D4D">
          <w:rPr>
            <w:color w:val="4472C4" w:themeColor="accent1"/>
            <w:lang w:val="zh-CN"/>
          </w:rPr>
          <w:t>文档标题</w:t>
        </w:r>
        <w:r w:rsidR="00562D4D">
          <w:rPr>
            <w:color w:val="4472C4" w:themeColor="accent1"/>
            <w:lang w:val="zh-CN"/>
          </w:rPr>
          <w:t>]</w:t>
        </w:r>
      </w:sdtContent>
    </w:sdt>
    <w:r w:rsidR="00562D4D">
      <w:rPr>
        <w:color w:val="4472C4" w:themeColor="accent1"/>
        <w:lang w:val="zh-CN"/>
      </w:rPr>
      <w:t xml:space="preserve"> | </w:t>
    </w:r>
    <w:sdt>
      <w:sdtPr>
        <w:rPr>
          <w:color w:val="4472C4" w:themeColor="accent1"/>
        </w:rPr>
        <w:alias w:val="作者"/>
        <w:tag w:val=""/>
        <w:id w:val="-1677181147"/>
        <w:placeholder>
          <w:docPart w:val="37AF6A093D864921A193623F3040880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562D4D">
          <w:rPr>
            <w:color w:val="4472C4" w:themeColor="accent1"/>
          </w:rPr>
          <w:t>H JT</w:t>
        </w:r>
      </w:sdtContent>
    </w:sdt>
  </w:p>
  <w:p w14:paraId="42054867" w14:textId="77777777" w:rsidR="00562D4D" w:rsidRDefault="00562D4D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F3BD8" w14:textId="77777777" w:rsidR="00562D4D" w:rsidRDefault="00562D4D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E0118"/>
    <w:multiLevelType w:val="hybridMultilevel"/>
    <w:tmpl w:val="0C743982"/>
    <w:lvl w:ilvl="0" w:tplc="B80AEBB8">
      <w:start w:val="1"/>
      <w:numFmt w:val="decimal"/>
      <w:pStyle w:val="2"/>
      <w:lvlText w:val="%1."/>
      <w:lvlJc w:val="left"/>
      <w:pPr>
        <w:ind w:left="420" w:hanging="420"/>
      </w:pPr>
      <w:rPr>
        <w:rFonts w:ascii="Times New Roman" w:hAnsi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B13E62"/>
    <w:multiLevelType w:val="hybridMultilevel"/>
    <w:tmpl w:val="4CB4221C"/>
    <w:lvl w:ilvl="0" w:tplc="0E460886">
      <w:start w:val="1"/>
      <w:numFmt w:val="chineseCountingThousand"/>
      <w:pStyle w:val="1"/>
      <w:suff w:val="nothing"/>
      <w:lvlText w:val="%1、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" w15:restartNumberingAfterBreak="0">
    <w:nsid w:val="5FFA5180"/>
    <w:multiLevelType w:val="hybridMultilevel"/>
    <w:tmpl w:val="E42C1600"/>
    <w:lvl w:ilvl="0" w:tplc="2900736A">
      <w:start w:val="1"/>
      <w:numFmt w:val="lowerLetter"/>
      <w:pStyle w:val="3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93355088">
    <w:abstractNumId w:val="0"/>
  </w:num>
  <w:num w:numId="2" w16cid:durableId="174268258">
    <w:abstractNumId w:val="1"/>
  </w:num>
  <w:num w:numId="3" w16cid:durableId="237329656">
    <w:abstractNumId w:val="2"/>
  </w:num>
  <w:num w:numId="4" w16cid:durableId="76241206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932"/>
    <w:rsid w:val="00017BEA"/>
    <w:rsid w:val="001533C8"/>
    <w:rsid w:val="00315332"/>
    <w:rsid w:val="00441F64"/>
    <w:rsid w:val="004B4D9A"/>
    <w:rsid w:val="004C43B5"/>
    <w:rsid w:val="00562D4D"/>
    <w:rsid w:val="005C2716"/>
    <w:rsid w:val="005C7CE6"/>
    <w:rsid w:val="00617FC5"/>
    <w:rsid w:val="0066134F"/>
    <w:rsid w:val="007E2CE3"/>
    <w:rsid w:val="00844AE7"/>
    <w:rsid w:val="008B4308"/>
    <w:rsid w:val="008C0325"/>
    <w:rsid w:val="008D548A"/>
    <w:rsid w:val="00AB78D2"/>
    <w:rsid w:val="00B27B9E"/>
    <w:rsid w:val="00B649D4"/>
    <w:rsid w:val="00BA7932"/>
    <w:rsid w:val="00C141D0"/>
    <w:rsid w:val="00DF5B77"/>
    <w:rsid w:val="00E047C2"/>
    <w:rsid w:val="00F11EB6"/>
    <w:rsid w:val="00F33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6B8E98"/>
  <w15:chartTrackingRefBased/>
  <w15:docId w15:val="{EE1EF194-6726-43B3-89C5-8AF070CCF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4AE7"/>
    <w:pPr>
      <w:widowControl w:val="0"/>
      <w:snapToGrid w:val="0"/>
      <w:ind w:firstLineChars="200" w:firstLine="200"/>
      <w:jc w:val="both"/>
    </w:pPr>
    <w:rPr>
      <w:rFonts w:ascii="Times New Roman" w:eastAsia="华文行楷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44AE7"/>
    <w:pPr>
      <w:keepNext/>
      <w:keepLines/>
      <w:numPr>
        <w:numId w:val="2"/>
      </w:numPr>
      <w:ind w:left="0" w:firstLineChars="0" w:firstLine="0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4AE7"/>
    <w:pPr>
      <w:keepNext/>
      <w:keepLines/>
      <w:numPr>
        <w:numId w:val="1"/>
      </w:numPr>
      <w:ind w:left="0" w:firstLineChars="0" w:firstLine="0"/>
      <w:outlineLvl w:val="1"/>
    </w:pPr>
    <w:rPr>
      <w:rFonts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CE3"/>
    <w:pPr>
      <w:keepNext/>
      <w:keepLines/>
      <w:numPr>
        <w:numId w:val="3"/>
      </w:numPr>
      <w:spacing w:line="360" w:lineRule="auto"/>
      <w:ind w:firstLineChars="0" w:firstLine="0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2D4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2D4D"/>
    <w:rPr>
      <w:rFonts w:ascii="Times New Roman" w:eastAsia="华文行楷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2D4D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2D4D"/>
    <w:rPr>
      <w:rFonts w:ascii="Times New Roman" w:eastAsia="华文行楷" w:hAnsi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44AE7"/>
    <w:rPr>
      <w:rFonts w:ascii="Times New Roman" w:eastAsia="华文行楷" w:hAnsi="Times New Roman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844AE7"/>
    <w:rPr>
      <w:rFonts w:ascii="Times New Roman" w:eastAsia="华文行楷" w:hAnsi="Times New Roman" w:cstheme="majorBidi"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E2CE3"/>
    <w:rPr>
      <w:rFonts w:ascii="Times New Roman" w:eastAsia="华文行楷" w:hAnsi="Times New Roman"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B36724309C44967A8F88453A8E3258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76D9B01-100B-4451-ACD7-8E21E39D4812}"/>
      </w:docPartPr>
      <w:docPartBody>
        <w:p w:rsidR="00EE2CF5" w:rsidRDefault="0084471F" w:rsidP="0084471F">
          <w:pPr>
            <w:pStyle w:val="2B36724309C44967A8F88453A8E3258D"/>
          </w:pPr>
          <w:r>
            <w:rPr>
              <w:color w:val="4472C4" w:themeColor="accent1"/>
              <w:lang w:val="zh-CN"/>
            </w:rPr>
            <w:t>[文档标题]</w:t>
          </w:r>
        </w:p>
      </w:docPartBody>
    </w:docPart>
    <w:docPart>
      <w:docPartPr>
        <w:name w:val="37AF6A093D864921A193623F3040880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69E2A8D-5CEA-4BBB-9A74-C65598FADB6C}"/>
      </w:docPartPr>
      <w:docPartBody>
        <w:p w:rsidR="00EE2CF5" w:rsidRDefault="0084471F" w:rsidP="0084471F">
          <w:pPr>
            <w:pStyle w:val="37AF6A093D864921A193623F30408803"/>
          </w:pPr>
          <w:r>
            <w:rPr>
              <w:lang w:val="zh-CN"/>
            </w:rPr>
            <w:t>[作者姓名]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71F"/>
    <w:rsid w:val="0084471F"/>
    <w:rsid w:val="009D34D2"/>
    <w:rsid w:val="00B615ED"/>
    <w:rsid w:val="00EE2CF5"/>
    <w:rsid w:val="00FA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B36724309C44967A8F88453A8E3258D">
    <w:name w:val="2B36724309C44967A8F88453A8E3258D"/>
    <w:rsid w:val="0084471F"/>
    <w:pPr>
      <w:widowControl w:val="0"/>
      <w:jc w:val="both"/>
    </w:pPr>
  </w:style>
  <w:style w:type="paragraph" w:customStyle="1" w:styleId="37AF6A093D864921A193623F30408803">
    <w:name w:val="37AF6A093D864921A193623F30408803"/>
    <w:rsid w:val="0084471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3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JT</dc:creator>
  <cp:keywords/>
  <dc:description/>
  <cp:lastModifiedBy>H JT</cp:lastModifiedBy>
  <cp:revision>5</cp:revision>
  <dcterms:created xsi:type="dcterms:W3CDTF">2023-02-17T06:17:00Z</dcterms:created>
  <dcterms:modified xsi:type="dcterms:W3CDTF">2023-02-17T09:20:00Z</dcterms:modified>
</cp:coreProperties>
</file>