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E2" w:rsidRPr="00F02299" w:rsidRDefault="00A77AE2" w:rsidP="00A77AE2">
      <w:pPr>
        <w:jc w:val="center"/>
        <w:rPr>
          <w:rFonts w:ascii="Arial" w:hAnsi="Arial" w:cs="Arial"/>
          <w:sz w:val="44"/>
          <w:szCs w:val="28"/>
        </w:rPr>
      </w:pPr>
      <w:r w:rsidRPr="00F02299">
        <w:rPr>
          <w:rFonts w:ascii="Arial" w:hAnsi="Arial" w:cs="Arial"/>
          <w:sz w:val="44"/>
          <w:szCs w:val="28"/>
        </w:rPr>
        <w:t xml:space="preserve">UNIVERSIDAD POLITECNICA DE LA ZONA METROPOLITANA DE GUADALAJARA </w:t>
      </w:r>
    </w:p>
    <w:p w:rsidR="00A77AE2" w:rsidRPr="00F02299" w:rsidRDefault="00A77AE2" w:rsidP="00A77AE2">
      <w:pPr>
        <w:rPr>
          <w:rFonts w:ascii="Arial" w:hAnsi="Arial" w:cs="Arial"/>
          <w:sz w:val="28"/>
          <w:szCs w:val="28"/>
        </w:rPr>
      </w:pP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B55D052" wp14:editId="3625B3EE">
            <wp:extent cx="3461007" cy="32754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36" cy="33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E2" w:rsidRPr="00F02299" w:rsidRDefault="00A77AE2" w:rsidP="00A77AE2">
      <w:pPr>
        <w:jc w:val="center"/>
        <w:rPr>
          <w:rFonts w:ascii="Arial" w:hAnsi="Arial" w:cs="Arial"/>
          <w:sz w:val="36"/>
          <w:szCs w:val="28"/>
        </w:rPr>
      </w:pPr>
      <w:r w:rsidRPr="00F02299">
        <w:rPr>
          <w:rFonts w:ascii="Arial" w:hAnsi="Arial" w:cs="Arial"/>
          <w:sz w:val="36"/>
          <w:szCs w:val="28"/>
        </w:rPr>
        <w:t xml:space="preserve"> ING MECATRONICA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Enciso Guerrero Benjamin Salvador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Ingenieria de</w:t>
      </w:r>
      <w:r w:rsidRPr="00F02299">
        <w:rPr>
          <w:rFonts w:ascii="Arial" w:hAnsi="Arial" w:cs="Arial"/>
          <w:sz w:val="28"/>
          <w:szCs w:val="28"/>
        </w:rPr>
        <w:t xml:space="preserve"> control 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Carlos Enrique Moran Garabito.</w:t>
      </w:r>
    </w:p>
    <w:p w:rsidR="00A77AE2" w:rsidRPr="00F02299" w:rsidRDefault="00A77AE2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1 ecuación característica de un motor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  <w:r w:rsidRPr="00F02299">
        <w:rPr>
          <w:rFonts w:ascii="Arial" w:hAnsi="Arial" w:cs="Arial"/>
          <w:sz w:val="28"/>
          <w:szCs w:val="28"/>
        </w:rPr>
        <w:t>8-B</w:t>
      </w:r>
      <w:r>
        <w:rPr>
          <w:rFonts w:ascii="Arial" w:hAnsi="Arial" w:cs="Arial"/>
          <w:sz w:val="28"/>
          <w:szCs w:val="28"/>
        </w:rPr>
        <w:t>.</w:t>
      </w: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</w:p>
    <w:p w:rsidR="00A77AE2" w:rsidRDefault="00A77AE2" w:rsidP="00A77A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01 at 7.04.4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12451ADA" wp14:editId="0023C68F">
            <wp:extent cx="5612130" cy="74828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1 at 7.04.44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26C71F9" wp14:editId="355D337A">
            <wp:extent cx="5612130" cy="74828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01 at 7.04.44 PM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2FA2B5BF" wp14:editId="10231FEE">
            <wp:extent cx="5612130" cy="7482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1 at 7.04.44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5C86B78F" wp14:editId="373CE388">
            <wp:extent cx="5612130" cy="74828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01 at 7.04.44 PM (4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6A" w:rsidRPr="00A77AE2" w:rsidRDefault="007F236A">
      <w:pPr>
        <w:rPr>
          <w:lang w:val="es-ES"/>
        </w:rPr>
      </w:pPr>
    </w:p>
    <w:sectPr w:rsidR="007F236A" w:rsidRPr="00A77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E2"/>
    <w:rsid w:val="007F236A"/>
    <w:rsid w:val="00A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EA94"/>
  <w15:chartTrackingRefBased/>
  <w15:docId w15:val="{412B8B55-7532-448E-BE14-75755BB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E2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</dc:creator>
  <cp:keywords/>
  <dc:description/>
  <cp:lastModifiedBy>ronal</cp:lastModifiedBy>
  <cp:revision>1</cp:revision>
  <dcterms:created xsi:type="dcterms:W3CDTF">2020-04-02T01:08:00Z</dcterms:created>
  <dcterms:modified xsi:type="dcterms:W3CDTF">2020-04-02T01:19:00Z</dcterms:modified>
</cp:coreProperties>
</file>