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562" w:rsidRDefault="00C21562" w:rsidP="00C21562">
      <w:pPr>
        <w:spacing w:after="240"/>
      </w:pPr>
      <w:r>
        <w:t>Tarea EV_1_2_Procesos de automatizados</w:t>
      </w:r>
    </w:p>
    <w:p w:rsidR="00C21562" w:rsidRPr="009034B1" w:rsidRDefault="00C21562" w:rsidP="00C21562">
      <w:pPr>
        <w:spacing w:after="240"/>
        <w:rPr>
          <w:rFonts w:ascii="Arial" w:hAnsi="Arial" w:cs="Arial"/>
          <w:sz w:val="20"/>
          <w:szCs w:val="20"/>
        </w:rPr>
      </w:pPr>
      <w:r w:rsidRPr="009034B1">
        <w:rPr>
          <w:rFonts w:ascii="Arial" w:hAnsi="Arial" w:cs="Arial"/>
          <w:sz w:val="20"/>
          <w:szCs w:val="20"/>
        </w:rPr>
        <w:t>Elabora un reporte a partir de un caso de estudio de procesos automatizados que incluya:</w:t>
      </w:r>
      <w:r w:rsidRPr="009034B1">
        <w:rPr>
          <w:rFonts w:ascii="Arial" w:hAnsi="Arial" w:cs="Arial"/>
          <w:sz w:val="20"/>
          <w:szCs w:val="20"/>
        </w:rPr>
        <w:br/>
      </w:r>
      <w:r w:rsidRPr="009034B1">
        <w:rPr>
          <w:rFonts w:ascii="Arial" w:hAnsi="Arial" w:cs="Arial"/>
          <w:sz w:val="20"/>
          <w:szCs w:val="20"/>
        </w:rPr>
        <w:br/>
        <w:t>- Tipo de automatización del proceso</w:t>
      </w:r>
      <w:r w:rsidRPr="009034B1">
        <w:rPr>
          <w:rFonts w:ascii="Arial" w:hAnsi="Arial" w:cs="Arial"/>
          <w:sz w:val="20"/>
          <w:szCs w:val="20"/>
        </w:rPr>
        <w:br/>
        <w:t>- Lista de elementos involucrados en las etapas de entrada, control y salida.</w:t>
      </w:r>
      <w:r w:rsidRPr="009034B1">
        <w:rPr>
          <w:rFonts w:ascii="Arial" w:hAnsi="Arial" w:cs="Arial"/>
          <w:sz w:val="20"/>
          <w:szCs w:val="20"/>
        </w:rPr>
        <w:br/>
        <w:t>- Mapa conceptual de los niveles de automatización de procesos</w:t>
      </w:r>
    </w:p>
    <w:p w:rsidR="00C21562" w:rsidRDefault="00C21562">
      <w:r>
        <w:t>Tarea EV_2_3_Red industrial</w:t>
      </w:r>
    </w:p>
    <w:p w:rsidR="00261509" w:rsidRDefault="00C21562">
      <w:pPr>
        <w:rPr>
          <w:rFonts w:ascii="Arial" w:hAnsi="Arial" w:cs="Arial"/>
          <w:sz w:val="20"/>
          <w:szCs w:val="20"/>
        </w:rPr>
      </w:pPr>
      <w:r w:rsidRPr="009034B1">
        <w:rPr>
          <w:rFonts w:ascii="Arial" w:hAnsi="Arial" w:cs="Arial"/>
          <w:sz w:val="20"/>
          <w:szCs w:val="20"/>
        </w:rPr>
        <w:t>Elabora un informe de un caso práctico de una red industrial que incluya:</w:t>
      </w:r>
      <w:r w:rsidRPr="009034B1">
        <w:rPr>
          <w:rFonts w:ascii="Arial" w:hAnsi="Arial" w:cs="Arial"/>
          <w:sz w:val="20"/>
          <w:szCs w:val="20"/>
        </w:rPr>
        <w:br/>
      </w:r>
      <w:r w:rsidRPr="009034B1">
        <w:rPr>
          <w:rFonts w:ascii="Arial" w:hAnsi="Arial" w:cs="Arial"/>
          <w:sz w:val="20"/>
          <w:szCs w:val="20"/>
        </w:rPr>
        <w:br/>
        <w:t>- Mapa mental de la conformación de la red con elementos de la red e interconexión de los elementos.</w:t>
      </w:r>
      <w:r w:rsidRPr="009034B1">
        <w:rPr>
          <w:rFonts w:ascii="Arial" w:hAnsi="Arial" w:cs="Arial"/>
          <w:sz w:val="20"/>
          <w:szCs w:val="20"/>
        </w:rPr>
        <w:br/>
        <w:t>- Justificación de selección de los protocolos y buses industriales seleccionados para la red.</w:t>
      </w:r>
      <w:r w:rsidRPr="009034B1">
        <w:rPr>
          <w:rFonts w:ascii="Arial" w:hAnsi="Arial" w:cs="Arial"/>
          <w:sz w:val="20"/>
          <w:szCs w:val="20"/>
        </w:rPr>
        <w:br/>
        <w:t>- Descripción de la configuración de los elementos de la red.</w:t>
      </w:r>
      <w:r w:rsidRPr="009034B1">
        <w:rPr>
          <w:rFonts w:ascii="Arial" w:hAnsi="Arial" w:cs="Arial"/>
          <w:sz w:val="20"/>
          <w:szCs w:val="20"/>
        </w:rPr>
        <w:br/>
        <w:t>- Prototipo de la red de comunicación entre elementos de entrada y salida con los elementos de control</w:t>
      </w:r>
    </w:p>
    <w:p w:rsidR="00C21562" w:rsidRDefault="00C21562">
      <w:pPr>
        <w:rPr>
          <w:rFonts w:ascii="Arial" w:hAnsi="Arial" w:cs="Arial"/>
          <w:sz w:val="20"/>
          <w:szCs w:val="20"/>
        </w:rPr>
      </w:pPr>
      <w:r w:rsidRPr="00C21562">
        <w:rPr>
          <w:rFonts w:ascii="Arial" w:hAnsi="Arial" w:cs="Arial"/>
          <w:sz w:val="20"/>
          <w:szCs w:val="20"/>
        </w:rPr>
        <w:t>EV_3_3_sistemas SCADA de procesos automatizados</w:t>
      </w:r>
    </w:p>
    <w:p w:rsidR="00C21562" w:rsidRDefault="00C21562">
      <w:pPr>
        <w:rPr>
          <w:rFonts w:ascii="Arial" w:hAnsi="Arial" w:cs="Arial"/>
          <w:sz w:val="20"/>
          <w:szCs w:val="20"/>
        </w:rPr>
      </w:pPr>
      <w:r w:rsidRPr="009034B1">
        <w:rPr>
          <w:rFonts w:ascii="Arial" w:hAnsi="Arial" w:cs="Arial"/>
          <w:sz w:val="20"/>
          <w:szCs w:val="20"/>
        </w:rPr>
        <w:t>Integra un portafolio de evidencias a partir de un caso práctico de supervisión y control de procesos industriales automatizados en red que incluya:</w:t>
      </w:r>
      <w:r w:rsidRPr="009034B1">
        <w:rPr>
          <w:rFonts w:ascii="Arial" w:hAnsi="Arial" w:cs="Arial"/>
          <w:sz w:val="20"/>
          <w:szCs w:val="20"/>
        </w:rPr>
        <w:br/>
      </w:r>
      <w:r w:rsidRPr="009034B1">
        <w:rPr>
          <w:rFonts w:ascii="Arial" w:hAnsi="Arial" w:cs="Arial"/>
          <w:sz w:val="20"/>
          <w:szCs w:val="20"/>
        </w:rPr>
        <w:br/>
        <w:t>- Diagrama a bloques de los sistemas automatizados involucrados.</w:t>
      </w:r>
      <w:r w:rsidRPr="009034B1">
        <w:rPr>
          <w:rFonts w:ascii="Arial" w:hAnsi="Arial" w:cs="Arial"/>
          <w:sz w:val="20"/>
          <w:szCs w:val="20"/>
        </w:rPr>
        <w:br/>
        <w:t>- Diagrama de flujo del proceso industrial</w:t>
      </w:r>
      <w:r w:rsidRPr="009034B1">
        <w:rPr>
          <w:rFonts w:ascii="Arial" w:hAnsi="Arial" w:cs="Arial"/>
          <w:sz w:val="20"/>
          <w:szCs w:val="20"/>
        </w:rPr>
        <w:br/>
        <w:t>- Justificación de selección de los HMI y elementos del sistema SCADA</w:t>
      </w:r>
      <w:r w:rsidRPr="009034B1">
        <w:rPr>
          <w:rFonts w:ascii="Arial" w:hAnsi="Arial" w:cs="Arial"/>
          <w:sz w:val="20"/>
          <w:szCs w:val="20"/>
        </w:rPr>
        <w:br/>
        <w:t>- Descripción de la configuración de los elementos del sistema SCADA</w:t>
      </w:r>
      <w:r w:rsidRPr="009034B1">
        <w:rPr>
          <w:rFonts w:ascii="Arial" w:hAnsi="Arial" w:cs="Arial"/>
          <w:sz w:val="20"/>
          <w:szCs w:val="20"/>
        </w:rPr>
        <w:br/>
        <w:t>- Resultados de la simulación de un sistema SCADA</w:t>
      </w:r>
      <w:r w:rsidRPr="009034B1">
        <w:rPr>
          <w:rFonts w:ascii="Arial" w:hAnsi="Arial" w:cs="Arial"/>
          <w:sz w:val="20"/>
          <w:szCs w:val="20"/>
        </w:rPr>
        <w:br/>
        <w:t>- Prototipo de implementación del sistema automatizado</w:t>
      </w:r>
    </w:p>
    <w:p w:rsidR="00C21562" w:rsidRDefault="00C21562">
      <w:pPr>
        <w:rPr>
          <w:rFonts w:ascii="Arial" w:hAnsi="Arial" w:cs="Arial"/>
          <w:sz w:val="20"/>
          <w:szCs w:val="20"/>
        </w:rPr>
      </w:pPr>
    </w:p>
    <w:p w:rsidR="00C21562" w:rsidRDefault="00C21562">
      <w:bookmarkStart w:id="0" w:name="_GoBack"/>
      <w:bookmarkEnd w:id="0"/>
    </w:p>
    <w:sectPr w:rsidR="00C215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62"/>
    <w:rsid w:val="00261509"/>
    <w:rsid w:val="00C2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9363"/>
  <w15:chartTrackingRefBased/>
  <w15:docId w15:val="{62F97C1A-E837-4BDB-9328-28903113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1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Morán Garabito</dc:creator>
  <cp:keywords/>
  <dc:description/>
  <cp:lastModifiedBy>Carlos Enrique Morán Garabito</cp:lastModifiedBy>
  <cp:revision>1</cp:revision>
  <dcterms:created xsi:type="dcterms:W3CDTF">2019-05-06T03:11:00Z</dcterms:created>
  <dcterms:modified xsi:type="dcterms:W3CDTF">2019-05-06T03:18:00Z</dcterms:modified>
</cp:coreProperties>
</file>