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B9F4C" w14:textId="77777777" w:rsidR="003D2971" w:rsidRPr="003D2971" w:rsidRDefault="003D2971" w:rsidP="003D2971">
      <w:r w:rsidRPr="003D2971">
        <w:rPr>
          <w:b/>
          <w:bCs/>
        </w:rPr>
        <w:t>Juan Diego Gómez Triana</w:t>
      </w:r>
      <w:r w:rsidRPr="003D2971">
        <w:br/>
      </w:r>
      <w:r w:rsidRPr="003D2971">
        <w:rPr>
          <w:b/>
          <w:bCs/>
        </w:rPr>
        <w:t>Patrones de software - Corte 2</w:t>
      </w:r>
      <w:r w:rsidRPr="003D2971">
        <w:br/>
      </w:r>
      <w:r w:rsidRPr="003D2971">
        <w:rPr>
          <w:b/>
          <w:bCs/>
        </w:rPr>
        <w:t>Documentación patrón Fábrica Abstracta</w:t>
      </w:r>
    </w:p>
    <w:p w14:paraId="52DB1F9E" w14:textId="77777777" w:rsidR="003D2971" w:rsidRPr="003D2971" w:rsidRDefault="003D2971" w:rsidP="003D2971">
      <w:r w:rsidRPr="003D2971">
        <w:t xml:space="preserve">El patrón </w:t>
      </w:r>
      <w:proofErr w:type="spellStart"/>
      <w:r w:rsidRPr="003D2971">
        <w:t>Abstract</w:t>
      </w:r>
      <w:proofErr w:type="spellEnd"/>
      <w:r w:rsidRPr="003D2971">
        <w:t xml:space="preserve"> Factory permite crear familias de objetos relacionados sin especificar sus clases concretas. Funciona a través de una interfaz que declara métodos de creación para diferentes productos (por ejemplo, botones y cuadros de texto), y luego cada subclase concreta implementa estos métodos para retornar los objetos </w:t>
      </w:r>
      <w:proofErr w:type="gramStart"/>
      <w:r w:rsidRPr="003D2971">
        <w:t>de acuerdo a</w:t>
      </w:r>
      <w:proofErr w:type="gramEnd"/>
      <w:r w:rsidRPr="003D2971">
        <w:t xml:space="preserve"> un estilo o configuración específica.</w:t>
      </w:r>
    </w:p>
    <w:p w14:paraId="3B58D7A6" w14:textId="77777777" w:rsidR="003D2971" w:rsidRPr="003D2971" w:rsidRDefault="003D2971" w:rsidP="003D2971">
      <w:r w:rsidRPr="003D2971">
        <w:t>Este patrón se usa principalmente cuando se desea que un sistema sea independiente de cómo se crean, componen y representan sus objetos. De esta forma, se logra una separación clara entre la lógica de creación de los objetos y su utilización dentro del programa, permitiendo así una mayor flexibilidad y escalabilidad en el diseño del software.</w:t>
      </w:r>
    </w:p>
    <w:p w14:paraId="5A55E0AE" w14:textId="02C29928" w:rsidR="003D2971" w:rsidRPr="003D2971" w:rsidRDefault="003D2971" w:rsidP="003D2971">
      <w:r w:rsidRPr="003D2971">
        <w:t xml:space="preserve">En el ejemplo desarrollado con C# </w:t>
      </w:r>
      <w:r w:rsidRPr="003D2971">
        <w:t>con</w:t>
      </w:r>
      <w:r w:rsidRPr="003D2971">
        <w:t xml:space="preserve"> Windows </w:t>
      </w:r>
      <w:proofErr w:type="spellStart"/>
      <w:r w:rsidRPr="003D2971">
        <w:t>Forms</w:t>
      </w:r>
      <w:proofErr w:type="spellEnd"/>
      <w:r w:rsidRPr="003D2971">
        <w:t xml:space="preserve">, se implementa una aplicación que permite cambiar visualmente entre dos temas: Light (claro) y </w:t>
      </w:r>
      <w:proofErr w:type="spellStart"/>
      <w:r w:rsidRPr="003D2971">
        <w:t>Dark</w:t>
      </w:r>
      <w:proofErr w:type="spellEnd"/>
      <w:r w:rsidRPr="003D2971">
        <w:t xml:space="preserve"> (oscuro). Para ello, se definen dos tipos de productos: </w:t>
      </w:r>
      <w:proofErr w:type="spellStart"/>
      <w:r w:rsidRPr="003D2971">
        <w:t>IButton</w:t>
      </w:r>
      <w:proofErr w:type="spellEnd"/>
      <w:r w:rsidRPr="003D2971">
        <w:t xml:space="preserve"> y </w:t>
      </w:r>
      <w:proofErr w:type="spellStart"/>
      <w:r w:rsidRPr="003D2971">
        <w:t>ITextBox</w:t>
      </w:r>
      <w:proofErr w:type="spellEnd"/>
      <w:r>
        <w:t xml:space="preserve"> con cada tipo de tema</w:t>
      </w:r>
      <w:r w:rsidRPr="003D2971">
        <w:t>, que representan los controles gráficos de la interfaz. Luego se crean dos fábricas concretas (</w:t>
      </w:r>
      <w:proofErr w:type="spellStart"/>
      <w:r w:rsidRPr="003D2971">
        <w:t>LightFactory</w:t>
      </w:r>
      <w:proofErr w:type="spellEnd"/>
      <w:r w:rsidRPr="003D2971">
        <w:t xml:space="preserve"> y </w:t>
      </w:r>
      <w:proofErr w:type="spellStart"/>
      <w:r w:rsidRPr="003D2971">
        <w:t>DarkFactory</w:t>
      </w:r>
      <w:proofErr w:type="spellEnd"/>
      <w:r w:rsidRPr="003D2971">
        <w:t xml:space="preserve">) que implementan la interfaz </w:t>
      </w:r>
      <w:proofErr w:type="spellStart"/>
      <w:r w:rsidRPr="003D2971">
        <w:t>IUIFactory</w:t>
      </w:r>
      <w:proofErr w:type="spellEnd"/>
      <w:r w:rsidRPr="003D2971">
        <w:t xml:space="preserve"> para construir los objetos con los estilos correspondientes.</w:t>
      </w:r>
    </w:p>
    <w:p w14:paraId="2B996A33" w14:textId="77777777" w:rsidR="003D2971" w:rsidRPr="003D2971" w:rsidRDefault="003D2971" w:rsidP="003D2971">
      <w:r w:rsidRPr="003D2971">
        <w:t xml:space="preserve">Cuando el usuario elige un tema desde un ComboBox y presiona el botón de generar UI, se instancia la fábrica adecuada según la selección. Esta fábrica luego produce un botón y un cuadro de texto con el estilo elegido, los cuales se agregan dinámicamente al formulario principal. Así se demuestra cómo el patrón </w:t>
      </w:r>
      <w:proofErr w:type="spellStart"/>
      <w:r w:rsidRPr="003D2971">
        <w:t>Abstract</w:t>
      </w:r>
      <w:proofErr w:type="spellEnd"/>
      <w:r w:rsidRPr="003D2971">
        <w:t xml:space="preserve"> Factory permite crear componentes con diferentes estilos sin modificar el código que los utiliza, manteniendo el principio de abierto/cerrado de la programación orientada a objetos.</w:t>
      </w:r>
    </w:p>
    <w:p w14:paraId="5C93F295" w14:textId="77777777" w:rsidR="00B4001B" w:rsidRPr="003D2971" w:rsidRDefault="00B4001B"/>
    <w:sectPr w:rsidR="00B4001B" w:rsidRPr="003D29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71"/>
    <w:rsid w:val="003D2971"/>
    <w:rsid w:val="009E108B"/>
    <w:rsid w:val="00B4001B"/>
    <w:rsid w:val="00FF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0238"/>
  <w15:chartTrackingRefBased/>
  <w15:docId w15:val="{70C661B1-D79C-4440-B082-EE548F0F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2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2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2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2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2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2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2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2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2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2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2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2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29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29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29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29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29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29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2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2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2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2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2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29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29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29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2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29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2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8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GOMEZ TRIANA</dc:creator>
  <cp:keywords/>
  <dc:description/>
  <cp:lastModifiedBy>JUAN DIEGO GOMEZ TRIANA</cp:lastModifiedBy>
  <cp:revision>1</cp:revision>
  <dcterms:created xsi:type="dcterms:W3CDTF">2025-04-10T17:43:00Z</dcterms:created>
  <dcterms:modified xsi:type="dcterms:W3CDTF">2025-04-10T17:45:00Z</dcterms:modified>
</cp:coreProperties>
</file>