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3270E" w:rsidRDefault="00A93EB3" w14:paraId="1AECD7F8" w14:textId="5B28166B">
      <w:pPr>
        <w:rPr>
          <w:b/>
          <w:bCs/>
        </w:rPr>
      </w:pPr>
      <w:r w:rsidRPr="00A93EB3">
        <w:rPr>
          <w:b/>
          <w:bCs/>
        </w:rPr>
        <w:t>Instana Architecture</w:t>
      </w:r>
    </w:p>
    <w:p w:rsidR="00A93EB3" w:rsidRDefault="00A93EB3" w14:paraId="171EFC2F" w14:textId="6C0B3E42">
      <w:r>
        <w:t>Instana uses single-agent architecture, which reduces server latency and achieves 1-seocnd data collection.</w:t>
      </w:r>
    </w:p>
    <w:p w:rsidRPr="00A93EB3" w:rsidR="00A93EB3" w:rsidRDefault="00A93EB3" w14:paraId="3B913B90" w14:textId="14EBA7FC">
      <w:r w:rsidRPr="00A93EB3">
        <w:rPr>
          <w:b/>
          <w:bCs/>
          <w:noProof/>
        </w:rPr>
        <w:drawing>
          <wp:anchor distT="0" distB="0" distL="114300" distR="114300" simplePos="0" relativeHeight="251658240" behindDoc="1" locked="0" layoutInCell="1" allowOverlap="1" wp14:anchorId="6599638F" wp14:editId="79BFF8F6">
            <wp:simplePos x="0" y="0"/>
            <wp:positionH relativeFrom="margin">
              <wp:posOffset>-159385</wp:posOffset>
            </wp:positionH>
            <wp:positionV relativeFrom="paragraph">
              <wp:posOffset>1102995</wp:posOffset>
            </wp:positionV>
            <wp:extent cx="6385054" cy="2948720"/>
            <wp:effectExtent l="0" t="0" r="0" b="4445"/>
            <wp:wrapTight wrapText="bothSides">
              <wp:wrapPolygon edited="0">
                <wp:start x="0" y="0"/>
                <wp:lineTo x="0" y="21493"/>
                <wp:lineTo x="21525" y="21493"/>
                <wp:lineTo x="21525" y="0"/>
                <wp:lineTo x="0" y="0"/>
              </wp:wrapPolygon>
            </wp:wrapTight>
            <wp:docPr id="164351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85054" cy="2948720"/>
                    </a:xfrm>
                    <a:prstGeom prst="rect">
                      <a:avLst/>
                    </a:prstGeom>
                    <a:noFill/>
                  </pic:spPr>
                </pic:pic>
              </a:graphicData>
            </a:graphic>
            <wp14:sizeRelH relativeFrom="margin">
              <wp14:pctWidth>0</wp14:pctWidth>
            </wp14:sizeRelH>
            <wp14:sizeRelV relativeFrom="margin">
              <wp14:pctHeight>0</wp14:pctHeight>
            </wp14:sizeRelV>
          </wp:anchor>
        </w:drawing>
      </w:r>
      <w:r>
        <w:t>Instana agent automatically and continuously monitors the entire technology stack. The agent automatically deploys technology-specific sensors for all discovered technologies, which immediately begin sending the appropriate metrics back to the agent. The sensors also communicate with the agent about which tracers need to be injected, and all trace data is captured and then sent to the agent.</w:t>
      </w:r>
    </w:p>
    <w:p w:rsidR="00A93EB3" w:rsidRDefault="00A93EB3" w14:paraId="6C20F20A" w14:textId="285295AA">
      <w:pPr>
        <w:rPr>
          <w:b/>
          <w:bCs/>
        </w:rPr>
      </w:pPr>
    </w:p>
    <w:p w:rsidR="00A93EB3" w:rsidP="00A93EB3" w:rsidRDefault="00A3766C" w14:paraId="6C8ABCA5" w14:textId="524FF3A3">
      <w:r>
        <w:t xml:space="preserve">Instana backend is available as a SaaS solution with the option of retaining data in the cloud, or as a self-hosted (on-premises) solution. </w:t>
      </w:r>
    </w:p>
    <w:p w:rsidR="00A3766C" w:rsidP="00A93EB3" w:rsidRDefault="00A3766C" w14:paraId="331E842D" w14:textId="39FEC786">
      <w:r>
        <w:t xml:space="preserve">3 major types of monitoring data are collected into the Instana backend, including beacons, traces, and metrics. Beacons are generated in the users’ web </w:t>
      </w:r>
      <w:r w:rsidR="009127B5">
        <w:t>browser, traces are generated at the code level from monitored services, and time-series metrics are generated at the infrastructure level.</w:t>
      </w:r>
    </w:p>
    <w:p w:rsidR="009127B5" w:rsidP="00A93EB3" w:rsidRDefault="009127B5" w14:paraId="163716BF" w14:textId="15B97DCF">
      <w:r>
        <w:t xml:space="preserve">All data is streamed in real time to the Instana backend for analysis before it is sent to the data stores for long-term retention. The Instana agent resides outside of the application process and handles all communications with the Instana backend. </w:t>
      </w:r>
    </w:p>
    <w:p w:rsidR="009127B5" w:rsidP="00A93EB3" w:rsidRDefault="009127B5" w14:paraId="3C332973" w14:textId="5D5A7BCF">
      <w:r>
        <w:t xml:space="preserve">Access to the information that is stored in the Instana backend is handled either by the Instana web interface or by the Instana REST API. </w:t>
      </w:r>
    </w:p>
    <w:p w:rsidR="009127B5" w:rsidP="00A93EB3" w:rsidRDefault="009127B5" w14:paraId="6DE03665" w14:textId="77777777"/>
    <w:p w:rsidR="009127B5" w:rsidP="00A93EB3" w:rsidRDefault="009127B5" w14:paraId="37592E94" w14:textId="77777777"/>
    <w:p w:rsidR="009127B5" w:rsidP="00A93EB3" w:rsidRDefault="009127B5" w14:paraId="4E937FDE" w14:textId="4D93BA26">
      <w:r>
        <w:rPr>
          <w:noProof/>
        </w:rPr>
        <w:lastRenderedPageBreak/>
        <w:drawing>
          <wp:anchor distT="0" distB="0" distL="114300" distR="114300" simplePos="0" relativeHeight="251659264" behindDoc="1" locked="0" layoutInCell="1" allowOverlap="1" wp14:anchorId="2B22875E" wp14:editId="78B03128">
            <wp:simplePos x="0" y="0"/>
            <wp:positionH relativeFrom="margin">
              <wp:align>center</wp:align>
            </wp:positionH>
            <wp:positionV relativeFrom="paragraph">
              <wp:posOffset>0</wp:posOffset>
            </wp:positionV>
            <wp:extent cx="5419725" cy="2362200"/>
            <wp:effectExtent l="0" t="0" r="9525" b="0"/>
            <wp:wrapTight wrapText="bothSides">
              <wp:wrapPolygon edited="0">
                <wp:start x="0" y="0"/>
                <wp:lineTo x="0" y="21426"/>
                <wp:lineTo x="21562" y="21426"/>
                <wp:lineTo x="21562" y="0"/>
                <wp:lineTo x="0" y="0"/>
              </wp:wrapPolygon>
            </wp:wrapTight>
            <wp:docPr id="1668793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19725" cy="2362200"/>
                    </a:xfrm>
                    <a:prstGeom prst="rect">
                      <a:avLst/>
                    </a:prstGeom>
                    <a:noFill/>
                  </pic:spPr>
                </pic:pic>
              </a:graphicData>
            </a:graphic>
            <wp14:sizeRelH relativeFrom="page">
              <wp14:pctWidth>0</wp14:pctWidth>
            </wp14:sizeRelH>
            <wp14:sizeRelV relativeFrom="page">
              <wp14:pctHeight>0</wp14:pctHeight>
            </wp14:sizeRelV>
          </wp:anchor>
        </w:drawing>
      </w:r>
    </w:p>
    <w:p w:rsidR="009127B5" w:rsidP="009127B5" w:rsidRDefault="009127B5" w14:paraId="55F3257A" w14:textId="535B95F8">
      <w:r w:rsidR="009127B5">
        <w:rPr/>
        <w:t xml:space="preserve">Data is streamed and processed in real time by parallel processors – providing immediate, exact understanding of the impact of </w:t>
      </w:r>
      <w:r w:rsidR="2F7480A6">
        <w:rPr/>
        <w:t>any</w:t>
      </w:r>
      <w:r w:rsidR="009127B5">
        <w:rPr/>
        <w:t xml:space="preserve"> changes to the application such as code deployments, scaling up or down of resources. The processing is continuous, and it takes only a few seconds to fully process any collected data. </w:t>
      </w:r>
    </w:p>
    <w:p w:rsidR="009127B5" w:rsidP="009127B5" w:rsidRDefault="009127B5" w14:paraId="2B44150C" w14:textId="17C3E4D2">
      <w:r>
        <w:rPr>
          <w:noProof/>
        </w:rPr>
        <w:drawing>
          <wp:anchor distT="0" distB="0" distL="114300" distR="114300" simplePos="0" relativeHeight="251660288" behindDoc="1" locked="0" layoutInCell="1" allowOverlap="1" wp14:anchorId="3E73AAEB" wp14:editId="6DD0A754">
            <wp:simplePos x="0" y="0"/>
            <wp:positionH relativeFrom="margin">
              <wp:align>center</wp:align>
            </wp:positionH>
            <wp:positionV relativeFrom="paragraph">
              <wp:posOffset>321945</wp:posOffset>
            </wp:positionV>
            <wp:extent cx="6131560" cy="2601478"/>
            <wp:effectExtent l="0" t="0" r="2540" b="8890"/>
            <wp:wrapTight wrapText="bothSides">
              <wp:wrapPolygon edited="0">
                <wp:start x="0" y="0"/>
                <wp:lineTo x="0" y="21516"/>
                <wp:lineTo x="21542" y="21516"/>
                <wp:lineTo x="21542" y="0"/>
                <wp:lineTo x="0" y="0"/>
              </wp:wrapPolygon>
            </wp:wrapTight>
            <wp:docPr id="10190081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1560" cy="2601478"/>
                    </a:xfrm>
                    <a:prstGeom prst="rect">
                      <a:avLst/>
                    </a:prstGeom>
                    <a:noFill/>
                  </pic:spPr>
                </pic:pic>
              </a:graphicData>
            </a:graphic>
          </wp:anchor>
        </w:drawing>
      </w:r>
    </w:p>
    <w:p w:rsidR="009127B5" w:rsidP="009127B5" w:rsidRDefault="009127B5" w14:paraId="03311F01" w14:textId="5F21338F"/>
    <w:p w:rsidR="00214589" w:rsidP="009127B5" w:rsidRDefault="00214589" w14:paraId="5AE1CA50" w14:textId="77777777"/>
    <w:p w:rsidR="00214589" w:rsidP="009127B5" w:rsidRDefault="00214589" w14:paraId="69E367C1" w14:textId="77777777"/>
    <w:p w:rsidR="00214589" w:rsidP="009127B5" w:rsidRDefault="00214589" w14:paraId="0DAB6160" w14:textId="77777777"/>
    <w:p w:rsidR="00214589" w:rsidP="009127B5" w:rsidRDefault="00214589" w14:paraId="19E5DAEE" w14:textId="77777777"/>
    <w:p w:rsidR="00214589" w:rsidP="009127B5" w:rsidRDefault="00214589" w14:paraId="5A78CAA4" w14:textId="77777777"/>
    <w:p w:rsidR="7C5343F5" w:rsidP="402A5C43" w:rsidRDefault="7C5343F5" w14:paraId="4609A9C9" w14:textId="4BEBE083">
      <w:pPr>
        <w:pStyle w:val="Normal"/>
      </w:pPr>
    </w:p>
    <w:sectPr w:rsidRPr="005E7FA5" w:rsidR="005E7FA5">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D07EE"/>
    <w:multiLevelType w:val="hybridMultilevel"/>
    <w:tmpl w:val="C1383044"/>
    <w:lvl w:ilvl="0" w:tplc="5DAE5C00">
      <w:start w:val="3"/>
      <w:numFmt w:val="bullet"/>
      <w:lvlText w:val="-"/>
      <w:lvlJc w:val="left"/>
      <w:pPr>
        <w:ind w:left="720" w:hanging="360"/>
      </w:pPr>
      <w:rPr>
        <w:rFonts w:hint="default" w:ascii="Calibri" w:hAnsi="Calibri" w:cs="Calibri" w:eastAsiaTheme="minorHAnsi"/>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 w15:restartNumberingAfterBreak="0">
    <w:nsid w:val="2E856ECA"/>
    <w:multiLevelType w:val="multilevel"/>
    <w:tmpl w:val="037862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A4506D9"/>
    <w:multiLevelType w:val="multilevel"/>
    <w:tmpl w:val="B86827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522213592">
    <w:abstractNumId w:val="0"/>
  </w:num>
  <w:num w:numId="2" w16cid:durableId="2115664236">
    <w:abstractNumId w:val="1"/>
  </w:num>
  <w:num w:numId="3" w16cid:durableId="1425109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EB3"/>
    <w:rsid w:val="00214589"/>
    <w:rsid w:val="005E7FA5"/>
    <w:rsid w:val="00706B4A"/>
    <w:rsid w:val="0083270E"/>
    <w:rsid w:val="009127B5"/>
    <w:rsid w:val="00A3766C"/>
    <w:rsid w:val="00A93EB3"/>
    <w:rsid w:val="00BA31CF"/>
    <w:rsid w:val="00BB79C9"/>
    <w:rsid w:val="00C149EC"/>
    <w:rsid w:val="00E309CB"/>
    <w:rsid w:val="2A061E13"/>
    <w:rsid w:val="2F7480A6"/>
    <w:rsid w:val="402A5C43"/>
    <w:rsid w:val="4053E7A3"/>
    <w:rsid w:val="7C5343F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9637833"/>
  <w15:chartTrackingRefBased/>
  <w15:docId w15:val="{783781C0-3AAC-481F-9807-D9A0152AD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93EB3"/>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3EB3"/>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3E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3E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3E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3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EB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93EB3"/>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A93EB3"/>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A93EB3"/>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A93EB3"/>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A93EB3"/>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A93EB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93EB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93EB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93EB3"/>
    <w:rPr>
      <w:rFonts w:eastAsiaTheme="majorEastAsia" w:cstheme="majorBidi"/>
      <w:color w:val="272727" w:themeColor="text1" w:themeTint="D8"/>
    </w:rPr>
  </w:style>
  <w:style w:type="paragraph" w:styleId="Title">
    <w:name w:val="Title"/>
    <w:basedOn w:val="Normal"/>
    <w:next w:val="Normal"/>
    <w:link w:val="TitleChar"/>
    <w:uiPriority w:val="10"/>
    <w:qFormat/>
    <w:rsid w:val="00A93EB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93EB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93EB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93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EB3"/>
    <w:pPr>
      <w:spacing w:before="160"/>
      <w:jc w:val="center"/>
    </w:pPr>
    <w:rPr>
      <w:i/>
      <w:iCs/>
      <w:color w:val="404040" w:themeColor="text1" w:themeTint="BF"/>
    </w:rPr>
  </w:style>
  <w:style w:type="character" w:styleId="QuoteChar" w:customStyle="1">
    <w:name w:val="Quote Char"/>
    <w:basedOn w:val="DefaultParagraphFont"/>
    <w:link w:val="Quote"/>
    <w:uiPriority w:val="29"/>
    <w:rsid w:val="00A93EB3"/>
    <w:rPr>
      <w:i/>
      <w:iCs/>
      <w:color w:val="404040" w:themeColor="text1" w:themeTint="BF"/>
    </w:rPr>
  </w:style>
  <w:style w:type="paragraph" w:styleId="ListParagraph">
    <w:name w:val="List Paragraph"/>
    <w:basedOn w:val="Normal"/>
    <w:uiPriority w:val="34"/>
    <w:qFormat/>
    <w:rsid w:val="00A93EB3"/>
    <w:pPr>
      <w:ind w:left="720"/>
      <w:contextualSpacing/>
    </w:pPr>
  </w:style>
  <w:style w:type="character" w:styleId="IntenseEmphasis">
    <w:name w:val="Intense Emphasis"/>
    <w:basedOn w:val="DefaultParagraphFont"/>
    <w:uiPriority w:val="21"/>
    <w:qFormat/>
    <w:rsid w:val="00A93EB3"/>
    <w:rPr>
      <w:i/>
      <w:iCs/>
      <w:color w:val="2F5496" w:themeColor="accent1" w:themeShade="BF"/>
    </w:rPr>
  </w:style>
  <w:style w:type="paragraph" w:styleId="IntenseQuote">
    <w:name w:val="Intense Quote"/>
    <w:basedOn w:val="Normal"/>
    <w:next w:val="Normal"/>
    <w:link w:val="IntenseQuoteChar"/>
    <w:uiPriority w:val="30"/>
    <w:qFormat/>
    <w:rsid w:val="00A93EB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A93EB3"/>
    <w:rPr>
      <w:i/>
      <w:iCs/>
      <w:color w:val="2F5496" w:themeColor="accent1" w:themeShade="BF"/>
    </w:rPr>
  </w:style>
  <w:style w:type="character" w:styleId="IntenseReference">
    <w:name w:val="Intense Reference"/>
    <w:basedOn w:val="DefaultParagraphFont"/>
    <w:uiPriority w:val="32"/>
    <w:qFormat/>
    <w:rsid w:val="00A93E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6952">
      <w:bodyDiv w:val="1"/>
      <w:marLeft w:val="0"/>
      <w:marRight w:val="0"/>
      <w:marTop w:val="0"/>
      <w:marBottom w:val="0"/>
      <w:divBdr>
        <w:top w:val="none" w:sz="0" w:space="0" w:color="auto"/>
        <w:left w:val="none" w:sz="0" w:space="0" w:color="auto"/>
        <w:bottom w:val="none" w:sz="0" w:space="0" w:color="auto"/>
        <w:right w:val="none" w:sz="0" w:space="0" w:color="auto"/>
      </w:divBdr>
    </w:div>
    <w:div w:id="406653362">
      <w:bodyDiv w:val="1"/>
      <w:marLeft w:val="0"/>
      <w:marRight w:val="0"/>
      <w:marTop w:val="0"/>
      <w:marBottom w:val="0"/>
      <w:divBdr>
        <w:top w:val="none" w:sz="0" w:space="0" w:color="auto"/>
        <w:left w:val="none" w:sz="0" w:space="0" w:color="auto"/>
        <w:bottom w:val="none" w:sz="0" w:space="0" w:color="auto"/>
        <w:right w:val="none" w:sz="0" w:space="0" w:color="auto"/>
      </w:divBdr>
    </w:div>
    <w:div w:id="900754628">
      <w:bodyDiv w:val="1"/>
      <w:marLeft w:val="0"/>
      <w:marRight w:val="0"/>
      <w:marTop w:val="0"/>
      <w:marBottom w:val="0"/>
      <w:divBdr>
        <w:top w:val="none" w:sz="0" w:space="0" w:color="auto"/>
        <w:left w:val="none" w:sz="0" w:space="0" w:color="auto"/>
        <w:bottom w:val="none" w:sz="0" w:space="0" w:color="auto"/>
        <w:right w:val="none" w:sz="0" w:space="0" w:color="auto"/>
      </w:divBdr>
    </w:div>
    <w:div w:id="1061487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E23AAF6741A744881DB43BA31D7659" ma:contentTypeVersion="22" ma:contentTypeDescription="Create a new document." ma:contentTypeScope="" ma:versionID="d98786b460065df7d4a19a86543e0330">
  <xsd:schema xmlns:xsd="http://www.w3.org/2001/XMLSchema" xmlns:xs="http://www.w3.org/2001/XMLSchema" xmlns:p="http://schemas.microsoft.com/office/2006/metadata/properties" xmlns:ns2="96e36afd-6af5-472e-a43c-8f500b83cd78" xmlns:ns3="14a20baa-8fdf-4e5d-b625-91c79fe4976d" xmlns:ns4="cae915d8-0a96-42c6-a649-9eb90f400b80" targetNamespace="http://schemas.microsoft.com/office/2006/metadata/properties" ma:root="true" ma:fieldsID="f1958a7cdfe61b684ad5785378905405" ns2:_="" ns3:_="" ns4:_="">
    <xsd:import namespace="96e36afd-6af5-472e-a43c-8f500b83cd78"/>
    <xsd:import namespace="14a20baa-8fdf-4e5d-b625-91c79fe4976d"/>
    <xsd:import namespace="cae915d8-0a96-42c6-a649-9eb90f400b8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4:_dlc_DocId" minOccurs="0"/>
                <xsd:element ref="ns4:_dlc_DocIdUrl" minOccurs="0"/>
                <xsd:element ref="ns4:_dlc_DocIdPersistId" minOccurs="0"/>
                <xsd:element ref="ns2:lcf76f155ced4ddcb4097134ff3c332f" minOccurs="0"/>
                <xsd:element ref="ns4:TaxCatchAll" minOccurs="0"/>
                <xsd:element ref="ns2:MediaServiceGenerationTime" minOccurs="0"/>
                <xsd:element ref="ns2:MediaServiceEventHashCode" minOccurs="0"/>
                <xsd:element ref="ns2:MediaServiceOCR"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e36afd-6af5-472e-a43c-8f500b83cd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f7eefb0-8fa5-4b2f-807d-d40b2e93666e"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a20baa-8fdf-4e5d-b625-91c79fe4976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e915d8-0a96-42c6-a649-9eb90f400b80" elementFormDefault="qualified">
    <xsd:import namespace="http://schemas.microsoft.com/office/2006/documentManagement/types"/>
    <xsd:import namespace="http://schemas.microsoft.com/office/infopath/2007/PartnerControls"/>
    <xsd:element name="_dlc_DocId" ma:index="14" nillable="true" ma:displayName="Document ID Value" ma:description="The value of the document ID assigned to this item." ma:indexed="true" ma:internalName="_dlc_DocId" ma:readOnly="true">
      <xsd:simpleType>
        <xsd:restriction base="dms:Text"/>
      </xsd:simpleType>
    </xsd:element>
    <xsd:element name="_dlc_DocIdUrl" ma:index="1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6" nillable="true" ma:displayName="Persist ID" ma:description="Keep ID on add." ma:hidden="true" ma:internalName="_dlc_DocIdPersistId" ma:readOnly="true">
      <xsd:simpleType>
        <xsd:restriction base="dms:Boolean"/>
      </xsd:simpleType>
    </xsd:element>
    <xsd:element name="TaxCatchAll" ma:index="19" nillable="true" ma:displayName="Taxonomy Catch All Column" ma:hidden="true" ma:list="{6b2d2453-85b6-4a35-822f-6675c07b2588}" ma:internalName="TaxCatchAll" ma:showField="CatchAllData" ma:web="cae915d8-0a96-42c6-a649-9eb90f400b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6e36afd-6af5-472e-a43c-8f500b83cd78">
      <Terms xmlns="http://schemas.microsoft.com/office/infopath/2007/PartnerControls"/>
    </lcf76f155ced4ddcb4097134ff3c332f>
    <TaxCatchAll xmlns="cae915d8-0a96-42c6-a649-9eb90f400b80" xsi:nil="true"/>
    <_dlc_DocId xmlns="cae915d8-0a96-42c6-a649-9eb90f400b80">RACMMUFZH2R5-861410753-3925</_dlc_DocId>
    <_dlc_DocIdUrl xmlns="cae915d8-0a96-42c6-a649-9eb90f400b80">
      <Url>https://datacentrixza.sharepoint.com/sites/intranet/dbs/Pre-Sales-and-Sales/_layouts/15/DocIdRedir.aspx?ID=RACMMUFZH2R5-861410753-3925</Url>
      <Description>RACMMUFZH2R5-861410753-3925</Description>
    </_dlc_DocIdUrl>
  </documentManagement>
</p:properties>
</file>

<file path=customXml/itemProps1.xml><?xml version="1.0" encoding="utf-8"?>
<ds:datastoreItem xmlns:ds="http://schemas.openxmlformats.org/officeDocument/2006/customXml" ds:itemID="{DBFCDE18-20DD-4B4D-9F9B-67A2A104F771}"/>
</file>

<file path=customXml/itemProps2.xml><?xml version="1.0" encoding="utf-8"?>
<ds:datastoreItem xmlns:ds="http://schemas.openxmlformats.org/officeDocument/2006/customXml" ds:itemID="{84063CCA-7DC7-43E8-96A6-2DF1619E8795}"/>
</file>

<file path=customXml/itemProps3.xml><?xml version="1.0" encoding="utf-8"?>
<ds:datastoreItem xmlns:ds="http://schemas.openxmlformats.org/officeDocument/2006/customXml" ds:itemID="{DD3408F5-56ED-4504-ABBA-CBF405B27CCD}"/>
</file>

<file path=customXml/itemProps4.xml><?xml version="1.0" encoding="utf-8"?>
<ds:datastoreItem xmlns:ds="http://schemas.openxmlformats.org/officeDocument/2006/customXml" ds:itemID="{64E5315F-1A6A-4C8B-8205-081DE34B790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Nihal Ranchod</dc:creator>
  <cp:keywords/>
  <dc:description/>
  <cp:lastModifiedBy>Nihal Ranchod</cp:lastModifiedBy>
  <cp:revision>3</cp:revision>
  <dcterms:created xsi:type="dcterms:W3CDTF">2025-01-23T13:08:00Z</dcterms:created>
  <dcterms:modified xsi:type="dcterms:W3CDTF">2025-02-03T15:52:53Z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0x010100D7E23AAF6741A744881DB43BA31D7659</vt:lpwstr>
  </property>
  <property fmtid="{D5CDD505-2E9C-101B-9397-08002B2CF9AE}" pid="3" name="_dlc_DocIdItemGuid">
    <vt:lpwstr>87b32750-2fed-4b45-9077-e9d9141e074f</vt:lpwstr>
  </property>
</Properties>
</file>