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7E480F" wp14:paraId="2C078E63" wp14:textId="2A2AF36F">
      <w:pPr>
        <w:rPr>
          <w:b w:val="1"/>
          <w:bCs w:val="1"/>
          <w:sz w:val="28"/>
          <w:szCs w:val="28"/>
          <w:u w:val="single"/>
        </w:rPr>
      </w:pPr>
      <w:r w:rsidRPr="037E480F" w:rsidR="3E530639">
        <w:rPr>
          <w:b w:val="1"/>
          <w:bCs w:val="1"/>
          <w:sz w:val="28"/>
          <w:szCs w:val="28"/>
          <w:u w:val="single"/>
        </w:rPr>
        <w:t>Nihal Ranchod</w:t>
      </w:r>
    </w:p>
    <w:p w:rsidR="3E530639" w:rsidP="037E480F" w:rsidRDefault="3E530639" w14:paraId="5AB6404F" w14:textId="21F1F4B0">
      <w:pPr>
        <w:rPr>
          <w:b w:val="1"/>
          <w:bCs w:val="1"/>
          <w:sz w:val="28"/>
          <w:szCs w:val="28"/>
          <w:u w:val="single"/>
        </w:rPr>
      </w:pPr>
      <w:r w:rsidRPr="037E480F" w:rsidR="3E530639">
        <w:rPr>
          <w:b w:val="1"/>
          <w:bCs w:val="1"/>
          <w:sz w:val="28"/>
          <w:szCs w:val="28"/>
          <w:u w:val="single"/>
        </w:rPr>
        <w:t>Turbonomic – Technical Note</w:t>
      </w:r>
    </w:p>
    <w:p w:rsidR="037E480F" w:rsidP="037E480F" w:rsidRDefault="037E480F" w14:paraId="458CE4EB" w14:textId="6E643843">
      <w:pPr>
        <w:pStyle w:val="Normal"/>
        <w:rPr>
          <w:b w:val="0"/>
          <w:bCs w:val="0"/>
          <w:sz w:val="24"/>
          <w:szCs w:val="24"/>
          <w:u w:val="none"/>
        </w:rPr>
      </w:pPr>
    </w:p>
    <w:p w:rsidR="158B04CF" w:rsidP="037E480F" w:rsidRDefault="158B04CF" w14:paraId="28AC0FA8" w14:textId="72BD55DF">
      <w:pPr>
        <w:pStyle w:val="Normal"/>
        <w:rPr>
          <w:b w:val="1"/>
          <w:bCs w:val="1"/>
          <w:sz w:val="24"/>
          <w:szCs w:val="24"/>
          <w:u w:val="none"/>
        </w:rPr>
      </w:pPr>
      <w:r w:rsidRPr="037E480F" w:rsidR="158B04CF">
        <w:rPr>
          <w:b w:val="1"/>
          <w:bCs w:val="1"/>
          <w:sz w:val="22"/>
          <w:szCs w:val="22"/>
          <w:u w:val="none"/>
        </w:rPr>
        <w:t>Overview</w:t>
      </w:r>
    </w:p>
    <w:p w:rsidR="0C26C68D" w:rsidP="037E480F" w:rsidRDefault="0C26C68D" w14:paraId="2D82EBE6" w14:textId="5F8B2FCF">
      <w:pPr>
        <w:pStyle w:val="Normal"/>
        <w:rPr>
          <w:b w:val="0"/>
          <w:bCs w:val="0"/>
          <w:sz w:val="22"/>
          <w:szCs w:val="22"/>
          <w:u w:val="none"/>
        </w:rPr>
      </w:pPr>
      <w:r w:rsidRPr="037E480F" w:rsidR="0C26C68D">
        <w:rPr>
          <w:b w:val="0"/>
          <w:bCs w:val="0"/>
          <w:sz w:val="22"/>
          <w:szCs w:val="22"/>
          <w:u w:val="none"/>
        </w:rPr>
        <w:t xml:space="preserve">IBM Turbonomic is an AI-Powered application resource management (ARM) platform designed to ensure that applications continuously perform optimally. By </w:t>
      </w:r>
      <w:r w:rsidRPr="037E480F" w:rsidR="0C26C68D">
        <w:rPr>
          <w:b w:val="0"/>
          <w:bCs w:val="0"/>
          <w:sz w:val="22"/>
          <w:szCs w:val="22"/>
          <w:u w:val="none"/>
        </w:rPr>
        <w:t>leveraging</w:t>
      </w:r>
      <w:r w:rsidRPr="037E480F" w:rsidR="0C26C68D">
        <w:rPr>
          <w:b w:val="0"/>
          <w:bCs w:val="0"/>
          <w:sz w:val="22"/>
          <w:szCs w:val="22"/>
          <w:u w:val="none"/>
        </w:rPr>
        <w:t xml:space="preserve"> real-ti</w:t>
      </w:r>
      <w:r w:rsidRPr="037E480F" w:rsidR="309C5364">
        <w:rPr>
          <w:b w:val="0"/>
          <w:bCs w:val="0"/>
          <w:sz w:val="22"/>
          <w:szCs w:val="22"/>
          <w:u w:val="none"/>
        </w:rPr>
        <w:t xml:space="preserve">me telemetry data and automation, Turbonomic helps organisations </w:t>
      </w:r>
      <w:r w:rsidRPr="037E480F" w:rsidR="309C5364">
        <w:rPr>
          <w:b w:val="0"/>
          <w:bCs w:val="0"/>
          <w:sz w:val="22"/>
          <w:szCs w:val="22"/>
          <w:u w:val="none"/>
        </w:rPr>
        <w:t>allocate</w:t>
      </w:r>
      <w:r w:rsidRPr="037E480F" w:rsidR="309C5364">
        <w:rPr>
          <w:b w:val="0"/>
          <w:bCs w:val="0"/>
          <w:sz w:val="22"/>
          <w:szCs w:val="22"/>
          <w:u w:val="none"/>
        </w:rPr>
        <w:t xml:space="preserve"> resources efficiently across hybrid and </w:t>
      </w:r>
      <w:r w:rsidRPr="037E480F" w:rsidR="309C5364">
        <w:rPr>
          <w:b w:val="0"/>
          <w:bCs w:val="0"/>
          <w:sz w:val="22"/>
          <w:szCs w:val="22"/>
          <w:u w:val="none"/>
        </w:rPr>
        <w:t>multicloud</w:t>
      </w:r>
      <w:r w:rsidRPr="037E480F" w:rsidR="309C5364">
        <w:rPr>
          <w:b w:val="0"/>
          <w:bCs w:val="0"/>
          <w:sz w:val="22"/>
          <w:szCs w:val="22"/>
          <w:u w:val="none"/>
        </w:rPr>
        <w:t xml:space="preserve"> environments, reducing costs and </w:t>
      </w:r>
      <w:r w:rsidRPr="037E480F" w:rsidR="309C5364">
        <w:rPr>
          <w:b w:val="0"/>
          <w:bCs w:val="0"/>
          <w:sz w:val="22"/>
          <w:szCs w:val="22"/>
          <w:u w:val="none"/>
        </w:rPr>
        <w:t>maint</w:t>
      </w:r>
      <w:r w:rsidRPr="037E480F" w:rsidR="5AC48FBD">
        <w:rPr>
          <w:b w:val="0"/>
          <w:bCs w:val="0"/>
          <w:sz w:val="22"/>
          <w:szCs w:val="22"/>
          <w:u w:val="none"/>
        </w:rPr>
        <w:t>aining</w:t>
      </w:r>
      <w:r w:rsidRPr="037E480F" w:rsidR="5AC48FBD">
        <w:rPr>
          <w:b w:val="0"/>
          <w:bCs w:val="0"/>
          <w:sz w:val="22"/>
          <w:szCs w:val="22"/>
          <w:u w:val="none"/>
        </w:rPr>
        <w:t xml:space="preserve"> performance.</w:t>
      </w:r>
    </w:p>
    <w:p w:rsidR="037E480F" w:rsidP="037E480F" w:rsidRDefault="037E480F" w14:paraId="5072F1A2" w14:textId="4EC7C39F">
      <w:pPr>
        <w:pStyle w:val="Normal"/>
        <w:rPr>
          <w:b w:val="0"/>
          <w:bCs w:val="0"/>
          <w:sz w:val="22"/>
          <w:szCs w:val="22"/>
          <w:u w:val="none"/>
        </w:rPr>
      </w:pPr>
    </w:p>
    <w:p w:rsidR="5AC48FBD" w:rsidP="037E480F" w:rsidRDefault="5AC48FBD" w14:paraId="05D6C50C" w14:textId="6714258A">
      <w:pPr>
        <w:pStyle w:val="Normal"/>
        <w:rPr>
          <w:b w:val="1"/>
          <w:bCs w:val="1"/>
          <w:sz w:val="22"/>
          <w:szCs w:val="22"/>
          <w:u w:val="none"/>
        </w:rPr>
      </w:pPr>
      <w:r w:rsidRPr="037E480F" w:rsidR="5AC48FBD">
        <w:rPr>
          <w:b w:val="1"/>
          <w:bCs w:val="1"/>
          <w:sz w:val="22"/>
          <w:szCs w:val="22"/>
          <w:u w:val="none"/>
        </w:rPr>
        <w:t>Key Features</w:t>
      </w:r>
    </w:p>
    <w:p w:rsidR="5AC48FBD" w:rsidP="037E480F" w:rsidRDefault="5AC48FBD" w14:paraId="00F1E8C6" w14:textId="2FA2B807">
      <w:pPr>
        <w:pStyle w:val="ListParagraph"/>
        <w:numPr>
          <w:ilvl w:val="0"/>
          <w:numId w:val="1"/>
        </w:numPr>
        <w:rPr>
          <w:b w:val="1"/>
          <w:bCs w:val="1"/>
          <w:sz w:val="22"/>
          <w:szCs w:val="22"/>
          <w:u w:val="none"/>
        </w:rPr>
      </w:pPr>
      <w:r w:rsidRPr="037E480F" w:rsidR="5AC48FBD">
        <w:rPr>
          <w:b w:val="1"/>
          <w:bCs w:val="1"/>
          <w:sz w:val="22"/>
          <w:szCs w:val="22"/>
          <w:u w:val="none"/>
        </w:rPr>
        <w:t>Application-Centric Resource Management</w:t>
      </w:r>
    </w:p>
    <w:p w:rsidR="5AC48FBD" w:rsidP="037E480F" w:rsidRDefault="5AC48FBD" w14:paraId="14ADA7AC" w14:textId="6B1E3315">
      <w:pPr>
        <w:pStyle w:val="ListParagraph"/>
        <w:numPr>
          <w:ilvl w:val="0"/>
          <w:numId w:val="2"/>
        </w:numPr>
        <w:rPr>
          <w:b w:val="0"/>
          <w:bCs w:val="0"/>
          <w:sz w:val="22"/>
          <w:szCs w:val="22"/>
          <w:u w:val="none"/>
        </w:rPr>
      </w:pPr>
      <w:r w:rsidRPr="037E480F" w:rsidR="5AC48FBD">
        <w:rPr>
          <w:b w:val="1"/>
          <w:bCs w:val="1"/>
          <w:sz w:val="22"/>
          <w:szCs w:val="22"/>
          <w:u w:val="none"/>
        </w:rPr>
        <w:t xml:space="preserve">Continuous Optimization: </w:t>
      </w:r>
      <w:r w:rsidRPr="037E480F" w:rsidR="5AC48FBD">
        <w:rPr>
          <w:b w:val="0"/>
          <w:bCs w:val="0"/>
          <w:sz w:val="22"/>
          <w:szCs w:val="22"/>
          <w:u w:val="none"/>
        </w:rPr>
        <w:t>Dynamically adjusts compute, storage, and network resources</w:t>
      </w:r>
      <w:r w:rsidRPr="037E480F" w:rsidR="2226C103">
        <w:rPr>
          <w:b w:val="0"/>
          <w:bCs w:val="0"/>
          <w:sz w:val="22"/>
          <w:szCs w:val="22"/>
          <w:u w:val="none"/>
        </w:rPr>
        <w:t xml:space="preserve"> to meet application demands.</w:t>
      </w:r>
    </w:p>
    <w:p w:rsidR="2226C103" w:rsidP="037E480F" w:rsidRDefault="2226C103" w14:paraId="164F4303" w14:textId="7028BA7A">
      <w:pPr>
        <w:pStyle w:val="ListParagraph"/>
        <w:numPr>
          <w:ilvl w:val="0"/>
          <w:numId w:val="2"/>
        </w:numPr>
        <w:rPr>
          <w:b w:val="0"/>
          <w:bCs w:val="0"/>
          <w:sz w:val="22"/>
          <w:szCs w:val="22"/>
          <w:u w:val="none"/>
        </w:rPr>
      </w:pPr>
      <w:r w:rsidRPr="037E480F" w:rsidR="2226C103">
        <w:rPr>
          <w:b w:val="1"/>
          <w:bCs w:val="1"/>
          <w:sz w:val="22"/>
          <w:szCs w:val="22"/>
          <w:u w:val="none"/>
        </w:rPr>
        <w:t xml:space="preserve">Application Awareness: </w:t>
      </w:r>
      <w:r w:rsidRPr="037E480F" w:rsidR="2226C103">
        <w:rPr>
          <w:b w:val="0"/>
          <w:bCs w:val="0"/>
          <w:sz w:val="22"/>
          <w:szCs w:val="22"/>
          <w:u w:val="none"/>
        </w:rPr>
        <w:t xml:space="preserve">Considers application performance metrics alongside infrastructure </w:t>
      </w:r>
      <w:r w:rsidRPr="037E480F" w:rsidR="2226C103">
        <w:rPr>
          <w:b w:val="0"/>
          <w:bCs w:val="0"/>
          <w:sz w:val="22"/>
          <w:szCs w:val="22"/>
          <w:u w:val="none"/>
        </w:rPr>
        <w:t>utilization</w:t>
      </w:r>
      <w:r w:rsidRPr="037E480F" w:rsidR="2226C103">
        <w:rPr>
          <w:b w:val="0"/>
          <w:bCs w:val="0"/>
          <w:sz w:val="22"/>
          <w:szCs w:val="22"/>
          <w:u w:val="none"/>
        </w:rPr>
        <w:t xml:space="preserve"> for intelligent decision-making.</w:t>
      </w:r>
    </w:p>
    <w:p w:rsidR="2226C103" w:rsidP="037E480F" w:rsidRDefault="2226C103" w14:paraId="401B4774" w14:textId="704233B2">
      <w:pPr>
        <w:pStyle w:val="ListParagraph"/>
        <w:numPr>
          <w:ilvl w:val="0"/>
          <w:numId w:val="3"/>
        </w:numPr>
        <w:rPr>
          <w:b w:val="1"/>
          <w:bCs w:val="1"/>
          <w:sz w:val="22"/>
          <w:szCs w:val="22"/>
          <w:u w:val="none"/>
        </w:rPr>
      </w:pPr>
      <w:r w:rsidRPr="037E480F" w:rsidR="2226C103">
        <w:rPr>
          <w:b w:val="1"/>
          <w:bCs w:val="1"/>
          <w:sz w:val="22"/>
          <w:szCs w:val="22"/>
          <w:u w:val="none"/>
        </w:rPr>
        <w:t>AI-Driven Automation</w:t>
      </w:r>
    </w:p>
    <w:p w:rsidR="2226C103" w:rsidP="037E480F" w:rsidRDefault="2226C103" w14:paraId="29DA3FA7" w14:textId="39130550">
      <w:pPr>
        <w:pStyle w:val="ListParagraph"/>
        <w:numPr>
          <w:ilvl w:val="0"/>
          <w:numId w:val="4"/>
        </w:numPr>
        <w:rPr>
          <w:b w:val="0"/>
          <w:bCs w:val="0"/>
          <w:sz w:val="22"/>
          <w:szCs w:val="22"/>
          <w:u w:val="none"/>
        </w:rPr>
      </w:pPr>
      <w:r w:rsidRPr="037E480F" w:rsidR="2226C103">
        <w:rPr>
          <w:b w:val="1"/>
          <w:bCs w:val="1"/>
          <w:sz w:val="22"/>
          <w:szCs w:val="22"/>
          <w:u w:val="none"/>
        </w:rPr>
        <w:t xml:space="preserve">Actionable Insights: </w:t>
      </w:r>
      <w:r w:rsidRPr="037E480F" w:rsidR="2226C103">
        <w:rPr>
          <w:b w:val="0"/>
          <w:bCs w:val="0"/>
          <w:sz w:val="22"/>
          <w:szCs w:val="22"/>
          <w:u w:val="none"/>
        </w:rPr>
        <w:t>Provides prescriptive actions to improve performance and reduce costs.</w:t>
      </w:r>
    </w:p>
    <w:p w:rsidR="2226C103" w:rsidP="037E480F" w:rsidRDefault="2226C103" w14:paraId="4BFC717C" w14:textId="19E3ABFA">
      <w:pPr>
        <w:pStyle w:val="ListParagraph"/>
        <w:numPr>
          <w:ilvl w:val="0"/>
          <w:numId w:val="4"/>
        </w:numPr>
        <w:rPr>
          <w:b w:val="0"/>
          <w:bCs w:val="0"/>
          <w:sz w:val="22"/>
          <w:szCs w:val="22"/>
          <w:u w:val="none"/>
        </w:rPr>
      </w:pPr>
      <w:r w:rsidRPr="037E480F" w:rsidR="2226C103">
        <w:rPr>
          <w:b w:val="1"/>
          <w:bCs w:val="1"/>
          <w:sz w:val="22"/>
          <w:szCs w:val="22"/>
          <w:u w:val="none"/>
        </w:rPr>
        <w:t xml:space="preserve">Policy-Driven Automation: </w:t>
      </w:r>
      <w:r w:rsidRPr="037E480F" w:rsidR="2226C103">
        <w:rPr>
          <w:b w:val="0"/>
          <w:bCs w:val="0"/>
          <w:sz w:val="22"/>
          <w:szCs w:val="22"/>
          <w:u w:val="none"/>
        </w:rPr>
        <w:t>Ensures compliance with organisational policies and business requirements while automating resource allocation.</w:t>
      </w:r>
    </w:p>
    <w:p w:rsidR="6F8CBA7C" w:rsidP="037E480F" w:rsidRDefault="6F8CBA7C" w14:paraId="7187F2E0" w14:textId="0CC9C123">
      <w:pPr>
        <w:pStyle w:val="ListParagraph"/>
        <w:numPr>
          <w:ilvl w:val="0"/>
          <w:numId w:val="5"/>
        </w:numPr>
        <w:rPr>
          <w:b w:val="1"/>
          <w:bCs w:val="1"/>
          <w:sz w:val="22"/>
          <w:szCs w:val="22"/>
          <w:u w:val="none"/>
        </w:rPr>
      </w:pPr>
      <w:r w:rsidRPr="037E480F" w:rsidR="6F8CBA7C">
        <w:rPr>
          <w:b w:val="1"/>
          <w:bCs w:val="1"/>
          <w:sz w:val="22"/>
          <w:szCs w:val="22"/>
          <w:u w:val="none"/>
        </w:rPr>
        <w:t>Multi-Cloud and Hybrid Cloud Support</w:t>
      </w:r>
    </w:p>
    <w:p w:rsidR="6F8CBA7C" w:rsidP="037E480F" w:rsidRDefault="6F8CBA7C" w14:paraId="6C011AFD" w14:textId="41979A10">
      <w:pPr>
        <w:pStyle w:val="ListParagraph"/>
        <w:numPr>
          <w:ilvl w:val="0"/>
          <w:numId w:val="6"/>
        </w:numPr>
        <w:rPr>
          <w:b w:val="0"/>
          <w:bCs w:val="0"/>
          <w:sz w:val="22"/>
          <w:szCs w:val="22"/>
          <w:u w:val="none"/>
        </w:rPr>
      </w:pPr>
      <w:r w:rsidRPr="09AF2B64" w:rsidR="6F8CBA7C">
        <w:rPr>
          <w:b w:val="1"/>
          <w:bCs w:val="1"/>
          <w:sz w:val="22"/>
          <w:szCs w:val="22"/>
          <w:u w:val="none"/>
        </w:rPr>
        <w:t xml:space="preserve">Broad Platform Integration: </w:t>
      </w:r>
      <w:r w:rsidRPr="09AF2B64" w:rsidR="6F8CBA7C">
        <w:rPr>
          <w:b w:val="0"/>
          <w:bCs w:val="0"/>
          <w:sz w:val="22"/>
          <w:szCs w:val="22"/>
          <w:u w:val="none"/>
        </w:rPr>
        <w:t xml:space="preserve">Supports major cloud providers (AWS, Azure, Google Cloud) as well as on-prem </w:t>
      </w:r>
      <w:r w:rsidRPr="09AF2B64" w:rsidR="6F8CBA7C">
        <w:rPr>
          <w:b w:val="0"/>
          <w:bCs w:val="0"/>
          <w:sz w:val="22"/>
          <w:szCs w:val="22"/>
          <w:u w:val="none"/>
        </w:rPr>
        <w:t>environments</w:t>
      </w:r>
      <w:r w:rsidRPr="09AF2B64" w:rsidR="6F8CBA7C">
        <w:rPr>
          <w:b w:val="0"/>
          <w:bCs w:val="0"/>
          <w:sz w:val="22"/>
          <w:szCs w:val="22"/>
          <w:u w:val="none"/>
        </w:rPr>
        <w:t xml:space="preserve">. </w:t>
      </w:r>
    </w:p>
    <w:p w:rsidR="539D0A05" w:rsidP="09AF2B64" w:rsidRDefault="539D0A05" w14:paraId="058C12C2" w14:textId="44FF6704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b w:val="0"/>
          <w:bCs w:val="0"/>
          <w:sz w:val="22"/>
          <w:szCs w:val="22"/>
          <w:u w:val="none"/>
        </w:rPr>
      </w:pPr>
      <w:r w:rsidRPr="09AF2B64" w:rsidR="539D0A05">
        <w:rPr>
          <w:b w:val="1"/>
          <w:bCs w:val="1"/>
          <w:sz w:val="22"/>
          <w:szCs w:val="22"/>
          <w:u w:val="none"/>
        </w:rPr>
        <w:t xml:space="preserve">Workload Mobility: </w:t>
      </w:r>
      <w:r w:rsidRPr="09AF2B64" w:rsidR="539D0A05">
        <w:rPr>
          <w:b w:val="0"/>
          <w:bCs w:val="0"/>
          <w:sz w:val="22"/>
          <w:szCs w:val="22"/>
          <w:u w:val="none"/>
        </w:rPr>
        <w:t xml:space="preserve">Enables migration and scaling of workloads across environments with minimal disruption. </w:t>
      </w:r>
    </w:p>
    <w:p w:rsidR="62BE3ACA" w:rsidP="09AF2B64" w:rsidRDefault="62BE3ACA" w14:paraId="14E3F3A7" w14:textId="2C22F69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62BE3ACA">
        <w:rPr>
          <w:b w:val="1"/>
          <w:bCs w:val="1"/>
          <w:sz w:val="22"/>
          <w:szCs w:val="22"/>
          <w:u w:val="none"/>
        </w:rPr>
        <w:t>Cost Optimisation</w:t>
      </w:r>
    </w:p>
    <w:p w:rsidR="7B59C2B2" w:rsidP="09AF2B64" w:rsidRDefault="7B59C2B2" w14:paraId="7F727CE0" w14:textId="46CA6772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 xml:space="preserve">Cloud Cost Management: </w:t>
      </w:r>
      <w:r w:rsidRPr="09AF2B64" w:rsidR="7B59C2B2">
        <w:rPr>
          <w:b w:val="0"/>
          <w:bCs w:val="0"/>
          <w:sz w:val="22"/>
          <w:szCs w:val="22"/>
          <w:u w:val="none"/>
        </w:rPr>
        <w:t>Identifies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cost-saving opportunities across public cloud providers.</w:t>
      </w:r>
    </w:p>
    <w:p w:rsidR="7B59C2B2" w:rsidP="09AF2B64" w:rsidRDefault="7B59C2B2" w14:paraId="66057E22" w14:textId="2C868BF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 xml:space="preserve">Rightsizing Recommendations: 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Suggests </w:t>
      </w:r>
      <w:r w:rsidRPr="09AF2B64" w:rsidR="7B59C2B2">
        <w:rPr>
          <w:b w:val="0"/>
          <w:bCs w:val="0"/>
          <w:sz w:val="22"/>
          <w:szCs w:val="22"/>
          <w:u w:val="none"/>
        </w:rPr>
        <w:t>optimal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resource configurations to prevent over-provisioning or under-utilization. </w:t>
      </w:r>
    </w:p>
    <w:p w:rsidR="7B59C2B2" w:rsidP="09AF2B64" w:rsidRDefault="7B59C2B2" w14:paraId="1551A264" w14:textId="73D28DE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Real-Time Performance Monitoring</w:t>
      </w:r>
    </w:p>
    <w:p w:rsidR="7B59C2B2" w:rsidP="09AF2B64" w:rsidRDefault="7B59C2B2" w14:paraId="4A64F726" w14:textId="6F0EBA5B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 xml:space="preserve">Unified View: </w:t>
      </w:r>
      <w:r w:rsidRPr="09AF2B64" w:rsidR="7B59C2B2">
        <w:rPr>
          <w:b w:val="0"/>
          <w:bCs w:val="0"/>
          <w:sz w:val="22"/>
          <w:szCs w:val="22"/>
          <w:u w:val="none"/>
        </w:rPr>
        <w:t>Monitors applications and infrastructure performance in a single dashboard.</w:t>
      </w:r>
    </w:p>
    <w:p w:rsidR="7B59C2B2" w:rsidP="09AF2B64" w:rsidRDefault="7B59C2B2" w14:paraId="516A9A60" w14:textId="7E41108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 xml:space="preserve">Anomaly Detection: 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Uses AI to </w:t>
      </w:r>
      <w:r w:rsidRPr="09AF2B64" w:rsidR="7B59C2B2">
        <w:rPr>
          <w:b w:val="0"/>
          <w:bCs w:val="0"/>
          <w:sz w:val="22"/>
          <w:szCs w:val="22"/>
          <w:u w:val="none"/>
        </w:rPr>
        <w:t>identify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and mitigate performance issues before they </w:t>
      </w:r>
      <w:r w:rsidRPr="09AF2B64" w:rsidR="7B59C2B2">
        <w:rPr>
          <w:b w:val="0"/>
          <w:bCs w:val="0"/>
          <w:sz w:val="22"/>
          <w:szCs w:val="22"/>
          <w:u w:val="none"/>
        </w:rPr>
        <w:t>impact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users.</w:t>
      </w:r>
    </w:p>
    <w:p w:rsidR="09AF2B64" w:rsidP="09AF2B64" w:rsidRDefault="09AF2B64" w14:paraId="3A28BA87" w14:textId="13845B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</w:p>
    <w:p w:rsidR="09AF2B64" w:rsidP="09AF2B64" w:rsidRDefault="09AF2B64" w14:paraId="2BD34DA5" w14:textId="31F657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</w:p>
    <w:p w:rsidR="7B59C2B2" w:rsidP="09AF2B64" w:rsidRDefault="7B59C2B2" w14:paraId="08E3A4F7" w14:textId="471B72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Technical Advantages</w:t>
      </w:r>
    </w:p>
    <w:p w:rsidR="7B59C2B2" w:rsidP="09AF2B64" w:rsidRDefault="7B59C2B2" w14:paraId="706B012C" w14:textId="2A76127E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Proactive Resource Optimisation:</w:t>
      </w:r>
    </w:p>
    <w:p w:rsidR="7B59C2B2" w:rsidP="09AF2B64" w:rsidRDefault="7B59C2B2" w14:paraId="67F1D04E" w14:textId="20EC6432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7B59C2B2">
        <w:rPr>
          <w:b w:val="0"/>
          <w:bCs w:val="0"/>
          <w:sz w:val="22"/>
          <w:szCs w:val="22"/>
          <w:u w:val="none"/>
        </w:rPr>
        <w:t>Continuously evaluates resource usage and adjusts allocations in real time to meet application demands.</w:t>
      </w:r>
    </w:p>
    <w:p w:rsidR="7B59C2B2" w:rsidP="09AF2B64" w:rsidRDefault="7B59C2B2" w14:paraId="11181AF3" w14:textId="046525E7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Intelligent Automation:</w:t>
      </w:r>
    </w:p>
    <w:p w:rsidR="7B59C2B2" w:rsidP="09AF2B64" w:rsidRDefault="7B59C2B2" w14:paraId="3A2E4C63" w14:textId="740B8CAE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7B59C2B2">
        <w:rPr>
          <w:b w:val="0"/>
          <w:bCs w:val="0"/>
          <w:sz w:val="22"/>
          <w:szCs w:val="22"/>
          <w:u w:val="none"/>
        </w:rPr>
        <w:t>Reduces manual intervention by providing prescriptive actions and automating resource management tasks.</w:t>
      </w:r>
    </w:p>
    <w:p w:rsidR="7B59C2B2" w:rsidP="09AF2B64" w:rsidRDefault="7B59C2B2" w14:paraId="194D9CAD" w14:textId="7FF890F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 xml:space="preserve">Scalable </w:t>
      </w:r>
      <w:r w:rsidRPr="09AF2B64" w:rsidR="7B59C2B2">
        <w:rPr>
          <w:b w:val="1"/>
          <w:bCs w:val="1"/>
          <w:sz w:val="22"/>
          <w:szCs w:val="22"/>
          <w:u w:val="none"/>
        </w:rPr>
        <w:t>Multicloud</w:t>
      </w:r>
      <w:r w:rsidRPr="09AF2B64" w:rsidR="7B59C2B2">
        <w:rPr>
          <w:b w:val="1"/>
          <w:bCs w:val="1"/>
          <w:sz w:val="22"/>
          <w:szCs w:val="22"/>
          <w:u w:val="none"/>
        </w:rPr>
        <w:t xml:space="preserve"> Support:</w:t>
      </w:r>
    </w:p>
    <w:p w:rsidR="7B59C2B2" w:rsidP="09AF2B64" w:rsidRDefault="7B59C2B2" w14:paraId="4E31F3F4" w14:textId="34075AFA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7B59C2B2">
        <w:rPr>
          <w:b w:val="0"/>
          <w:bCs w:val="0"/>
          <w:sz w:val="22"/>
          <w:szCs w:val="22"/>
          <w:u w:val="none"/>
        </w:rPr>
        <w:t xml:space="preserve">Supports large-scale environments across hybrid and </w:t>
      </w:r>
      <w:r w:rsidRPr="09AF2B64" w:rsidR="7B59C2B2">
        <w:rPr>
          <w:b w:val="0"/>
          <w:bCs w:val="0"/>
          <w:sz w:val="22"/>
          <w:szCs w:val="22"/>
          <w:u w:val="none"/>
        </w:rPr>
        <w:t>multicloud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infrastructures, making it ideal for modern enterprise architectures.</w:t>
      </w:r>
    </w:p>
    <w:p w:rsidR="7B59C2B2" w:rsidP="09AF2B64" w:rsidRDefault="7B59C2B2" w14:paraId="79FF1EF8" w14:textId="6F017E9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Integration Ecosystem:</w:t>
      </w:r>
    </w:p>
    <w:p w:rsidR="7B59C2B2" w:rsidP="09AF2B64" w:rsidRDefault="7B59C2B2" w14:paraId="4EEF209D" w14:textId="1FDEDE6B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7B59C2B2">
        <w:rPr>
          <w:b w:val="0"/>
          <w:bCs w:val="0"/>
          <w:sz w:val="22"/>
          <w:szCs w:val="22"/>
          <w:u w:val="none"/>
        </w:rPr>
        <w:t>Integrates with popular DevOps tools, cloud platforms, and IT service management solutions to streamline operations.</w:t>
      </w:r>
    </w:p>
    <w:p w:rsidR="09AF2B64" w:rsidP="09AF2B64" w:rsidRDefault="09AF2B64" w14:paraId="4E1DBA3E" w14:textId="6B86DE0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</w:p>
    <w:p w:rsidR="7B59C2B2" w:rsidP="09AF2B64" w:rsidRDefault="7B59C2B2" w14:paraId="6B920D29" w14:textId="13DC11F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Ideal Outcomes</w:t>
      </w:r>
    </w:p>
    <w:p w:rsidR="7B59C2B2" w:rsidP="09AF2B64" w:rsidRDefault="7B59C2B2" w14:paraId="5D96541D" w14:textId="08A7623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7B59C2B2">
        <w:rPr>
          <w:b w:val="0"/>
          <w:bCs w:val="0"/>
          <w:sz w:val="22"/>
          <w:szCs w:val="22"/>
          <w:u w:val="none"/>
        </w:rPr>
        <w:t xml:space="preserve">Organisations </w:t>
      </w:r>
      <w:r w:rsidRPr="09AF2B64" w:rsidR="7B59C2B2">
        <w:rPr>
          <w:b w:val="0"/>
          <w:bCs w:val="0"/>
          <w:sz w:val="22"/>
          <w:szCs w:val="22"/>
          <w:u w:val="none"/>
        </w:rPr>
        <w:t>leveraging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IBM Turbonomic can expect the following outcomes:</w:t>
      </w:r>
    </w:p>
    <w:p w:rsidR="7B59C2B2" w:rsidP="09AF2B64" w:rsidRDefault="7B59C2B2" w14:paraId="266ED504" w14:textId="648912FA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Improved Application Performance:</w:t>
      </w:r>
    </w:p>
    <w:p w:rsidR="7B59C2B2" w:rsidP="09AF2B64" w:rsidRDefault="7B59C2B2" w14:paraId="17DC9218" w14:textId="5CEC028E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7B59C2B2">
        <w:rPr>
          <w:b w:val="0"/>
          <w:bCs w:val="0"/>
          <w:sz w:val="22"/>
          <w:szCs w:val="22"/>
          <w:u w:val="none"/>
        </w:rPr>
        <w:t xml:space="preserve">Ensures applications always have the resources they need to deliver </w:t>
      </w:r>
      <w:r w:rsidRPr="09AF2B64" w:rsidR="7B59C2B2">
        <w:rPr>
          <w:b w:val="0"/>
          <w:bCs w:val="0"/>
          <w:sz w:val="22"/>
          <w:szCs w:val="22"/>
          <w:u w:val="none"/>
        </w:rPr>
        <w:t>optimal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performance.</w:t>
      </w:r>
    </w:p>
    <w:p w:rsidR="7B59C2B2" w:rsidP="09AF2B64" w:rsidRDefault="7B59C2B2" w14:paraId="73D763F4" w14:textId="55D0284E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Operational Efficiency:</w:t>
      </w:r>
    </w:p>
    <w:p w:rsidR="7B59C2B2" w:rsidP="09AF2B64" w:rsidRDefault="7B59C2B2" w14:paraId="3EA18E8F" w14:textId="5920E1BA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7B59C2B2">
        <w:rPr>
          <w:b w:val="0"/>
          <w:bCs w:val="0"/>
          <w:sz w:val="22"/>
          <w:szCs w:val="22"/>
          <w:u w:val="none"/>
        </w:rPr>
        <w:t>Automation reduces the need for manual intervention, enabling IT teams to focus on strategic initiatives.</w:t>
      </w:r>
    </w:p>
    <w:p w:rsidR="7B59C2B2" w:rsidP="09AF2B64" w:rsidRDefault="7B59C2B2" w14:paraId="2C56220A" w14:textId="01E0DDB2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>Reduced Costs:</w:t>
      </w:r>
    </w:p>
    <w:p w:rsidR="7B59C2B2" w:rsidP="09AF2B64" w:rsidRDefault="7B59C2B2" w14:paraId="63CAA3A0" w14:textId="4B6A774B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7B59C2B2">
        <w:rPr>
          <w:b w:val="0"/>
          <w:bCs w:val="0"/>
          <w:sz w:val="22"/>
          <w:szCs w:val="22"/>
          <w:u w:val="none"/>
        </w:rPr>
        <w:t>Identifies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cost-saving opportunities by </w:t>
      </w:r>
      <w:r w:rsidRPr="09AF2B64" w:rsidR="7B59C2B2">
        <w:rPr>
          <w:b w:val="0"/>
          <w:bCs w:val="0"/>
          <w:sz w:val="22"/>
          <w:szCs w:val="22"/>
          <w:u w:val="none"/>
        </w:rPr>
        <w:t>eliminating</w:t>
      </w:r>
      <w:r w:rsidRPr="09AF2B64" w:rsidR="7B59C2B2">
        <w:rPr>
          <w:b w:val="0"/>
          <w:bCs w:val="0"/>
          <w:sz w:val="22"/>
          <w:szCs w:val="22"/>
          <w:u w:val="none"/>
        </w:rPr>
        <w:t xml:space="preserve"> over-provisioning and optimising cloud spending.</w:t>
      </w:r>
    </w:p>
    <w:p w:rsidR="05018123" w:rsidP="09AF2B64" w:rsidRDefault="05018123" w14:paraId="720888A0" w14:textId="7D7A8978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05018123">
        <w:rPr>
          <w:b w:val="1"/>
          <w:bCs w:val="1"/>
          <w:sz w:val="22"/>
          <w:szCs w:val="22"/>
          <w:u w:val="none"/>
        </w:rPr>
        <w:t>Enhanced Scalability:</w:t>
      </w:r>
    </w:p>
    <w:p w:rsidR="05018123" w:rsidP="09AF2B64" w:rsidRDefault="05018123" w14:paraId="138651F2" w14:textId="120E24AD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05018123">
        <w:rPr>
          <w:b w:val="0"/>
          <w:bCs w:val="0"/>
          <w:sz w:val="22"/>
          <w:szCs w:val="22"/>
          <w:u w:val="none"/>
        </w:rPr>
        <w:t>Dynamically scales resources to handle peak loads and ensures seamless operations across environments.</w:t>
      </w:r>
    </w:p>
    <w:p w:rsidR="05018123" w:rsidP="09AF2B64" w:rsidRDefault="05018123" w14:paraId="6A5119C0" w14:textId="12097C23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05018123">
        <w:rPr>
          <w:b w:val="1"/>
          <w:bCs w:val="1"/>
          <w:sz w:val="22"/>
          <w:szCs w:val="22"/>
          <w:u w:val="none"/>
        </w:rPr>
        <w:t>Compliance Assurance:</w:t>
      </w:r>
    </w:p>
    <w:p w:rsidR="05018123" w:rsidP="09AF2B64" w:rsidRDefault="05018123" w14:paraId="75CE7B23" w14:textId="68FEAD64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09AF2B64" w:rsidR="05018123">
        <w:rPr>
          <w:b w:val="0"/>
          <w:bCs w:val="0"/>
          <w:sz w:val="22"/>
          <w:szCs w:val="22"/>
          <w:u w:val="none"/>
        </w:rPr>
        <w:t xml:space="preserve">Enforces organisational policies through policy-driven automation, ensuring </w:t>
      </w:r>
      <w:r w:rsidRPr="09AF2B64" w:rsidR="05018123">
        <w:rPr>
          <w:b w:val="0"/>
          <w:bCs w:val="0"/>
          <w:sz w:val="22"/>
          <w:szCs w:val="22"/>
          <w:u w:val="none"/>
        </w:rPr>
        <w:t>regulatory</w:t>
      </w:r>
      <w:r w:rsidRPr="09AF2B64" w:rsidR="05018123">
        <w:rPr>
          <w:b w:val="0"/>
          <w:bCs w:val="0"/>
          <w:sz w:val="22"/>
          <w:szCs w:val="22"/>
          <w:u w:val="none"/>
        </w:rPr>
        <w:t xml:space="preserve"> and security compliance.</w:t>
      </w:r>
    </w:p>
    <w:p w:rsidR="09AF2B64" w:rsidP="09AF2B64" w:rsidRDefault="09AF2B64" w14:paraId="63A06E71" w14:textId="6071898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</w:p>
    <w:p w:rsidR="47FC1D28" w:rsidP="09AF2B64" w:rsidRDefault="47FC1D28" w14:paraId="29687B5A" w14:textId="33DE54F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47FC1D28">
        <w:rPr>
          <w:b w:val="1"/>
          <w:bCs w:val="1"/>
          <w:sz w:val="22"/>
          <w:szCs w:val="22"/>
          <w:u w:val="none"/>
        </w:rPr>
        <w:t>Competitive Landscape</w:t>
      </w:r>
    </w:p>
    <w:p w:rsidR="47FC1D28" w:rsidP="09AF2B64" w:rsidRDefault="47FC1D28" w14:paraId="731DAC4C" w14:textId="0C17A2C6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47FC1D28">
        <w:rPr>
          <w:b w:val="1"/>
          <w:bCs w:val="1"/>
          <w:sz w:val="22"/>
          <w:szCs w:val="22"/>
          <w:u w:val="none"/>
        </w:rPr>
        <w:t>VMware:</w:t>
      </w:r>
    </w:p>
    <w:p w:rsidR="47FC1D28" w:rsidP="09AF2B64" w:rsidRDefault="47FC1D28" w14:paraId="7DFE64F3" w14:textId="13E1FFF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  <w:u w:val="none"/>
        </w:rPr>
      </w:pPr>
      <w:r w:rsidRPr="09AF2B64" w:rsidR="47FC1D28">
        <w:rPr>
          <w:b w:val="0"/>
          <w:bCs w:val="0"/>
          <w:sz w:val="22"/>
          <w:szCs w:val="22"/>
          <w:u w:val="none"/>
        </w:rPr>
        <w:t xml:space="preserve">While </w:t>
      </w:r>
      <w:bookmarkStart w:name="_Int_bVVzROBb" w:id="1980563384"/>
      <w:r w:rsidRPr="09AF2B64" w:rsidR="47FC1D28">
        <w:rPr>
          <w:b w:val="0"/>
          <w:bCs w:val="0"/>
          <w:sz w:val="22"/>
          <w:szCs w:val="22"/>
          <w:u w:val="none"/>
        </w:rPr>
        <w:t>vRealize</w:t>
      </w:r>
      <w:bookmarkEnd w:id="1980563384"/>
      <w:r w:rsidRPr="09AF2B64" w:rsidR="47FC1D28">
        <w:rPr>
          <w:b w:val="0"/>
          <w:bCs w:val="0"/>
          <w:sz w:val="22"/>
          <w:szCs w:val="22"/>
          <w:u w:val="none"/>
        </w:rPr>
        <w:t xml:space="preserve"> excels in VMware </w:t>
      </w:r>
      <w:r w:rsidRPr="09AF2B64" w:rsidR="50CBA1A7">
        <w:rPr>
          <w:b w:val="0"/>
          <w:bCs w:val="0"/>
          <w:sz w:val="22"/>
          <w:szCs w:val="22"/>
          <w:u w:val="none"/>
        </w:rPr>
        <w:t>environments</w:t>
      </w:r>
      <w:r w:rsidRPr="09AF2B64" w:rsidR="47FC1D28">
        <w:rPr>
          <w:b w:val="0"/>
          <w:bCs w:val="0"/>
          <w:sz w:val="22"/>
          <w:szCs w:val="22"/>
          <w:u w:val="none"/>
        </w:rPr>
        <w:t xml:space="preserve">, </w:t>
      </w:r>
      <w:r w:rsidRPr="09AF2B64" w:rsidR="47FC1D28">
        <w:rPr>
          <w:b w:val="0"/>
          <w:bCs w:val="0"/>
          <w:sz w:val="22"/>
          <w:szCs w:val="22"/>
          <w:u w:val="none"/>
        </w:rPr>
        <w:t>Turbonomic’s</w:t>
      </w:r>
      <w:r w:rsidRPr="09AF2B64" w:rsidR="47FC1D28">
        <w:rPr>
          <w:b w:val="0"/>
          <w:bCs w:val="0"/>
          <w:sz w:val="22"/>
          <w:szCs w:val="22"/>
          <w:u w:val="none"/>
        </w:rPr>
        <w:t xml:space="preserve"> support for </w:t>
      </w:r>
      <w:r w:rsidRPr="09AF2B64" w:rsidR="47FC1D28">
        <w:rPr>
          <w:b w:val="0"/>
          <w:bCs w:val="0"/>
          <w:sz w:val="22"/>
          <w:szCs w:val="22"/>
          <w:u w:val="none"/>
        </w:rPr>
        <w:t>multicloud</w:t>
      </w:r>
      <w:r w:rsidRPr="09AF2B64" w:rsidR="47FC1D28">
        <w:rPr>
          <w:b w:val="0"/>
          <w:bCs w:val="0"/>
          <w:sz w:val="22"/>
          <w:szCs w:val="22"/>
          <w:u w:val="none"/>
        </w:rPr>
        <w:t xml:space="preserve"> and hybrid environments provides </w:t>
      </w:r>
      <w:r w:rsidRPr="09AF2B64" w:rsidR="1CED6652">
        <w:rPr>
          <w:b w:val="0"/>
          <w:bCs w:val="0"/>
          <w:sz w:val="22"/>
          <w:szCs w:val="22"/>
          <w:u w:val="none"/>
        </w:rPr>
        <w:t>broader applicability.</w:t>
      </w:r>
    </w:p>
    <w:p w:rsidR="1CED6652" w:rsidP="09AF2B64" w:rsidRDefault="1CED6652" w14:paraId="6605B363" w14:textId="6866334E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1CED6652">
        <w:rPr>
          <w:b w:val="1"/>
          <w:bCs w:val="1"/>
          <w:sz w:val="22"/>
          <w:szCs w:val="22"/>
          <w:u w:val="none"/>
        </w:rPr>
        <w:t>Dynatrace:</w:t>
      </w:r>
    </w:p>
    <w:p w:rsidR="24A8FD85" w:rsidP="09AF2B64" w:rsidRDefault="24A8FD85" w14:paraId="223AE406" w14:textId="3CA51BB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  <w:u w:val="none"/>
        </w:rPr>
      </w:pPr>
      <w:r w:rsidRPr="09AF2B64" w:rsidR="24A8FD85">
        <w:rPr>
          <w:b w:val="0"/>
          <w:bCs w:val="0"/>
          <w:sz w:val="22"/>
          <w:szCs w:val="22"/>
          <w:u w:val="none"/>
        </w:rPr>
        <w:t xml:space="preserve">Dynatrace focuses on observability, </w:t>
      </w:r>
      <w:r w:rsidRPr="09AF2B64" w:rsidR="24A8FD85">
        <w:rPr>
          <w:b w:val="0"/>
          <w:bCs w:val="0"/>
          <w:sz w:val="22"/>
          <w:szCs w:val="22"/>
          <w:u w:val="none"/>
        </w:rPr>
        <w:t>whereas</w:t>
      </w:r>
      <w:r w:rsidRPr="09AF2B64" w:rsidR="24A8FD85">
        <w:rPr>
          <w:b w:val="0"/>
          <w:bCs w:val="0"/>
          <w:sz w:val="22"/>
          <w:szCs w:val="22"/>
          <w:u w:val="none"/>
        </w:rPr>
        <w:t xml:space="preserve"> Turbonomic emphasizes real-time resource optimisation and automation.</w:t>
      </w:r>
    </w:p>
    <w:p w:rsidR="24A8FD85" w:rsidP="09AF2B64" w:rsidRDefault="24A8FD85" w14:paraId="0F3C5AC2" w14:textId="67018C9C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2"/>
          <w:szCs w:val="22"/>
          <w:u w:val="none"/>
        </w:rPr>
      </w:pPr>
      <w:r w:rsidRPr="09AF2B64" w:rsidR="24A8FD85">
        <w:rPr>
          <w:b w:val="1"/>
          <w:bCs w:val="1"/>
          <w:sz w:val="22"/>
          <w:szCs w:val="22"/>
          <w:u w:val="none"/>
        </w:rPr>
        <w:t xml:space="preserve">AppDynamics: </w:t>
      </w:r>
    </w:p>
    <w:p w:rsidR="24A8FD85" w:rsidP="09AF2B64" w:rsidRDefault="24A8FD85" w14:paraId="42DF8357" w14:textId="282CAB0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/>
        <w:jc w:val="left"/>
        <w:rPr>
          <w:b w:val="0"/>
          <w:bCs w:val="0"/>
          <w:sz w:val="22"/>
          <w:szCs w:val="22"/>
          <w:u w:val="none"/>
        </w:rPr>
      </w:pPr>
      <w:r w:rsidRPr="09AF2B64" w:rsidR="24A8FD85">
        <w:rPr>
          <w:b w:val="0"/>
          <w:bCs w:val="0"/>
          <w:sz w:val="22"/>
          <w:szCs w:val="22"/>
          <w:u w:val="none"/>
        </w:rPr>
        <w:t xml:space="preserve">While </w:t>
      </w:r>
      <w:r w:rsidRPr="09AF2B64" w:rsidR="24A8FD85">
        <w:rPr>
          <w:b w:val="0"/>
          <w:bCs w:val="0"/>
          <w:sz w:val="22"/>
          <w:szCs w:val="22"/>
          <w:u w:val="none"/>
        </w:rPr>
        <w:t>AppDynamics</w:t>
      </w:r>
      <w:r w:rsidRPr="09AF2B64" w:rsidR="24A8FD85">
        <w:rPr>
          <w:b w:val="0"/>
          <w:bCs w:val="0"/>
          <w:sz w:val="22"/>
          <w:szCs w:val="22"/>
          <w:u w:val="none"/>
        </w:rPr>
        <w:t xml:space="preserve"> is strong in application monitoring, it lacks </w:t>
      </w:r>
      <w:r w:rsidRPr="09AF2B64" w:rsidR="24A8FD85">
        <w:rPr>
          <w:b w:val="0"/>
          <w:bCs w:val="0"/>
          <w:sz w:val="22"/>
          <w:szCs w:val="22"/>
          <w:u w:val="none"/>
        </w:rPr>
        <w:t>Turbonomic’s</w:t>
      </w:r>
      <w:r w:rsidRPr="09AF2B64" w:rsidR="24A8FD85">
        <w:rPr>
          <w:b w:val="0"/>
          <w:bCs w:val="0"/>
          <w:sz w:val="22"/>
          <w:szCs w:val="22"/>
          <w:u w:val="none"/>
        </w:rPr>
        <w:t xml:space="preserve"> comprehensive resource optimisation capabilities.</w:t>
      </w:r>
    </w:p>
    <w:p w:rsidR="09AF2B64" w:rsidP="09AF2B64" w:rsidRDefault="09AF2B64" w14:paraId="4D9F2558" w14:textId="717B372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  <w:u w:val="none"/>
        </w:rPr>
      </w:pPr>
    </w:p>
    <w:p w:rsidR="7B59C2B2" w:rsidP="09AF2B64" w:rsidRDefault="7B59C2B2" w14:paraId="4A0CC5E0" w14:textId="6ACE49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2"/>
          <w:szCs w:val="22"/>
          <w:u w:val="none"/>
        </w:rPr>
      </w:pPr>
      <w:r w:rsidRPr="09AF2B64" w:rsidR="7B59C2B2">
        <w:rPr>
          <w:b w:val="1"/>
          <w:bCs w:val="1"/>
          <w:sz w:val="22"/>
          <w:szCs w:val="22"/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whIndkXu9HAH4" int2:id="dZHRnV5F">
      <int2:state int2:type="AugLoop_Text_Critique" int2:value="Rejected"/>
    </int2:textHash>
    <int2:textHash int2:hashCode="Ltfj9Es6g3KXmA" int2:id="KHLYTU3t">
      <int2:state int2:type="AugLoop_Text_Critique" int2:value="Rejected"/>
    </int2:textHash>
    <int2:bookmark int2:bookmarkName="_Int_bVVzROBb" int2:invalidationBookmarkName="" int2:hashCode="Si2CbyATWuT5mq" int2:id="7BMTvxfY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0bc7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876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a8a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147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c2c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a9e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4fa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311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f792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92d9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ea3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aa2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9f1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48ae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10c7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d01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c31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30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443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c7b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fe9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913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b5d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4f1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E6701F"/>
    <w:rsid w:val="004273DF"/>
    <w:rsid w:val="0054F4E8"/>
    <w:rsid w:val="012C8683"/>
    <w:rsid w:val="01472CDD"/>
    <w:rsid w:val="014D74DE"/>
    <w:rsid w:val="037E480F"/>
    <w:rsid w:val="05018123"/>
    <w:rsid w:val="054FA9A9"/>
    <w:rsid w:val="06CCF544"/>
    <w:rsid w:val="090BF4BE"/>
    <w:rsid w:val="09AF2B64"/>
    <w:rsid w:val="0C26C68D"/>
    <w:rsid w:val="11E47EBA"/>
    <w:rsid w:val="158B04CF"/>
    <w:rsid w:val="15A23C4F"/>
    <w:rsid w:val="161FBD3E"/>
    <w:rsid w:val="1AE41DCA"/>
    <w:rsid w:val="1CED6652"/>
    <w:rsid w:val="1D1639B4"/>
    <w:rsid w:val="2226C103"/>
    <w:rsid w:val="24A8FD85"/>
    <w:rsid w:val="260703DD"/>
    <w:rsid w:val="27E6701F"/>
    <w:rsid w:val="2CB55BA1"/>
    <w:rsid w:val="2D3A68BF"/>
    <w:rsid w:val="309C5364"/>
    <w:rsid w:val="30FFEA87"/>
    <w:rsid w:val="34A91C97"/>
    <w:rsid w:val="36AD7C58"/>
    <w:rsid w:val="39C1D22F"/>
    <w:rsid w:val="39DCF89E"/>
    <w:rsid w:val="3B66F519"/>
    <w:rsid w:val="3CAFA2BC"/>
    <w:rsid w:val="3E530639"/>
    <w:rsid w:val="3FF0E3CB"/>
    <w:rsid w:val="47FC1D28"/>
    <w:rsid w:val="4EAACE22"/>
    <w:rsid w:val="50CBA1A7"/>
    <w:rsid w:val="539D0A05"/>
    <w:rsid w:val="54BA20F1"/>
    <w:rsid w:val="567E3887"/>
    <w:rsid w:val="56DD23CC"/>
    <w:rsid w:val="58589E84"/>
    <w:rsid w:val="58B88D6E"/>
    <w:rsid w:val="5AC48FBD"/>
    <w:rsid w:val="5B8EAE9A"/>
    <w:rsid w:val="5C287028"/>
    <w:rsid w:val="5D09E039"/>
    <w:rsid w:val="5EA01FA2"/>
    <w:rsid w:val="62BE3ACA"/>
    <w:rsid w:val="66A75D9A"/>
    <w:rsid w:val="68D6EE78"/>
    <w:rsid w:val="6E6B6734"/>
    <w:rsid w:val="6EAAC659"/>
    <w:rsid w:val="6F8CBA7C"/>
    <w:rsid w:val="731107F9"/>
    <w:rsid w:val="74C8822A"/>
    <w:rsid w:val="777131DF"/>
    <w:rsid w:val="78142C2D"/>
    <w:rsid w:val="7AB6FD7E"/>
    <w:rsid w:val="7B59C2B2"/>
    <w:rsid w:val="7DFB920C"/>
    <w:rsid w:val="7EE2D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F4E8"/>
  <w15:chartTrackingRefBased/>
  <w15:docId w15:val="{96EFECAD-2624-4FB0-A3EE-1E1D36EAE6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37E480F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037E48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37E48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37E48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37E480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37E480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37E480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37E480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37E480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37E480F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037E480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037E480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037E480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37E480F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37E48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a43450041e9042dc" Type="http://schemas.microsoft.com/office/2020/10/relationships/intelligence" Target="intelligence2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24c33316ee564285" Type="http://schemas.openxmlformats.org/officeDocument/2006/relationships/numbering" Target="numbering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RACMMUFZH2R5-861410753-3930</_dlc_DocId>
    <_dlc_DocIdUrl xmlns="cae915d8-0a96-42c6-a649-9eb90f400b80">
      <Url>https://datacentrixza.sharepoint.com/sites/intranet/dbs/Pre-Sales-and-Sales/_layouts/15/DocIdRedir.aspx?ID=RACMMUFZH2R5-861410753-3930</Url>
      <Description>RACMMUFZH2R5-861410753-3930</Description>
    </_dlc_DocIdUrl>
  </documentManagement>
</p:properties>
</file>

<file path=customXml/itemProps1.xml><?xml version="1.0" encoding="utf-8"?>
<ds:datastoreItem xmlns:ds="http://schemas.openxmlformats.org/officeDocument/2006/customXml" ds:itemID="{EF4D9582-7A2C-4647-90B7-713700F43FD9}"/>
</file>

<file path=customXml/itemProps2.xml><?xml version="1.0" encoding="utf-8"?>
<ds:datastoreItem xmlns:ds="http://schemas.openxmlformats.org/officeDocument/2006/customXml" ds:itemID="{F03E196F-710E-4D1F-BBA3-5D8AB588082A}"/>
</file>

<file path=customXml/itemProps3.xml><?xml version="1.0" encoding="utf-8"?>
<ds:datastoreItem xmlns:ds="http://schemas.openxmlformats.org/officeDocument/2006/customXml" ds:itemID="{A6061F34-EA17-42FF-9A2E-320570371C3E}"/>
</file>

<file path=customXml/itemProps4.xml><?xml version="1.0" encoding="utf-8"?>
<ds:datastoreItem xmlns:ds="http://schemas.openxmlformats.org/officeDocument/2006/customXml" ds:itemID="{EA077489-E82E-41C0-8CBF-52815F8C19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dcterms:created xsi:type="dcterms:W3CDTF">2025-01-17T11:10:53Z</dcterms:created>
  <dcterms:modified xsi:type="dcterms:W3CDTF">2025-01-17T13:11:01Z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be359a85-a81e-4d37-ab8a-ed664bf0e24f</vt:lpwstr>
  </property>
</Properties>
</file>