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设计模式课程实验报告（项目二）</w:t>
      </w:r>
    </w:p>
    <w:tbl>
      <w:tblPr>
        <w:tblStyle w:val="4"/>
        <w:tblW w:w="9760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529"/>
        <w:gridCol w:w="1039"/>
        <w:gridCol w:w="2254"/>
        <w:gridCol w:w="1252"/>
        <w:gridCol w:w="27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课程名称</w:t>
            </w:r>
          </w:p>
        </w:tc>
        <w:tc>
          <w:tcPr>
            <w:tcW w:w="14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设计模式</w:t>
            </w:r>
          </w:p>
        </w:tc>
        <w:tc>
          <w:tcPr>
            <w:tcW w:w="9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班级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color w:val="FF0000"/>
              </w:rPr>
              <w:t>20软件2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实验日期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第6-</w:t>
            </w:r>
            <w:r>
              <w:rPr>
                <w:rFonts w:ascii="宋体" w:hAnsi="宋体" w:cs="宋体"/>
                <w:color w:val="FF0000"/>
                <w:kern w:val="0"/>
                <w:sz w:val="24"/>
              </w:rPr>
              <w:t>9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周周三第五六节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14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　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lang w:val="en-US" w:eastAsia="zh-CN"/>
              </w:rPr>
              <w:t>徐小龙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lang w:val="en-US" w:eastAsia="zh-CN"/>
              </w:rPr>
              <w:t>B20200306207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指导老师</w:t>
            </w:r>
          </w:p>
        </w:tc>
        <w:tc>
          <w:tcPr>
            <w:tcW w:w="26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张肖霞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实验评分</w:t>
            </w:r>
          </w:p>
        </w:tc>
        <w:tc>
          <w:tcPr>
            <w:tcW w:w="848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8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实验名称</w:t>
            </w:r>
          </w:p>
        </w:tc>
        <w:tc>
          <w:tcPr>
            <w:tcW w:w="848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结构型设计模式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实验目的及要求</w:t>
            </w:r>
          </w:p>
        </w:tc>
        <w:tc>
          <w:tcPr>
            <w:tcW w:w="8485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掌握适配器模式、桥接模式，外观模式，装饰模式和代理模式的的定义，结构及在特定环境下的应用。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实验环境</w:t>
            </w:r>
          </w:p>
        </w:tc>
        <w:tc>
          <w:tcPr>
            <w:tcW w:w="84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240" w:lineRule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1、硬件平台：计算机</w:t>
            </w:r>
            <w:r>
              <w:rPr>
                <w:rFonts w:ascii="宋体" w:hAnsi="宋体"/>
                <w:szCs w:val="21"/>
              </w:rPr>
              <w:t xml:space="preserve">CPU </w:t>
            </w:r>
            <w:r>
              <w:rPr>
                <w:rFonts w:hint="eastAsia" w:ascii="宋体" w:hAnsi="宋体"/>
                <w:szCs w:val="21"/>
              </w:rPr>
              <w:t>奔腾Ⅲ；内存</w:t>
            </w:r>
            <w:r>
              <w:rPr>
                <w:rFonts w:ascii="宋体" w:hAnsi="宋体"/>
                <w:szCs w:val="21"/>
              </w:rPr>
              <w:t>64</w:t>
            </w:r>
            <w:r>
              <w:rPr>
                <w:rFonts w:hint="eastAsia" w:ascii="宋体" w:hAnsi="宋体"/>
                <w:szCs w:val="21"/>
              </w:rPr>
              <w:t>兆以上（最好</w:t>
            </w:r>
            <w:r>
              <w:rPr>
                <w:rFonts w:ascii="宋体" w:hAnsi="宋体"/>
                <w:szCs w:val="21"/>
              </w:rPr>
              <w:t>128</w:t>
            </w:r>
            <w:r>
              <w:rPr>
                <w:rFonts w:hint="eastAsia" w:ascii="宋体" w:hAnsi="宋体"/>
                <w:szCs w:val="21"/>
              </w:rPr>
              <w:t>兆以上）。</w:t>
            </w:r>
          </w:p>
          <w:p>
            <w:pPr>
              <w:spacing w:line="240" w:lineRule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2、软件：</w:t>
            </w:r>
            <w:r>
              <w:rPr>
                <w:rFonts w:ascii="宋体" w:hAnsi="宋体"/>
                <w:szCs w:val="21"/>
              </w:rPr>
              <w:t>Windows 2000 server</w:t>
            </w:r>
            <w:r>
              <w:rPr>
                <w:rFonts w:hint="eastAsia" w:ascii="宋体" w:hAnsi="宋体"/>
                <w:szCs w:val="21"/>
              </w:rPr>
              <w:t>；Eclipse。</w:t>
            </w:r>
          </w:p>
          <w:p>
            <w:pPr>
              <w:spacing w:line="240" w:lineRule="auto"/>
              <w:rPr>
                <w:rFonts w:hint="eastAsia" w:cs="宋体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实验步骤</w:t>
            </w:r>
          </w:p>
        </w:tc>
        <w:tc>
          <w:tcPr>
            <w:tcW w:w="84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numPr>
                <w:ilvl w:val="0"/>
                <w:numId w:val="1"/>
              </w:num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掌握各个模式的定义；</w:t>
            </w:r>
          </w:p>
          <w:p>
            <w:pPr>
              <w:numPr>
                <w:ilvl w:val="0"/>
                <w:numId w:val="1"/>
              </w:num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理解各个模式的结构图；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3、使用相关的工具绘制给定背景的UML类图；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4、依据类图使用合适的面向对象语言实现；</w:t>
            </w:r>
          </w:p>
          <w:p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5、分析和总结各模式的优缺点。</w:t>
            </w:r>
          </w:p>
          <w:p>
            <w:pPr>
              <w:spacing w:line="240" w:lineRule="auto"/>
              <w:rPr>
                <w:rFonts w:hint="eastAsia" w:ascii="宋体"/>
                <w:b/>
                <w:bCs/>
                <w:color w:val="0000FF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实验内容及实验结果（截图）</w:t>
            </w:r>
          </w:p>
        </w:tc>
        <w:tc>
          <w:tcPr>
            <w:tcW w:w="8485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按要求完成以下各题</w:t>
            </w: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现有一个接口DataOperation定义了排序方法sort(int[])和查找方法search(int[],int)，已知类QuickSort的quickSort(int[])方法实现了快速排序算法，类BinarySearch的binarySearch(int[],int)方法实现了二分查找算法。现使用适配器模式设计一个系统，在不修改源代码的情况下将类QuickSort和类BinarySearch的方法适配到DataOperation接口中。绘制类图并编程实现。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结构：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1668780" cy="1135380"/>
                  <wp:effectExtent l="0" t="0" r="7620" b="762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Adapter.java: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Adapter implements DataOperation{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sort(int[] a)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QuickSort qu=new QuickSort();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qu.quickSort(a);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int search(int[] a, int q)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BinarySearch bi=new BinarySearch();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bi.binarySearch(a, q);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BinarySearch.java: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BinarySearch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int binarySearch(int []a,int key)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java.util.Arrays.binarySearch(a, key);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Client.java: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import java.util.Scanner;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Client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[]a={6,5,7,2,3,1};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System.out.println("原数组为：");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Client ci=new Client();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ci.printf(a);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System.out.println("快速排序后数组的信息为：");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Adapter ad=new Adapter();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ad.sort(a);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ci.printf(a);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System.out.println("请输入你要查找的数：");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Scanner sc=new Scanner(System.in);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t=-1;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try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if(sc.hasNext())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t=sc.nextInt();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 catch (Exception e)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ans=ad.search(a, t);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if(ans&lt;0)System.out.println("没有这个数");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else System.out.println("数字"+t+"的索引为"+ans);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printf(int[] a)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for(int x:a)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System.out.print(x+" 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DataOperation.java: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interface DataOperation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sort(int [] a);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int search(int []a,int q);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QuickSort.java: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test2_1;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QuickSort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quickSort(int []a)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java.util.Arrays.sort(a);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类图：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4746625" cy="2405380"/>
                  <wp:effectExtent l="0" t="0" r="8255" b="254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625" cy="240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测试：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3572510" cy="2635885"/>
                  <wp:effectExtent l="0" t="0" r="8890" b="63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510" cy="263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、在HuntBird游戏中，需要模拟不同鸟的多种行为，鸟类中提供了对其各种行为信息进行显示的show()方法，目前游戏需要呈现的是鸽子和企鹅的飞和游泳行为，现使用桥接模式设计该游戏（设计需要考虑到后期鸟的种类和行为的变化性），要求绘制该应用的UML类图，并实现。（能力较好的同学可以综合运用工厂模式和桥接模式来完成，其中工厂模式用于创建各种鸟类）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参考实现效果如下：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结构：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1569720" cy="2087880"/>
                  <wp:effectExtent l="0" t="0" r="0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代码：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Bird.java: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abstract class Bird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protected Swim s;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protected Fly f;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setS(Swim s)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this.s = s;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setF(Fly f)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this.f = f;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abstract void show();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CanFly.java: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CanFly implements Fly{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showFly()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System.out.print("能飞");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CanSwim.java: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CanSwim implements Swim{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showSwim()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System.out.print("能游");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Client.java: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import java.util.Scanner;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Client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static void main(String []args)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Scanner sc=new Scanner(System.in);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while(true)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System.out.println("请输入要测试的鸟，1表示鸽子，2表示老鹰，3表示企鹅，其他表示退出");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op=sc.nextInt();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Bird bird;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if(op==1)bird=new GeZi();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else if(op==2)bird=new LaoYing();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else if(op==3)bird=new QiE();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else break;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bird.show();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sc.close();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Fly.java: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interface Fly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showFly();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GeZi.java: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GeZi extends Bird{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show()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setF(new CanFly());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setS(new NoSwim());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System.out.print("鸽子");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s.showSwim();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System.out.print(",");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f.showFly();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LaoYing.java: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LaoYing extends Bird{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show()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setF(new CanFly());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setS(new NoSwim());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System.out.print("老鹰");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s.showSwim();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System.out.print(",");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f.showFly();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NoFly.java: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NoFly implements Fly{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showFly()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System.out.print("不能飞");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NoSwim.java: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NoSwim implements Swim{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showSwim()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System.out.print("不能游");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QiE.java: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QiE extends Bird{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show()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setF(new NoFly());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setS(new CanSwim());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System.out.print("企鹅");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s.showSwim();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System.out.print(",");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f.showFly();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Swim.java: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interface Swim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showSwim();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类图：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4893310" cy="2334895"/>
                  <wp:effectExtent l="0" t="0" r="13970" b="12065"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10" cy="2334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测试：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5031740" cy="2115185"/>
                  <wp:effectExtent l="0" t="0" r="12700" b="3175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740" cy="211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三（可二选一，全部完成可加分）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3.1）在电脑主机（MainFrame）中只需要按下主机的开机按钮（on（））,即可调用其它硬件设备和软件的启动方法，如内存（Memory）的自检（check()）、CPU的运行（run()）、硬盘（HardDisk）的读取（read()）、操作系统（OS）的载入（load())等，如果某一过程发生错误则电脑启动失败。使用外观模式模拟该过程，绘制类图并使用Java语言模拟实现。</w:t>
            </w:r>
          </w:p>
          <w:p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（3.2）</w:t>
            </w:r>
            <w:r>
              <w:rPr>
                <w:rFonts w:ascii="宋体" w:hAnsi="宋体"/>
                <w:szCs w:val="21"/>
              </w:rPr>
              <w:t>某系统需要提供一个文件加密模块，加密流程包括三个操作，分别是读取源文件、加密、保存加密之后的文件。读取文件和保存文件使用流来实现，这三个操作相对独立，其业务代码封装在三个不同的类中。现在需要提供一个统一的加密外观类，用户可以直接使用该加密外观类完成文件的读取、加密和保存三个操作，而不需要与每一个类交互，使用外观模式设计该加密模块，要求编程模拟实现。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结构：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drawing>
                <wp:inline distT="0" distB="0" distL="114300" distR="114300">
                  <wp:extent cx="1668780" cy="1828800"/>
                  <wp:effectExtent l="0" t="0" r="7620" b="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代码：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AbstractEncryptFacade.java: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test2_3_2;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abstract class AbstractEncryptFacade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abstract void fileEncrypt(String fileNameSrc,String fileNameDes);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AbstructCipherMachine.java: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test2_3_2;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abstract class AbstructCipherMachine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abstract String encrypt(String plainText);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CipherMachine.java: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test2_3_2;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CipherMachine extends AbstructCipherMachine{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String encrypt(String plainText)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System.out.println("数据加密，将明文转换为密文");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String es="";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for(int i=0;i&lt;plainText.length();i++)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String c=String.valueOf(plainText.charAt(i)%7);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es+=c;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System.out.println(es);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es;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Client.java: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test2_3_2;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Client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static void main(String []args)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AbstractEncryptFacade ef=new EncryptFacade();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ef.fileEncrypt("C:\\Users\\28013\\Desktop\\编程\\JAVA\\设计模式\\bin\\test2_3_2\\src.txt","C:\\Users\\28013\\Desktop\\编程\\JAVA\\设计模式\\bin\\test2_3_2\\des.txt");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ef=new NewEncryptFacade();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ef.fileEncrypt("C:\\Users\\28013\\Desktop\\编程\\JAVA\\设计模式\\bin\\test2_3_2\\src.txt","C:\\Users\\28013\\Desktop\\编程\\JAVA\\设计模式\\bin\\test2_3_2\\des.txt");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des.txt: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EncryptFacade.java: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test2_3_2;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EncryptFacade extends AbstractEncryptFacade{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private FileReader reader;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private AbstructCipherMachine cipher;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private FileWriter writer;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EncryptFacade()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reader=new FileReader();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cipher=new CipherMachine();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writer=new FileWriter();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fileEncrypt(String filrNameSrc,String fileNameDes)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String plainStr=reader.read(filrNameSrc);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String encryptStr=cipher.encrypt(plainStr);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writer.writer(encryptStr, fileNameDes);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FileReader.java: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test2_3_2;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import java.io.FileInputStream;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import java.io.FileNotFoundException;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import java.io.IOException;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FileReader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String read(String fileNameSrc)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System.out.println("读取文件，获取明文：");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StringBuffer sb=new StringBuffer();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try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FileInputStream inFS=new FileInputStream(fileNameSrc);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int data;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while((data=inFS.read())!=-1)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sb=sb.append((char)data);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inFS.close();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System.out.println(sb.toString());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 catch (FileNotFoundException e)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System.out.println("文件不存在！");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catch (IOException e)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System.out.println("文件操作错误！");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sb.toString();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FileWriter.java: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test2_3_2;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import java.io.FileNotFoundException;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import java.io.FileOutputStream;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import java.io.IOException;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FileWriter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writer(String encryptStr,String fileNameDes)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System.out.println("保存密文，写入文件。");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try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FileOutputStream outFS=new FileOutputStream(fileNameDes);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outFS.write(encryptStr.getBytes());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outFS.close();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 catch (FileNotFoundException e)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System.out.println("文件不存在！");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catch (IOException e)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System.out.println("文件操作错误！");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NewCipherMachine.java: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test2_3_2;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NewCipherMachine extends AbstructCipherMachine{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String encrypt(String plainText)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System.out.println("数据加密，将明文转换为密文");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String es="";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for(int i=0;i&lt;plainText.length();i++)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String c=String.valueOf(plainText.charAt(i)%4);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es+=c;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System.out.println(es);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return es;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NewEncryptFacade.java: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package test2_3_2;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public class NewEncryptFacade extends AbstractEncryptFacade{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private FileReader reader;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private AbstructCipherMachine cipher;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private FileWriter writer;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NewEncryptFacade()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reader=new FileReader();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cipher=new NewCipherMachine();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writer=new FileWriter();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public void fileEncrypt(String filrNameSrc,String fileNameDes) {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String plainStr=reader.read(filrNameSrc);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String encryptStr=cipher.encrypt(plainStr);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writer.writer(encryptStr, fileNameDes);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类图：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5474970" cy="1402715"/>
                  <wp:effectExtent l="0" t="0" r="11430" b="14605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970" cy="140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测试：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4229735" cy="3623310"/>
                  <wp:effectExtent l="0" t="0" r="6985" b="381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735" cy="362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四（可二选一，若全部完成可加分）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（4.1）某家咖啡店在卖咖啡时可以根据顾客的要求在其中加入各种配料，咖啡店会根据所加入的配料来计算总费用，咖啡店所供应的咖啡机配料的种类和价格如下表所示：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0"/>
              <w:gridCol w:w="2130"/>
              <w:gridCol w:w="2131"/>
              <w:gridCol w:w="213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咖啡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价格/杯(元)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配料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价格/份(元)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蓝山咖啡（BlueCoffee）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8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牛奶（Milk）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拿铁咖啡（NatieCoffee）</w:t>
                  </w:r>
                </w:p>
              </w:tc>
              <w:tc>
                <w:tcPr>
                  <w:tcW w:w="2130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10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橙汁（Orange）</w:t>
                  </w:r>
                </w:p>
              </w:tc>
              <w:tc>
                <w:tcPr>
                  <w:tcW w:w="2131" w:type="dxa"/>
                  <w:shd w:val="clear" w:color="auto" w:fill="auto"/>
                  <w:noWrap w:val="0"/>
                  <w:vAlign w:val="top"/>
                </w:tcPr>
                <w:p>
                  <w:pPr>
                    <w:spacing w:line="240" w:lineRule="auto"/>
                    <w:rPr>
                      <w:rFonts w:hint="eastAsia"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</w:t>
                  </w:r>
                </w:p>
              </w:tc>
            </w:tr>
          </w:tbl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试用装饰者模式为该咖啡店设计一个程序以实现计算费用的功能，输出每种饮料的详细信息描述及花费。要求绘制类图并使用Java语言模拟实现。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结构：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1303020" cy="1447800"/>
                  <wp:effectExtent l="0" t="0" r="7620" b="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代码：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BlueCoffee.java: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test2_4_1;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BlueCoffee extends Component{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getDescription()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"蓝山咖啡";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double getCost()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100;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Client.java: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test2_4_1;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Client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static void main(String[] args)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Component c1,c2,c3;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c1=new BlueCoffee();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c2=new Milk(c1);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c3=new Orange(c2);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System.out.println("饮料："+c3.getDescription());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System.out.println("价格："+c3.getCost());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Component.java: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test2_4_1;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abstract class Component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abstract String getDescription();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abstract double getCost();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Decorator.java: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test2_4_1;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abstract class Decorator extends Component{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Component component;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Decorator(Component co)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this.component=co;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double getCost()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component.getCost();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getDescription()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component.getDescription();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Milk.java: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test2_4_1;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Milk extends Decorator{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Milk(Component co)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super(co);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getDescription()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super.getDescription()+addMilk();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double getCost()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super.getCost()+addCost();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double addCost()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10;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addMilk()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"加牛奶";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NatieCoffee.java: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test2_4_1;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NatieCoffee extends Component{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@Override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getDescription()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"拿铁咖啡";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@Override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double getCost()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14;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Orange.java: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package test2_4_1;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public class Orange extends Decorator{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Orange(Component co)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super(co);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String addOrange()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"加橙汁";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private double addCost()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3.5;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String getDescription()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super.getDescription()+addOrange();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public double getCost() {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return super.getCost()+addCost();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类图：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4884420" cy="2447290"/>
                  <wp:effectExtent l="0" t="0" r="7620" b="6350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420" cy="244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测试：</w:t>
            </w:r>
          </w:p>
          <w:p>
            <w:pPr>
              <w:spacing w:line="240" w:lineRule="auto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drawing>
                <wp:inline distT="0" distB="0" distL="114300" distR="114300">
                  <wp:extent cx="5090160" cy="1089660"/>
                  <wp:effectExtent l="0" t="0" r="0" b="7620"/>
                  <wp:docPr id="1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（4.2）装</w:t>
            </w:r>
            <w:r>
              <w:rPr>
                <w:rFonts w:ascii="宋体" w:hAnsi="宋体"/>
                <w:szCs w:val="21"/>
              </w:rPr>
              <w:t>饰模式实例之界面显示构件库</w:t>
            </w:r>
            <w:r>
              <w:rPr>
                <w:rFonts w:ascii="宋体" w:hAnsi="宋体"/>
                <w:szCs w:val="21"/>
              </w:rPr>
              <w:br w:type="textWrapping"/>
            </w:r>
            <w:r>
              <w:rPr>
                <w:rFonts w:ascii="宋体" w:hAnsi="宋体"/>
                <w:szCs w:val="21"/>
              </w:rPr>
              <w:t>某软件公司基于面向对象技术开发了一套图形界面显示构件库VisualComponent。在使用该库构建某图形界面时，用户要求为界面定制一些特效显示效果，如带滚动条的窗体或透明窗体等。现使用装饰模式设计该构件库，绘制类图并编程模拟实现。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五、在某商品购物系统中，注册用户可对商品进行订购，商品的订购信息以订单的方式体现，假设只有用户才能对自己的订单进行修改，其他人都不能修改。试使用代理模式来设计并实现。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要求订单中需要包括订购的商品名称（productName），订购商品数量(productNum)，下单客户姓名（customerName）的信息。</w:t>
            </w:r>
          </w:p>
          <w:p>
            <w:pPr>
              <w:spacing w:line="24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要求先设计类图并使用面向对象语言进行实现。</w:t>
            </w:r>
          </w:p>
          <w:p>
            <w:pPr>
              <w:spacing w:line="24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结构：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drawing>
                <wp:inline distT="0" distB="0" distL="114300" distR="114300">
                  <wp:extent cx="1661160" cy="899160"/>
                  <wp:effectExtent l="0" t="0" r="0" b="0"/>
                  <wp:docPr id="1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代码：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Client.java: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package test2_5_1;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class Client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static void main(String[] args)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Order order = new Order("鞋子",120,"李四");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OrderMM orderMM = new OrderProxy(order);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orderMM.setProductNum(999, "张三");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System.out.println(order.toString());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orderMM.setProductNum(999, "李四");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System.out.println(order.toString());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Order.java: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package test2_5_1;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class Order implements OrderMM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private String productName;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private int productNum;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private String customerName;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Order()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Order(String productName, int productNum, String customerName)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this.productName = productName;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this.productNum = productNum;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this.customerName = customerName;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String getProductName()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return productName;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void setProductName(String productName, String user)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this.productName = productName;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System.out.println(customerName+"修改订单名字为："+productName+"成功");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int getProductNum()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return productNum;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void setProductNum(int productNum, String user)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this.productNum = productNum;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System.out.println(customerName+"修改订单数量为："+ productNum+"成功");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String getCustomerName()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// TODO 自动生成的方法存根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customerName;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setCustomerName(String customerName, String user)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// TODO 自动生成的方法存根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String toString()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return "修改后的订单信息：" +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        "商品名称= '" + productName + '\'' +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        ",商品数量= " + productNum;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OrderMM.java: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package test2_5_1;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interface OrderMM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String getProductName();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int getProductNum();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String getCustomerName();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void setProductName(String productName, String user);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void setProductNum(int productNum, String user);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void setCustomerName(String customerName, String user);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OrderProxy.java: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package test2_5_1;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class OrderProxy implements OrderMM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private Order order;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OrderProxy(Order order)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this.order = order;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String getProductName()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return this.order.getProductName();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void setProductName(String productName, String user)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if (user.equals(this.getCustomerName()))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    this.order.setProductName(productName, user);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} else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    System.out.println("对不起"+user+"无权修改商品名称");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int getProductNum()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return this.order.getProductNum();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public void setProductNum(int orderNum, String user)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if (user.equals(this.getCustomerName()))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    this.order.setProductNum(orderNum, user);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} else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    System.out.println("对不起"+user+"无权修改商品数量");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String getCustomerName()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// TODO 自动生成的方法存根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this.order.getCustomerName();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@Override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setCustomerName(String customerName, String user)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// TODO 自动生成的方法存根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if (user.equals(this.getCustomerName()))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    this.order.setCustomerName(customerName, user);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} else {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    System.out.println("对不起"+user+"无权修改");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 xml:space="preserve">        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类图：</w:t>
            </w:r>
          </w:p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3371850" cy="3187700"/>
                  <wp:effectExtent l="0" t="0" r="11430" b="12700"/>
                  <wp:docPr id="2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1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40" w:lineRule="auto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测试：</w:t>
            </w:r>
          </w:p>
          <w:p>
            <w:pPr>
              <w:spacing w:line="240" w:lineRule="auto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drawing>
                <wp:inline distT="0" distB="0" distL="114300" distR="114300">
                  <wp:extent cx="4483100" cy="897890"/>
                  <wp:effectExtent l="0" t="0" r="12700" b="1270"/>
                  <wp:docPr id="2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小结</w:t>
            </w:r>
          </w:p>
        </w:tc>
        <w:tc>
          <w:tcPr>
            <w:tcW w:w="8485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学习</w:t>
            </w:r>
            <w:r>
              <w:rPr>
                <w:rFonts w:hint="eastAsia" w:ascii="宋体" w:hAnsi="宋体" w:cs="宋体"/>
                <w:kern w:val="0"/>
                <w:sz w:val="24"/>
              </w:rPr>
              <w:t>掌握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了</w:t>
            </w:r>
            <w:r>
              <w:rPr>
                <w:rFonts w:hint="eastAsia" w:ascii="宋体" w:hAnsi="宋体" w:cs="宋体"/>
                <w:kern w:val="0"/>
                <w:sz w:val="24"/>
              </w:rPr>
              <w:t>适配器模式、桥接模式，外观模式，装饰模式和代理模式的的定义，结构及在特定环境下的应用。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7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485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color w:val="FF0000"/>
        </w:rPr>
      </w:pPr>
    </w:p>
    <w:sectPr>
      <w:foot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2369D"/>
    <w:multiLevelType w:val="multilevel"/>
    <w:tmpl w:val="1A2236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BDC33"/>
    <w:multiLevelType w:val="singleLevel"/>
    <w:tmpl w:val="4BBBDC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NTZkZTViZjc3YThjZWVlMzViZTJmYmVkNjc0ZDkifQ=="/>
  </w:docVars>
  <w:rsids>
    <w:rsidRoot w:val="00071617"/>
    <w:rsid w:val="00065796"/>
    <w:rsid w:val="00071617"/>
    <w:rsid w:val="00123ADE"/>
    <w:rsid w:val="001A33C6"/>
    <w:rsid w:val="001C3AE4"/>
    <w:rsid w:val="001E24E4"/>
    <w:rsid w:val="002E0097"/>
    <w:rsid w:val="00323883"/>
    <w:rsid w:val="00357150"/>
    <w:rsid w:val="003D0D98"/>
    <w:rsid w:val="004155D1"/>
    <w:rsid w:val="004C2DE7"/>
    <w:rsid w:val="00507429"/>
    <w:rsid w:val="005760B3"/>
    <w:rsid w:val="005767A8"/>
    <w:rsid w:val="005868DE"/>
    <w:rsid w:val="00600589"/>
    <w:rsid w:val="006A5759"/>
    <w:rsid w:val="006A76D1"/>
    <w:rsid w:val="007B192C"/>
    <w:rsid w:val="008128E2"/>
    <w:rsid w:val="008321EC"/>
    <w:rsid w:val="00845AA3"/>
    <w:rsid w:val="00895AF6"/>
    <w:rsid w:val="00956D70"/>
    <w:rsid w:val="00A419CC"/>
    <w:rsid w:val="00AF74F4"/>
    <w:rsid w:val="00BC1AFF"/>
    <w:rsid w:val="00C11942"/>
    <w:rsid w:val="00CC5A3D"/>
    <w:rsid w:val="00D2046E"/>
    <w:rsid w:val="00DB15F4"/>
    <w:rsid w:val="00DF2AB1"/>
    <w:rsid w:val="00E47E90"/>
    <w:rsid w:val="00FE3B1E"/>
    <w:rsid w:val="012055AF"/>
    <w:rsid w:val="08AE2916"/>
    <w:rsid w:val="1CEA2F80"/>
    <w:rsid w:val="353A7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0"/>
    <w:pPr>
      <w:ind w:firstLine="420" w:firstLineChars="200"/>
    </w:pPr>
    <w:rPr>
      <w:szCs w:val="21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22</Pages>
  <Words>2991</Words>
  <Characters>11910</Characters>
  <Lines>21</Lines>
  <Paragraphs>6</Paragraphs>
  <TotalTime>0</TotalTime>
  <ScaleCrop>false</ScaleCrop>
  <LinksUpToDate>false</LinksUpToDate>
  <CharactersWithSpaces>13560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2019-10-22T03:13:00Z</dcterms:created>
  <dc:creator>周荣华</dc:creator>
  <cp:lastModifiedBy>千浔月</cp:lastModifiedBy>
  <dcterms:modified xsi:type="dcterms:W3CDTF">2022-11-30T06:03:59Z</dcterms:modified>
  <dc:title>ORACLE实验1实验报告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90195390B864409EB1BC2A70957969DA</vt:lpwstr>
  </property>
</Properties>
</file>