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B14D" w14:textId="77777777" w:rsidR="005B073E" w:rsidRPr="005B073E" w:rsidRDefault="005B073E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5B073E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19457CE4" w14:textId="77777777" w:rsidR="005B073E" w:rsidRPr="005B073E" w:rsidRDefault="005B073E" w:rsidP="005B073E">
      <w:pPr>
        <w:pStyle w:val="Heading2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บทที่ 10 การบัญญัติกฎหมาย</w:t>
      </w:r>
    </w:p>
    <w:p w14:paraId="19D4E6DC" w14:textId="77777777" w:rsidR="005B073E" w:rsidRPr="005B073E" w:rsidRDefault="005B073E">
      <w:pPr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A40CF41" wp14:editId="535BE0A1">
                <wp:extent cx="5731510" cy="1270"/>
                <wp:effectExtent l="0" t="31750" r="0" b="36830"/>
                <wp:docPr id="70381385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77C9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A949F6" w14:textId="77777777" w:rsidR="005B073E" w:rsidRPr="005B073E" w:rsidRDefault="005B073E">
      <w:pPr>
        <w:pStyle w:val="Heading3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1) ความนำ</w:t>
      </w:r>
    </w:p>
    <w:p w14:paraId="54871325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กฎหมาย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คือ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ข้อบังคับของรัฐ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ที่กำหนดความประพฤติของมนุษย์ขึ้น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โดยรัฐาธิปัตย์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เพื่อให้เกิด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ความสงบเรียบร้อยของบ้านเมือง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ความยุติธรรมแก่ประชาชน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ผู้ฝ่าฝืนย่อมได้รับผลร้ายหรือถูกลงโทษ รวมถึง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กฎ/ข้อบังคับที่ออกโดยอาศัยอำนาจตามกฎหมาย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</w:t>
      </w:r>
    </w:p>
    <w:p w14:paraId="5CF655CB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โดยหลัก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กำหนดให้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กฎหมายหลัก (กฎหมายแม่บท/พระราชบัญญัติ)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ต้องผ่านความเห็นชอบของ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ซึ่งเป็นองค์กรที่แสดงเจตจำนงสูงสุดของประชาชน เมื่อรัฐสภาเห็นชอบให้ตรากฎหมายใด ย่อมถือว่า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สอดคล้องกับความต้องการของประชาชน</w:t>
      </w:r>
    </w:p>
    <w:p w14:paraId="71464767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อย่างไรก็ดี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ไม่ใช่เฉพาะ “พระราชบัญญัติ” เท่านั้นที่เป็นกฎหมาย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ยังมีกฎหมายระดับรองอีกหลายชนิด เช่น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พระราชกำหนด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พระราชกฤษฎีกา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ประมวลกฎหมาย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กฎกระทรวง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เป็นต้น ซึ่งโดยมากต้อง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อาศัยอำนาจตามพระราชบัญญัติ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ขั้นตอนบัญญัติไม่ซับซ้อนเท่า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พระราชบัญญัติ ดังนั้น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พระราชบัญญัติ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จึงมี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ความสำคัญสูงสุดในระดับกฎหมายลำดับรองจากรัฐธรรมนูญ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และควรทำความเข้าใจ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ขั้นตอนบัญญัติ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ให้ครบถ้วน</w:t>
      </w:r>
    </w:p>
    <w:p w14:paraId="302E2185" w14:textId="77777777" w:rsidR="005B073E" w:rsidRPr="005B073E" w:rsidRDefault="005B073E">
      <w:pPr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6C56F89" wp14:editId="5F549596">
                <wp:extent cx="5731510" cy="1270"/>
                <wp:effectExtent l="0" t="31750" r="0" b="36830"/>
                <wp:docPr id="32400717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739B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C8C2C1" w14:textId="77777777" w:rsidR="005B073E" w:rsidRPr="005B073E" w:rsidRDefault="005B073E">
      <w:pPr>
        <w:pStyle w:val="Heading3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2) พระราชบัญญัติ</w:t>
      </w:r>
    </w:p>
    <w:p w14:paraId="54E46557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พระราชบัญญัติ (พ.ร.บ.)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คือกฎหมายที่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พระมหากษัตริย์ทรงลงพระปรมาภิไธย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ประกาศใช้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โดยคำแนะนำและความยินยอมของรัฐสภา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(ในทางปฏิบัติ คือกฎหมายที่ผ่านการพิจารณาและอนุมัติจากรัฐสภาหรือองค์กรนิติบัญญัติ) แล้ว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ทูลเกล้าฯ ขึ้นเพื่อลงพระปรมาภิไธย และเป็น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ผู้รับสนองพระบรมราชโองการ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มีผลใช้บังคับ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เมื่อประกาศในราชกิจจานุเบกษา</w:t>
      </w:r>
    </w:p>
    <w:p w14:paraId="5910A4C7" w14:textId="77777777" w:rsidR="005B073E" w:rsidRPr="005B073E" w:rsidRDefault="005B073E">
      <w:pPr>
        <w:pStyle w:val="Heading4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2.1 ผู้มีสิทธิเสนอร่างพระราชบัญญัติ</w:t>
      </w:r>
    </w:p>
    <w:p w14:paraId="6E8E4EE4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โดยทั่วไป ผู้มีสิทธิ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เสนอร่าง พ.ร.บ.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ต่อสภา ได้แก่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สมาชิกสภา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(ตามที่รัฐธรรมนูญกำหนด) ในระบบ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สภาคู่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มักให้สิทธิแก่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สมาชิกสภาผู้แทนราษฎร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วุฒิสมาชิก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เสนอต่อ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ประธานสภาที่ตนสังกัด</w:t>
      </w:r>
    </w:p>
    <w:p w14:paraId="6475708B" w14:textId="77777777" w:rsidR="005B073E" w:rsidRPr="005B073E" w:rsidRDefault="005B073E" w:rsidP="005B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บางฉบับ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จำกัดสิทธิฝ่ายสมาชิก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(เช่น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รัฐธรรมนูญ 2517 และ 2521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แม้เป็นสภาคู่ แต่ให้สิทธิ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เฉพาะสมาชิกสภาผู้แทนราษฎร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เท่านั้น ส่วนวุฒิสมาชิก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ไม่มีสิทธิเสนอ</w:t>
      </w:r>
      <w:r w:rsidRPr="005B073E">
        <w:rPr>
          <w:rFonts w:ascii="TH SarabunPSK" w:eastAsia="Times New Roman" w:hAnsi="TH SarabunPSK" w:cs="TH SarabunPSK" w:hint="cs"/>
        </w:rPr>
        <w:t>)</w:t>
      </w:r>
    </w:p>
    <w:p w14:paraId="086B7E1C" w14:textId="77777777" w:rsidR="005B073E" w:rsidRPr="005B073E" w:rsidRDefault="005B073E" w:rsidP="005B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รัฐธรรมนูญ 2519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ให้สมาชิก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สภาปฏิรูปฯ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เสนอได้ แต่ต้องผ่าน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คณะกรรมาธิการวิสามัญวินิจฉัยร่าง พ.ร.บ.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รับรองก่อนจึงเข้าที่ประชุม</w:t>
      </w:r>
    </w:p>
    <w:p w14:paraId="1ED1A415" w14:textId="77777777" w:rsidR="005B073E" w:rsidRPr="005B073E" w:rsidRDefault="005B073E" w:rsidP="005B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รัฐธรรมนูญ 2521 (ช่วงบทเฉพาะกาล 4 ปีแรก)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สมาชิกสภาผู้แทนฯ เสนอต้องผ่าน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คณะกรรมาธิการวิสามัญวินิจฉัยฯ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รับรองก่อน (ยกเว้นร่างที่เสนอโดยคณะรัฐมนตรี)</w:t>
      </w:r>
    </w:p>
    <w:p w14:paraId="6B907E09" w14:textId="77777777" w:rsidR="005B073E" w:rsidRPr="005B073E" w:rsidRDefault="005B073E" w:rsidP="005B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ในระยะต่อมา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ยกเลิกกลไกดังกล่าว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สมาชิกสภาผู้แทนฯ เสนอร่างได้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แต่ต้องมีมติพรรค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และมี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ส.ส.ร่วมลงชื่ออย่างน้อย 20 คน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พรรคที่มี ส.ส.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ต่ำกว่า 21 คน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จึง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ไม่อาจเสนอร่างเอง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ได้</w:t>
      </w:r>
    </w:p>
    <w:p w14:paraId="21401941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lastRenderedPageBreak/>
        <w:t>ร่าง พ.ร.บ. เกี่ยวกับการเงิน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— รัฐธรรมนูญทุกฉบับกำหนดให้เสนอได้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เฉพาะโดยคณะรัฐมนตรี</w:t>
      </w:r>
      <w:r w:rsidRPr="005B073E">
        <w:rPr>
          <w:rFonts w:ascii="TH SarabunPSK" w:hAnsi="TH SarabunPSK" w:cs="TH SarabunPSK" w:hint="cs"/>
          <w:cs/>
        </w:rPr>
        <w:t>; หากสมาชิกประสงค์เสนอ ต้องมี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คำรับรองของนายกรัฐมนตรี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เหตุผลเพราะรัฐบาลในฐานะฝ่ายบริหารต้องรับผิดชอบฐานะการคลังของประเทศ</w:t>
      </w:r>
    </w:p>
    <w:p w14:paraId="3315A15D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นิยาม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“ร่าง พ.ร.บ.การเงิน”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โดยทั่วไปครอบคลุมเรื่องใดเรื่องหนึ่งต่อไปนี้:</w:t>
      </w:r>
    </w:p>
    <w:p w14:paraId="5FDC42F3" w14:textId="77777777" w:rsidR="005B073E" w:rsidRPr="005B073E" w:rsidRDefault="005B073E" w:rsidP="005B0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ภาษีอากร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(ตั้ง/ยกเลิก/แก้ไข/ผ่อน/กำกับการบังคับ),</w:t>
      </w:r>
    </w:p>
    <w:p w14:paraId="20016023" w14:textId="77777777" w:rsidR="005B073E" w:rsidRPr="005B073E" w:rsidRDefault="005B073E" w:rsidP="005B0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เงินแผ่นดิน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(การจัดสรร รับ รักษา จ่าย หรือ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โอนงบประมาณรายจ่าย</w:t>
      </w:r>
      <w:r w:rsidRPr="005B073E">
        <w:rPr>
          <w:rFonts w:ascii="TH SarabunPSK" w:eastAsia="Times New Roman" w:hAnsi="TH SarabunPSK" w:cs="TH SarabunPSK" w:hint="cs"/>
        </w:rPr>
        <w:t>),</w:t>
      </w:r>
    </w:p>
    <w:p w14:paraId="6FD1DBDB" w14:textId="77777777" w:rsidR="005B073E" w:rsidRPr="005B073E" w:rsidRDefault="005B073E" w:rsidP="005B0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การตั้งหน่วยงาน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ที่ทำให้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งบประมาณรายจ่ายเพิ่ม</w:t>
      </w:r>
      <w:r w:rsidRPr="005B073E">
        <w:rPr>
          <w:rFonts w:ascii="TH SarabunPSK" w:eastAsia="Times New Roman" w:hAnsi="TH SarabunPSK" w:cs="TH SarabunPSK" w:hint="cs"/>
        </w:rPr>
        <w:t>,</w:t>
      </w:r>
    </w:p>
    <w:p w14:paraId="60EC42CA" w14:textId="77777777" w:rsidR="005B073E" w:rsidRPr="005B073E" w:rsidRDefault="005B073E" w:rsidP="005B0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การกู้เงิน/ค้ำประกัน/ใช้เงินกู้</w:t>
      </w:r>
      <w:r w:rsidRPr="005B073E">
        <w:rPr>
          <w:rFonts w:ascii="TH SarabunPSK" w:eastAsia="Times New Roman" w:hAnsi="TH SarabunPSK" w:cs="TH SarabunPSK" w:hint="cs"/>
        </w:rPr>
        <w:t>,</w:t>
      </w:r>
    </w:p>
    <w:p w14:paraId="62CB1E51" w14:textId="77777777" w:rsidR="005B073E" w:rsidRPr="005B073E" w:rsidRDefault="005B073E" w:rsidP="005B0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เงินตรา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ผู้ชี้ขาดข้อสงสัยว่า “เป็นร่างการเงินหรือไม่” คือ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ประธานสภาผู้แทนราษฎร</w:t>
      </w:r>
    </w:p>
    <w:p w14:paraId="2556E896" w14:textId="77777777" w:rsidR="005B073E" w:rsidRPr="005B073E" w:rsidRDefault="005B073E">
      <w:pPr>
        <w:pStyle w:val="Heading4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2.2 กระบวนการพิจารณา 3 วาระในสภา</w:t>
      </w:r>
    </w:p>
    <w:p w14:paraId="12259032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สภาทำหน้าที่พิจารณา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ทุกฉบับ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ไม่ว่ามาจากฝ่ายใด โดยมี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3 วาระ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ดังนี้</w:t>
      </w:r>
    </w:p>
    <w:p w14:paraId="46198F80" w14:textId="77777777" w:rsidR="005B073E" w:rsidRPr="005B073E" w:rsidRDefault="005B073E" w:rsidP="005B0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วาระที่ 1: รับหลักการ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— ผู้นำเสนอชี้แจงเหตุผลและความจำเป็น สมาชิกอภิปราย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สนับสนุน/คัดค้าน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แล้วลงมติ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รับ/ไม่รับหลักการ</w:t>
      </w:r>
      <w:r w:rsidRPr="005B073E">
        <w:rPr>
          <w:rFonts w:ascii="TH SarabunPSK" w:eastAsia="Times New Roman" w:hAnsi="TH SarabunPSK" w:cs="TH SarabunPSK" w:hint="cs"/>
          <w:cs/>
        </w:rPr>
        <w:t>; ถ้า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ไม่รับ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ร่างตกไป; ถ้า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รับ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ส่งร่างไปยัง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คณะกรรมาธิการ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(สามัญที่ตรงเรื่อง หรือ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วิสามัญ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หากยังไม่มีคณะตรงเรื่อง) เพื่อ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ยกร่างปรับปรุง</w:t>
      </w:r>
    </w:p>
    <w:p w14:paraId="5DA30A53" w14:textId="77777777" w:rsidR="005B073E" w:rsidRPr="005B073E" w:rsidRDefault="005B073E" w:rsidP="005B0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วาระที่ 2: พิจารณาโดยคณะกรรมาธิการ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— สมาชิกสภา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มีสิทธิเข้าร่วม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และเสนอ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แปรญัตติ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ได้ หากคณะกรรมาธิการ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ไม่เห็นด้วย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สมาชิกผู้เสนอสามารถ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สงวนความเห็น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ไว้อภิปรายในวาระที่ 2 ของที่ประชุมสภา เมื่อคณะกรรมาธิการจัดทำ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รายงานและร่างแก้ไข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แล้ว ที่ประชุมจะพิจารณา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เรียงมาตรา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ตามที่เสนอ ผู้ที่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สงวนคำแปรญัตติ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ไว้เท่านั้นจึงจะอภิปราย/เสนอแก้ไขในที่ประชุมได้ มติที่ประชุมเป็นที่สุดในชั้นนี้</w:t>
      </w:r>
    </w:p>
    <w:p w14:paraId="52CFF069" w14:textId="77777777" w:rsidR="005B073E" w:rsidRPr="005B073E" w:rsidRDefault="005B073E" w:rsidP="005B0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วาระที่ 3: ลงมติทั้งฉบับ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— เมื่อพิจารณารายละเอียดเรียงมาตราจบแล้ว ที่ประชุมลงมติว่า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ควรออกเป็นพระราชบัญญัติหรือไม่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โดย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ไม่มีการอภิปราย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หาก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เห็นชอบ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ถือว่า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ผ่านสภานั้น</w:t>
      </w:r>
      <w:r w:rsidRPr="005B073E">
        <w:rPr>
          <w:rFonts w:ascii="TH SarabunPSK" w:eastAsia="Times New Roman" w:hAnsi="TH SarabunPSK" w:cs="TH SarabunPSK" w:hint="cs"/>
          <w:cs/>
        </w:rPr>
        <w:t>; หาก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ไม่เห็นชอบ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ร่างตกไป</w:t>
      </w:r>
    </w:p>
    <w:p w14:paraId="0E46D952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กรณีเร่งด่วน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— ที่ประชุม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อาจพิจารณารวดเดียว 3 วาระ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ได้ โดย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เว้นส่งเข้าคณะกรรมาธิการ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และทำให้ที่ประชุมทำหน้าที่เป็น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“คณะกรรมาธิการเต็มสภา”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ในวาระที่ 2 (ตั้งได้เมื่อคณะรัฐมนตรี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หรือ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สมาชิก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ไม่น้อยกว่า 20 คน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ร้องขอและที่ประชุมอนุมัติ)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เว้นแต่ร่าง พ.ร.บ.งบประมาณรายจ่าย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ซึ่ง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ห้าม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ใช้วิธีกรรมาธิการเต็มสภา</w:t>
      </w:r>
    </w:p>
    <w:p w14:paraId="4F0BC4DA" w14:textId="77777777" w:rsidR="005B073E" w:rsidRPr="005B073E" w:rsidRDefault="005B073E">
      <w:pPr>
        <w:pStyle w:val="Heading4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2.2.1 เส้นทางร่าง พ.ร.บ. ในระบบสภาเดียวกับสภาคู่</w:t>
      </w:r>
    </w:p>
    <w:p w14:paraId="118BC387" w14:textId="77777777" w:rsidR="005B073E" w:rsidRPr="005B073E" w:rsidRDefault="005B073E" w:rsidP="005B07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สภาเดียว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(เช่น ธรรมนูญฯ 2475, รธน. 2475, 2495, ธรรมนูญฯ 2502, 2515, รธน. 2519, ธรรมนูญฯ 2520): เมื่อสภา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เห็นชอบ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แล้ว นายกรัฐมนตรีนำขึ้นทูลเกล้าฯ เพื่อทรงลงพระปรมาภิไธย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ประกาศใช้</w:t>
      </w:r>
    </w:p>
    <w:p w14:paraId="39D8CDD6" w14:textId="77777777" w:rsidR="005B073E" w:rsidRPr="005B073E" w:rsidRDefault="005B073E" w:rsidP="005B07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Style w:val="Strong"/>
          <w:rFonts w:ascii="TH SarabunPSK" w:eastAsia="Times New Roman" w:hAnsi="TH SarabunPSK" w:cs="TH SarabunPSK" w:hint="cs"/>
          <w:cs/>
        </w:rPr>
        <w:t>สภาคู่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(เช่น รธน. 2489, 2490, 2492, 2511, 2517, 2521, 2534): เมื่อ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สภาผู้แทนราษฎร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เห็นชอบแล้ว ส่งต่อให้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วุฒิสภา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พิจารณา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ภายใน 60 วัน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(ถ้าเป็น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ร่างการเงิน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ภายใน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30 วัน</w:t>
      </w:r>
      <w:r w:rsidRPr="005B073E">
        <w:rPr>
          <w:rFonts w:ascii="TH SarabunPSK" w:eastAsia="Times New Roman" w:hAnsi="TH SarabunPSK" w:cs="TH SarabunPSK" w:hint="cs"/>
          <w:cs/>
        </w:rPr>
        <w:t>) เว้นแต่สภาผู้แทนฯ มีมติ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ขยายเวลา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เป็นกรณีพิเศษ หากวุฒิสภา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ไม่พิจารณาให้แล้วเสร็จภายในกำหนด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ให้ถือว่า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วุฒิสภาเห็นชอบ</w:t>
      </w:r>
    </w:p>
    <w:p w14:paraId="4D5D62A2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lastRenderedPageBreak/>
        <w:t>กรณี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วุฒิสภาแก้ไขเพิ่มเติม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ให้ตั้ง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คณะกรรมาธิการร่วมสองสภา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(จำนวนเท่ากัน) พิจารณาและจัดทำ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ร่างที่แก้ไขร่วมกัน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เสนอกลับทั้งสองสภา หาก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ทั้งสองสภาเห็นชอบ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นายกรัฐมนตรีนำขึ้นทูลเกล้าฯ; หาก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สภาใดสภาหนึ่งไม่เห็นชอบ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ยับยั้งไว้ก่อน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หรือในบางกรณี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สภาผู้แทนฯ อาจยืนยันร่างเดิม/ร่างตามข้อเสนอของคณะกรรมาธิการร่วม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ด้วยคะแนนเสียง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มากกว่ากึ่งหนึ่งของสมาชิกทั้งหมด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ของสภาผู้แทนฯ ก็ถือว่า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ร่างนั้นผ่านรัฐสภา</w:t>
      </w:r>
    </w:p>
    <w:p w14:paraId="129DBD2B" w14:textId="77777777" w:rsidR="005B073E" w:rsidRPr="005B073E" w:rsidRDefault="005B073E">
      <w:pPr>
        <w:pStyle w:val="Heading4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2.3 การยับยั้งร่างพระราชบัญญัติ</w:t>
      </w:r>
    </w:p>
    <w:p w14:paraId="486EC5B4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การ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ยับยั้ง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เกิดได้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สองทางหลัก</w:t>
      </w:r>
    </w:p>
    <w:p w14:paraId="5CA3753D" w14:textId="77777777" w:rsidR="005B073E" w:rsidRPr="005B073E" w:rsidRDefault="005B073E">
      <w:pPr>
        <w:pStyle w:val="NormalWeb"/>
        <w:numPr>
          <w:ilvl w:val="0"/>
          <w:numId w:val="5"/>
        </w:numPr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โดยพระมหากษัตริย์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— อาจ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พระราชทานคืน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ให้รัฐสภาพิจารณาใหม่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หรือ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งดลงพระปรมาภิไธย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จนพ้นกำหนดตามรัฐธรรมนูญ เมื่อสภาพิจารณาใหม่และ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ลงมติยืนยัน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ด้วยเสียง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ตามที่รัฐธรรมนูญกำหนด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(โดยหลักคือ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เสียงข้างมากเข้ม/ขั้นพิเศษ</w:t>
      </w:r>
      <w:r w:rsidRPr="005B073E">
        <w:rPr>
          <w:rFonts w:ascii="TH SarabunPSK" w:hAnsi="TH SarabunPSK" w:cs="TH SarabunPSK" w:hint="cs"/>
          <w:cs/>
        </w:rPr>
        <w:t>) นายกรัฐมนตรีต้องนำขึ้นทูลเกล้าฯ อีกครั้ง และหาก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ยังมิได้ทรงลงพระปรมาภิไธยภายในกำหนด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นายกรัฐมนตรี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ประกาศในราชกิจจานุเบกษา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ให้มีผลใช้บังคับ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เสมือนทรงลงพระปรมาภิไธย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(ทรงมีสิทธิยับยั้งได้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ครั้งเดียว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ต่อร่างเดียว)</w:t>
      </w:r>
    </w:p>
    <w:p w14:paraId="05D57FC1" w14:textId="77777777" w:rsidR="005B073E" w:rsidRPr="005B073E" w:rsidRDefault="005B073E">
      <w:pPr>
        <w:pStyle w:val="NormalWeb"/>
        <w:numPr>
          <w:ilvl w:val="0"/>
          <w:numId w:val="5"/>
        </w:numPr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โดยวุฒิสภา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(ในระบบสภาคู่) — วุฒิสภา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ลงมติไม่เห็นชอบ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และส่งคืนภายในกำหนด ร่างนั้น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ยกขึ้นพิจารณาใหม่ได้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ตามที่รัฐธรรมนูญกำหนด (ร่าง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การเงิน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สภาผู้แทนฯ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หยิบยกขึ้นได้ทันที</w:t>
      </w:r>
      <w:r w:rsidRPr="005B073E">
        <w:rPr>
          <w:rFonts w:ascii="TH SarabunPSK" w:hAnsi="TH SarabunPSK" w:cs="TH SarabunPSK" w:hint="cs"/>
          <w:cs/>
        </w:rPr>
        <w:t>) หากสภาผู้แทนฯ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ยืนยันร่างเดิม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ด้วยคะแนนเสียง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มากกว่ากึ่งหนึ่งของจำนวนสมาชิกทั้งหมด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ให้ถือว่า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รัฐสภาเห็นชอบ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นายกรัฐมนตรีนำขึ้นทูลเกล้าฯ ต่อไป</w:t>
      </w:r>
    </w:p>
    <w:p w14:paraId="6A92B360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ข้อห้ามระหว่างการยับยั้ง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— คณะรัฐมนตรีหรือสมาชิก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ห้ามเสนอร่างใหม่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ที่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หลักการเดียวกันหรือคล้ายคลึง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กับร่างที่ถูกยับยั้งอยู่ (โดยบางฉบับกำหนดให้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คณะตุลาการรัฐธรรมนูญ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วินิจฉัยหากมีข้อโต้แย้งเรื่อง “ซ้ำซ้อน”)</w:t>
      </w:r>
    </w:p>
    <w:p w14:paraId="18F866C8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เมื่อสภาครบวาระ/ถูกยุบ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— ร่างทั้งหมดที่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ยังไม่ได้รับความเห็นชอบ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หรือ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ยังอยู่ในระหว่างการยับยั้ง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ถือว่า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ตกไป</w:t>
      </w:r>
    </w:p>
    <w:p w14:paraId="0C8BD8A2" w14:textId="77777777" w:rsidR="005B073E" w:rsidRPr="005B073E" w:rsidRDefault="005B073E">
      <w:pPr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AFB8BE2" wp14:editId="2F3248A0">
                <wp:extent cx="5731510" cy="1270"/>
                <wp:effectExtent l="0" t="31750" r="0" b="36830"/>
                <wp:docPr id="2108144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3DB9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026763" w14:textId="77777777" w:rsidR="005B073E" w:rsidRPr="005B073E" w:rsidRDefault="005B073E">
      <w:pPr>
        <w:pStyle w:val="Heading3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3) พระราชกำหนด</w:t>
      </w:r>
    </w:p>
    <w:p w14:paraId="33452512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พระราชกำหนด (พ.ร.ก.)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คือกฎหมายที่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ฝ่ายบริหาร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(คณะรัฐมนตรี) เสนอให้ตรา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ในกรณีฉุกเฉินจำเป็นเร่งด่วน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เพื่อรักษา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ความปลอดภัยของประเทศ/สาธารณะ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ความมั่นคงทางเศรษฐกิจ</w:t>
      </w:r>
      <w:r w:rsidRPr="005B073E">
        <w:rPr>
          <w:rFonts w:ascii="TH SarabunPSK" w:hAnsi="TH SarabunPSK" w:cs="TH SarabunPSK" w:hint="cs"/>
          <w:cs/>
        </w:rPr>
        <w:t>, หรือ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ป้องกันภัยพิบัติสาธารณะ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ซึ่งหากดำเนินตามขั้นตอน พ.ร.บ. อาจ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ชักช้าไม่ทันเหตุการณ์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กฎหมายเกี่ยวกับ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ภาษีอากรและเงินตรา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อาจออกเป็น พ.ร.ก. ได้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ด้วยเหตุผลด้าน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ความลับและความฉับไว</w:t>
      </w:r>
    </w:p>
    <w:p w14:paraId="7EABF0C9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เมื่อประกาศใช้แล้ว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คณะรัฐมนตรีต้องเสนอ พ.ร.ก. ต่อรัฐสภา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เพื่อพิจารณา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ในการประชุมครั้งแรก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ที่เปิดประชุมหลังประกาศใช้ (สำหรับ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ภาษี/เงินตรา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ต้องเสนอ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ภายใน 2 วัน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นับแต่ประกาศใช้)</w:t>
      </w:r>
    </w:p>
    <w:p w14:paraId="254159A4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ผลการพิจารณาในสภาคู่</w:t>
      </w:r>
    </w:p>
    <w:p w14:paraId="57189D67" w14:textId="77777777" w:rsidR="005B073E" w:rsidRPr="005B073E" w:rsidRDefault="005B073E" w:rsidP="005B07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หาก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สภาผู้แทนฯ ไม่อนุมัติ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หรือ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สภาผู้แทนฯ อนุมัติแต่ วุฒิสภาไม่อนุมัติ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และสภาผู้แทนฯ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ยืนยันไม่ถึงเกณฑ์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(มากกว่ากึ่งหนึ่งของสมาชิกทั้งหมด) ให้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พ.ร.ก. ตกไป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แต่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กิจการที่ได้ทำไปแล้ว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ในระหว่างบังคับใช้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ไม่เสียไป</w:t>
      </w:r>
    </w:p>
    <w:p w14:paraId="665B546E" w14:textId="77777777" w:rsidR="005B073E" w:rsidRPr="005B073E" w:rsidRDefault="005B073E" w:rsidP="005B07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หาก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สองสภาอนุมัติ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หรือ วุฒิสภาไม่อนุมัติแต่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สภาผู้แทนฯ ยืนยันด้วยคะแนนมากกว่ากึ่งหนึ่ง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ให้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พ.ร.ก. มีผลเป็น พ.ร.บ. ต่อไป</w:t>
      </w:r>
    </w:p>
    <w:p w14:paraId="58C2DBE6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lastRenderedPageBreak/>
        <w:t>ก่อนที่สภาจะลงมติ ถ้า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สมาชิกไม่น้อยกว่า 1/5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ของสมาชิกทั้งหมดของ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แต่ละสภา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เข้าชื่อยื่นต่อ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ประธานสภา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ว่า พ.ร.ก. นั้น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ไม่เข้าเงื่อนไขตามรัฐธรรมนูญ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(ไม่ใช่กรณีฉุกเฉินจำเป็นเร่งด่วนตามที่กำหนด) ให้ส่งเรื่องให้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คณะตุลาการรัฐธรรมนูญ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วินิจฉัย หาก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วินิจฉัยเห็นด้วย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ด้วยเสียง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ไม่น้อยกว่า 2/3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ของตุลาการทั้งหมด ให้ถือว่า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พ.ร.ก. นั้นเป็นโมฆะตั้งแต่ต้น</w:t>
      </w:r>
    </w:p>
    <w:p w14:paraId="467ADB86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ตาม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ธรรมเนียมการเมือง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หากสภาผู้แทนฯ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ไม่อนุมัติ พ.ร.ก.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ถือว่าเกิด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ความขัดแย้งระหว่างรัฐบาลกับสภา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นายกรัฐมนตรี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ควรตัดสินใจ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ระหว่าง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ลาออก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หรือ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ยุบสภา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แม้บางฉบับ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มิได้กำหนดไว้โดยตรง</w:t>
      </w:r>
    </w:p>
    <w:p w14:paraId="72447CC4" w14:textId="77777777" w:rsidR="005B073E" w:rsidRPr="005B073E" w:rsidRDefault="005B073E">
      <w:pPr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718EEB4" wp14:editId="528A3B4B">
                <wp:extent cx="5731510" cy="1270"/>
                <wp:effectExtent l="0" t="31750" r="0" b="36830"/>
                <wp:docPr id="175558084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4B36E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8736A48" w14:textId="77777777" w:rsidR="005B073E" w:rsidRPr="005B073E" w:rsidRDefault="005B073E">
      <w:pPr>
        <w:pStyle w:val="Heading3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4) พระราชกฤษฎีกา</w:t>
      </w:r>
    </w:p>
    <w:p w14:paraId="0EC12865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พระราชกฤษฎีกา (พ.ร.ฎ.)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คือกฎหมายลำดับรองที่ทรงตรา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ตามคำแนะนำของนายกรัฐมนตรี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ในทางปฏิบัติ คือ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กฎหมายที่ฝ่ายบริหารกำหนด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โดย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อาศัยอำนาจตามกฎหมายแม่บท/พระราชบัญญัติ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เพื่อ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กำหนดรายละเอียดในการบังคับใช้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ภายในขอบเขตที่กฎหมายแม่บทให้อำนาจไว้ นอกจากนี้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บางประการก็กำหนดให้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กิจการบางเรื่องต้องตราเป็น พ.ร.ฎ.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เช่น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เรียกประชุม/ขยายสมัยประชุม/ยุบสภา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เป็นต้น</w:t>
      </w:r>
    </w:p>
    <w:p w14:paraId="2337752C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พ.ร.ฎ. มีผลใช้บังคับ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เมื่อประกาศในราชกิจจานุเบกษา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ต้องไม่ขัด/แย้ง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กับ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พระราชบัญญัติหรือรัฐธรรมนูญ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หากเกิดปัญหา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ผู้ชี้ขาด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โดยหลักคือ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คณะตุลาการรัฐธรรมนูญ</w:t>
      </w:r>
      <w:r w:rsidRPr="005B073E">
        <w:rPr>
          <w:rFonts w:ascii="TH SarabunPSK" w:hAnsi="TH SarabunPSK" w:cs="TH SarabunPSK" w:hint="cs"/>
          <w:cs/>
        </w:rPr>
        <w:t>; ในบางยุคที่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ไม่มีคณะตุลาการรัฐธรรมนูญ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ให้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ศาล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เป็นผู้วินิจฉัย</w:t>
      </w:r>
    </w:p>
    <w:p w14:paraId="2196E198" w14:textId="77777777" w:rsidR="005B073E" w:rsidRPr="005B073E" w:rsidRDefault="005B073E">
      <w:pPr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C11862A" wp14:editId="6754AB88">
                <wp:extent cx="5731510" cy="1270"/>
                <wp:effectExtent l="0" t="31750" r="0" b="36830"/>
                <wp:docPr id="16784796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9F4F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593812" w14:textId="77777777" w:rsidR="005B073E" w:rsidRPr="005B073E" w:rsidRDefault="005B073E">
      <w:pPr>
        <w:pStyle w:val="Heading3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5) ประกาศและคำสั่งคณะปฏิวัติ</w:t>
      </w:r>
    </w:p>
    <w:p w14:paraId="5DC8D8B0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Style w:val="Strong"/>
          <w:rFonts w:ascii="TH SarabunPSK" w:hAnsi="TH SarabunPSK" w:cs="TH SarabunPSK" w:hint="cs"/>
          <w:cs/>
        </w:rPr>
        <w:t>การปฏิวัติ/รัฐประหาร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คือการยึดอำนาจรัฐสำเร็จและ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ยกเลิกรัฐธรรมนูญ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ด้วยวิธีการ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นอกกระบวนการตามรัฐธรรมนูญ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เมื่อสำเร็จแล้ว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คณะผู้ยึดอำนาจ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ย่อม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กุมอำนาจอธิปไตยสูงสุด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มีฐานะเสมือน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รัฐาธิปัตย์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ดังนั้น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ประกาศ/คำสั่งของคณะปฏิวัติ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จึงมี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สภาพเป็นกฎหมาย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หากมี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ลักษณะเป็นข้อบังคับทั่วไป</w:t>
      </w:r>
    </w:p>
    <w:p w14:paraId="7D2DC315" w14:textId="77777777" w:rsidR="005B073E" w:rsidRPr="005B073E" w:rsidRDefault="005B073E" w:rsidP="005B0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ประกาศที่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ยกเลิกรัฐธรรมนูญ/กำหนดองค์การทางการเมือง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มี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ฐานะเทียบเท่ารัฐธรรมนูญ</w:t>
      </w:r>
    </w:p>
    <w:p w14:paraId="5FA1F317" w14:textId="77777777" w:rsidR="005B073E" w:rsidRPr="005B073E" w:rsidRDefault="005B073E" w:rsidP="005B0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ประกาศที่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ยกเลิก/แก้ไข/เพิ่มเติม พ.ร.บ. หรือ พ.ร.ก.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หรือกำหนดสาระ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ภายในขอบเขตที่กฎหมายแม่บทให้ออก พ.ร.บ./พ.ร.ก.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มี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ฐานะเทียบเท่าพระราชบัญญัติ</w:t>
      </w:r>
    </w:p>
    <w:p w14:paraId="62F799F0" w14:textId="77777777" w:rsidR="005B073E" w:rsidRPr="005B073E" w:rsidRDefault="005B073E" w:rsidP="005B0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ประกาศที่กำหนดสาระ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ในขอบเขตที่กฎหมายแม่บทให้ออกเป็น พ.ร.ฎ.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หรือ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แก้ไขเพิ่มเติม พ.ร.ฎ.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Fonts w:ascii="TH SarabunPSK" w:eastAsia="Times New Roman" w:hAnsi="TH SarabunPSK" w:cs="TH SarabunPSK" w:hint="cs"/>
          <w:cs/>
        </w:rPr>
        <w:t>มี</w:t>
      </w:r>
      <w:r w:rsidRPr="005B073E">
        <w:rPr>
          <w:rFonts w:ascii="TH SarabunPSK" w:eastAsia="Times New Roman" w:hAnsi="TH SarabunPSK" w:cs="TH SarabunPSK" w:hint="cs"/>
        </w:rPr>
        <w:t xml:space="preserve"> </w:t>
      </w:r>
      <w:r w:rsidRPr="005B073E">
        <w:rPr>
          <w:rStyle w:val="Strong"/>
          <w:rFonts w:ascii="TH SarabunPSK" w:eastAsia="Times New Roman" w:hAnsi="TH SarabunPSK" w:cs="TH SarabunPSK" w:hint="cs"/>
          <w:cs/>
        </w:rPr>
        <w:t>ฐานะเทียบเท่าพระราชกฤษฎีกา</w:t>
      </w:r>
    </w:p>
    <w:p w14:paraId="4FD96B32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ภายหลังเมื่อมี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ธรรมนูญการปกครอง/รัฐธรรมนูญฉบับใหม่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ประกาศ/คำสั่งคณะปฏิวัติที่ออกในระยะยึดอำนาจ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ยังคงมีผลใช้บังคับต่อไป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จนกว่าจะถูก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ยกเลิก/แก้ไขโดยกระบวนการกฎหมายปกติ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โดยทั่วไป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รัฐธรรมนูญหลังรัฐประหาร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มักมีบทรับรอง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ให้ประกาศ/คำสั่งดังกล่าวชอบด้วยรัฐธรรมนูญ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และกำหนด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วิธีการยกเลิก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(เช่น ต้องตราเป็น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พระราชบัญญัติ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เพื่อ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ไม่กระทบ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การกระทำที่ได้ทำไปก่อนหน้า)</w:t>
      </w:r>
    </w:p>
    <w:p w14:paraId="62F2434A" w14:textId="77777777" w:rsidR="005B073E" w:rsidRPr="005B073E" w:rsidRDefault="005B073E">
      <w:pPr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6457C0A" wp14:editId="22B45A3C">
                <wp:extent cx="5731510" cy="1270"/>
                <wp:effectExtent l="0" t="31750" r="0" b="36830"/>
                <wp:docPr id="5032406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6535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0C5DD4" w14:textId="77777777" w:rsidR="005B073E" w:rsidRPr="005B073E" w:rsidRDefault="005B073E">
      <w:pPr>
        <w:pStyle w:val="Heading3"/>
        <w:rPr>
          <w:rFonts w:ascii="TH SarabunPSK" w:eastAsia="Times New Roman" w:hAnsi="TH SarabunPSK" w:cs="TH SarabunPSK" w:hint="cs"/>
        </w:rPr>
      </w:pPr>
      <w:r w:rsidRPr="005B073E">
        <w:rPr>
          <w:rFonts w:ascii="TH SarabunPSK" w:eastAsia="Times New Roman" w:hAnsi="TH SarabunPSK" w:cs="TH SarabunPSK" w:hint="cs"/>
          <w:cs/>
        </w:rPr>
        <w:t>6) ความส่งท้าย</w:t>
      </w:r>
    </w:p>
    <w:p w14:paraId="0C784FBB" w14:textId="77777777" w:rsidR="005B073E" w:rsidRPr="005B073E" w:rsidRDefault="005B073E">
      <w:pPr>
        <w:pStyle w:val="NormalWeb"/>
        <w:rPr>
          <w:rFonts w:ascii="TH SarabunPSK" w:hAnsi="TH SarabunPSK" w:cs="TH SarabunPSK" w:hint="cs"/>
        </w:rPr>
      </w:pPr>
      <w:r w:rsidRPr="005B073E">
        <w:rPr>
          <w:rFonts w:ascii="TH SarabunPSK" w:hAnsi="TH SarabunPSK" w:cs="TH SarabunPSK" w:hint="cs"/>
          <w:cs/>
        </w:rPr>
        <w:t>กฎหมาย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มิได้มีเพียง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พ.ร.บ., พ.ร.ก., พ.ร.ฎ. หรือ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ประกาศคณะปฏิวัติ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เท่านั้น แต่ยังรวมถึง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พระบรมราชโองการ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กฎกระทรวง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ประกาศกระทรวง</w:t>
      </w:r>
      <w:r w:rsidRPr="005B073E">
        <w:rPr>
          <w:rFonts w:ascii="TH SarabunPSK" w:hAnsi="TH SarabunPSK" w:cs="TH SarabunPSK" w:hint="cs"/>
        </w:rPr>
        <w:t xml:space="preserve">, </w:t>
      </w:r>
      <w:r w:rsidRPr="005B073E">
        <w:rPr>
          <w:rStyle w:val="Strong"/>
          <w:rFonts w:ascii="TH SarabunPSK" w:hAnsi="TH SarabunPSK" w:cs="TH SarabunPSK" w:hint="cs"/>
          <w:cs/>
        </w:rPr>
        <w:t>ข้อบัญญัติกรุงเทพมหานคร/จังหวัด/เทศบาล/สุขาภิบาล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ฯลฯ ซึ่งมี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ลักษณะเป็นข้อบังคับทั่วไป ใช้ได้เสมอไป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 xml:space="preserve">(จนกว่าจะยกเลิก) </w:t>
      </w:r>
      <w:r w:rsidRPr="005B073E">
        <w:rPr>
          <w:rFonts w:ascii="TH SarabunPSK" w:hAnsi="TH SarabunPSK" w:cs="TH SarabunPSK" w:hint="cs"/>
          <w:cs/>
        </w:rPr>
        <w:lastRenderedPageBreak/>
        <w:t>และ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บังคับแก่บุคคลทั่วไป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เพียงแต่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ลำดับศักดิ์กฎหมาย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เหล่านี้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อยู่ภายใต้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กฎหมายแม่บท และเหนือสุดคือ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Fonts w:ascii="TH SarabunPSK" w:hAnsi="TH SarabunPSK" w:cs="TH SarabunPSK" w:hint="cs"/>
          <w:cs/>
        </w:rPr>
        <w:t>— กฎหมายใด</w:t>
      </w:r>
      <w:r w:rsidRPr="005B073E">
        <w:rPr>
          <w:rFonts w:ascii="TH SarabunPSK" w:hAnsi="TH SarabunPSK" w:cs="TH SarabunPSK" w:hint="cs"/>
        </w:rPr>
        <w:t xml:space="preserve"> </w:t>
      </w:r>
      <w:r w:rsidRPr="005B073E">
        <w:rPr>
          <w:rStyle w:val="Strong"/>
          <w:rFonts w:ascii="TH SarabunPSK" w:hAnsi="TH SarabunPSK" w:cs="TH SarabunPSK" w:hint="cs"/>
          <w:cs/>
        </w:rPr>
        <w:t>ขัดรัฐธรรมนูญย่อมไม่มีผลบังคับใช้</w:t>
      </w:r>
      <w:r w:rsidRPr="005B073E">
        <w:rPr>
          <w:rFonts w:ascii="TH SarabunPSK" w:hAnsi="TH SarabunPSK" w:cs="TH SarabunPSK" w:hint="cs"/>
        </w:rPr>
        <w:t>.</w:t>
      </w:r>
    </w:p>
    <w:p w14:paraId="7E9777DF" w14:textId="77777777" w:rsidR="005B073E" w:rsidRPr="005B073E" w:rsidRDefault="005B073E">
      <w:pPr>
        <w:rPr>
          <w:rFonts w:ascii="TH SarabunPSK" w:hAnsi="TH SarabunPSK" w:cs="TH SarabunPSK" w:hint="cs"/>
        </w:rPr>
      </w:pPr>
    </w:p>
    <w:sectPr w:rsidR="005B073E" w:rsidRPr="005B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2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6D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4D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012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B30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91A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63F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858814">
    <w:abstractNumId w:val="0"/>
  </w:num>
  <w:num w:numId="2" w16cid:durableId="1939019658">
    <w:abstractNumId w:val="5"/>
  </w:num>
  <w:num w:numId="3" w16cid:durableId="998967963">
    <w:abstractNumId w:val="4"/>
  </w:num>
  <w:num w:numId="4" w16cid:durableId="853963201">
    <w:abstractNumId w:val="3"/>
  </w:num>
  <w:num w:numId="5" w16cid:durableId="1108354303">
    <w:abstractNumId w:val="6"/>
  </w:num>
  <w:num w:numId="6" w16cid:durableId="2142532665">
    <w:abstractNumId w:val="1"/>
  </w:num>
  <w:num w:numId="7" w16cid:durableId="99387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3E"/>
    <w:rsid w:val="005B073E"/>
    <w:rsid w:val="009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FA2C"/>
  <w15:chartTrackingRefBased/>
  <w15:docId w15:val="{0338F60A-9F6A-CC43-B174-7A7EBDF1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07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07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7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73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B073E"/>
    <w:rPr>
      <w:i/>
      <w:iCs/>
    </w:rPr>
  </w:style>
  <w:style w:type="character" w:styleId="Strong">
    <w:name w:val="Strong"/>
    <w:basedOn w:val="DefaultParagraphFont"/>
    <w:uiPriority w:val="22"/>
    <w:qFormat/>
    <w:rsid w:val="005B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2025-10-22T15:21:00Z</dcterms:created>
  <dcterms:modified xsi:type="dcterms:W3CDTF">2025-10-22T15:21:00Z</dcterms:modified>
</cp:coreProperties>
</file>