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3E79E" w14:textId="7A7BA991" w:rsidR="0033722B" w:rsidRPr="0033722B" w:rsidRDefault="0033722B" w:rsidP="0033722B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33722B">
        <w:rPr>
          <w:rFonts w:ascii="TH SarabunPSK" w:eastAsia="Times New Roman" w:hAnsi="TH SarabunPSK" w:cs="TH SarabunPSK" w:hint="cs"/>
          <w:cs/>
        </w:rPr>
        <w:t>บทที่ 1</w:t>
      </w:r>
      <w:r w:rsidR="000439E0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Fonts w:ascii="TH SarabunPSK" w:eastAsia="Times New Roman" w:hAnsi="TH SarabunPSK" w:cs="TH SarabunPSK" w:hint="cs"/>
          <w:cs/>
        </w:rPr>
        <w:t>: สิทธิและความรับผิดชอบ</w:t>
      </w:r>
    </w:p>
    <w:p w14:paraId="00E97CF5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ความหมายของ “สิทธิ”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3)</w:t>
      </w:r>
    </w:p>
    <w:p w14:paraId="186B6D57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“สิทธิ” คืออำนาจหรือความสามารถที่กฎหมายรับรองและคุ้มครอง ให้บุคคลหนึ่งสามารถเรียกร้องให้ผู้อื่นต้องเคารพและปฏิบัติตาม</w:t>
      </w:r>
    </w:p>
    <w:p w14:paraId="6C4E6E22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Arial" w:hAnsi="Arial" w:cs="Arial" w:hint="cs"/>
          <w:cs/>
        </w:rPr>
        <w:t>○</w:t>
      </w:r>
      <w:r w:rsidRPr="0033722B">
        <w:rPr>
          <w:rFonts w:ascii="TH SarabunPSK" w:hAnsi="TH SarabunPSK" w:cs="TH SarabunPSK" w:hint="cs"/>
          <w:cs/>
        </w:rPr>
        <w:t xml:space="preserve"> สิทธิก่อให้เกิด “หน้าที่” ต่อบุคคลอื่น ทั้งในเชิงต้องกระทำหรือเว้นจากการกระทำ เพื่อให้เกิดผลตามประโยชน์ที่กฎหมายคุ้มครอง</w:t>
      </w:r>
    </w:p>
    <w:p w14:paraId="17E3F74B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บุคคลย่อมทำสิ่งใดได้เมื่อกฎหมายรองรับ แต่การใช้สิทธินั้นต้องไม่ฝ่าฝืนข้อห้ามของกฎหมาย และอาจมีข้อจำกัดที่ต้องยอมรับ</w:t>
      </w:r>
    </w:p>
    <w:p w14:paraId="1F92A761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ความหมายของ “เสรีภาพ”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4)</w:t>
      </w:r>
    </w:p>
    <w:p w14:paraId="582BF161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“เสรีภาพ” คืออำนาจอันชอบธรรมที่กฎหมายรับรองในการจะกระทำหรือไม่กระทำสิ่งใดตามที่ต้องการได้โดยอิสระ ปราศจากการขัดขวาง</w:t>
      </w:r>
    </w:p>
    <w:p w14:paraId="28D7F879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Arial" w:hAnsi="Arial" w:cs="Arial" w:hint="cs"/>
          <w:cs/>
        </w:rPr>
        <w:t>○</w:t>
      </w:r>
      <w:r w:rsidRPr="0033722B">
        <w:rPr>
          <w:rFonts w:ascii="TH SarabunPSK" w:hAnsi="TH SarabunPSK" w:cs="TH SarabunPSK" w:hint="cs"/>
          <w:cs/>
        </w:rPr>
        <w:t xml:space="preserve"> เสรีภาพของตนต้องไม่ละเมิดเสรีภาพของผู้อื่น และก่อหน้าที่ให้รัฐ/บุคคลอื่นต้องเคารพ</w:t>
      </w:r>
    </w:p>
    <w:p w14:paraId="0063F275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เสรีภาพยังหมายถึงประโยชน์ที่ได้มาโดยปราศจากหน้าที่ต่อตนเอง ภายในข่ายแห่งกฎหมาย</w:t>
      </w:r>
    </w:p>
    <w:p w14:paraId="15592456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กติการะหว่างประเทศว่าด้วยสิทธิพลเมืองและการเมือง: เสรีภาพความคิดเห็นและการแสดงออก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5)</w:t>
      </w:r>
    </w:p>
    <w:p w14:paraId="17D3A2B4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บุคคลทุกคนมีสิทธิที่จะมีความเห็นโดยปราศจากการแทรกแซง</w:t>
      </w:r>
    </w:p>
    <w:p w14:paraId="2D15A2B9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Arial" w:hAnsi="Arial" w:cs="Arial" w:hint="cs"/>
          <w:cs/>
        </w:rPr>
        <w:t>○</w:t>
      </w:r>
      <w:r w:rsidRPr="0033722B">
        <w:rPr>
          <w:rFonts w:ascii="TH SarabunPSK" w:hAnsi="TH SarabunPSK" w:cs="TH SarabunPSK" w:hint="cs"/>
          <w:cs/>
        </w:rPr>
        <w:t xml:space="preserve"> มีเสรีภาพในการแสดงออก ครอบคลุมการแสวงหา รับ และเผยแพร่ข้อมูลด้วยวาจา ลายลักษณ์อักษร สิ่งพิมพ์ หรือสื่ออื่นใด</w:t>
      </w:r>
    </w:p>
    <w:p w14:paraId="32105C3F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ข้อจำกัดของเสรีภาพการแสดงออกตามกฎหมาย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6)</w:t>
      </w:r>
    </w:p>
    <w:p w14:paraId="38AF9C0D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การใช้เสรีภาพอาจถูกจำกัดได้ หากบัญญัติไว้ในกฎหมายและจำเป็นเพื่อ</w:t>
      </w:r>
    </w:p>
    <w:p w14:paraId="44027D48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Arial" w:hAnsi="Arial" w:cs="Arial" w:hint="cs"/>
          <w:cs/>
        </w:rPr>
        <w:t>○</w:t>
      </w:r>
      <w:r w:rsidRPr="0033722B">
        <w:rPr>
          <w:rFonts w:ascii="TH SarabunPSK" w:hAnsi="TH SarabunPSK" w:cs="TH SarabunPSK" w:hint="cs"/>
          <w:cs/>
        </w:rPr>
        <w:t xml:space="preserve"> (ก) เคารพสิทธิหรือชื่อเสียงของผู้อื่น</w:t>
      </w:r>
    </w:p>
    <w:p w14:paraId="2E8D15D7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Arial" w:hAnsi="Arial" w:cs="Arial" w:hint="cs"/>
          <w:cs/>
        </w:rPr>
        <w:t>○</w:t>
      </w:r>
      <w:r w:rsidRPr="0033722B">
        <w:rPr>
          <w:rFonts w:ascii="TH SarabunPSK" w:hAnsi="TH SarabunPSK" w:cs="TH SarabunPSK" w:hint="cs"/>
          <w:cs/>
        </w:rPr>
        <w:t xml:space="preserve"> (ข) รักษาความมั่นคงของชาติ ความสงบเรียบร้อย หรือสาธารณสุข</w:t>
      </w:r>
    </w:p>
    <w:p w14:paraId="758B950C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เสรีภาพการแสดงออกตามกฎหมายไทย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7)</w:t>
      </w:r>
    </w:p>
    <w:p w14:paraId="06E1D331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บุคคลย่อมมีเสรีภาพในการแสดงความคิดเห็น พูด เขียน พิมพ์ โฆษณา และสื่อความหมายด้วยวิธีอื่น</w:t>
      </w:r>
    </w:p>
    <w:p w14:paraId="206FAC96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Arial" w:hAnsi="Arial" w:cs="Arial" w:hint="cs"/>
          <w:cs/>
        </w:rPr>
        <w:t>○</w:t>
      </w:r>
      <w:r w:rsidRPr="0033722B">
        <w:rPr>
          <w:rFonts w:ascii="TH SarabunPSK" w:hAnsi="TH SarabunPSK" w:cs="TH SarabunPSK" w:hint="cs"/>
          <w:cs/>
        </w:rPr>
        <w:t xml:space="preserve"> การจำกัดเสรีภาพทำได้เฉพาะตามกฎหมายเพื่อความมั่นคงของรัฐ คุ้มครองสิทธิผู้อื่น ความสงบเรียบร้อย ศีลธรรม หรือสาธารณสุข</w:t>
      </w:r>
    </w:p>
    <w:p w14:paraId="773CA94A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เสรีภาพทางวิชาการ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8)</w:t>
      </w:r>
    </w:p>
    <w:p w14:paraId="6D3781ED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การแสดงออกทางวิชาการได้รับความคุ้มครอง แต่ต้องไม่ขัดต่อหน้าที่ของปวงชนชาวไทย ไม่ขัดศีลธรรมอันดี และเคารพความเห็นต่าง</w:t>
      </w:r>
    </w:p>
    <w:p w14:paraId="05805FA8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เสรีภาพการสื่อสารในยุคดิจิทัล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9)</w:t>
      </w:r>
    </w:p>
    <w:p w14:paraId="28E25B91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เสรีภาพในการสำแดงตัวตนและแนวคิดบนโลกออนไลน์โดยไร้การแทรกแซง</w:t>
      </w:r>
    </w:p>
    <w:p w14:paraId="0EDF919C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Arial" w:hAnsi="Arial" w:cs="Arial" w:hint="cs"/>
          <w:cs/>
        </w:rPr>
        <w:t>○</w:t>
      </w:r>
      <w:r w:rsidRPr="0033722B">
        <w:rPr>
          <w:rFonts w:ascii="TH SarabunPSK" w:hAnsi="TH SarabunPSK" w:cs="TH SarabunPSK" w:hint="cs"/>
          <w:cs/>
        </w:rPr>
        <w:t xml:space="preserve"> ต้องคำนึงถึงสิทธิอื่น (ชื่อเสียง/ความเป็นส่วนตัวของผู้อื่น) และประโยชน์สาธารณะ (ความมั่นคง ความสงบเรียบร้อย สาธารณสุข)</w:t>
      </w:r>
    </w:p>
    <w:p w14:paraId="31E1CF89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เสรีภาพในการเข้าถึงข้อมูล: เสรีภาพจากการปิดกั้นเนื้อหา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10)</w:t>
      </w:r>
    </w:p>
    <w:p w14:paraId="3EE387A5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ประชาชนมีเสรีภาพในการเข้าถึงข้อมูลโดยไม่ถูกปิดกั้น ยกเว้นเนื้อหาที่ผิดกฎหมายตามกระบวนการ และการปิดกั้นต้องจำกัดเท่าที่จำเป็น</w:t>
      </w:r>
    </w:p>
    <w:p w14:paraId="39D7ACB8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สิทธิในข้อมูล (การค้นหา เข้าถึง ส่งต่อ และสร้างสรรค์)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11)</w:t>
      </w:r>
    </w:p>
    <w:p w14:paraId="2209D847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มีสิทธิในการค้นหา เข้าถึง ส่งต่อ เผยแพร่ และสร้างงานดัดแปลงโดยเคารพลิขสิทธิ์ของผู้อื่น</w:t>
      </w:r>
    </w:p>
    <w:p w14:paraId="6EBACF91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ความเป็นส่วนตัว: ความหมายและขอบเขต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12)</w:t>
      </w:r>
    </w:p>
    <w:p w14:paraId="0FB9DB39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สิทธิในการกำหนดการเปิดเผยข้อมูลของตน—เมื่อใด อย่างไร มากน้อยเพียงใด</w:t>
      </w:r>
    </w:p>
    <w:p w14:paraId="681BE29C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ประเภทของความเป็นส่วนตัว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13)</w:t>
      </w:r>
    </w:p>
    <w:p w14:paraId="10D170C3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ความเป็นส่วนตัวเกี่ยวกับข้อมูล (</w:t>
      </w:r>
      <w:r w:rsidRPr="0033722B">
        <w:rPr>
          <w:rFonts w:ascii="TH SarabunPSK" w:eastAsia="Times New Roman" w:hAnsi="TH SarabunPSK" w:cs="TH SarabunPSK" w:hint="cs"/>
        </w:rPr>
        <w:t>Information Privacy)</w:t>
      </w:r>
    </w:p>
    <w:p w14:paraId="4DDFA681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ความเป็นส่วนตัวในชีวิตร่างกาย (</w:t>
      </w:r>
      <w:r w:rsidRPr="0033722B">
        <w:rPr>
          <w:rFonts w:ascii="TH SarabunPSK" w:eastAsia="Times New Roman" w:hAnsi="TH SarabunPSK" w:cs="TH SarabunPSK" w:hint="cs"/>
        </w:rPr>
        <w:t>Bodily Privacy)</w:t>
      </w:r>
    </w:p>
    <w:p w14:paraId="18038F83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ความเป็นส่วนตัวในการติดต่อสื่อสาร (</w:t>
      </w:r>
      <w:r w:rsidRPr="0033722B">
        <w:rPr>
          <w:rFonts w:ascii="TH SarabunPSK" w:eastAsia="Times New Roman" w:hAnsi="TH SarabunPSK" w:cs="TH SarabunPSK" w:hint="cs"/>
        </w:rPr>
        <w:t>Communication Privacy)</w:t>
      </w:r>
    </w:p>
    <w:p w14:paraId="5BA5569A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ความเป็นส่วนตัวในเคหสถาน/อาณาบริเวณ (</w:t>
      </w:r>
      <w:r w:rsidRPr="0033722B">
        <w:rPr>
          <w:rFonts w:ascii="TH SarabunPSK" w:eastAsia="Times New Roman" w:hAnsi="TH SarabunPSK" w:cs="TH SarabunPSK" w:hint="cs"/>
        </w:rPr>
        <w:t>Territorial Privacy)</w:t>
      </w:r>
    </w:p>
    <w:p w14:paraId="70F82CC1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“ข้อมูลส่วนบุคคล” และตัวอย่าง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14)</w:t>
      </w:r>
    </w:p>
    <w:p w14:paraId="7BD9EE02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ข้อมูลเกี่ยวกับบุคคลที่ระบุตัวได้ทางตรง/ทางอ้อม (ไม่รวมผู้ถึงแก่กรรมเป็นการเฉพาะ)</w:t>
      </w:r>
    </w:p>
    <w:p w14:paraId="728CB357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Arial" w:hAnsi="Arial" w:cs="Arial" w:hint="cs"/>
          <w:cs/>
        </w:rPr>
        <w:t>○</w:t>
      </w:r>
      <w:r w:rsidRPr="0033722B">
        <w:rPr>
          <w:rFonts w:ascii="TH SarabunPSK" w:hAnsi="TH SarabunPSK" w:cs="TH SarabunPSK" w:hint="cs"/>
          <w:cs/>
        </w:rPr>
        <w:t xml:space="preserve"> ตัวอย่าง: ชื่อ ที่อยู่ เบอร์โทร พฤติกรรมการสื่อสาร/ซื้อสินค้าออนไลน์ที่ชี้ถึงตัวบุคคล</w:t>
      </w:r>
    </w:p>
    <w:p w14:paraId="1AC9111C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“อัตลักษณ์”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15)</w:t>
      </w:r>
    </w:p>
    <w:p w14:paraId="2EA2266E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คุณลักษณะเฉพาะตัวของสิ่งใดสิ่งหนึ่ง; ข้อมูลส่วนบุคคลจึงเป็นอัตลักษณ์บุคคล</w:t>
      </w:r>
    </w:p>
    <w:p w14:paraId="1DA919D6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หลักการคุ้มครองข้อมูลส่วนบุคคล (</w:t>
      </w:r>
      <w:r w:rsidRPr="0033722B">
        <w:rPr>
          <w:rFonts w:ascii="TH SarabunPSK" w:eastAsia="Times New Roman" w:hAnsi="TH SarabunPSK" w:cs="TH SarabunPSK" w:hint="cs"/>
        </w:rPr>
        <w:t xml:space="preserve">PDPA)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16–18)</w:t>
      </w:r>
    </w:p>
    <w:p w14:paraId="7B50F257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เก็บรวบรวมอย่างเป็นธรรม และได้รับความยินยอม (เว้นวัตถุประสงค์ตามกฎหมาย)</w:t>
      </w:r>
    </w:p>
    <w:p w14:paraId="6B6DFE5F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ใช้ข้อมูลภายในขอบเขตวัตถุประสงค์ที่แจ้งไว้เท่านั้น</w:t>
      </w:r>
    </w:p>
    <w:p w14:paraId="75C46BA2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ใช้/เปิดเผยตามหลักเกณฑ์ที่กำหนดสำหรับแต่ละกรณี</w:t>
      </w:r>
    </w:p>
    <w:p w14:paraId="0B622010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มีมาตรการรักษาความปลอดภัยของข้อมูล</w:t>
      </w:r>
    </w:p>
    <w:p w14:paraId="4E74C32E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5. ใช้ข้อมูลเท่าที่จำเป็น (</w:t>
      </w:r>
      <w:r w:rsidRPr="0033722B">
        <w:rPr>
          <w:rFonts w:ascii="TH SarabunPSK" w:eastAsia="Times New Roman" w:hAnsi="TH SarabunPSK" w:cs="TH SarabunPSK" w:hint="cs"/>
        </w:rPr>
        <w:t>Data Minimization)</w:t>
      </w:r>
    </w:p>
    <w:p w14:paraId="70708C7B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6. รักษาความถูกต้อง ครบถ้วน และเป็นปัจจุบัน</w:t>
      </w:r>
    </w:p>
    <w:p w14:paraId="28CA438B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7. จำกัดระยะเวลาเก็บรักษาให้เหมาะสมกับวัตถุประสงค์</w:t>
      </w:r>
    </w:p>
    <w:p w14:paraId="728E04E2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8. เคารพสิทธิในการเข้าถึงของเจ้าของข้อมูล (ขอสำเนา/ตรวจดู/รับแจ้ง)</w:t>
      </w:r>
    </w:p>
    <w:p w14:paraId="4D5E46B1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สิทธิของเจ้าของข้อมูลส่วนบุคคล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19–20)</w:t>
      </w:r>
    </w:p>
    <w:p w14:paraId="34CAC00E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ขอสำเนาหรือขอตรวจดูข้อมูลของตน</w:t>
      </w:r>
    </w:p>
    <w:p w14:paraId="6136A510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ขอให้แจ้งการมีอยู่ การใช้ หรือการเปิดเผยข้อมูลที่เกี่ยวกับตน</w:t>
      </w:r>
    </w:p>
    <w:p w14:paraId="086737B3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ขอให้แก้ไขเปลี่ยนแปลงข้อมูลให้ถูกต้อง</w:t>
      </w:r>
    </w:p>
    <w:p w14:paraId="7AD07C2E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ขอให้ระงับการใช้หรือการเปิดเผยเมื่อข้อมูลไม่ถูกต้อง</w:t>
      </w:r>
    </w:p>
    <w:p w14:paraId="2B38ECB8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5. ขอให้ลบหรือทำลายข้อมูลเมื่อหมดกำหนดเก็บรักษาหรือเกินความจำเป็น</w:t>
      </w:r>
    </w:p>
    <w:p w14:paraId="41DE19FF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6. ขอให้เปิดเผยแหล่งที่มาของข้อมูลที่เกี่ยวกับตนเมื่อไม่ได้ให้ความยินยอม</w:t>
      </w:r>
    </w:p>
    <w:p w14:paraId="00982C99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สิ่งที่พลเมืองดิจิทัลควรตระหนัก: ความเป็นส่วนตัวและความปลอดภัย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21–26)</w:t>
      </w:r>
    </w:p>
    <w:p w14:paraId="68F39EB4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นโยบายและการตั้งค่าความเป็นส่วนตัว</w:t>
      </w:r>
    </w:p>
    <w:p w14:paraId="651C5746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เข้าถึง/ตั้งค่าได้ง่าย ค่าเริ่มต้นคุ้มครองสูง และให้ผู้ใช้เลือกเปิดเผย</w:t>
      </w:r>
    </w:p>
    <w:p w14:paraId="0B4D15B7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ความลับ (</w:t>
      </w:r>
      <w:r w:rsidRPr="0033722B">
        <w:rPr>
          <w:rFonts w:ascii="TH SarabunPSK" w:eastAsia="Times New Roman" w:hAnsi="TH SarabunPSK" w:cs="TH SarabunPSK" w:hint="cs"/>
        </w:rPr>
        <w:t xml:space="preserve">Confidentiality) </w:t>
      </w:r>
      <w:r w:rsidRPr="0033722B">
        <w:rPr>
          <w:rFonts w:ascii="TH SarabunPSK" w:eastAsia="Times New Roman" w:hAnsi="TH SarabunPSK" w:cs="TH SarabunPSK" w:hint="cs"/>
          <w:cs/>
        </w:rPr>
        <w:t>และบูรณภาพ (</w:t>
      </w:r>
      <w:r w:rsidRPr="0033722B">
        <w:rPr>
          <w:rFonts w:ascii="TH SarabunPSK" w:eastAsia="Times New Roman" w:hAnsi="TH SarabunPSK" w:cs="TH SarabunPSK" w:hint="cs"/>
        </w:rPr>
        <w:t xml:space="preserve">Integrity) </w:t>
      </w:r>
      <w:r w:rsidRPr="0033722B">
        <w:rPr>
          <w:rFonts w:ascii="TH SarabunPSK" w:eastAsia="Times New Roman" w:hAnsi="TH SarabunPSK" w:cs="TH SarabunPSK" w:hint="cs"/>
          <w:cs/>
        </w:rPr>
        <w:t>ของระบบ</w:t>
      </w:r>
    </w:p>
    <w:p w14:paraId="2746B592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การคุ้มครองตัวตนออนไลน์และความยินยอม</w:t>
      </w:r>
    </w:p>
    <w:p w14:paraId="5EB05C55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สิทธิในการไม่เปิดเผยตัวและการเข้ารหัส</w:t>
      </w:r>
    </w:p>
    <w:p w14:paraId="2ED30EDC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5. เสรีภาพจากการสอดแนม</w:t>
      </w:r>
    </w:p>
    <w:p w14:paraId="71EDC990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6. ความเป็นส่วนตัวในที่ทำงาน (เมื่อไม่แจ้งเงื่อนไขตรวจสอบล่วงหน้า)</w:t>
      </w:r>
    </w:p>
    <w:p w14:paraId="4A5A89A1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 xml:space="preserve">พื้นที่ส่วนตัว </w:t>
      </w:r>
      <w:r w:rsidRPr="0033722B">
        <w:rPr>
          <w:rFonts w:ascii="TH SarabunPSK" w:eastAsia="Times New Roman" w:hAnsi="TH SarabunPSK" w:cs="TH SarabunPSK" w:hint="cs"/>
        </w:rPr>
        <w:t xml:space="preserve">vs </w:t>
      </w:r>
      <w:r w:rsidRPr="0033722B">
        <w:rPr>
          <w:rFonts w:ascii="TH SarabunPSK" w:eastAsia="Times New Roman" w:hAnsi="TH SarabunPSK" w:cs="TH SarabunPSK" w:hint="cs"/>
          <w:cs/>
        </w:rPr>
        <w:t>พื้นที่สาธารณะ (ออฟไลน์/ออนไลน์) และ “พื้นที่สาธารณะ” ทางสังคม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27–31)</w:t>
      </w:r>
    </w:p>
    <w:p w14:paraId="0E5ECA1F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ออฟไลน์: พื้นที่ส่วนตัว = เขตแดนที่เจ้าของกำหนด; พื้นที่สาธารณะ = พื้นที่กายภาพเปิดให้เข้าถึงตามสิทธิ</w:t>
      </w:r>
    </w:p>
    <w:p w14:paraId="657CB890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ออนไลน์: บัญชี/บริการดูเหมือนพื้นที่ส่วนตัว แต่ไม่มีความเป็นส่วนตัวเต็มรูปแบบ ระดับการเปิดเผยขึ้นกับการตั้งค่าระบบ</w:t>
      </w:r>
    </w:p>
    <w:p w14:paraId="7CC15A14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พื้นที่สาธารณะทางสังคม: อาณาบริเวณ/เวทีสื่อสาร อภิปราย จนเกิดการตัดสินใจร่วม ทั้งรูปธรรมและนามธรรม</w:t>
      </w:r>
    </w:p>
    <w:p w14:paraId="20A9B571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สิทธิในชุมชนและการสมาคมออนไลน์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32–34)</w:t>
      </w:r>
    </w:p>
    <w:p w14:paraId="29A2736A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สังคมออนไลน์ = รวมกลุ่มเพื่อสื่อสารและแลกเปลี่ยนเนื้อหาจนเกิดชุมชนออนไลน์</w:t>
      </w:r>
    </w:p>
    <w:p w14:paraId="5832684C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สื่อสังคมออนไลน์ = เครื่องมือให้ผู้ใช้เป็นทั้งผู้ส่งและผู้รับ สร้างเนื้อหาและโต้ตอบ</w:t>
      </w:r>
    </w:p>
    <w:p w14:paraId="20D80DB1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พลเมืองดิจิทัลมีสิทธิร่วมสังคมออนไลน์ โดยไม่ก่อเดือดร้อน/ผิดกฎหมายโดยไม่ตั้งใจ</w:t>
      </w:r>
    </w:p>
    <w:p w14:paraId="1B92103A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สิทธิในการเข้าถึงและไม่ถูกเลือกปฏิบัติ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35–37)</w:t>
      </w:r>
    </w:p>
    <w:p w14:paraId="4D853B24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สิทธิมนุษยชนพื้นฐานในสภาพแวดล้อมดิจิทัล</w:t>
      </w:r>
    </w:p>
    <w:p w14:paraId="0B3AA527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เสรีภาพการแสดงออก/การรวมกลุ่ม/การเข้าถึงอุปกรณ์ อินเทอร์เน็ต แพลตฟอร์ม ข้อมูล/พื้นที่ออนไลน์ ความมั่นคง ความเป็นส่วนตัว และไม่ถูกเลือกปฏิบัติ</w:t>
      </w:r>
    </w:p>
    <w:p w14:paraId="63DE912C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สิทธิในการค้นหา จัดการ ใช้ข้อมูลอย่างเท่าเทียมและปลอดภัย</w:t>
      </w:r>
    </w:p>
    <w:p w14:paraId="6C74342D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ตัวอย่าง: ค้นหาเส้นทางไปมหาวิทยาลัยรามคำแหง</w:t>
      </w:r>
    </w:p>
    <w:p w14:paraId="41029177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สิทธิผู้บริโภค: ความหมาย องค์กรคุ้มครอง และสิทธิพื้นฐาน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38–41)</w:t>
      </w:r>
    </w:p>
    <w:p w14:paraId="1A936A75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สิทธิและการเยียวยา</w:t>
      </w:r>
    </w:p>
    <w:p w14:paraId="2467D762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ได้รับข้อมูลที่เป็นจริง และร้องเรียนเพื่อเยียวยาได้</w:t>
      </w:r>
    </w:p>
    <w:p w14:paraId="3EBE8C04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องค์กรคุ้มครองผู้บริโภค</w:t>
      </w:r>
    </w:p>
    <w:p w14:paraId="2F0E3EE2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สำนักงานคณะกรรมการคุ้มครองผู้บริโภค (สคบ.)</w:t>
      </w:r>
    </w:p>
    <w:p w14:paraId="508F3E3D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สิทธิพื้นฐาน 5 ข้อ</w:t>
      </w:r>
    </w:p>
    <w:p w14:paraId="225397B5" w14:textId="77777777" w:rsidR="0033722B" w:rsidRPr="0033722B" w:rsidRDefault="0033722B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สิทธิได้รับข่าวสารและคำพรรณนาคุณภาพที่ถูกต้องเพียงพอ</w:t>
      </w:r>
    </w:p>
    <w:p w14:paraId="7BEFC3A8" w14:textId="77777777" w:rsidR="0033722B" w:rsidRPr="0033722B" w:rsidRDefault="0033722B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สิทธิเลือกหาสินค้า/บริการอย่างอิสระ</w:t>
      </w:r>
    </w:p>
    <w:p w14:paraId="3831FA1E" w14:textId="77777777" w:rsidR="0033722B" w:rsidRPr="0033722B" w:rsidRDefault="0033722B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สิทธิได้รับความปลอดภัยจากการใช้สินค้า/บริการ</w:t>
      </w:r>
    </w:p>
    <w:p w14:paraId="705534ED" w14:textId="77777777" w:rsidR="0033722B" w:rsidRPr="0033722B" w:rsidRDefault="0033722B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สิทธิได้รับความเป็นธรรมในการทำสัญญา</w:t>
      </w:r>
    </w:p>
    <w:p w14:paraId="0FDC54BF" w14:textId="77777777" w:rsidR="0033722B" w:rsidRPr="0033722B" w:rsidRDefault="0033722B">
      <w:pPr>
        <w:pStyle w:val="NormalWeb"/>
        <w:numPr>
          <w:ilvl w:val="0"/>
          <w:numId w:val="1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สิทธิได้รับการพิจารณาและชดเชยความเสียหาย</w:t>
      </w:r>
    </w:p>
    <w:p w14:paraId="12ABE567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หน้าที่ผู้บริโภค: ก่อน–หลังการซื้อ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42–43)</w:t>
      </w:r>
    </w:p>
    <w:p w14:paraId="678C54DE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ก่อนซื้อ</w:t>
      </w:r>
    </w:p>
    <w:p w14:paraId="0DA0A82F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ใช้ความระมัดระวังสมควร</w:t>
      </w:r>
    </w:p>
    <w:p w14:paraId="6760DD40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ตรวจภาษาสัญญาให้ชัดเจน ไม่เอาเปรียบ และตรงตามที่เจรจา</w:t>
      </w:r>
    </w:p>
    <w:p w14:paraId="0A14D9B6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ข้อตกลงที่ต้องการให้มีผลบังคับควรทำเป็นหนังสือและให้ผู้ประกอบธุรกิจลงนามด้วย</w:t>
      </w:r>
    </w:p>
    <w:p w14:paraId="5CF0DF73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หลังซื้อ</w:t>
      </w:r>
    </w:p>
    <w:p w14:paraId="1FB931CB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เก็บหลักฐานการละเมิดสิทธิ</w:t>
      </w:r>
    </w:p>
    <w:p w14:paraId="1EB80B9F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เก็บเอกสารสัญญา โฆษณา ใบเสร็จรับเงิน</w:t>
      </w:r>
    </w:p>
    <w:p w14:paraId="15A28232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ดำเนินการร้องเรียนตามสิทธิของตนเมื่อถูกละเมิด</w:t>
      </w:r>
    </w:p>
    <w:p w14:paraId="16696AD2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ลิขสิทธิ์: ความหมายและประเภทงาน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44–47)</w:t>
      </w:r>
    </w:p>
    <w:p w14:paraId="6533A5AC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“ลิขสิทธิ์” = สิทธิแต่เพียงผู้เดียวของผู้สร้างสรรค์ต่อผลงาน</w:t>
      </w:r>
    </w:p>
    <w:p w14:paraId="096797D9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งานอันมีลิขสิทธิ์: วรรณกรรม นาฏกรรม ศิลปกรรม ดนตรีกรรม โสตทัศนวัสดุ ภาพยนตร์ สิ่งบันทึกเสียง งานแพร่เสียงแพร่ภาพ งานอื่นในแผนกวรรณคดี วิทยาศาสตร์ ศิลปะ</w:t>
      </w:r>
    </w:p>
    <w:p w14:paraId="66390392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ไม่ใช่งานอันมีลิขสิทธิ์: ข่าวประจำวัน ข้อเท็จจริง รัฐธรรมนูญ/กฎหมาย ระเบียบ/ข้อบังคับ คำพิพากษา/รายงานของรัฐ และคำแปล/รวบรวมของรัฐ</w:t>
      </w:r>
    </w:p>
    <w:p w14:paraId="344AEA88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การเกิดลิขสิทธิ์ (ไม่ต้องจดทะเบียน)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48–49)</w:t>
      </w:r>
    </w:p>
    <w:p w14:paraId="39142BDD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คุ้มครองทันทีเมื่อสร้างสรรค์งาน</w:t>
      </w:r>
    </w:p>
    <w:p w14:paraId="55E38990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หากยังไม่โฆษณางาน: ผู้สร้างสรรค์ต้องมีสัญชาติไทย/ภาคี</w:t>
      </w:r>
    </w:p>
    <w:p w14:paraId="15212FB5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หากโฆษณางานแล้ว: โฆษณาครั้งแรกในไทย/ประเทศภาคี</w:t>
      </w:r>
    </w:p>
    <w:p w14:paraId="352FF6CA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นิติบุคคล: ต้องตั้งตามกฎหมายไทย</w:t>
      </w:r>
    </w:p>
    <w:p w14:paraId="0C1B7A87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สิทธิของเจ้าของลิขสิทธิ์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50)</w:t>
      </w:r>
    </w:p>
    <w:p w14:paraId="15384A0A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ทำซ้ำ ดัดแปลง จำหน่าย ให้เช่า คัดลอก เลียนแบบ ทำสำเนา</w:t>
      </w:r>
    </w:p>
    <w:p w14:paraId="2B7D0F91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ทำให้ปรากฏต่อสาธารณชน หรืออนุญาตให้ผู้อื่นใช้สิทธิ</w:t>
      </w:r>
    </w:p>
    <w:p w14:paraId="77CAEE69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อายุการคุ้มครอง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51–52)</w:t>
      </w:r>
    </w:p>
    <w:p w14:paraId="3F292FF3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งานทั่วไป: ตลอดชีพผู้สร้างสรรค์ + 50 ปีหลังถึงแก่ความตาย</w:t>
      </w:r>
    </w:p>
    <w:p w14:paraId="2A215638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นิติบุคคลเป็นผู้สร้างสรรค์: 50 ปีนับแต่สร้างสรรค์</w:t>
      </w:r>
    </w:p>
    <w:p w14:paraId="5BF56D1F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ภาพถ่าย โสตทัศนวัสดุ ภาพยนตร์ งานแพร่เสียงแพร่ภาพ: 50 ปีนับแต่สร้างสรรค์</w:t>
      </w:r>
    </w:p>
    <w:p w14:paraId="716822BD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หากโฆษณาในระยะคุ้มครอง: ต่ออีก 50 ปีจากโฆษณาครั้งแรก (งานศิลปะประยุกต์ ต่อ 25 ปี)</w:t>
      </w:r>
    </w:p>
    <w:p w14:paraId="43099CC1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เมื่อพ้นอายุความคุ้มครอง งานเป็น “สมบัติสาธารณะ”</w:t>
      </w:r>
    </w:p>
    <w:p w14:paraId="62CF67C3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การละเมิดลิขสิทธิ์ (ตัวอย่าง)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53)</w:t>
      </w:r>
    </w:p>
    <w:p w14:paraId="49CC80E7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ทำซ้ำ/ดัดแปลง/เผยแพร่ต่อสาธารณชนโดยไม่ได้รับอนุญาต</w:t>
      </w:r>
    </w:p>
    <w:p w14:paraId="4579E852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งานภาพยนตร์ สิ่งบันทึกเสียง โปรแกรมคอมพิวเตอร์: รวมถึง “ให้เช่า” ต้นฉบับ/สำเนาโดยไม่อนุญาต</w:t>
      </w:r>
    </w:p>
    <w:p w14:paraId="70D279C9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ข้อยกเว้นการละเมิดลิขสิทธิ์ และบทแก้ไข พ.ศ. 2558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54–61)</w:t>
      </w:r>
    </w:p>
    <w:p w14:paraId="559718B7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เงื่อนไขทั่วไปของการใช้โดยชอบธรรม</w:t>
      </w:r>
    </w:p>
    <w:p w14:paraId="209C18B2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ต้องไม่ขัดต่อการแสวงหาประโยชน์ตามปกติของเจ้าของ และไม่กระทบสิทธิอันชอบด้วยกฎหมายเกินสมควร</w:t>
      </w:r>
    </w:p>
    <w:p w14:paraId="1F6C33F1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ลักษณะการใช้ที่ยกเว้น (ตัวอย่าง)</w:t>
      </w:r>
    </w:p>
    <w:p w14:paraId="15115EC6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วิจัย/ศึกษาที่ไม่มุ่งหากำไร</w:t>
      </w:r>
    </w:p>
    <w:p w14:paraId="566D8A93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ใช้เพื่อประโยชน์ตนเอง/ครอบครัว/ญาติสนิท</w:t>
      </w:r>
    </w:p>
    <w:p w14:paraId="436A0F88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ติชม วิจารณ์ แนะนำผลงาน โดยรับรู้การเป็นเจ้าของ</w:t>
      </w:r>
    </w:p>
    <w:p w14:paraId="56E29DFC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เสนอรายงานข่าว โดยรับรู้การเป็นเจ้าของ</w:t>
      </w:r>
    </w:p>
    <w:p w14:paraId="4ED3B49F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ทำซ้ำ/ดัดแปลง/นำออกแสดงเพื่อการพิจารณาของศาล/เจ้าพนักงาน หรือรายงานผลการพิจารณา</w:t>
      </w:r>
    </w:p>
    <w:p w14:paraId="2AC51D11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ครูทำซ้ำ/ดัดแปลงเพื่อสอนของตนโดยไม่หวังกำไร</w:t>
      </w:r>
    </w:p>
    <w:p w14:paraId="66F8DED4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ครู/สถาบัน ตัดตอน/สรุปบางส่วนเพื่อแจกจ่ายในชั้นเรียน โดยไม่หวังกำไร</w:t>
      </w:r>
    </w:p>
    <w:p w14:paraId="74895A0E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ใช้เป็นส่วนหนึ่งของข้อสอบ</w:t>
      </w:r>
    </w:p>
    <w:p w14:paraId="5450D2A1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ทำซ้ำ/ดัดแปลงเพื่อประโยชน์ของคนพิการตามหลักเกณฑ์ โดยไม่หวังกำไร</w:t>
      </w:r>
    </w:p>
    <w:p w14:paraId="3BAD5AF5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อ้าง/คัด/เลียนบางตอนตามสมควร โดยระบุการเป็นเจ้าของ</w:t>
      </w:r>
    </w:p>
    <w:p w14:paraId="04873523" w14:textId="77777777" w:rsidR="0033722B" w:rsidRPr="0033722B" w:rsidRDefault="0033722B">
      <w:pPr>
        <w:pStyle w:val="NormalWeb"/>
        <w:numPr>
          <w:ilvl w:val="0"/>
          <w:numId w:val="2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สำเนาโดยบรรณารักษ์เพื่อใช้ในห้องสมุด/ให้ห้องสมุดอื่น/บุคคลเพื่อวิจัย/ศึกษา โดยไม่หวังกำไร</w:t>
      </w:r>
    </w:p>
    <w:p w14:paraId="520E21CE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พ.ร.บ.ลิขสิทธิ์ (ฉบับที่ 2) พ.ศ. 2558</w:t>
      </w:r>
    </w:p>
    <w:p w14:paraId="0333CE7B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เพิ่มการคุ้มครองสิทธินักแสดง ข้อยกเว้น บทลงโทษ ค่าสินไหม และมาตรการป้องกันการละเมิดผ่านอินเทอร์เน็ต</w:t>
      </w:r>
    </w:p>
    <w:p w14:paraId="7584F4B6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พ.ร.บ.ลิขสิทธิ์ (ฉบับที่ 3) พ.ศ. 2558</w:t>
      </w:r>
    </w:p>
    <w:p w14:paraId="08ACD485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แก้ปัญหาการอัดเสียง/ภาพระหว่างฉายภาพยนตร์โดยไม่ได้รับอนุญาต ย้ำข้อยกเว้นเพื่อคนพิการ</w:t>
      </w:r>
    </w:p>
    <w:p w14:paraId="6961BA05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ใช้สิทธิของเราโดยไม่ละเมิดสิทธิคนอื่น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62–64)</w:t>
      </w:r>
    </w:p>
    <w:p w14:paraId="652A4B7F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เคารพสิทธิซึ่งกันและกัน รู้จักใช้สิทธิของตนและชวนผู้อื่นใช้สิทธิอย่างถูกต้อง</w:t>
      </w:r>
    </w:p>
    <w:p w14:paraId="229F46BE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เรียนรู้สิทธิ–เสรีภาพตามรัฐธรรมนูญ และปฏิบัติหน้าที่พลเมือง (เช่น เลือกตั้ง เสียภาษี)</w:t>
      </w:r>
    </w:p>
    <w:p w14:paraId="5369A750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ความเป็นส่วนตัวของข้อมูล/สารสนเทศ: สิทธิอยู่ตามลำพังและควบคุมการเปิดเผยข้อมูลของตน</w:t>
      </w:r>
    </w:p>
    <w:p w14:paraId="17447C0F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การละเมิดสิทธิส่วนบุคคลและประเด็นที่ควรสังเกต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65–67)</w:t>
      </w:r>
    </w:p>
    <w:p w14:paraId="395816AE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การละเมิดสิทธิส่วนบุคคล</w:t>
      </w:r>
    </w:p>
    <w:p w14:paraId="036AD2C7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การกระทำให้ผู้อื่นเสียหาย/เสียชื่อเสียง/ได้รับผลกระทบ ไม่ว่าเจตนาหรือประมาทเลินเล่อ</w:t>
      </w:r>
    </w:p>
    <w:p w14:paraId="3424CD4C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ประเด็นที่น่าจับตา</w:t>
      </w:r>
    </w:p>
    <w:p w14:paraId="02E4AE83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เข้าดูอีเมล/ไฟล์ผู้อื่น บันทึก/แลกเปลี่ยนข้อมูลการใช้งานเว็บไซต์</w:t>
      </w:r>
    </w:p>
    <w:p w14:paraId="1A077929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ใช้เทคโนโลยีติดตามความเคลื่อนไหว/พฤติกรรม</w:t>
      </w:r>
    </w:p>
    <w:p w14:paraId="2BBFDBC3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ใช้ข้อมูลลูกค้าหลายแหล่งเพื่อขยายตลาด</w:t>
      </w:r>
    </w:p>
    <w:p w14:paraId="7A5E855A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รวบรวม/ขายฐานข้อมูลส่วนบุคคล (เบอร์ อีเมล เลขบัตรเครดิต ฯลฯ)</w:t>
      </w:r>
    </w:p>
    <w:p w14:paraId="172ED2C5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บุกรุกสถานที่ส่วนบุคคลโดยไม่ได้รับอนุญาต</w:t>
      </w:r>
    </w:p>
    <w:p w14:paraId="7A5899D1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จริยธรรมคอมพิวเตอร์: บัญญัติ 10 ประการ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68–73)</w:t>
      </w:r>
    </w:p>
    <w:p w14:paraId="3411E75B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อย่าใช้คอมพิวเตอร์ทำร้ายผู้อื่น</w:t>
      </w:r>
    </w:p>
    <w:p w14:paraId="2DE54E46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อย่ารบกวนหรือแทรกแซงการใช้งานของผู้อื่น</w:t>
      </w:r>
    </w:p>
    <w:p w14:paraId="50F8A075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อย่าสอดส่องข้อมูลส่วนบุคคลของผู้อื่น</w:t>
      </w:r>
    </w:p>
    <w:p w14:paraId="6D3077DA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อย่าขโมยข้อมูล</w:t>
      </w:r>
    </w:p>
    <w:p w14:paraId="7772CDBE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5. อย่าเผยแพร่ข้อมูลเท็จ</w:t>
      </w:r>
    </w:p>
    <w:p w14:paraId="0A4BF347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6. หลีกเลี่ยงซอฟต์แวร์เถื่อน</w:t>
      </w:r>
    </w:p>
    <w:p w14:paraId="1EC0AB02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7. อย่าใช้คอมพิวเตอร์ของผู้อื่นโดยไม่อนุญาต</w:t>
      </w:r>
    </w:p>
    <w:p w14:paraId="606D38C0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8. อย่าอ้างความเป็นเจ้าของในงานของผู้อื่น</w:t>
      </w:r>
    </w:p>
    <w:p w14:paraId="59271376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9. คิดถึงผลกระทบทางสังคมก่อนพัฒนาซอฟต์แวร์</w:t>
      </w:r>
    </w:p>
    <w:p w14:paraId="4B227D6B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10. สื่อสารด้วยความเคารพและมารยาท ทั้งออฟไลน์และออนไลน์</w:t>
      </w:r>
    </w:p>
    <w:p w14:paraId="05324CC3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ความรับผิดชอบในการสื่อสารออนไลน์: แนวปฏิบัติ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74–79)</w:t>
      </w:r>
    </w:p>
    <w:p w14:paraId="75B794FA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อย่าขยายความขัดแย้ง</w:t>
      </w:r>
    </w:p>
    <w:p w14:paraId="1EDB273E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ไม่ใช้ถ้อยคำยั่วยุให้รุนแรง</w:t>
      </w:r>
    </w:p>
    <w:p w14:paraId="587D4911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หลีกเลี่ยงภาษารุนแรง/ก้าวร้าว</w:t>
      </w:r>
    </w:p>
    <w:p w14:paraId="5968FF52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หลีกเลี่ยงประชดประชัน</w:t>
      </w:r>
    </w:p>
    <w:p w14:paraId="2C17C714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สื่อข้อความไร้ภาษากาย ทำให้เข้าใจผิดง่าย</w:t>
      </w:r>
    </w:p>
    <w:p w14:paraId="273D1F63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ซื่อสัตย์และไม่ปลอมตัว</w:t>
      </w:r>
    </w:p>
    <w:p w14:paraId="6EE9D9A0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เว้นจำเป็นเพื่อปกปิดอัตลักษณ์เพื่อความเป็นส่วนตัว</w:t>
      </w:r>
    </w:p>
    <w:p w14:paraId="1C4EC5F7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5. คิดถึงผลกระทบต่อตนและผู้อื่น</w:t>
      </w:r>
    </w:p>
    <w:p w14:paraId="150D4B5B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ไม่แชร์ข้อมูลส่วนตัวกับคนแปลกหน้า/เว็บไม่น่าเชื่อถือ ไม่โพสต์กำหนดการส่วนตัวเสี่ยงภัย</w:t>
      </w:r>
    </w:p>
    <w:p w14:paraId="3A10A57F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6. ใช้งานให้เหมาะกับบริบท</w:t>
      </w:r>
    </w:p>
    <w:p w14:paraId="2BA9BEE6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ไม่พิมพ์ระหว่างสนทนาเผชิญหน้า/ร่วมโต๊ะอาหาร ศึกษากติกาชุมชนออนไลน์ก่อนเข้าร่วม</w:t>
      </w:r>
    </w:p>
    <w:p w14:paraId="2A0D3527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7. ไม่แชร์หากยังไม่ตรวจสอบ</w:t>
      </w:r>
    </w:p>
    <w:p w14:paraId="57BCEA77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ตรวจข้อเท็จจริงและผลกระทบต่อชื่อเสียงบุคคล/องค์กร</w:t>
      </w:r>
    </w:p>
    <w:p w14:paraId="057BB425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ความรับผิดชอบในการใช้และอ้างอิงผลงานผู้อื่น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80–85)</w:t>
      </w:r>
    </w:p>
    <w:p w14:paraId="75BAABE8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ข้อพึงระวังทั่วไป</w:t>
      </w:r>
    </w:p>
    <w:p w14:paraId="1561D387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ห้ามใช้ผลงานผู้อื่นโดยไม่อนุญาต ต้องตรวจว่าเป็นสมบัติสาธารณะหรือยังติดลิขสิทธิ์</w:t>
      </w:r>
    </w:p>
    <w:p w14:paraId="64FC9943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ตัวอย่าง “สมบัติสาธารณะ”</w:t>
      </w:r>
    </w:p>
    <w:p w14:paraId="49909A86" w14:textId="77777777" w:rsidR="0033722B" w:rsidRPr="0033722B" w:rsidRDefault="0033722B">
      <w:pPr>
        <w:pStyle w:val="NormalWeb"/>
        <w:numPr>
          <w:ilvl w:val="0"/>
          <w:numId w:val="3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คุ้มครองลิขสิทธิ์หมดอายุแล้ว</w:t>
      </w:r>
    </w:p>
    <w:p w14:paraId="4B84D1D5" w14:textId="77777777" w:rsidR="0033722B" w:rsidRPr="0033722B" w:rsidRDefault="0033722B">
      <w:pPr>
        <w:pStyle w:val="NormalWeb"/>
        <w:numPr>
          <w:ilvl w:val="0"/>
          <w:numId w:val="3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งานที่รัฐสร้างด้วยเงินสาธารณะ</w:t>
      </w:r>
    </w:p>
    <w:p w14:paraId="4172B956" w14:textId="77777777" w:rsidR="0033722B" w:rsidRPr="0033722B" w:rsidRDefault="0033722B">
      <w:pPr>
        <w:pStyle w:val="NormalWeb"/>
        <w:numPr>
          <w:ilvl w:val="0"/>
          <w:numId w:val="3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ผู้สร้างสรรค์สละสิทธิ</w:t>
      </w:r>
    </w:p>
    <w:p w14:paraId="693CF3BA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กรณีละเมิดที่พบบ่อยและประเด็นจริยธรรม</w:t>
      </w:r>
    </w:p>
    <w:p w14:paraId="625F1E74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นำผลงานทั้งชิ้นไปเผยแพร่โดยไม่อนุญาต; ปัญหา “</w:t>
      </w:r>
      <w:r w:rsidRPr="0033722B">
        <w:rPr>
          <w:rFonts w:ascii="TH SarabunPSK" w:hAnsi="TH SarabunPSK" w:cs="TH SarabunPSK" w:hint="cs"/>
        </w:rPr>
        <w:t xml:space="preserve">Plagiarism” </w:t>
      </w:r>
      <w:r w:rsidRPr="0033722B">
        <w:rPr>
          <w:rFonts w:ascii="TH SarabunPSK" w:hAnsi="TH SarabunPSK" w:cs="TH SarabunPSK" w:hint="cs"/>
          <w:cs/>
        </w:rPr>
        <w:t>ในวิชาการ—ต้องอ้างอิงเสมอ</w:t>
      </w:r>
    </w:p>
    <w:p w14:paraId="762039F4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ขั้นตอนใช้งาน/อ้างอิงอย่างรับผิดชอบ</w:t>
      </w:r>
    </w:p>
    <w:p w14:paraId="4D5C4278" w14:textId="77777777" w:rsidR="0033722B" w:rsidRPr="0033722B" w:rsidRDefault="0033722B">
      <w:pPr>
        <w:pStyle w:val="NormalWeb"/>
        <w:numPr>
          <w:ilvl w:val="0"/>
          <w:numId w:val="4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ตรวจเจ้าของ</w:t>
      </w:r>
    </w:p>
    <w:p w14:paraId="676EE6F5" w14:textId="77777777" w:rsidR="0033722B" w:rsidRPr="0033722B" w:rsidRDefault="0033722B">
      <w:pPr>
        <w:pStyle w:val="NormalWeb"/>
        <w:numPr>
          <w:ilvl w:val="0"/>
          <w:numId w:val="4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ขออนุญาต</w:t>
      </w:r>
    </w:p>
    <w:p w14:paraId="249F3E64" w14:textId="77777777" w:rsidR="0033722B" w:rsidRPr="0033722B" w:rsidRDefault="0033722B">
      <w:pPr>
        <w:pStyle w:val="NormalWeb"/>
        <w:numPr>
          <w:ilvl w:val="0"/>
          <w:numId w:val="4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ให้เครดิต</w:t>
      </w:r>
    </w:p>
    <w:p w14:paraId="0C293FB3" w14:textId="77777777" w:rsidR="0033722B" w:rsidRPr="0033722B" w:rsidRDefault="0033722B">
      <w:pPr>
        <w:pStyle w:val="NormalWeb"/>
        <w:numPr>
          <w:ilvl w:val="0"/>
          <w:numId w:val="4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ซื้อสิทธิ (ถ้ามี)</w:t>
      </w:r>
    </w:p>
    <w:p w14:paraId="257D6070" w14:textId="77777777" w:rsidR="0033722B" w:rsidRPr="0033722B" w:rsidRDefault="0033722B">
      <w:pPr>
        <w:pStyle w:val="NormalWeb"/>
        <w:numPr>
          <w:ilvl w:val="0"/>
          <w:numId w:val="4"/>
        </w:numPr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ใช้อย่างมีความรับผิดชอบ</w:t>
      </w:r>
    </w:p>
    <w:p w14:paraId="55E97B2F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ความรับผิดชอบต่อกฎหมายและความปลอดภัยออนไลน์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85–89)</w:t>
      </w:r>
    </w:p>
    <w:p w14:paraId="79279363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หลีกเลี่ยงการละเมิดกฎหมาย</w:t>
      </w:r>
    </w:p>
    <w:p w14:paraId="7E4E2A95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ไม่ขโมยอัตลักษณ์/ไม่ละเมิดทรัพย์สินทางปัญญา/ไม่เผยแพร่มัลแวร์/ไม่แชร์เนื้อหาผิดกฎหมาย/ไม่ละเมิดความเป็นส่วนตัว</w:t>
      </w:r>
    </w:p>
    <w:p w14:paraId="17C48C72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แนวทางป้องกันความเสี่ยง</w:t>
      </w:r>
    </w:p>
    <w:p w14:paraId="6A4C9DB2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ใช้โปรแกรมป้องกันไวรัส อัปเดตสม่ำเสมอ ตรวจไฟล์แนบ เปิดใช้ 2</w:t>
      </w:r>
      <w:r w:rsidRPr="0033722B">
        <w:rPr>
          <w:rFonts w:ascii="TH SarabunPSK" w:hAnsi="TH SarabunPSK" w:cs="TH SarabunPSK" w:hint="cs"/>
        </w:rPr>
        <w:t xml:space="preserve">FA </w:t>
      </w:r>
      <w:r w:rsidRPr="0033722B">
        <w:rPr>
          <w:rFonts w:ascii="TH SarabunPSK" w:hAnsi="TH SarabunPSK" w:cs="TH SarabunPSK" w:hint="cs"/>
          <w:cs/>
        </w:rPr>
        <w:t>ล็อก/ติดตามอุปกรณ์ สำรองข้อมูล เข้ารหัสสื่อพกพา</w:t>
      </w:r>
    </w:p>
    <w:p w14:paraId="184A9CEB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สุขภาพกาย–ใจจากการใช้อินเทอร์เน็ต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90–93)</w:t>
      </w:r>
    </w:p>
    <w:p w14:paraId="0172A264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ผลด้านกาย</w:t>
      </w:r>
    </w:p>
    <w:p w14:paraId="25CC8097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</w:rPr>
        <w:t xml:space="preserve">• Office Syndrome </w:t>
      </w:r>
      <w:r w:rsidRPr="0033722B">
        <w:rPr>
          <w:rFonts w:ascii="TH SarabunPSK" w:hAnsi="TH SarabunPSK" w:cs="TH SarabunPSK" w:hint="cs"/>
          <w:cs/>
        </w:rPr>
        <w:t>ปวดกล้ามเนื้อ ดวงตาล้า</w:t>
      </w:r>
    </w:p>
    <w:p w14:paraId="316DE56B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ผลด้านใจ</w:t>
      </w:r>
    </w:p>
    <w:p w14:paraId="60070090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เสพติดอินเทอร์เน็ต อารมณ์/ทัศนคติได้รับผล กระทบจากข่าวรุนแรง</w:t>
      </w:r>
    </w:p>
    <w:p w14:paraId="07AD8FD6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แนวทางป้องกัน</w:t>
      </w:r>
    </w:p>
    <w:p w14:paraId="2873B5BF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เปลี่ยนอิริยาบถ พักสายตา ทำความสะอาดจอ ไม่ใช้งานยาวนาน หลีกเลี่ยงข่าวรุนแรง</w:t>
      </w:r>
    </w:p>
    <w:p w14:paraId="7A103248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พาณิชย์อิเล็กทรอนิกส์: ความหมายและความเสี่ยง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94–97)</w:t>
      </w:r>
    </w:p>
    <w:p w14:paraId="5A65E273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ความหมาย</w:t>
      </w:r>
    </w:p>
    <w:p w14:paraId="11AD3E01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ธุรกรรมผ่านสื่ออิเล็กทรอนิกส์ (ซื้อ–ขาย ชำระเงิน โฆษณา)</w:t>
      </w:r>
    </w:p>
    <w:p w14:paraId="3E30793D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ความเสี่ยงฝั่งผู้ซื้อ</w:t>
      </w:r>
    </w:p>
    <w:p w14:paraId="64A800EF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ของไม่ตรงปก คุณภาพต่ำ ของเก่า–เสื่อม</w:t>
      </w:r>
    </w:p>
    <w:p w14:paraId="1C38C09F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ความเสี่ยงฝั่งผู้ขาย</w:t>
      </w:r>
    </w:p>
    <w:p w14:paraId="48424789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ไม่ได้รับเงิน/ถูกเรียกร้องค่าเสียหาย</w:t>
      </w:r>
    </w:p>
    <w:p w14:paraId="31BF4051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ความมั่นคงของข้อมูลการเงิน</w:t>
      </w:r>
    </w:p>
    <w:p w14:paraId="11132C56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5. ความเป็นส่วนตัวของทั้งสองฝ่าย</w:t>
      </w:r>
    </w:p>
    <w:p w14:paraId="2798889B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เสี่ยงข้อมูลรั่ว ถูกหลอกลวง/สแปม</w:t>
      </w:r>
    </w:p>
    <w:p w14:paraId="21BD5FFA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คำแนะนำเบื้องต้นสำหรับ “ผู้ซื้อ” ออนไลน์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97–101)</w:t>
      </w:r>
    </w:p>
    <w:p w14:paraId="7917C01A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ตรวจความน่าเชื่อถือผู้ขาย</w:t>
      </w:r>
    </w:p>
    <w:p w14:paraId="1F318DD3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ที่อยู่ เบอร์โทร การจดทะเบียน ประวัติ เลขบัญชี ข่าวร้องเรียน รีวิว และมีหน้าร้าน/แพลตฟอร์มเชื่อถือได้</w:t>
      </w:r>
    </w:p>
    <w:p w14:paraId="4B1A8C2D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ตรวจเงื่อนไขสินค้า/การรับประกัน/การคืนสินค้า</w:t>
      </w:r>
    </w:p>
    <w:p w14:paraId="548080D9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ระวังราคาถูกผิดปกติ</w:t>
      </w:r>
    </w:p>
    <w:p w14:paraId="60DBF140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ปกป้องข้อมูลส่วนตัว</w:t>
      </w:r>
    </w:p>
    <w:p w14:paraId="70C31E15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ห้ามโพสต์เลขบัตรเครดิต เลขบัตรประชาชน อีเมล เบอร์ส่วนตัวในที่สาธารณะ</w:t>
      </w:r>
    </w:p>
    <w:p w14:paraId="0865F2CF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คำแนะนำเบื้องต้นสำหรับ “ผู้ขาย” ออนไลน์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102–105)</w:t>
      </w:r>
    </w:p>
    <w:p w14:paraId="4A20A752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ตรวจประวัติลูกค้า</w:t>
      </w:r>
    </w:p>
    <w:p w14:paraId="61BFD080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รักษาความเป็นส่วนตัว</w:t>
      </w:r>
    </w:p>
    <w:p w14:paraId="16AEA4EE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เงื่อนไขการชำระเงิน</w:t>
      </w:r>
    </w:p>
    <w:p w14:paraId="44F9FD8D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อาจให้ลูกค้าจ่ายมัดจำ/บางส่วนก่อนส่งของ</w:t>
      </w:r>
    </w:p>
    <w:p w14:paraId="4580E1D0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4. แสดงรายละเอียดสินค้าและเงื่อนไขให้ชัด</w:t>
      </w:r>
    </w:p>
    <w:p w14:paraId="7C63CF5C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ราคา รูปแบบ ขนาด ระยะเวลาส่ง ค่าส่ง–คืน การรับประกัน ค่าดำเนินการ</w:t>
      </w:r>
    </w:p>
    <w:p w14:paraId="1C1704B8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5. คุ้มครองข้อมูลลูกค้า</w:t>
      </w:r>
    </w:p>
    <w:p w14:paraId="3A1CC9E8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ขอเท่าที่จำเป็น และมีนโยบายความเป็นส่วนตัว/ขอความยินยอม</w:t>
      </w:r>
    </w:p>
    <w:p w14:paraId="7D7A928F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หลังการซื้อ: การให้คะแนน–รีวิว และการเจรจา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105–106)</w:t>
      </w:r>
    </w:p>
    <w:p w14:paraId="62556A83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หากไม่ได้ของตามตกลง ให้เจรจาเพื่อคืน/เปลี่ยน/คืนเงิน; ผู้ซื้อสามารถให้คะแนน/รีวิวช่วยผู้อื่นตัดสินใจ</w:t>
      </w:r>
    </w:p>
    <w:p w14:paraId="01E41975" w14:textId="77777777" w:rsidR="0033722B" w:rsidRPr="0033722B" w:rsidRDefault="0033722B">
      <w:pPr>
        <w:pStyle w:val="Heading2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เมื่อถูกฉ้อโกง: เก็บหลักฐาน แจ้งความ และติดต่อธนาคาร</w:t>
      </w:r>
      <w:r w:rsidRPr="0033722B">
        <w:rPr>
          <w:rFonts w:ascii="TH SarabunPSK" w:eastAsia="Times New Roman" w:hAnsi="TH SarabunPSK" w:cs="TH SarabunPSK" w:hint="cs"/>
        </w:rPr>
        <w:t xml:space="preserve"> </w:t>
      </w:r>
      <w:r w:rsidRPr="0033722B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106–110)</w:t>
      </w:r>
    </w:p>
    <w:p w14:paraId="26B14644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1. เก็บหลักฐานทุกอย่าง</w:t>
      </w:r>
    </w:p>
    <w:p w14:paraId="79E17159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โปรไฟล์/หน้าโพสต์/</w:t>
      </w:r>
      <w:r w:rsidRPr="0033722B">
        <w:rPr>
          <w:rFonts w:ascii="TH SarabunPSK" w:hAnsi="TH SarabunPSK" w:cs="TH SarabunPSK" w:hint="cs"/>
        </w:rPr>
        <w:t xml:space="preserve">URL </w:t>
      </w:r>
      <w:r w:rsidRPr="0033722B">
        <w:rPr>
          <w:rFonts w:ascii="TH SarabunPSK" w:hAnsi="TH SarabunPSK" w:cs="TH SarabunPSK" w:hint="cs"/>
          <w:cs/>
        </w:rPr>
        <w:t>ของร้าน ชื่อ–ที่อยู่–เบอร์ เลขบัญชี ภาพหน้าจอการตกลงซื้อ–ขาย หลักฐานการโอนเงิน</w:t>
      </w:r>
    </w:p>
    <w:p w14:paraId="58C66196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2. แจ้งความดำเนินคดี</w:t>
      </w:r>
    </w:p>
    <w:p w14:paraId="4D9A93E1" w14:textId="77777777" w:rsidR="0033722B" w:rsidRPr="0033722B" w:rsidRDefault="0033722B">
      <w:pPr>
        <w:pStyle w:val="NormalWeb"/>
        <w:rPr>
          <w:rFonts w:ascii="TH SarabunPSK" w:hAnsi="TH SarabunPSK" w:cs="TH SarabunPSK"/>
        </w:rPr>
      </w:pPr>
      <w:r w:rsidRPr="0033722B">
        <w:rPr>
          <w:rFonts w:ascii="TH SarabunPSK" w:hAnsi="TH SarabunPSK" w:cs="TH SarabunPSK" w:hint="cs"/>
          <w:cs/>
        </w:rPr>
        <w:t>• นำหลักฐาน + สมุดบัญชี + บัตรประชาชน ไปสถานีตำรวจใกล้บ้าน</w:t>
      </w:r>
    </w:p>
    <w:p w14:paraId="3E27F727" w14:textId="77777777" w:rsidR="0033722B" w:rsidRPr="0033722B" w:rsidRDefault="0033722B">
      <w:pPr>
        <w:pStyle w:val="Heading3"/>
        <w:rPr>
          <w:rFonts w:ascii="TH SarabunPSK" w:eastAsia="Times New Roman" w:hAnsi="TH SarabunPSK" w:cs="TH SarabunPSK"/>
        </w:rPr>
      </w:pPr>
      <w:r w:rsidRPr="0033722B">
        <w:rPr>
          <w:rFonts w:ascii="TH SarabunPSK" w:eastAsia="Times New Roman" w:hAnsi="TH SarabunPSK" w:cs="TH SarabunPSK" w:hint="cs"/>
          <w:cs/>
        </w:rPr>
        <w:t>3. ติดต่อธนาคารจากเลขบัญชีผู้ขาย</w:t>
      </w:r>
    </w:p>
    <w:p w14:paraId="6BEACECC" w14:textId="6FFF67D3" w:rsidR="0033722B" w:rsidRPr="0033722B" w:rsidRDefault="0033722B">
      <w:pPr>
        <w:pStyle w:val="NormalWeb"/>
        <w:rPr>
          <w:rFonts w:ascii="TH SarabunPSK" w:hAnsi="TH SarabunPSK" w:cs="TH SarabunPSK"/>
          <w:cs/>
        </w:rPr>
      </w:pPr>
      <w:r w:rsidRPr="0033722B">
        <w:rPr>
          <w:rFonts w:ascii="TH SarabunPSK" w:hAnsi="TH SarabunPSK" w:cs="TH SarabunPSK" w:hint="cs"/>
          <w:cs/>
        </w:rPr>
        <w:t>• ขอข้อมูลเจ้าของบัญชี และดำเนินเรื่องขอเงินคืน/อายัด (อาจไม่ได้คืนในบางกรณี)</w:t>
      </w:r>
    </w:p>
    <w:p w14:paraId="2A0C4BC4" w14:textId="77777777" w:rsidR="0033722B" w:rsidRPr="0033722B" w:rsidRDefault="0033722B">
      <w:pPr>
        <w:rPr>
          <w:rFonts w:ascii="TH SarabunPSK" w:hAnsi="TH SarabunPSK" w:cs="TH SarabunPSK"/>
        </w:rPr>
      </w:pPr>
    </w:p>
    <w:sectPr w:rsidR="0033722B" w:rsidRPr="0033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B73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D791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F64E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1481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325392">
    <w:abstractNumId w:val="3"/>
  </w:num>
  <w:num w:numId="2" w16cid:durableId="1756394067">
    <w:abstractNumId w:val="0"/>
  </w:num>
  <w:num w:numId="3" w16cid:durableId="328214735">
    <w:abstractNumId w:val="1"/>
  </w:num>
  <w:num w:numId="4" w16cid:durableId="156266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1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2B"/>
    <w:rsid w:val="000439E0"/>
    <w:rsid w:val="0033722B"/>
    <w:rsid w:val="007C6A78"/>
    <w:rsid w:val="00FA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D8427"/>
  <w15:chartTrackingRefBased/>
  <w15:docId w15:val="{DB682A0C-22F4-0045-8868-5F25840A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22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2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2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72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72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7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2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722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7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1934</Words>
  <Characters>11028</Characters>
  <Application>Microsoft Office Word</Application>
  <DocSecurity>0</DocSecurity>
  <Lines>91</Lines>
  <Paragraphs>25</Paragraphs>
  <ScaleCrop>false</ScaleCrop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5</cp:revision>
  <dcterms:created xsi:type="dcterms:W3CDTF">2025-10-10T05:37:00Z</dcterms:created>
  <dcterms:modified xsi:type="dcterms:W3CDTF">2025-10-10T05:40:00Z</dcterms:modified>
</cp:coreProperties>
</file>