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CF29" w14:textId="2C913449" w:rsidR="00EB2A5C" w:rsidRPr="00544A4D" w:rsidRDefault="00EB2A5C" w:rsidP="00EB2A5C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544A4D">
        <w:rPr>
          <w:rFonts w:ascii="TH SarabunPSK" w:eastAsia="Times New Roman" w:hAnsi="TH SarabunPSK" w:cs="TH SarabunPSK" w:hint="cs"/>
          <w:cs/>
        </w:rPr>
        <w:t>บทที่ 3</w:t>
      </w:r>
      <w:r w:rsid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Fonts w:ascii="TH SarabunPSK" w:eastAsia="Times New Roman" w:hAnsi="TH SarabunPSK" w:cs="TH SarabunPSK" w:hint="cs"/>
          <w:cs/>
        </w:rPr>
        <w:t>: การสื่อสารและการปฏิสัมพันธ์ในยุคดิจิทัล</w:t>
      </w:r>
    </w:p>
    <w:p w14:paraId="64FA15C9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กระบวนการสื่อสารพื้นฐาน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266[4])</w:t>
      </w:r>
    </w:p>
    <w:p w14:paraId="69229B3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การสื่อสารคือการแลกเปลี่ยนข้อมูลระหว่างผู้ส่งและผู้รับ พร้อมการตีความ/รับรู้ความหมายระหว่างบุคคลที่เกี่ยวข้อง</w:t>
      </w:r>
    </w:p>
    <w:p w14:paraId="6FA91C43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ตัวอย่างกระบวนการสื่อสารพื้นฐาน (แผนภาพและสถานการณ์)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267[5])</w:t>
      </w:r>
    </w:p>
    <w:p w14:paraId="45AE38A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 xml:space="preserve">• องค์ประกอบหลักของกระบวนการ: ผู้ส่ง (เข้ารหัสสารและเลือกสื่อ) / สาร / สื่อกลาง / การส่ง / สัญญาณรบกวน / ผู้รับ (ถอดรหัสและพิจารณา </w:t>
      </w:r>
      <w:r w:rsidRPr="00544A4D">
        <w:rPr>
          <w:rFonts w:ascii="TH SarabunPSK" w:hAnsi="TH SarabunPSK" w:cs="TH SarabunPSK" w:hint="cs"/>
        </w:rPr>
        <w:t xml:space="preserve">feedback) / </w:t>
      </w:r>
      <w:r w:rsidRPr="00544A4D">
        <w:rPr>
          <w:rFonts w:ascii="TH SarabunPSK" w:hAnsi="TH SarabunPSK" w:cs="TH SarabunPSK" w:hint="cs"/>
          <w:cs/>
        </w:rPr>
        <w:t>ข้อมูลป้อนกลับ</w:t>
      </w:r>
    </w:p>
    <w:p w14:paraId="47BFC09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 xml:space="preserve">• ตัวอย่างบทสนทนา: ผู้ส่ง “ลองใช้ </w:t>
      </w:r>
      <w:r w:rsidRPr="00544A4D">
        <w:rPr>
          <w:rFonts w:ascii="TH SarabunPSK" w:hAnsi="TH SarabunPSK" w:cs="TH SarabunPSK" w:hint="cs"/>
        </w:rPr>
        <w:t xml:space="preserve">ATK </w:t>
      </w:r>
      <w:r w:rsidRPr="00544A4D">
        <w:rPr>
          <w:rFonts w:ascii="TH SarabunPSK" w:hAnsi="TH SarabunPSK" w:cs="TH SarabunPSK" w:hint="cs"/>
          <w:cs/>
        </w:rPr>
        <w:t xml:space="preserve">ยี่ห้ออื่นเพื่อยืนยันผล” </w:t>
      </w:r>
      <w:r w:rsidRPr="00544A4D">
        <w:rPr>
          <w:rFonts w:ascii="Segoe UI Emoji" w:hAnsi="Segoe UI Emoji" w:cs="Segoe UI Emoji" w:hint="cs"/>
          <w:cs/>
        </w:rPr>
        <w:t>↔</w:t>
      </w:r>
      <w:r w:rsidRPr="00544A4D">
        <w:rPr>
          <w:rFonts w:ascii="TH SarabunPSK" w:hAnsi="TH SarabunPSK" w:cs="TH SarabunPSK" w:hint="cs"/>
          <w:cs/>
        </w:rPr>
        <w:t xml:space="preserve"> ผู้รับ “ฉันทดสอบไป 3 ยี่ห้อแล้ว”</w:t>
      </w:r>
    </w:p>
    <w:p w14:paraId="224D73D2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แบบจำลองการสื่อสารเชิงรับรู้ (</w:t>
      </w:r>
      <w:r w:rsidRPr="00544A4D">
        <w:rPr>
          <w:rFonts w:ascii="TH SarabunPSK" w:eastAsia="Times New Roman" w:hAnsi="TH SarabunPSK" w:cs="TH SarabunPSK" w:hint="cs"/>
        </w:rPr>
        <w:t xml:space="preserve">A Perceptual Model of Communication)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268–271[6–9])</w:t>
      </w:r>
    </w:p>
    <w:p w14:paraId="106113E3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ผู้ส่งและผู้รับ</w:t>
      </w:r>
    </w:p>
    <w:p w14:paraId="7744A1B6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ผู้ส่ง: บุคคลที่ต้องการสื่อสารข้อมูล/สาร</w:t>
      </w:r>
    </w:p>
    <w:p w14:paraId="1EFCB071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ผู้รับ: บุคคล/กลุ่ม/องค์กรที่เป็นเป้าหมายของสาร</w:t>
      </w:r>
    </w:p>
    <w:p w14:paraId="5F099320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การเข้ารหัสและการเลือกสื่อกลาง</w:t>
      </w:r>
    </w:p>
    <w:p w14:paraId="0D5E15A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การเข้ารหัส: แปลงความคิดให้อยู่ในรหัส/ภาษาที่ผู้อื่นเข้าใจได้</w:t>
      </w:r>
    </w:p>
    <w:p w14:paraId="6D7292F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การเลือกสื่อกลางขึ้นกับธรรมชาติของสาร จุดประสงค์ ประเภทผู้รับ ความใกล้ชิด เวลา ความชอบ และความซับซ้อนของสถานการณ์</w:t>
      </w:r>
    </w:p>
    <w:p w14:paraId="5F7E11DB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การถอดรหัสและข้อมูลป้อนกลับ</w:t>
      </w:r>
    </w:p>
    <w:p w14:paraId="027FFAD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การถอดรหัส: เมื่อผู้รับได้รับสาร แล้วตีความและทำความเข้าใจ</w:t>
      </w:r>
    </w:p>
    <w:p w14:paraId="02C7D73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ข้อมูลป้อนกลับ: การตอบสนองของผู้รับกลับไปยังผู้ส่ง</w:t>
      </w:r>
    </w:p>
    <w:p w14:paraId="479908AB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4. สัญญาณรบกวน</w:t>
      </w:r>
    </w:p>
    <w:p w14:paraId="54EE59D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การแทรกแซงที่ขัดขวางการส่งและความเข้าใจสาร (เช่น เสียงรบกวน ตัวสะกดผิด สัญญาณภาพ/เสียงไม่ชัด)</w:t>
      </w:r>
    </w:p>
    <w:p w14:paraId="56FA4C00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อุปสรรคในการสื่อสารตามขั้นตอน (</w:t>
      </w:r>
      <w:r w:rsidRPr="00544A4D">
        <w:rPr>
          <w:rFonts w:ascii="TH SarabunPSK" w:eastAsia="Times New Roman" w:hAnsi="TH SarabunPSK" w:cs="TH SarabunPSK" w:hint="cs"/>
        </w:rPr>
        <w:t xml:space="preserve">Communication Barriers)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272–277[10–15])</w:t>
      </w:r>
    </w:p>
    <w:p w14:paraId="5B42783C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อุปสรรคจากผู้ส่ง (</w:t>
      </w:r>
      <w:r w:rsidRPr="00544A4D">
        <w:rPr>
          <w:rFonts w:ascii="TH SarabunPSK" w:eastAsia="Times New Roman" w:hAnsi="TH SarabunPSK" w:cs="TH SarabunPSK" w:hint="cs"/>
        </w:rPr>
        <w:t>Sender barrier)</w:t>
      </w:r>
    </w:p>
    <w:p w14:paraId="200B86A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ไม่มีการส่งสารเกิดขึ้น (เช่น มีความคิดแต่ไม่กล้าพูดเพราะกลัวการวิจารณ์)</w:t>
      </w:r>
    </w:p>
    <w:p w14:paraId="75390A2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เทคโนโลยีก็เป็นอุปสรรคได้ (เช่น ไม่ได้รับสำเนาอีเมล/แจ้งเตือนจึงตกข่าว)</w:t>
      </w:r>
    </w:p>
    <w:p w14:paraId="2848874A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อุปสรรคในการเข้ารหัส (</w:t>
      </w:r>
      <w:r w:rsidRPr="00544A4D">
        <w:rPr>
          <w:rFonts w:ascii="TH SarabunPSK" w:eastAsia="Times New Roman" w:hAnsi="TH SarabunPSK" w:cs="TH SarabunPSK" w:hint="cs"/>
        </w:rPr>
        <w:t>Encoding barrier)</w:t>
      </w:r>
    </w:p>
    <w:p w14:paraId="017AF00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เลือกคำไม่เหมาะสมหรือสื่ออารมณ์ผิด เช่น ใช้น้ำเสียงไม่ตรงกับเนื้อหา</w:t>
      </w:r>
    </w:p>
    <w:p w14:paraId="64574E0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สารถูกลดทอนเหลือเพียงข้อความสั้น/ตัวย่อ (บริบทหาย)</w:t>
      </w:r>
    </w:p>
    <w:p w14:paraId="045A3F30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อุปสรรคจากสื่อกลาง (</w:t>
      </w:r>
      <w:r w:rsidRPr="00544A4D">
        <w:rPr>
          <w:rFonts w:ascii="TH SarabunPSK" w:eastAsia="Times New Roman" w:hAnsi="TH SarabunPSK" w:cs="TH SarabunPSK" w:hint="cs"/>
        </w:rPr>
        <w:t>Medium barrier)</w:t>
      </w:r>
    </w:p>
    <w:p w14:paraId="1536DA0C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ช่องทางถูกปิดกั้น (โทรไม่ติด เครือข่ายล่ม อีเมลส่งไม่ถึง)</w:t>
      </w:r>
    </w:p>
    <w:p w14:paraId="7457CE61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4. อุปสรรคในการถอดรหัส (</w:t>
      </w:r>
      <w:r w:rsidRPr="00544A4D">
        <w:rPr>
          <w:rFonts w:ascii="TH SarabunPSK" w:eastAsia="Times New Roman" w:hAnsi="TH SarabunPSK" w:cs="TH SarabunPSK" w:hint="cs"/>
        </w:rPr>
        <w:t>Decoding barrier)</w:t>
      </w:r>
    </w:p>
    <w:p w14:paraId="67955F2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ผู้รับไม่เข้าใจคำ/สำนวน (เช่น ไม่ใช่ภาษาแม่ หรือศัพท์เทคนิคเฉพาะ)</w:t>
      </w:r>
    </w:p>
    <w:p w14:paraId="686FC450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5. อุปสรรคจากผู้รับ (</w:t>
      </w:r>
      <w:r w:rsidRPr="00544A4D">
        <w:rPr>
          <w:rFonts w:ascii="TH SarabunPSK" w:eastAsia="Times New Roman" w:hAnsi="TH SarabunPSK" w:cs="TH SarabunPSK" w:hint="cs"/>
        </w:rPr>
        <w:t>Receiver barrier)</w:t>
      </w:r>
    </w:p>
    <w:p w14:paraId="22CB21E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ไม่มีการรับสาร (มัวทำหลายอย่างพร้อมกัน พลาดข้อความสำคัญในหมู่แจ้งเตือนจำนวนมาก)</w:t>
      </w:r>
    </w:p>
    <w:p w14:paraId="65E089E3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6. อุปสรรคจากข้อมูลป้อนกลับ (</w:t>
      </w:r>
      <w:r w:rsidRPr="00544A4D">
        <w:rPr>
          <w:rFonts w:ascii="TH SarabunPSK" w:eastAsia="Times New Roman" w:hAnsi="TH SarabunPSK" w:cs="TH SarabunPSK" w:hint="cs"/>
        </w:rPr>
        <w:t>Feedback barrier)</w:t>
      </w:r>
    </w:p>
    <w:p w14:paraId="7216A3A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ผู้รับตอบสนองไม่พอ (เช่น พยักหน้าแต่ไม่ทวน ทำให้ผู้ส่งไม่มั่นใจว่ารับรู้จริง หรืออ่านแล้ว “ไม่ตอบกลับ”)</w:t>
      </w:r>
    </w:p>
    <w:p w14:paraId="6992185C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อุปสรรคต่อการสื่อสารที่มีประสิทธิภาพ (</w:t>
      </w:r>
      <w:r w:rsidRPr="00544A4D">
        <w:rPr>
          <w:rFonts w:ascii="TH SarabunPSK" w:eastAsia="Times New Roman" w:hAnsi="TH SarabunPSK" w:cs="TH SarabunPSK" w:hint="cs"/>
        </w:rPr>
        <w:t xml:space="preserve">Barriers to Effective Communication)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278–283[16–21])</w:t>
      </w:r>
    </w:p>
    <w:p w14:paraId="24BD6CA5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อุปสรรคส่วนบุคคล (</w:t>
      </w:r>
      <w:r w:rsidRPr="00544A4D">
        <w:rPr>
          <w:rFonts w:ascii="TH SarabunPSK" w:eastAsia="Times New Roman" w:hAnsi="TH SarabunPSK" w:cs="TH SarabunPSK" w:hint="cs"/>
        </w:rPr>
        <w:t>Personal barriers)</w:t>
      </w:r>
    </w:p>
    <w:p w14:paraId="11FDCD0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ทักษะการสื่อสารแตกต่าง</w:t>
      </w:r>
    </w:p>
    <w:p w14:paraId="50AEA21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ความต่างในการประมวลผล/ตีความข้อมูล</w:t>
      </w:r>
    </w:p>
    <w:p w14:paraId="568E0AF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ระดับความไว้วางใจระหว่างบุคคลแตกต่าง</w:t>
      </w:r>
    </w:p>
    <w:p w14:paraId="2246F302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ทัศนคติเหมารวมและอคติ (</w:t>
      </w:r>
      <w:r w:rsidRPr="00544A4D">
        <w:rPr>
          <w:rFonts w:ascii="TH SarabunPSK" w:hAnsi="TH SarabunPSK" w:cs="TH SarabunPSK" w:hint="cs"/>
        </w:rPr>
        <w:t>stereotypes/prejudices)</w:t>
      </w:r>
    </w:p>
    <w:p w14:paraId="16E5485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อัตตาสูง (</w:t>
      </w:r>
      <w:r w:rsidRPr="00544A4D">
        <w:rPr>
          <w:rFonts w:ascii="TH SarabunPSK" w:hAnsi="TH SarabunPSK" w:cs="TH SarabunPSK" w:hint="cs"/>
        </w:rPr>
        <w:t>ego)</w:t>
      </w:r>
    </w:p>
    <w:p w14:paraId="7514859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ทักษะการฟังไม่ดี แนวโน้มตัดสินสารของผู้อื่น ไม่สามารถฟังด้วยความเข้าใจ การสื่อสารแบบอวัจนภาษา</w:t>
      </w:r>
    </w:p>
    <w:p w14:paraId="2F570D10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อุปสรรคทางกายภาพ (</w:t>
      </w:r>
      <w:r w:rsidRPr="00544A4D">
        <w:rPr>
          <w:rFonts w:ascii="TH SarabunPSK" w:eastAsia="Times New Roman" w:hAnsi="TH SarabunPSK" w:cs="TH SarabunPSK" w:hint="cs"/>
        </w:rPr>
        <w:t>Physical barriers)</w:t>
      </w:r>
    </w:p>
    <w:p w14:paraId="399CF2A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ความต่างของเขตเวลา / สัญญาณรบกวนสายโทรศัพท์ / ระยะห่าง / คอมพิวเตอร์ล่ม / สถานที่สื่อสารไม่เหมาะสม</w:t>
      </w:r>
    </w:p>
    <w:p w14:paraId="5515FAAF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อุปสรรคทางความหมาย (</w:t>
      </w:r>
      <w:r w:rsidRPr="00544A4D">
        <w:rPr>
          <w:rFonts w:ascii="TH SarabunPSK" w:eastAsia="Times New Roman" w:hAnsi="TH SarabunPSK" w:cs="TH SarabunPSK" w:hint="cs"/>
        </w:rPr>
        <w:t>Semantic barriers)</w:t>
      </w:r>
    </w:p>
    <w:p w14:paraId="473EFBB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ปัญหาที่เกี่ยวกับภาษา/ความหมาย (อรรถศาสตร์) โดยเฉพาะการทำงานกับลูกค้าต่างประเทศ</w:t>
      </w:r>
    </w:p>
    <w:p w14:paraId="564C7EA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ศัพท์เฉพาะ (</w:t>
      </w:r>
      <w:r w:rsidRPr="00544A4D">
        <w:rPr>
          <w:rFonts w:ascii="TH SarabunPSK" w:hAnsi="TH SarabunPSK" w:cs="TH SarabunPSK" w:hint="cs"/>
        </w:rPr>
        <w:t xml:space="preserve">jargon) </w:t>
      </w:r>
      <w:r w:rsidRPr="00544A4D">
        <w:rPr>
          <w:rFonts w:ascii="TH SarabunPSK" w:hAnsi="TH SarabunPSK" w:cs="TH SarabunPSK" w:hint="cs"/>
          <w:cs/>
        </w:rPr>
        <w:t>ของวิชาชีพ/กลุ่ม/บริษัท</w:t>
      </w:r>
    </w:p>
    <w:p w14:paraId="4FA33284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การสื่อสารระหว่างบุคคลและสมรรถนะการสื่อสาร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284[22])</w:t>
      </w:r>
    </w:p>
    <w:p w14:paraId="42D5E31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ความสามารถในการสื่อสาร (</w:t>
      </w:r>
      <w:r w:rsidRPr="00544A4D">
        <w:rPr>
          <w:rFonts w:ascii="TH SarabunPSK" w:hAnsi="TH SarabunPSK" w:cs="TH SarabunPSK" w:hint="cs"/>
        </w:rPr>
        <w:t xml:space="preserve">communication competence): </w:t>
      </w:r>
      <w:r w:rsidRPr="00544A4D">
        <w:rPr>
          <w:rFonts w:ascii="TH SarabunPSK" w:hAnsi="TH SarabunPSK" w:cs="TH SarabunPSK" w:hint="cs"/>
          <w:cs/>
        </w:rPr>
        <w:t>ดัชนีชี้วัดความสามารถในการใช้พฤติกรรมการสื่อสารอย่างมีประสิทธิภาพตามบริบท โดยสะท้อนในผลการปฏิบัติงาน</w:t>
      </w:r>
    </w:p>
    <w:p w14:paraId="2275F433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สมรรถนะการสื่อสารสัมพันธ์กับความก้าวหน้าในอาชีพ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285[23])</w:t>
      </w:r>
    </w:p>
    <w:p w14:paraId="22261242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ปัจจัยที่ส่งผลต่อความก้าวหน้า (ขึ้นกับสมรรถนะการสื่อสาร):</w:t>
      </w:r>
    </w:p>
    <w:p w14:paraId="29973DA1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Arial" w:hAnsi="Arial" w:cs="Arial" w:hint="cs"/>
          <w:cs/>
        </w:rPr>
        <w:t>○</w:t>
      </w:r>
      <w:r w:rsidRPr="00544A4D">
        <w:rPr>
          <w:rFonts w:ascii="TH SarabunPSK" w:hAnsi="TH SarabunPSK" w:cs="TH SarabunPSK" w:hint="cs"/>
          <w:cs/>
        </w:rPr>
        <w:t xml:space="preserve"> ความสามารถ/คุณลักษณะ (ข้ามวัฒนธรรม ความกล้าแสดงออก ความก้าวร้าว การตั้งรับ การฟังเชิงรุก)</w:t>
      </w:r>
    </w:p>
    <w:p w14:paraId="2A240030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Arial" w:hAnsi="Arial" w:cs="Arial" w:hint="cs"/>
          <w:cs/>
        </w:rPr>
        <w:t>○</w:t>
      </w:r>
      <w:r w:rsidRPr="00544A4D">
        <w:rPr>
          <w:rFonts w:ascii="TH SarabunPSK" w:hAnsi="TH SarabunPSK" w:cs="TH SarabunPSK" w:hint="cs"/>
          <w:cs/>
        </w:rPr>
        <w:t xml:space="preserve"> ปัจจัยเชิงสถานการณ์ (ปรัชญาองค์กรเรื่องความเปิดกว้าง นโยบาย/ขั้นตอน บรรยากาศองค์กร ที่ตั้งทางภูมิศาสตร์)</w:t>
      </w:r>
    </w:p>
    <w:p w14:paraId="4227FBD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Arial" w:hAnsi="Arial" w:cs="Arial" w:hint="cs"/>
          <w:cs/>
        </w:rPr>
        <w:t>○</w:t>
      </w:r>
      <w:r w:rsidRPr="00544A4D">
        <w:rPr>
          <w:rFonts w:ascii="TH SarabunPSK" w:hAnsi="TH SarabunPSK" w:cs="TH SarabunPSK" w:hint="cs"/>
          <w:cs/>
        </w:rPr>
        <w:t xml:space="preserve"> บุคคลที่เกี่ยวข้อง (เพื่อน คนที่ไม่ไว้ใจ หัวหน้า ผู้ใต้บังคับบัญชา)</w:t>
      </w:r>
    </w:p>
    <w:p w14:paraId="12F54F1C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รูปแบบการสื่อสาร (</w:t>
      </w:r>
      <w:r w:rsidRPr="00544A4D">
        <w:rPr>
          <w:rFonts w:ascii="TH SarabunPSK" w:eastAsia="Times New Roman" w:hAnsi="TH SarabunPSK" w:cs="TH SarabunPSK" w:hint="cs"/>
        </w:rPr>
        <w:t xml:space="preserve">Communication Styles)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286–289[24–27])</w:t>
      </w:r>
    </w:p>
    <w:p w14:paraId="67E89D24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แบบกล้าแสดงออก (</w:t>
      </w:r>
      <w:r w:rsidRPr="00544A4D">
        <w:rPr>
          <w:rFonts w:ascii="TH SarabunPSK" w:eastAsia="Times New Roman" w:hAnsi="TH SarabunPSK" w:cs="TH SarabunPSK" w:hint="cs"/>
        </w:rPr>
        <w:t>Assertive)</w:t>
      </w:r>
    </w:p>
    <w:p w14:paraId="61E1623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อธิบาย: ส่งเสริมตนเองโดยไม่เอาเปรียบผู้อื่น</w:t>
      </w:r>
    </w:p>
    <w:p w14:paraId="1E81C6A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พฤติกรรมอวัจนภาษา: สบตาดี ท่าทางสบายแต่หนักแน่น น้ำเสียงหนักแน่น/สม่ำเสมอ/ชัด ใบหน้าสอดคล้องข้อความ จังหวะเท่าที่จำเป็น</w:t>
      </w:r>
    </w:p>
    <w:p w14:paraId="73AEB301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พฤติกรรมวัจนภาษา: ใช้ภาษาตรงไปตรงมา ไม่กล่าวหา/ตัดสิน ใช้ “ฉัน/เรา” สื่อความร่วมมือ</w:t>
      </w:r>
    </w:p>
    <w:p w14:paraId="1016325D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แบบก้าวร้าว (</w:t>
      </w:r>
      <w:r w:rsidRPr="00544A4D">
        <w:rPr>
          <w:rFonts w:ascii="TH SarabunPSK" w:eastAsia="Times New Roman" w:hAnsi="TH SarabunPSK" w:cs="TH SarabunPSK" w:hint="cs"/>
        </w:rPr>
        <w:t>Aggressive)</w:t>
      </w:r>
    </w:p>
    <w:p w14:paraId="3E96DD2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อธิบาย: ส่งเสริมตนเองโดยเอาเปรียบผู้อื่น</w:t>
      </w:r>
    </w:p>
    <w:p w14:paraId="3CAEB99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พฤติกรรมอวัจนภาษา: จ้องเขม็ง โน้มตัวเกินพอดี ท่าทางคุกคาม เสียงดัง จังหวะถี่</w:t>
      </w:r>
    </w:p>
    <w:p w14:paraId="1612DE4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พฤติกรรมวัจนภาษา: ภาษาหยาบ/ไม่สุภาพ กล่าวหา/ตัดสิน ใช้คำเหยียด ข่มขู่/ดูถูก</w:t>
      </w:r>
    </w:p>
    <w:p w14:paraId="6CE700E5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แบบไม่กล้าแสดงออก (</w:t>
      </w:r>
      <w:proofErr w:type="spellStart"/>
      <w:r w:rsidRPr="00544A4D">
        <w:rPr>
          <w:rFonts w:ascii="TH SarabunPSK" w:eastAsia="Times New Roman" w:hAnsi="TH SarabunPSK" w:cs="TH SarabunPSK" w:hint="cs"/>
        </w:rPr>
        <w:t>Nonassertive</w:t>
      </w:r>
      <w:proofErr w:type="spellEnd"/>
      <w:r w:rsidRPr="00544A4D">
        <w:rPr>
          <w:rFonts w:ascii="TH SarabunPSK" w:eastAsia="Times New Roman" w:hAnsi="TH SarabunPSK" w:cs="TH SarabunPSK" w:hint="cs"/>
        </w:rPr>
        <w:t>)</w:t>
      </w:r>
    </w:p>
    <w:p w14:paraId="751A319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อธิบาย: ยอมให้ผู้อื่นเอาเปรียบ เก็บกด ปฏิเสธความต้องการตนเอง</w:t>
      </w:r>
    </w:p>
    <w:p w14:paraId="08EE984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พฤติกรรมอวัจนภาษา: ไม่ค่อยสบตา มองต่ำ หลังค่อม เปลี่ยนน้ำหนักตัวบ่อย บีบมือ เสียงอ่อน/โหยหวน</w:t>
      </w:r>
    </w:p>
    <w:p w14:paraId="4454847B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พฤติกรรมวัจนภาษา: คำไม่หนักแน่น (เช่น “อาจจะ”) คำฟุ่มเฟือย (“เอ่อ” ฯลฯ) คำปฏิเสธตน (“ไม่สำคัญขนาดนั้น”, “ฉันไม่แน่ใจ”)</w:t>
      </w:r>
    </w:p>
    <w:p w14:paraId="796B2E5C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แหล่งที่มาของการสื่อสารแบบอวัจนภาษา (</w:t>
      </w:r>
      <w:r w:rsidRPr="00544A4D">
        <w:rPr>
          <w:rFonts w:ascii="TH SarabunPSK" w:eastAsia="Times New Roman" w:hAnsi="TH SarabunPSK" w:cs="TH SarabunPSK" w:hint="cs"/>
        </w:rPr>
        <w:t xml:space="preserve">Sources of Nonverbal Communication)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290–291[28–29])</w:t>
      </w:r>
    </w:p>
    <w:p w14:paraId="1FDE6ACC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การสื่อสารแบบอวัจนภาษา: สารที่ส่ง/รับโดยไม่พึ่งคำพูดหรือตัวอักษร ครอบคลุมการใช้เวลา/พื้นที่ ระยะห่าง สี การแต่งกาย ท่าทาง การยืน/นั่ง การจัดวางโต๊ะ/เฟอร์นิเจอร์</w:t>
      </w:r>
    </w:p>
    <w:p w14:paraId="32B3D2D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ตัวอย่างองค์ประกอบ: การเคลื่อนไหวและท่าทาง / การสัมผัส / สีหน้า / การสบตา</w:t>
      </w:r>
    </w:p>
    <w:p w14:paraId="37ABC3C4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การฟังอย่างตั้งใจ (</w:t>
      </w:r>
      <w:r w:rsidRPr="00544A4D">
        <w:rPr>
          <w:rFonts w:ascii="TH SarabunPSK" w:eastAsia="Times New Roman" w:hAnsi="TH SarabunPSK" w:cs="TH SarabunPSK" w:hint="cs"/>
        </w:rPr>
        <w:t xml:space="preserve">Active Listening)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292[30])</w:t>
      </w:r>
    </w:p>
    <w:p w14:paraId="53820B3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การฟังคือกระบวนการถอดรหัสและตีความคำพูดอย่างกระตือรือร้น</w:t>
      </w:r>
    </w:p>
    <w:p w14:paraId="3EF64FF2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รูปแบบการฟัง (</w:t>
      </w:r>
      <w:r w:rsidRPr="00544A4D">
        <w:rPr>
          <w:rFonts w:ascii="TH SarabunPSK" w:eastAsia="Times New Roman" w:hAnsi="TH SarabunPSK" w:cs="TH SarabunPSK" w:hint="cs"/>
        </w:rPr>
        <w:t xml:space="preserve">Listening Styles)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293–295[31–33])</w:t>
      </w:r>
    </w:p>
    <w:p w14:paraId="0A65CB83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เพื่อความสุนทรีย์ (</w:t>
      </w:r>
      <w:r w:rsidRPr="00544A4D">
        <w:rPr>
          <w:rFonts w:ascii="TH SarabunPSK" w:eastAsia="Times New Roman" w:hAnsi="TH SarabunPSK" w:cs="TH SarabunPSK" w:hint="cs"/>
        </w:rPr>
        <w:t>Appreciative)</w:t>
      </w:r>
    </w:p>
    <w:p w14:paraId="7E3D16D6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ฟังเพื่อความเพลิดเพลิน ความบันเทิง หรือแรงบันดาลใจ</w:t>
      </w:r>
    </w:p>
    <w:p w14:paraId="08A1FD11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เพื่อความเข้าอกเข้าใจ (</w:t>
      </w:r>
      <w:r w:rsidRPr="00544A4D">
        <w:rPr>
          <w:rFonts w:ascii="TH SarabunPSK" w:eastAsia="Times New Roman" w:hAnsi="TH SarabunPSK" w:cs="TH SarabunPSK" w:hint="cs"/>
        </w:rPr>
        <w:t>Empathetic)</w:t>
      </w:r>
    </w:p>
    <w:p w14:paraId="49762940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ตีความโดยเน้นอารมณ์และภาษากายของผู้พูด</w:t>
      </w:r>
    </w:p>
    <w:p w14:paraId="55195F4E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เพื่อความเข้าใจ (</w:t>
      </w:r>
      <w:r w:rsidRPr="00544A4D">
        <w:rPr>
          <w:rFonts w:ascii="TH SarabunPSK" w:eastAsia="Times New Roman" w:hAnsi="TH SarabunPSK" w:cs="TH SarabunPSK" w:hint="cs"/>
        </w:rPr>
        <w:t>Comprehensive)</w:t>
      </w:r>
    </w:p>
    <w:p w14:paraId="496A121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จัดระเบียบความคิด/การกระทำเฉพาะ และบูรณาการข้อมูลโดยมองความสัมพันธ์ของแนวคิด</w:t>
      </w:r>
    </w:p>
    <w:p w14:paraId="0546007D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4. เพื่อจับใจความ (</w:t>
      </w:r>
      <w:r w:rsidRPr="00544A4D">
        <w:rPr>
          <w:rFonts w:ascii="TH SarabunPSK" w:eastAsia="Times New Roman" w:hAnsi="TH SarabunPSK" w:cs="TH SarabunPSK" w:hint="cs"/>
        </w:rPr>
        <w:t>Discerning)</w:t>
      </w:r>
    </w:p>
    <w:p w14:paraId="698D6AF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มุ่งจับสาระสำคัญและประเด็นหลัก</w:t>
      </w:r>
    </w:p>
    <w:p w14:paraId="714E52DC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5. เพื่อประเมินค่า (</w:t>
      </w:r>
      <w:r w:rsidRPr="00544A4D">
        <w:rPr>
          <w:rFonts w:ascii="TH SarabunPSK" w:eastAsia="Times New Roman" w:hAnsi="TH SarabunPSK" w:cs="TH SarabunPSK" w:hint="cs"/>
        </w:rPr>
        <w:t>Evaluative)</w:t>
      </w:r>
    </w:p>
    <w:p w14:paraId="64CDB1C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ฟังเชิงวิเคราะห์และตั้งข้อโต้แย้ง/ท้าทายต่อเนื้อหาที่ได้ยิน</w:t>
      </w:r>
    </w:p>
    <w:p w14:paraId="422A7391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กุญแจสู่การฟังอย่างมีประสิทธิภาพ (</w:t>
      </w:r>
      <w:r w:rsidRPr="00544A4D">
        <w:rPr>
          <w:rFonts w:ascii="TH SarabunPSK" w:eastAsia="Times New Roman" w:hAnsi="TH SarabunPSK" w:cs="TH SarabunPSK" w:hint="cs"/>
        </w:rPr>
        <w:t xml:space="preserve">The Keys to Effective Listening)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296–305[34–43])</w:t>
      </w:r>
    </w:p>
    <w:p w14:paraId="71A04BB4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1. ใช้ความเร็วของความคิดให้เป็นประโยชน์</w:t>
      </w:r>
    </w:p>
    <w:p w14:paraId="2D8523E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ใจลอย</w:t>
      </w:r>
    </w:p>
    <w:p w14:paraId="67BF94A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อยู่กับผู้พูด สรุปในใจ ชั่งน้ำหนักหลักฐาน ฟังความหมายที่ซ่อนอยู่</w:t>
      </w:r>
    </w:p>
    <w:p w14:paraId="3BB6EA44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2. ฟังเพื่อจับ “ประเด็น” ไม่ใช่แค่ “ข้อเท็จจริง”</w:t>
      </w:r>
    </w:p>
    <w:p w14:paraId="7346087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จับแต่ข้อเท็จจริง</w:t>
      </w:r>
    </w:p>
    <w:p w14:paraId="60C0C926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จับประเด็นหลัก/ภาพรวม</w:t>
      </w:r>
    </w:p>
    <w:p w14:paraId="5EF1AEEA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3. ค้นหาสิ่งที่น่าสนใจ</w:t>
      </w:r>
    </w:p>
    <w:p w14:paraId="78D0275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ไม่สนใจผู้พูด/หัวข้อ</w:t>
      </w:r>
    </w:p>
    <w:p w14:paraId="64830B40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มองหาข้อมูลที่เป็นประโยชน์</w:t>
      </w:r>
    </w:p>
    <w:p w14:paraId="125388D2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4. ตัดสินที่ “เนื้อหา” ไม่ใช่ “การนำเสนอ”</w:t>
      </w:r>
    </w:p>
    <w:p w14:paraId="29B4895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ติดภาพผู้พูด (เช่น น้ำเสียงโมโนโทน)</w:t>
      </w:r>
    </w:p>
    <w:p w14:paraId="0E0609DB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ประเมินเนื้อหาเมื่อฟังครบถ้วน</w:t>
      </w:r>
    </w:p>
    <w:p w14:paraId="18B4C6F7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5. ระงับอารมณ์</w:t>
      </w:r>
    </w:p>
    <w:p w14:paraId="6A41B23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อิน/โกรธและเริ่มโต้เถียงทันที</w:t>
      </w:r>
    </w:p>
    <w:p w14:paraId="755FDD6C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ชะลอการตัดสินจนเข้าใจทั้งหมด</w:t>
      </w:r>
    </w:p>
    <w:p w14:paraId="79BE5D76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6. พยายามที่จะฟัง</w:t>
      </w:r>
    </w:p>
    <w:p w14:paraId="171460F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ไม่ทุ่มพลังในการฟัง</w:t>
      </w:r>
    </w:p>
    <w:p w14:paraId="03D9C41F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ให้ความสนใจเต็มที่</w:t>
      </w:r>
    </w:p>
    <w:p w14:paraId="5445968D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7. ต่อต้านสิ่งรบกวน</w:t>
      </w:r>
    </w:p>
    <w:p w14:paraId="0CAD8F6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วอกแวกง่าย</w:t>
      </w:r>
    </w:p>
    <w:p w14:paraId="7962C5F1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ต่อสู้สิ่งรบกวน มีสมาธิกับผู้พูด</w:t>
      </w:r>
    </w:p>
    <w:p w14:paraId="5D50ADDA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8. ฟังทั้งสิ่งที่ “ถูกพูด” และ “ไม่น่าพอใจ”</w:t>
      </w:r>
    </w:p>
    <w:p w14:paraId="7B2A7569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ปิดกั้น/ปฏิเสธข้อมูลที่ไม่น่าพอใจ</w:t>
      </w:r>
    </w:p>
    <w:p w14:paraId="26E7289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ฟังทั้งด้านที่น่าพอใจและไม่น่าพอใจ</w:t>
      </w:r>
    </w:p>
    <w:p w14:paraId="0D0D14D5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9. ท้าทายตัวเอง</w:t>
      </w:r>
    </w:p>
    <w:p w14:paraId="49E4D90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เลี่ยงการฟังเรื่องยาก</w:t>
      </w:r>
    </w:p>
    <w:p w14:paraId="6B672E2B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มองเนื้อหาซับซ้อนเป็นแบบฝึกทักษะสมอง</w:t>
      </w:r>
    </w:p>
    <w:p w14:paraId="70632A25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10. ใช้เอกสารประกอบ/สื่อโสตทัศน์</w:t>
      </w:r>
    </w:p>
    <w:p w14:paraId="2754B751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ผู้ฟังที่ไม่ดี: ไม่จดบันทึก/ไม่ใช้สื่อ</w:t>
      </w:r>
    </w:p>
    <w:p w14:paraId="78096B39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ผู้ฟังที่ดี: จดตามจำเป็น ใช้สื่อเพื่อเพิ่มความเข้าใจ</w:t>
      </w:r>
    </w:p>
    <w:p w14:paraId="1C6370E1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การจัดการผู้ทำงานที่บ้าน (</w:t>
      </w:r>
      <w:r w:rsidRPr="00544A4D">
        <w:rPr>
          <w:rFonts w:ascii="TH SarabunPSK" w:eastAsia="Times New Roman" w:hAnsi="TH SarabunPSK" w:cs="TH SarabunPSK" w:hint="cs"/>
        </w:rPr>
        <w:t xml:space="preserve">Homeworkers/Teleworkers)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306–307[44–45])</w:t>
      </w:r>
    </w:p>
    <w:p w14:paraId="2DEE354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นิยาม: ปฏิบัติงานนอกสำนักงานผ่านเทคโนโลยีสารสนเทศและการสื่อสาร (</w:t>
      </w:r>
      <w:r w:rsidRPr="00544A4D">
        <w:rPr>
          <w:rFonts w:ascii="TH SarabunPSK" w:hAnsi="TH SarabunPSK" w:cs="TH SarabunPSK" w:hint="cs"/>
        </w:rPr>
        <w:t xml:space="preserve">ICT) </w:t>
      </w:r>
      <w:r w:rsidRPr="00544A4D">
        <w:rPr>
          <w:rFonts w:ascii="TH SarabunPSK" w:hAnsi="TH SarabunPSK" w:cs="TH SarabunPSK" w:hint="cs"/>
          <w:cs/>
        </w:rPr>
        <w:t xml:space="preserve">หรือที่เรียก </w:t>
      </w:r>
      <w:r w:rsidRPr="00544A4D">
        <w:rPr>
          <w:rFonts w:ascii="TH SarabunPSK" w:hAnsi="TH SarabunPSK" w:cs="TH SarabunPSK" w:hint="cs"/>
        </w:rPr>
        <w:t>telecommuters/distributed workers/WFH/Work</w:t>
      </w:r>
      <w:r w:rsidRPr="00544A4D">
        <w:rPr>
          <w:rFonts w:ascii="TH SarabunPSK" w:hAnsi="TH SarabunPSK" w:cs="TH SarabunPSK" w:hint="cs"/>
        </w:rPr>
        <w:noBreakHyphen/>
        <w:t>Out</w:t>
      </w:r>
      <w:r w:rsidRPr="00544A4D">
        <w:rPr>
          <w:rFonts w:ascii="TH SarabunPSK" w:hAnsi="TH SarabunPSK" w:cs="TH SarabunPSK" w:hint="cs"/>
        </w:rPr>
        <w:noBreakHyphen/>
        <w:t>Side</w:t>
      </w:r>
    </w:p>
    <w:p w14:paraId="267F31A6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ประเด็นที่ต้องจัดการ: ควบคุมการเข้าถึงข้อมูล (</w:t>
      </w:r>
      <w:r w:rsidRPr="00544A4D">
        <w:rPr>
          <w:rFonts w:ascii="TH SarabunPSK" w:hAnsi="TH SarabunPSK" w:cs="TH SarabunPSK" w:hint="cs"/>
        </w:rPr>
        <w:t xml:space="preserve">gatekeeping) / </w:t>
      </w:r>
      <w:r w:rsidRPr="00544A4D">
        <w:rPr>
          <w:rFonts w:ascii="TH SarabunPSK" w:hAnsi="TH SarabunPSK" w:cs="TH SarabunPSK" w:hint="cs"/>
          <w:cs/>
        </w:rPr>
        <w:t>การติดตามตรวจสอบ / บูรณาการทางสังคม / ขอบเขตงาน</w:t>
      </w:r>
      <w:r w:rsidRPr="00544A4D">
        <w:rPr>
          <w:rFonts w:ascii="TH SarabunPSK" w:hAnsi="TH SarabunPSK" w:cs="TH SarabunPSK" w:hint="cs"/>
          <w:cs/>
        </w:rPr>
        <w:noBreakHyphen/>
        <w:t>ชีวิต / วัฒนธรรมของกลุ่มงาน</w:t>
      </w:r>
    </w:p>
    <w:p w14:paraId="78A07801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อีเมลในที่ทำงาน: ข้อดี</w:t>
      </w:r>
      <w:r w:rsidRPr="00544A4D">
        <w:rPr>
          <w:rFonts w:ascii="TH SarabunPSK" w:eastAsia="Times New Roman" w:hAnsi="TH SarabunPSK" w:cs="TH SarabunPSK" w:hint="cs"/>
          <w:cs/>
        </w:rPr>
        <w:noBreakHyphen/>
        <w:t>ข้อเสีย และการจัดการ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308–315[46–53])</w:t>
      </w:r>
    </w:p>
    <w:p w14:paraId="3F28C23D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ข้อดี</w:t>
      </w:r>
    </w:p>
    <w:p w14:paraId="19B06C0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ลดต้นทุนการเผยแพร่ข้อมูลและค่ากระดาษ เพิ่มการทำงานเป็นทีมและความยืดหยุ่น (เข้าถึงได้ทุกที่ผ่านอุปกรณ์พกพา)</w:t>
      </w:r>
    </w:p>
    <w:p w14:paraId="202C7E5E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ข้อเสีย</w:t>
      </w:r>
    </w:p>
    <w:p w14:paraId="65F8965E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เสียเวลา/ความพยายาม (เสียสมาธิ ค้นหาอีเมลมากเกินไป)</w:t>
      </w:r>
    </w:p>
    <w:p w14:paraId="0CAD7329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ข้อมูลล้นเกิน (เฉลี่ยพนักงานได้รับอีเมลจำนวนมากต่อวัน ส่วนหนึ่งไม่สำคัญ)</w:t>
      </w:r>
    </w:p>
    <w:p w14:paraId="7527ABA8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ค่าใช้จ่ายจัดเก็บ/ตรวจสอบเพิ่ม (ข้อกำหนดกฎหมายให้ติดตาม/เก็บอีเมลเพื่อใช้คดี)</w:t>
      </w:r>
    </w:p>
    <w:p w14:paraId="0DF13BFA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ลดการสื่อสารแบบเห็นหน้า แก้ปัญหาซับซ้อนได้ยากขึ้น</w:t>
      </w:r>
    </w:p>
    <w:p w14:paraId="7A96A787" w14:textId="77777777" w:rsidR="00EB2A5C" w:rsidRPr="00544A4D" w:rsidRDefault="00EB2A5C">
      <w:pPr>
        <w:pStyle w:val="Heading3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การจัดการอีเมลอย่างมืออาชีพ</w:t>
      </w:r>
    </w:p>
    <w:p w14:paraId="00A5F1B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อย่าถือว่าอีเมลเป็นความลับ (นายจ้างมักตรวจสอบได้) — เขียนโดยตระหนักว่าใครๆ อาจอ่านได้</w:t>
      </w:r>
    </w:p>
    <w:p w14:paraId="79369CC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หลีกเลี่ยงความสะเพร่า (ตรวจสะกด/อ่านทวนก่อนส่ง)</w:t>
      </w:r>
    </w:p>
    <w:p w14:paraId="3F29209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อย่าใช้อีเมลกับประเด็นอ่อนไหว/ซับซ้อน เลือกสื่อที่เหมาะสม</w:t>
      </w:r>
    </w:p>
    <w:p w14:paraId="27D4ED6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รักษามารยาทและความเป็นมืออาชีพ (ไม่พิมพ์ตัวใหญ่ทั้งหมด ไม่ส่งลูกโซ่/เรื่องตลก ไม่ใช้สีพื้นหลัง ฯลฯ)</w:t>
      </w:r>
    </w:p>
    <w:p w14:paraId="2EA404AC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เขียนให้สั้น ชัด ใช้หัวเรื่องถูกต้อง บอกความต้องการตั้งแต่ต้น และช่วยประหยัดเวลาผู้อ่าน (เช่น “</w:t>
      </w:r>
      <w:r w:rsidRPr="00544A4D">
        <w:rPr>
          <w:rFonts w:ascii="TH SarabunPSK" w:hAnsi="TH SarabunPSK" w:cs="TH SarabunPSK" w:hint="cs"/>
        </w:rPr>
        <w:t xml:space="preserve">no reply necessary” </w:t>
      </w:r>
      <w:r w:rsidRPr="00544A4D">
        <w:rPr>
          <w:rFonts w:ascii="TH SarabunPSK" w:hAnsi="TH SarabunPSK" w:cs="TH SarabunPSK" w:hint="cs"/>
          <w:cs/>
        </w:rPr>
        <w:t>เมื่อเหมาะสม)</w:t>
      </w:r>
    </w:p>
    <w:p w14:paraId="6554112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ระมัดระวังไฟล์แนบ (ขนาดใหญ่ทำระบบล่ม/โหลดช้า ส่งเท่าที่จำเป็น ขออนุญาตก่อนส่งหลายไฟล์)</w:t>
      </w:r>
    </w:p>
    <w:p w14:paraId="6523CB41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โซเชียลมีเดียในที่ทำงาน (</w:t>
      </w:r>
      <w:r w:rsidRPr="00544A4D">
        <w:rPr>
          <w:rFonts w:ascii="TH SarabunPSK" w:eastAsia="Times New Roman" w:hAnsi="TH SarabunPSK" w:cs="TH SarabunPSK" w:hint="cs"/>
        </w:rPr>
        <w:t xml:space="preserve">Social Media at Work)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316[54])</w:t>
      </w:r>
    </w:p>
    <w:p w14:paraId="293969A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โซเชียลมีเดีย: ใช้เทคโนโลยีอินเทอร์เน็ต/มือถือสร้างบทสนทนาโต้ตอบกับสมาชิกในเครือข่าย</w:t>
      </w:r>
    </w:p>
    <w:p w14:paraId="1A9650B5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แรงจูงใจที่มีผลต่อการมีส่วนร่วมในเครือข่ายสังคม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317–318[55–56])</w:t>
      </w:r>
    </w:p>
    <w:p w14:paraId="13A2F5F7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การเป็นสมาชิกชุมชน: คุณค่าของการอยู่ในกลุ่ม</w:t>
      </w:r>
    </w:p>
    <w:p w14:paraId="6DC2BFC6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การเชื่อมต่อกับเพื่อน: ปฏิสัมพันธ์กับเพื่อนอย่างมีประสิทธิภาพ</w:t>
      </w:r>
    </w:p>
    <w:p w14:paraId="6343EDDD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คุณค่าของข้อมูล: เข้าถึงความรู้/ประสบการณ์ของผู้อื่น</w:t>
      </w:r>
    </w:p>
    <w:p w14:paraId="4009168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ความมั่นใจในการมีส่วนร่วม: ความกังวลว่าจะ “ดูไม่ดี” ในสายตาคนจำนวนมาก</w:t>
      </w:r>
    </w:p>
    <w:p w14:paraId="37B1C0FC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ข้อกังวลในการมีส่วนร่วม: ความเป็นส่วนตัวและการถูกหลอกลวง</w:t>
      </w:r>
    </w:p>
    <w:p w14:paraId="39456721" w14:textId="77777777" w:rsidR="00EB2A5C" w:rsidRPr="00544A4D" w:rsidRDefault="00EB2A5C">
      <w:pPr>
        <w:pStyle w:val="Heading2"/>
        <w:rPr>
          <w:rFonts w:ascii="TH SarabunPSK" w:eastAsia="Times New Roman" w:hAnsi="TH SarabunPSK" w:cs="TH SarabunPSK"/>
        </w:rPr>
      </w:pPr>
      <w:r w:rsidRPr="00544A4D">
        <w:rPr>
          <w:rFonts w:ascii="TH SarabunPSK" w:eastAsia="Times New Roman" w:hAnsi="TH SarabunPSK" w:cs="TH SarabunPSK" w:hint="cs"/>
          <w:cs/>
        </w:rPr>
        <w:t>ข้อกำหนดของบริษัทสำหรับโซเชียลมีเดีย</w:t>
      </w:r>
      <w:r w:rsidRPr="00544A4D">
        <w:rPr>
          <w:rFonts w:ascii="TH SarabunPSK" w:eastAsia="Times New Roman" w:hAnsi="TH SarabunPSK" w:cs="TH SarabunPSK" w:hint="cs"/>
        </w:rPr>
        <w:t xml:space="preserve"> </w:t>
      </w:r>
      <w:r w:rsidRPr="00544A4D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319[57])</w:t>
      </w:r>
    </w:p>
    <w:p w14:paraId="36921FD3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กำหนดนโยบาย “ไม่คาดหวังความเป็นส่วนตัว”</w:t>
      </w:r>
    </w:p>
    <w:p w14:paraId="1EDBBC65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รักษาระยะระหว่างเรื่องส่วนตัวกับเรื่องงาน</w:t>
      </w:r>
    </w:p>
    <w:p w14:paraId="6ED720E4" w14:textId="77777777" w:rsidR="00EB2A5C" w:rsidRPr="00544A4D" w:rsidRDefault="00EB2A5C">
      <w:pPr>
        <w:pStyle w:val="NormalWeb"/>
        <w:rPr>
          <w:rFonts w:ascii="TH SarabunPSK" w:hAnsi="TH SarabunPSK" w:cs="TH SarabunPSK"/>
        </w:rPr>
      </w:pPr>
      <w:r w:rsidRPr="00544A4D">
        <w:rPr>
          <w:rFonts w:ascii="TH SarabunPSK" w:hAnsi="TH SarabunPSK" w:cs="TH SarabunPSK" w:hint="cs"/>
          <w:cs/>
        </w:rPr>
        <w:t>• ตรวจสอบการใช้งานอินเทอร์เน็ตตามความเหมาะสมขององค์กร</w:t>
      </w:r>
    </w:p>
    <w:p w14:paraId="4E15BF7E" w14:textId="77777777" w:rsidR="00EB2A5C" w:rsidRPr="00544A4D" w:rsidRDefault="00EB2A5C">
      <w:pPr>
        <w:rPr>
          <w:rFonts w:ascii="TH SarabunPSK" w:hAnsi="TH SarabunPSK" w:cs="TH SarabunPSK"/>
        </w:rPr>
      </w:pPr>
    </w:p>
    <w:sectPr w:rsidR="00EB2A5C" w:rsidRPr="0054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C"/>
    <w:rsid w:val="001C2A3F"/>
    <w:rsid w:val="005161FC"/>
    <w:rsid w:val="00544A4D"/>
    <w:rsid w:val="005E1135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E3C2"/>
  <w15:chartTrackingRefBased/>
  <w15:docId w15:val="{C32091EA-2A75-B549-A577-E47B789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2A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2A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A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A5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2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2025-10-10T07:32:00Z</dcterms:created>
  <dcterms:modified xsi:type="dcterms:W3CDTF">2025-10-10T07:34:00Z</dcterms:modified>
</cp:coreProperties>
</file>