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966C" w14:textId="77777777" w:rsidR="00D4621B" w:rsidRPr="002F6AFE" w:rsidRDefault="00000000" w:rsidP="002F6AFE">
      <w:pPr>
        <w:pStyle w:val="Nagwek1"/>
        <w:rPr>
          <w:sz w:val="32"/>
          <w:szCs w:val="32"/>
        </w:rPr>
      </w:pPr>
      <w:r w:rsidRPr="002F6AFE">
        <w:rPr>
          <w:sz w:val="32"/>
          <w:szCs w:val="32"/>
        </w:rPr>
        <w:t>Projekt MMS – Korelacja i regresja – Nazwisko1_Nazwisko2</w:t>
      </w:r>
    </w:p>
    <w:p w14:paraId="62D0880C" w14:textId="46F4487F" w:rsidR="00D4621B" w:rsidRPr="00582274" w:rsidRDefault="00000000" w:rsidP="002F6AFE">
      <w:pPr>
        <w:spacing w:line="334" w:lineRule="auto"/>
        <w:ind w:left="-5"/>
        <w:jc w:val="both"/>
        <w:rPr>
          <w:sz w:val="24"/>
        </w:rPr>
      </w:pPr>
      <w:r w:rsidRPr="00582274">
        <w:rPr>
          <w:sz w:val="24"/>
        </w:rPr>
        <w:t>Temat: modelowanie depresji odcinka ST (</w:t>
      </w:r>
      <w:r w:rsidR="007C3E1A" w:rsidRPr="00582274">
        <w:rPr>
          <w:sz w:val="24"/>
        </w:rPr>
        <w:t>odpuka</w:t>
      </w:r>
      <w:r w:rsidRPr="00582274">
        <w:rPr>
          <w:sz w:val="24"/>
        </w:rPr>
        <w:t>) u pacjentów z bazy Cleveland (Heart Disease Database, UCI Machine Learning Repository).</w:t>
      </w:r>
    </w:p>
    <w:p w14:paraId="750013E4" w14:textId="77777777" w:rsidR="00D4621B" w:rsidRPr="00582274" w:rsidRDefault="00000000" w:rsidP="002F6AFE">
      <w:pPr>
        <w:spacing w:after="239" w:line="334" w:lineRule="auto"/>
        <w:ind w:left="-5" w:right="-15"/>
        <w:jc w:val="both"/>
        <w:rPr>
          <w:sz w:val="24"/>
        </w:rPr>
      </w:pPr>
      <w:r w:rsidRPr="00582274">
        <w:rPr>
          <w:sz w:val="24"/>
        </w:rPr>
        <w:t>Cel badawczy: zbadanie wpływu parametrów klinicznych pacjenta (age, trestbps, chol, thalach, ca, cp) na nasilenie depresji odcinka ST w teście wysiłkowym (oldpeak), z wykorzystaniem regresji wielorakiej oraz metod redukcji zmiennych.</w:t>
      </w:r>
    </w:p>
    <w:p w14:paraId="1F08025F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t>1. Opis zestawu danych</w:t>
      </w:r>
    </w:p>
    <w:p w14:paraId="114FC9C3" w14:textId="77777777" w:rsidR="00D4621B" w:rsidRPr="00582274" w:rsidRDefault="00000000" w:rsidP="002F6AFE">
      <w:pPr>
        <w:spacing w:after="0" w:line="334" w:lineRule="auto"/>
        <w:ind w:left="-5" w:right="-15"/>
        <w:jc w:val="both"/>
        <w:rPr>
          <w:sz w:val="24"/>
        </w:rPr>
      </w:pPr>
      <w:r w:rsidRPr="00582274">
        <w:rPr>
          <w:sz w:val="24"/>
        </w:rPr>
        <w:t>Baza Cleveland (Heart Disease Database): 299 obserwacji po usunięciu braków. Zmienna objaśniana: oldpeak. Zmienne objaśniające: age, trestbps, chol, thalach, ca, cp. Atrybuty numeryczne; braki oznaczone w oryginale znakiem '?'.</w:t>
      </w:r>
    </w:p>
    <w:p w14:paraId="3CFBE9C0" w14:textId="4EE5F71A" w:rsidR="00D4621B" w:rsidRDefault="00000000" w:rsidP="002F6AFE">
      <w:pPr>
        <w:spacing w:after="239" w:line="334" w:lineRule="auto"/>
        <w:ind w:left="-5" w:right="4505"/>
        <w:jc w:val="both"/>
      </w:pPr>
      <w:r w:rsidRPr="00582274">
        <w:rPr>
          <w:sz w:val="24"/>
        </w:rPr>
        <w:t xml:space="preserve">Współczynniki </w:t>
      </w:r>
      <w:r w:rsidR="007C3E1A" w:rsidRPr="00582274">
        <w:rPr>
          <w:sz w:val="24"/>
        </w:rPr>
        <w:t>zmienności: age</w:t>
      </w:r>
      <w:r w:rsidRPr="00582274">
        <w:rPr>
          <w:sz w:val="24"/>
        </w:rPr>
        <w:t>: średnia=54.44, s=9.04, CV=16.6% [</w:t>
      </w:r>
      <w:r w:rsidR="007C3E1A" w:rsidRPr="00582274">
        <w:rPr>
          <w:sz w:val="24"/>
        </w:rPr>
        <w:t>WYBRANA]</w:t>
      </w:r>
      <w:r w:rsidR="007C3E1A">
        <w:rPr>
          <w:sz w:val="24"/>
        </w:rPr>
        <w:tab/>
      </w:r>
      <w:r w:rsidR="007C3E1A" w:rsidRPr="00582274">
        <w:rPr>
          <w:sz w:val="24"/>
        </w:rPr>
        <w:t>trestbps</w:t>
      </w:r>
      <w:r w:rsidRPr="00582274">
        <w:rPr>
          <w:sz w:val="24"/>
        </w:rPr>
        <w:t>: średnia=131.69, s=17.6, CV=13.36% [WYBRANA]</w:t>
      </w:r>
      <w:r w:rsidR="007C3E1A">
        <w:rPr>
          <w:sz w:val="24"/>
        </w:rPr>
        <w:tab/>
      </w:r>
      <w:r w:rsidRPr="00582274">
        <w:rPr>
          <w:sz w:val="24"/>
        </w:rPr>
        <w:t>chol: średnia=246.69, s=51.78, CV=20.99% [WYBRANA]</w:t>
      </w:r>
      <w:r w:rsidR="007C3E1A">
        <w:rPr>
          <w:sz w:val="24"/>
        </w:rPr>
        <w:tab/>
      </w:r>
      <w:r w:rsidRPr="00582274">
        <w:rPr>
          <w:sz w:val="24"/>
        </w:rPr>
        <w:t>thalach: średnia=149.61, s=22.88, CV=15.29% [WYBRANA]</w:t>
      </w:r>
      <w:r w:rsidR="007C3E1A">
        <w:rPr>
          <w:sz w:val="24"/>
        </w:rPr>
        <w:tab/>
      </w:r>
      <w:r w:rsidRPr="00582274">
        <w:rPr>
          <w:sz w:val="24"/>
        </w:rPr>
        <w:t>ca: średnia=0.67, s=0.94, CV=139.45% [WYBRANA]</w:t>
      </w:r>
      <w:r w:rsidR="007C3E1A">
        <w:rPr>
          <w:sz w:val="24"/>
        </w:rPr>
        <w:tab/>
      </w:r>
      <w:r w:rsidRPr="00582274">
        <w:rPr>
          <w:sz w:val="24"/>
        </w:rPr>
        <w:t>cp: średnia=3.16, s=0.96, CV=30.4%</w:t>
      </w:r>
      <w:r>
        <w:t xml:space="preserve"> [WYBRANA]</w:t>
      </w:r>
    </w:p>
    <w:p w14:paraId="27432F29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t>2. Model regresji wielorakiej – wszystkie zmienne objaśniające</w:t>
      </w:r>
    </w:p>
    <w:p w14:paraId="57750B83" w14:textId="789F6AA8" w:rsidR="00D4621B" w:rsidRPr="00582274" w:rsidRDefault="00000000" w:rsidP="002F6AFE">
      <w:pPr>
        <w:spacing w:line="334" w:lineRule="auto"/>
        <w:ind w:left="-5" w:right="385"/>
        <w:jc w:val="both"/>
        <w:rPr>
          <w:sz w:val="24"/>
        </w:rPr>
      </w:pPr>
      <w:r w:rsidRPr="00582274">
        <w:rPr>
          <w:sz w:val="24"/>
        </w:rPr>
        <w:t>Y = 1.4331 -0.0052*age +0.0114*trestbps -0.0001*chol -0.0136*thalach +0.2545*ca +0.0919*cp R^2 = 0.1930 – model wyjaśnia 19.3% wariancji oldpeak.</w:t>
      </w:r>
    </w:p>
    <w:p w14:paraId="404795B4" w14:textId="77777777" w:rsidR="00D4621B" w:rsidRPr="00582274" w:rsidRDefault="00000000" w:rsidP="002F6AFE">
      <w:pPr>
        <w:spacing w:after="239" w:line="334" w:lineRule="auto"/>
        <w:ind w:left="-5"/>
        <w:jc w:val="both"/>
        <w:rPr>
          <w:sz w:val="24"/>
        </w:rPr>
      </w:pPr>
      <w:r w:rsidRPr="00582274">
        <w:rPr>
          <w:sz w:val="24"/>
        </w:rPr>
        <w:t>Prognoza dla profilu (mediany): {'age': 56.0, 'trestbps': 130.0, 'chol': 242.0, 'thalach': 153.0, 'ca': 0.0, 'cp': 3.0} -&gt; Y = 0.7920</w:t>
      </w:r>
    </w:p>
    <w:p w14:paraId="1546F090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t>3. Metoda Pawłowskiego (k = 2)</w:t>
      </w:r>
    </w:p>
    <w:p w14:paraId="5D877371" w14:textId="232DAFE7" w:rsidR="00D4621B" w:rsidRPr="00582274" w:rsidRDefault="00000000" w:rsidP="002F6AFE">
      <w:pPr>
        <w:spacing w:after="77"/>
        <w:ind w:left="-5"/>
        <w:jc w:val="both"/>
        <w:rPr>
          <w:sz w:val="24"/>
        </w:rPr>
      </w:pPr>
      <w:r w:rsidRPr="00582274">
        <w:rPr>
          <w:sz w:val="24"/>
        </w:rPr>
        <w:t xml:space="preserve">Wybrane zmienne (numery </w:t>
      </w:r>
      <w:r w:rsidR="007C3E1A" w:rsidRPr="00582274">
        <w:rPr>
          <w:sz w:val="24"/>
        </w:rPr>
        <w:t>1.</w:t>
      </w:r>
      <w:r w:rsidRPr="00582274">
        <w:rPr>
          <w:sz w:val="24"/>
        </w:rPr>
        <w:t>p): [3, 4] -&gt; ['chol', 'thalach'], det(R) = 0.999995</w:t>
      </w:r>
    </w:p>
    <w:p w14:paraId="3064998F" w14:textId="77777777" w:rsidR="00D4621B" w:rsidRPr="00582274" w:rsidRDefault="00000000" w:rsidP="002F6AFE">
      <w:pPr>
        <w:spacing w:after="315"/>
        <w:ind w:left="-5"/>
        <w:jc w:val="both"/>
        <w:rPr>
          <w:sz w:val="24"/>
        </w:rPr>
      </w:pPr>
      <w:r w:rsidRPr="00582274">
        <w:rPr>
          <w:sz w:val="24"/>
        </w:rPr>
        <w:t>R^2 = 0.1182. Prognoza: 0.9866</w:t>
      </w:r>
    </w:p>
    <w:p w14:paraId="1E63BED2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lastRenderedPageBreak/>
        <w:t>4. Redukcja zmiennych – analiza współczynników korelacji</w:t>
      </w:r>
    </w:p>
    <w:p w14:paraId="739C36C8" w14:textId="77777777" w:rsidR="00D4621B" w:rsidRPr="00582274" w:rsidRDefault="00000000" w:rsidP="002F6AFE">
      <w:pPr>
        <w:spacing w:after="238" w:line="335" w:lineRule="auto"/>
        <w:ind w:left="-5"/>
        <w:jc w:val="both"/>
        <w:rPr>
          <w:sz w:val="24"/>
        </w:rPr>
      </w:pPr>
      <w:r w:rsidRPr="00582274">
        <w:rPr>
          <w:sz w:val="24"/>
        </w:rPr>
        <w:t>Wektor</w:t>
      </w:r>
      <w:r w:rsidRPr="00582274">
        <w:rPr>
          <w:sz w:val="24"/>
        </w:rPr>
        <w:tab/>
        <w:t xml:space="preserve"> |r|</w:t>
      </w:r>
      <w:r w:rsidRPr="00582274">
        <w:rPr>
          <w:sz w:val="24"/>
        </w:rPr>
        <w:tab/>
        <w:t xml:space="preserve"> z</w:t>
      </w:r>
      <w:r w:rsidRPr="00582274">
        <w:rPr>
          <w:sz w:val="24"/>
        </w:rPr>
        <w:tab/>
        <w:t xml:space="preserve"> Y:</w:t>
      </w:r>
      <w:r w:rsidRPr="00582274">
        <w:rPr>
          <w:sz w:val="24"/>
        </w:rPr>
        <w:tab/>
        <w:t xml:space="preserve"> [np.float64(0.197),</w:t>
      </w:r>
      <w:r w:rsidRPr="00582274">
        <w:rPr>
          <w:sz w:val="24"/>
        </w:rPr>
        <w:tab/>
        <w:t xml:space="preserve"> np.float64(0.192),</w:t>
      </w:r>
      <w:r w:rsidRPr="00582274">
        <w:rPr>
          <w:sz w:val="24"/>
        </w:rPr>
        <w:tab/>
        <w:t xml:space="preserve"> np.float64(0.04),</w:t>
      </w:r>
      <w:r w:rsidRPr="00582274">
        <w:rPr>
          <w:sz w:val="24"/>
        </w:rPr>
        <w:tab/>
        <w:t xml:space="preserve"> np.float64(0.341), np.float64(0.296), np.float64(0.203)] Wybrane: ['thalach']</w:t>
      </w:r>
    </w:p>
    <w:p w14:paraId="4AEE9536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t>5. Model po redukcji (eliminacja nadmiarowych)</w:t>
      </w:r>
    </w:p>
    <w:p w14:paraId="3DDF0A84" w14:textId="77777777" w:rsidR="00D4621B" w:rsidRPr="00582274" w:rsidRDefault="00000000" w:rsidP="002F6AFE">
      <w:pPr>
        <w:spacing w:after="77"/>
        <w:ind w:left="-5"/>
        <w:jc w:val="both"/>
        <w:rPr>
          <w:sz w:val="24"/>
        </w:rPr>
      </w:pPr>
      <w:r w:rsidRPr="00582274">
        <w:rPr>
          <w:sz w:val="24"/>
        </w:rPr>
        <w:t>Po eliminacji (r_kryt = 0.5): zmienne ['thalach']</w:t>
      </w:r>
    </w:p>
    <w:p w14:paraId="30A331E3" w14:textId="77777777" w:rsidR="00D4621B" w:rsidRPr="00582274" w:rsidRDefault="00000000" w:rsidP="002F6AFE">
      <w:pPr>
        <w:ind w:left="-5"/>
        <w:jc w:val="both"/>
        <w:rPr>
          <w:sz w:val="24"/>
        </w:rPr>
      </w:pPr>
      <w:r w:rsidRPr="00582274">
        <w:rPr>
          <w:sz w:val="24"/>
        </w:rPr>
        <w:t>R^2 = 0.1165. Prognoza: 0.9914</w:t>
      </w:r>
    </w:p>
    <w:p w14:paraId="7FBD9353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t>6. Analiza pojedynczej zmiennej: chol</w:t>
      </w:r>
    </w:p>
    <w:p w14:paraId="26C9CA65" w14:textId="51CA03D7" w:rsidR="00D4621B" w:rsidRPr="00582274" w:rsidRDefault="00000000" w:rsidP="002F6AFE">
      <w:pPr>
        <w:spacing w:line="334" w:lineRule="auto"/>
        <w:ind w:left="-5" w:right="4416"/>
        <w:jc w:val="both"/>
        <w:rPr>
          <w:sz w:val="24"/>
        </w:rPr>
      </w:pPr>
      <w:r w:rsidRPr="00582274">
        <w:rPr>
          <w:sz w:val="24"/>
        </w:rPr>
        <w:t>a) Model liniowy: Y = 0.8279 + 0.0009*chol, R² = 0.0016    H0: ρ = 0; H1: ρ ≠ 0. r = 0.0404, t = 0.6973, df = 297    α = 0.01: t_kryt = 2.5925 → Brak podstaw do odrzucenia H0    α = 0.05: t_kryt = 1.9680 → Brak podstaw do odrzucenia H0    α = 0.1: t_kryt = 1.6500 → Brak podstaw do odrzucenia H0 b) Modele nieliniowe:</w:t>
      </w:r>
    </w:p>
    <w:p w14:paraId="26664641" w14:textId="77777777" w:rsidR="00D4621B" w:rsidRPr="00582274" w:rsidRDefault="00000000" w:rsidP="002F6AFE">
      <w:pPr>
        <w:spacing w:line="334" w:lineRule="auto"/>
        <w:ind w:left="-5" w:right="4077"/>
        <w:jc w:val="both"/>
        <w:rPr>
          <w:sz w:val="24"/>
        </w:rPr>
      </w:pPr>
      <w:r w:rsidRPr="00582274">
        <w:rPr>
          <w:sz w:val="24"/>
        </w:rPr>
        <w:t xml:space="preserve">   logarytmiczny: Y = a + b*ln(chol), R² = 0.0006    odwrotnościowy: Y = a + b*(1/chol), R² = 0.0001</w:t>
      </w:r>
    </w:p>
    <w:p w14:paraId="3CA202FB" w14:textId="77777777" w:rsidR="00D4621B" w:rsidRPr="00582274" w:rsidRDefault="00000000" w:rsidP="002F6AFE">
      <w:pPr>
        <w:numPr>
          <w:ilvl w:val="0"/>
          <w:numId w:val="1"/>
        </w:numPr>
        <w:spacing w:after="77"/>
        <w:ind w:hanging="269"/>
        <w:jc w:val="both"/>
        <w:rPr>
          <w:sz w:val="24"/>
        </w:rPr>
      </w:pPr>
      <w:r w:rsidRPr="00582274">
        <w:rPr>
          <w:sz w:val="24"/>
        </w:rPr>
        <w:t>Wielomian: Y = 1.8769 + -0.0071*chol + 0.0000*chol^2, R² = 0.0073</w:t>
      </w:r>
    </w:p>
    <w:p w14:paraId="48164D36" w14:textId="77777777" w:rsidR="00582274" w:rsidRDefault="00000000" w:rsidP="002F6AFE">
      <w:pPr>
        <w:numPr>
          <w:ilvl w:val="0"/>
          <w:numId w:val="1"/>
        </w:numPr>
        <w:ind w:hanging="269"/>
        <w:jc w:val="both"/>
        <w:rPr>
          <w:sz w:val="24"/>
        </w:rPr>
      </w:pPr>
      <w:r w:rsidRPr="00582274">
        <w:rPr>
          <w:sz w:val="24"/>
        </w:rPr>
        <w:t>Najlepszy model: wielomian, R² = 0.0073. Prognoza dla chol = 242.00: Y = 1.0131</w:t>
      </w:r>
    </w:p>
    <w:p w14:paraId="2E592915" w14:textId="623FE3E2" w:rsidR="00D4621B" w:rsidRPr="00582274" w:rsidRDefault="00000000" w:rsidP="002F6AFE">
      <w:pPr>
        <w:numPr>
          <w:ilvl w:val="0"/>
          <w:numId w:val="1"/>
        </w:numPr>
        <w:ind w:hanging="269"/>
        <w:jc w:val="both"/>
        <w:rPr>
          <w:sz w:val="24"/>
        </w:rPr>
      </w:pPr>
      <w:r w:rsidRPr="00582274">
        <w:rPr>
          <w:sz w:val="24"/>
        </w:rPr>
        <w:br w:type="page"/>
      </w:r>
    </w:p>
    <w:p w14:paraId="2D89D290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lastRenderedPageBreak/>
        <w:t>6. Analiza pojedynczej zmiennej: thalach</w:t>
      </w:r>
    </w:p>
    <w:p w14:paraId="1B5FA02D" w14:textId="0D716205" w:rsidR="00D4621B" w:rsidRPr="00582274" w:rsidRDefault="00000000" w:rsidP="002F6AFE">
      <w:pPr>
        <w:spacing w:line="334" w:lineRule="auto"/>
        <w:ind w:left="-5" w:right="4534"/>
        <w:jc w:val="both"/>
        <w:rPr>
          <w:sz w:val="24"/>
        </w:rPr>
      </w:pPr>
      <w:r w:rsidRPr="00582274">
        <w:rPr>
          <w:sz w:val="24"/>
        </w:rPr>
        <w:t>a) Model liniowy: Y = 3.6386 + -0.0173*thalach, R² = 0.1165    H0: ρ = 0; H1: ρ ≠ 0. r = -0.3413, t = -6.2568, df = 297    α = 0.01: t_kryt = 2.5925 → Odrzucamy H0    α = 0.05: t_kryt = 1.9680 → Odrzucamy H0    α = 0.1: t_kryt = 1.6500 → Odrzucamy H0 b) Modele nieliniowe:</w:t>
      </w:r>
    </w:p>
    <w:p w14:paraId="3E90AB39" w14:textId="77777777" w:rsidR="00D4621B" w:rsidRPr="00582274" w:rsidRDefault="00000000" w:rsidP="002F6AFE">
      <w:pPr>
        <w:spacing w:line="334" w:lineRule="auto"/>
        <w:ind w:left="-5" w:right="3749"/>
        <w:jc w:val="both"/>
        <w:rPr>
          <w:sz w:val="24"/>
        </w:rPr>
      </w:pPr>
      <w:r w:rsidRPr="00582274">
        <w:rPr>
          <w:sz w:val="24"/>
        </w:rPr>
        <w:t xml:space="preserve">   logarytmiczny: Y = a + b*ln(thalach), R² = 0.1054    odwrotnościowy: Y = a + b*(1/thalach), R² = 0.0898</w:t>
      </w:r>
    </w:p>
    <w:p w14:paraId="4F05917B" w14:textId="77777777" w:rsidR="00D4621B" w:rsidRPr="00582274" w:rsidRDefault="00000000" w:rsidP="002F6AFE">
      <w:pPr>
        <w:numPr>
          <w:ilvl w:val="0"/>
          <w:numId w:val="2"/>
        </w:numPr>
        <w:spacing w:after="77"/>
        <w:ind w:hanging="269"/>
        <w:jc w:val="both"/>
        <w:rPr>
          <w:sz w:val="24"/>
        </w:rPr>
      </w:pPr>
      <w:r w:rsidRPr="00582274">
        <w:rPr>
          <w:sz w:val="24"/>
        </w:rPr>
        <w:t>Wielomian: Y = -0.2021 + 0.0377*thalach + -0.0002*thalach^2, R² = 0.1287</w:t>
      </w:r>
    </w:p>
    <w:p w14:paraId="093D3D9D" w14:textId="77777777" w:rsidR="00582274" w:rsidRDefault="00000000" w:rsidP="002F6AFE">
      <w:pPr>
        <w:numPr>
          <w:ilvl w:val="0"/>
          <w:numId w:val="2"/>
        </w:numPr>
        <w:ind w:hanging="269"/>
        <w:jc w:val="both"/>
        <w:rPr>
          <w:sz w:val="24"/>
        </w:rPr>
      </w:pPr>
      <w:r w:rsidRPr="00582274">
        <w:rPr>
          <w:sz w:val="24"/>
        </w:rPr>
        <w:t>Najlepszy model: wielomian, R² = 0.1287. Prognoza dla thalach = 153.00: Y = 1.0817</w:t>
      </w:r>
    </w:p>
    <w:p w14:paraId="23AB0B7B" w14:textId="032A4F9F" w:rsidR="00D4621B" w:rsidRPr="00582274" w:rsidRDefault="00000000" w:rsidP="002F6AFE">
      <w:pPr>
        <w:numPr>
          <w:ilvl w:val="0"/>
          <w:numId w:val="2"/>
        </w:numPr>
        <w:ind w:hanging="269"/>
        <w:jc w:val="both"/>
        <w:rPr>
          <w:sz w:val="24"/>
        </w:rPr>
      </w:pPr>
      <w:r w:rsidRPr="00582274">
        <w:rPr>
          <w:sz w:val="24"/>
        </w:rPr>
        <w:br w:type="page"/>
      </w:r>
    </w:p>
    <w:p w14:paraId="73E42175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lastRenderedPageBreak/>
        <w:t>7. Podsumowanie</w:t>
      </w:r>
    </w:p>
    <w:p w14:paraId="11E4730D" w14:textId="6C10F97B" w:rsidR="00D4621B" w:rsidRPr="00582274" w:rsidRDefault="00000000" w:rsidP="002F6AFE">
      <w:pPr>
        <w:spacing w:after="352" w:line="334" w:lineRule="auto"/>
        <w:ind w:left="-5" w:right="-15"/>
        <w:jc w:val="both"/>
        <w:rPr>
          <w:sz w:val="24"/>
        </w:rPr>
      </w:pPr>
      <w:r w:rsidRPr="00582274">
        <w:rPr>
          <w:sz w:val="24"/>
        </w:rPr>
        <w:t xml:space="preserve">Porównanie R^2: model </w:t>
      </w:r>
      <w:r w:rsidR="00582274" w:rsidRPr="00582274">
        <w:rPr>
          <w:sz w:val="24"/>
        </w:rPr>
        <w:t>pełny</w:t>
      </w:r>
      <w:r w:rsidRPr="00582274">
        <w:rPr>
          <w:sz w:val="24"/>
        </w:rPr>
        <w:t xml:space="preserve"> 0.1930, </w:t>
      </w:r>
      <w:r w:rsidR="00582274" w:rsidRPr="00582274">
        <w:rPr>
          <w:sz w:val="24"/>
        </w:rPr>
        <w:t>Pawłowski</w:t>
      </w:r>
      <w:r w:rsidRPr="00582274">
        <w:rPr>
          <w:sz w:val="24"/>
        </w:rPr>
        <w:t xml:space="preserve"> 0.1182, po eliminacji 0.1165. Redukcja zmiennych obniża złożoność; pełny model zwykle ma najwyższe dopasowanie na próbie uczącej. Wnioski kliniczne należy formułować ostrożnie – korelacja nie implikuje przyczynowości.</w:t>
      </w:r>
    </w:p>
    <w:p w14:paraId="041E82C8" w14:textId="77777777" w:rsidR="00D4621B" w:rsidRPr="002F6AFE" w:rsidRDefault="00000000" w:rsidP="002F6AFE">
      <w:pPr>
        <w:pStyle w:val="Nagwek1"/>
        <w:ind w:left="-5"/>
        <w:jc w:val="both"/>
        <w:rPr>
          <w:sz w:val="32"/>
          <w:szCs w:val="32"/>
        </w:rPr>
      </w:pPr>
      <w:r w:rsidRPr="002F6AFE">
        <w:rPr>
          <w:sz w:val="32"/>
          <w:szCs w:val="32"/>
        </w:rPr>
        <w:t>Podział obowiązków</w:t>
      </w:r>
    </w:p>
    <w:p w14:paraId="218BE9F5" w14:textId="77777777" w:rsidR="00D4621B" w:rsidRPr="00582274" w:rsidRDefault="00000000" w:rsidP="002F6AFE">
      <w:pPr>
        <w:spacing w:after="77"/>
        <w:ind w:left="-5"/>
        <w:jc w:val="both"/>
        <w:rPr>
          <w:sz w:val="24"/>
        </w:rPr>
      </w:pPr>
      <w:r w:rsidRPr="00582274">
        <w:rPr>
          <w:sz w:val="24"/>
        </w:rPr>
        <w:t>Podział obowiązków:</w:t>
      </w:r>
    </w:p>
    <w:p w14:paraId="0F9B116E" w14:textId="77777777" w:rsidR="00D4621B" w:rsidRPr="00582274" w:rsidRDefault="00000000" w:rsidP="002F6AFE">
      <w:pPr>
        <w:spacing w:after="77"/>
        <w:ind w:left="-5"/>
        <w:jc w:val="both"/>
        <w:rPr>
          <w:sz w:val="24"/>
        </w:rPr>
      </w:pPr>
      <w:r w:rsidRPr="00582274">
        <w:rPr>
          <w:sz w:val="24"/>
        </w:rPr>
        <w:t>Osoba 1: wczytanie danych, model pełny, metoda Pawłowskiego, raport PDF.</w:t>
      </w:r>
    </w:p>
    <w:p w14:paraId="4AF86FFE" w14:textId="77777777" w:rsidR="00D4621B" w:rsidRPr="00582274" w:rsidRDefault="00000000" w:rsidP="002F6AFE">
      <w:pPr>
        <w:ind w:left="-5"/>
        <w:jc w:val="both"/>
        <w:rPr>
          <w:sz w:val="24"/>
        </w:rPr>
      </w:pPr>
      <w:r w:rsidRPr="00582274">
        <w:rPr>
          <w:sz w:val="24"/>
        </w:rPr>
        <w:t>Osoba 2: eliminacja zmiennych, modele jednej zmiennej, arkusz Excel, wykresy.</w:t>
      </w:r>
    </w:p>
    <w:sectPr w:rsidR="00D4621B" w:rsidRPr="00582274">
      <w:pgSz w:w="11906" w:h="16838"/>
      <w:pgMar w:top="683" w:right="624" w:bottom="3238" w:left="62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3C7"/>
    <w:multiLevelType w:val="hybridMultilevel"/>
    <w:tmpl w:val="138C5F86"/>
    <w:lvl w:ilvl="0" w:tplc="F7C61D9C">
      <w:start w:val="3"/>
      <w:numFmt w:val="lowerLetter"/>
      <w:lvlText w:val="%1)"/>
      <w:lvlJc w:val="left"/>
      <w:pPr>
        <w:ind w:left="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F893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D409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3C83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0CD8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CC99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6426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0E64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FCB0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660564"/>
    <w:multiLevelType w:val="hybridMultilevel"/>
    <w:tmpl w:val="D4E4A594"/>
    <w:lvl w:ilvl="0" w:tplc="969C59A2">
      <w:start w:val="3"/>
      <w:numFmt w:val="lowerLetter"/>
      <w:lvlText w:val="%1)"/>
      <w:lvlJc w:val="left"/>
      <w:pPr>
        <w:ind w:left="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B2AA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4696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A218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C288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9035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2A60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FEDB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FC65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4151338">
    <w:abstractNumId w:val="0"/>
  </w:num>
  <w:num w:numId="2" w16cid:durableId="674845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21B"/>
    <w:rsid w:val="002F6AFE"/>
    <w:rsid w:val="00582274"/>
    <w:rsid w:val="007C3E1A"/>
    <w:rsid w:val="00B002C7"/>
    <w:rsid w:val="00BC28D0"/>
    <w:rsid w:val="00D4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B019"/>
  <w15:docId w15:val="{77E17657-D6CA-4C95-93EE-3589F932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497</Words>
  <Characters>2986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Wróbel</dc:creator>
  <cp:keywords/>
  <cp:lastModifiedBy>Paweł Wróbel</cp:lastModifiedBy>
  <cp:revision>3</cp:revision>
  <dcterms:created xsi:type="dcterms:W3CDTF">2026-05-24T17:34:00Z</dcterms:created>
  <dcterms:modified xsi:type="dcterms:W3CDTF">2026-05-24T17:38:00Z</dcterms:modified>
</cp:coreProperties>
</file>