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CLASSIFICATION OF INDIAN ARCHITECTURAL DESIGNS</w:t>
      </w:r>
      <w:r w:rsidDel="00000000" w:rsidR="00000000" w:rsidRPr="00000000">
        <w:rPr>
          <w:rtl w:val="0"/>
        </w:rPr>
      </w:r>
    </w:p>
    <w:p w:rsidR="00000000" w:rsidDel="00000000" w:rsidP="00000000" w:rsidRDefault="00000000" w:rsidRPr="00000000" w14:paraId="00000002">
      <w:pPr>
        <w:spacing w:line="276" w:lineRule="auto"/>
        <w:jc w:val="cente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3">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MACHINE LEARNING PROJECT REPORT</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5">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i w:val="1"/>
          <w:color w:val="000000"/>
          <w:sz w:val="28"/>
          <w:szCs w:val="28"/>
          <w:rtl w:val="0"/>
        </w:rPr>
        <w:t xml:space="preserve">Submitted By</w:t>
      </w: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CHIRAN JEEVI (2019103013)</w:t>
      </w: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SWETA CHAKRAVARTHI (2019103070)</w:t>
      </w: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ADITYA RAMACHANDRAN (2019103502)</w:t>
      </w:r>
      <w:r w:rsidDel="00000000" w:rsidR="00000000" w:rsidRPr="00000000">
        <w:rPr>
          <w:rtl w:val="0"/>
        </w:rPr>
      </w:r>
    </w:p>
    <w:p w:rsidR="00000000" w:rsidDel="00000000" w:rsidP="00000000" w:rsidRDefault="00000000" w:rsidRPr="00000000" w14:paraId="00000009">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Pr>
        <w:drawing>
          <wp:inline distB="0" distT="0" distL="0" distR="0">
            <wp:extent cx="3394710" cy="287909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94710" cy="28790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 </w:t>
      </w: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COMPUTER SCIENCE AND ENGINEERING COLLEGE OF ENGINEERING, GUINDY</w:t>
      </w:r>
      <w:r w:rsidDel="00000000" w:rsidR="00000000" w:rsidRPr="00000000">
        <w:rPr>
          <w:rtl w:val="0"/>
        </w:rPr>
      </w:r>
    </w:p>
    <w:p w:rsidR="00000000" w:rsidDel="00000000" w:rsidP="00000000" w:rsidRDefault="00000000" w:rsidRPr="00000000" w14:paraId="0000000D">
      <w:pPr>
        <w:spacing w:line="276" w:lineRule="auto"/>
        <w:jc w:val="cente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E">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ANNA UNIVERSITY: CHENNAI 600 025</w:t>
      </w:r>
      <w:r w:rsidDel="00000000" w:rsidR="00000000" w:rsidRPr="00000000">
        <w:rPr>
          <w:rtl w:val="0"/>
        </w:rPr>
      </w:r>
    </w:p>
    <w:p w:rsidR="00000000" w:rsidDel="00000000" w:rsidP="00000000" w:rsidRDefault="00000000" w:rsidRPr="00000000" w14:paraId="0000000F">
      <w:pPr>
        <w:spacing w:after="240" w:before="240"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JUNE 2022</w:t>
      </w:r>
      <w:r w:rsidDel="00000000" w:rsidR="00000000" w:rsidRPr="00000000">
        <w:rPr>
          <w:rtl w:val="0"/>
        </w:rPr>
      </w:r>
    </w:p>
    <w:p w:rsidR="00000000" w:rsidDel="00000000" w:rsidP="00000000" w:rsidRDefault="00000000" w:rsidRPr="00000000" w14:paraId="00000010">
      <w:pPr>
        <w:spacing w:after="240" w:before="240" w:line="276" w:lineRule="auto"/>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Fonts w:ascii="Libre Baskerville" w:cs="Libre Baskerville" w:eastAsia="Libre Baskerville" w:hAnsi="Libre Baskerville"/>
          <w:b w:val="1"/>
          <w:color w:val="000000"/>
          <w:sz w:val="28"/>
          <w:szCs w:val="28"/>
          <w:rtl w:val="0"/>
        </w:rPr>
        <w:t xml:space="preserve">ABSTRACT</w:t>
      </w:r>
    </w:p>
    <w:p w:rsidR="00000000" w:rsidDel="00000000" w:rsidP="00000000" w:rsidRDefault="00000000" w:rsidRPr="00000000" w14:paraId="00000011">
      <w:pPr>
        <w:spacing w:after="240" w:before="240"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Each and every state in India has its own magnificent architecture and to be able to classify each style would be of great significance to architectural and historic studies. Convolutional Neural Networks (CNN) have a track record of exhibiting promising results for architecture type classification due to their feature extraction capability. </w:t>
      </w:r>
      <w:r w:rsidDel="00000000" w:rsidR="00000000" w:rsidRPr="00000000">
        <w:rPr>
          <w:rtl w:val="0"/>
        </w:rPr>
      </w:r>
    </w:p>
    <w:p w:rsidR="00000000" w:rsidDel="00000000" w:rsidP="00000000" w:rsidRDefault="00000000" w:rsidRPr="00000000" w14:paraId="00000012">
      <w:pPr>
        <w:spacing w:after="240" w:before="240"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In this project the main focus initially lies in collecting the dataset. Data collection and initial pre-processing was done manually, amounting to roughly 1700 images. Images in this dataset consist of various Architectural Styles pertaining to 9 classes, namely Cave-Architecture, Chola, Hoysala, Kalinga, Kerala, MaruGurjara, Mughal, Rajput and Tibetan.</w:t>
      </w:r>
      <w:r w:rsidDel="00000000" w:rsidR="00000000" w:rsidRPr="00000000">
        <w:rPr>
          <w:rtl w:val="0"/>
        </w:rPr>
      </w:r>
    </w:p>
    <w:p w:rsidR="00000000" w:rsidDel="00000000" w:rsidP="00000000" w:rsidRDefault="00000000" w:rsidRPr="00000000" w14:paraId="00000013">
      <w:pPr>
        <w:spacing w:after="240" w:before="240"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The next part of the project focuses on using this dataset and feeding it as input to various Machine Learning techniques and analysing which one is better at classifying the different architectural styles correctly. First off we work on using CNN with a combination of Support Vector Machine (SVM) algorithm for better classification of architectures. Then we check out Keras InceptionV3 architecture and analyse how it performs with the data.</w:t>
      </w:r>
      <w:r w:rsidDel="00000000" w:rsidR="00000000" w:rsidRPr="00000000">
        <w:rPr>
          <w:rtl w:val="0"/>
        </w:rPr>
      </w:r>
    </w:p>
    <w:p w:rsidR="00000000" w:rsidDel="00000000" w:rsidP="00000000" w:rsidRDefault="00000000" w:rsidRPr="00000000" w14:paraId="00000014">
      <w:pPr>
        <w:spacing w:after="240" w:before="240"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Fast-AI is a deep learning library which has high level components that give very good results. This is due to its layered architecture which has common underlying patterns of various deep learning techniques in terms of decoupled abstractions. We try the Fastai ResNet and VGG models to analyse how it classifies the architectural images accurately.</w:t>
      </w:r>
      <w:r w:rsidDel="00000000" w:rsidR="00000000" w:rsidRPr="00000000">
        <w:rPr>
          <w:rtl w:val="0"/>
        </w:rPr>
      </w:r>
    </w:p>
    <w:p w:rsidR="00000000" w:rsidDel="00000000" w:rsidP="00000000" w:rsidRDefault="00000000" w:rsidRPr="00000000" w14:paraId="00000015">
      <w:pPr>
        <w:spacing w:after="240" w:before="240" w:line="276" w:lineRule="auto"/>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METHODOLOGY AND BLOCK DIAGRAMS</w:t>
      </w:r>
      <w:r w:rsidDel="00000000" w:rsidR="00000000" w:rsidRPr="00000000">
        <w:rPr>
          <w:rtl w:val="0"/>
        </w:rPr>
      </w:r>
    </w:p>
    <w:p w:rsidR="00000000" w:rsidDel="00000000" w:rsidP="00000000" w:rsidRDefault="00000000" w:rsidRPr="00000000" w14:paraId="00000017">
      <w:pPr>
        <w:numPr>
          <w:ilvl w:val="0"/>
          <w:numId w:val="7"/>
        </w:numPr>
        <w:spacing w:before="240"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CNN-SVM:</w:t>
      </w:r>
    </w:p>
    <w:p w:rsidR="00000000" w:rsidDel="00000000" w:rsidP="00000000" w:rsidRDefault="00000000" w:rsidRPr="00000000" w14:paraId="00000018">
      <w:pPr>
        <w:numPr>
          <w:ilvl w:val="0"/>
          <w:numId w:val="8"/>
        </w:numPr>
        <w:spacing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 main concept behind this approach is that deep learning is being used for feature extraction.Then, SVM model is used at the end for classification. </w:t>
      </w:r>
      <w:r w:rsidDel="00000000" w:rsidR="00000000" w:rsidRPr="00000000">
        <w:rPr>
          <w:rtl w:val="0"/>
        </w:rPr>
      </w:r>
    </w:p>
    <w:p w:rsidR="00000000" w:rsidDel="00000000" w:rsidP="00000000" w:rsidRDefault="00000000" w:rsidRPr="00000000" w14:paraId="00000019">
      <w:pPr>
        <w:numPr>
          <w:ilvl w:val="0"/>
          <w:numId w:val="9"/>
        </w:numPr>
        <w:spacing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Loading &amp; reading data files (CSV)  </w:t>
      </w:r>
      <w:r w:rsidDel="00000000" w:rsidR="00000000" w:rsidRPr="00000000">
        <w:rPr>
          <w:rtl w:val="0"/>
        </w:rPr>
      </w:r>
    </w:p>
    <w:p w:rsidR="00000000" w:rsidDel="00000000" w:rsidP="00000000" w:rsidRDefault="00000000" w:rsidRPr="00000000" w14:paraId="0000001A">
      <w:pPr>
        <w:numPr>
          <w:ilvl w:val="0"/>
          <w:numId w:val="9"/>
        </w:numPr>
        <w:spacing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Then we divide the data into valid and training parts using StratifiedKFold as data is skewed. </w:t>
      </w:r>
      <w:r w:rsidDel="00000000" w:rsidR="00000000" w:rsidRPr="00000000">
        <w:rPr>
          <w:rtl w:val="0"/>
        </w:rPr>
      </w:r>
    </w:p>
    <w:p w:rsidR="00000000" w:rsidDel="00000000" w:rsidP="00000000" w:rsidRDefault="00000000" w:rsidRPr="00000000" w14:paraId="0000001B">
      <w:pPr>
        <w:numPr>
          <w:ilvl w:val="0"/>
          <w:numId w:val="9"/>
        </w:numPr>
        <w:spacing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Since the dataset is quite large we use a datagenerator, Keras Imagedatagenerator, for data augmentation.</w:t>
      </w:r>
      <w:r w:rsidDel="00000000" w:rsidR="00000000" w:rsidRPr="00000000">
        <w:rPr>
          <w:rtl w:val="0"/>
        </w:rPr>
      </w:r>
    </w:p>
    <w:p w:rsidR="00000000" w:rsidDel="00000000" w:rsidP="00000000" w:rsidRDefault="00000000" w:rsidRPr="00000000" w14:paraId="0000001C">
      <w:pPr>
        <w:numPr>
          <w:ilvl w:val="0"/>
          <w:numId w:val="9"/>
        </w:numPr>
        <w:spacing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Loading NASNet large model and setting all layers except last 35 as non-trainable so we can generalize our model on our data</w:t>
      </w:r>
      <w:r w:rsidDel="00000000" w:rsidR="00000000" w:rsidRPr="00000000">
        <w:rPr>
          <w:rtl w:val="0"/>
        </w:rPr>
      </w:r>
    </w:p>
    <w:p w:rsidR="00000000" w:rsidDel="00000000" w:rsidP="00000000" w:rsidRDefault="00000000" w:rsidRPr="00000000" w14:paraId="0000001D">
      <w:pPr>
        <w:numPr>
          <w:ilvl w:val="0"/>
          <w:numId w:val="9"/>
        </w:numPr>
        <w:spacing w:after="120" w:line="276" w:lineRule="auto"/>
        <w:ind w:left="720" w:hanging="360"/>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Then we perform transfer learning for better results</w:t>
      </w:r>
      <w:r w:rsidDel="00000000" w:rsidR="00000000" w:rsidRPr="00000000">
        <w:rPr>
          <w:rtl w:val="0"/>
        </w:rPr>
      </w:r>
    </w:p>
    <w:p w:rsidR="00000000" w:rsidDel="00000000" w:rsidP="00000000" w:rsidRDefault="00000000" w:rsidRPr="00000000" w14:paraId="0000001E">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F">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20">
      <w:pPr>
        <w:spacing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Pr>
        <w:drawing>
          <wp:inline distB="0" distT="0" distL="0" distR="0">
            <wp:extent cx="5731510" cy="348107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48107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b w:val="1"/>
          <w:sz w:val="28"/>
          <w:szCs w:val="28"/>
          <w:rtl w:val="0"/>
        </w:rPr>
        <w:t xml:space="preserve">2.</w:t>
        <w:tab/>
      </w:r>
      <w:r w:rsidDel="00000000" w:rsidR="00000000" w:rsidRPr="00000000">
        <w:rPr>
          <w:rFonts w:ascii="Libre Baskerville" w:cs="Libre Baskerville" w:eastAsia="Libre Baskerville" w:hAnsi="Libre Baskerville"/>
          <w:b w:val="1"/>
          <w:color w:val="000000"/>
          <w:sz w:val="28"/>
          <w:szCs w:val="28"/>
          <w:rtl w:val="0"/>
        </w:rPr>
        <w:t xml:space="preserve">ResNet:</w:t>
      </w:r>
    </w:p>
    <w:p w:rsidR="00000000" w:rsidDel="00000000" w:rsidP="00000000" w:rsidRDefault="00000000" w:rsidRPr="00000000" w14:paraId="00000023">
      <w:pPr>
        <w:numPr>
          <w:ilvl w:val="0"/>
          <w:numId w:val="1"/>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First, we import the FastAI module and its APIs. These APIs help in building the architecture of the ResNet model.</w:t>
      </w:r>
    </w:p>
    <w:p w:rsidR="00000000" w:rsidDel="00000000" w:rsidP="00000000" w:rsidRDefault="00000000" w:rsidRPr="00000000" w14:paraId="00000024">
      <w:pPr>
        <w:numPr>
          <w:ilvl w:val="0"/>
          <w:numId w:val="2"/>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 pretrained FastAI-ResNet model is imported.</w:t>
      </w:r>
    </w:p>
    <w:p w:rsidR="00000000" w:rsidDel="00000000" w:rsidP="00000000" w:rsidRDefault="00000000" w:rsidRPr="00000000" w14:paraId="00000025">
      <w:pPr>
        <w:numPr>
          <w:ilvl w:val="0"/>
          <w:numId w:val="2"/>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Hyperparameters and other details are specified.</w:t>
      </w:r>
    </w:p>
    <w:p w:rsidR="00000000" w:rsidDel="00000000" w:rsidP="00000000" w:rsidRDefault="00000000" w:rsidRPr="00000000" w14:paraId="00000026">
      <w:pPr>
        <w:numPr>
          <w:ilvl w:val="0"/>
          <w:numId w:val="2"/>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 model is re-trained with the pre-processed dataset</w:t>
      </w:r>
    </w:p>
    <w:p w:rsidR="00000000" w:rsidDel="00000000" w:rsidP="00000000" w:rsidRDefault="00000000" w:rsidRPr="00000000" w14:paraId="00000027">
      <w:pPr>
        <w:numPr>
          <w:ilvl w:val="0"/>
          <w:numId w:val="2"/>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Accuracy and other metrics are displayed</w:t>
      </w:r>
    </w:p>
    <w:p w:rsidR="00000000" w:rsidDel="00000000" w:rsidP="00000000" w:rsidRDefault="00000000" w:rsidRPr="00000000" w14:paraId="00000028">
      <w:pPr>
        <w:spacing w:line="276"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29">
      <w:pPr>
        <w:spacing w:line="276" w:lineRule="auto"/>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2A">
      <w:pPr>
        <w:spacing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Pr>
        <w:drawing>
          <wp:inline distB="0" distT="0" distL="0" distR="0">
            <wp:extent cx="5731510" cy="3241675"/>
            <wp:effectExtent b="0" l="0" r="0" t="0"/>
            <wp:docPr descr="Diagram&#10;&#10;Description automatically generated" id="8"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5731510" cy="3241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both"/>
        <w:rPr>
          <w:rFonts w:ascii="Libre Baskerville" w:cs="Libre Baskerville" w:eastAsia="Libre Baskerville" w:hAnsi="Libre Baskerville"/>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76" w:lineRule="auto"/>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b w:val="1"/>
          <w:sz w:val="28"/>
          <w:szCs w:val="28"/>
          <w:rtl w:val="0"/>
        </w:rPr>
        <w:t xml:space="preserve">3. </w:t>
      </w:r>
      <w:r w:rsidDel="00000000" w:rsidR="00000000" w:rsidRPr="00000000">
        <w:rPr>
          <w:rFonts w:ascii="Libre Baskerville" w:cs="Libre Baskerville" w:eastAsia="Libre Baskerville" w:hAnsi="Libre Baskerville"/>
          <w:b w:val="1"/>
          <w:color w:val="000000"/>
          <w:sz w:val="28"/>
          <w:szCs w:val="28"/>
          <w:rtl w:val="0"/>
        </w:rPr>
        <w:t xml:space="preserve">VGG-16:</w:t>
      </w:r>
    </w:p>
    <w:p w:rsidR="00000000" w:rsidDel="00000000" w:rsidP="00000000" w:rsidRDefault="00000000" w:rsidRPr="00000000" w14:paraId="0000002D">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First, we import the FastAI module and its APIs. These APIs help in building the architecture of the VGG-16 model.</w:t>
      </w:r>
    </w:p>
    <w:p w:rsidR="00000000" w:rsidDel="00000000" w:rsidP="00000000" w:rsidRDefault="00000000" w:rsidRPr="00000000" w14:paraId="0000002F">
      <w:pPr>
        <w:numPr>
          <w:ilvl w:val="0"/>
          <w:numId w:val="5"/>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 pretrained FastAI-VGG-16 model is imported</w:t>
      </w:r>
    </w:p>
    <w:p w:rsidR="00000000" w:rsidDel="00000000" w:rsidP="00000000" w:rsidRDefault="00000000" w:rsidRPr="00000000" w14:paraId="00000030">
      <w:pPr>
        <w:numPr>
          <w:ilvl w:val="0"/>
          <w:numId w:val="5"/>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Hyperparameters and other details are specified</w:t>
      </w:r>
    </w:p>
    <w:p w:rsidR="00000000" w:rsidDel="00000000" w:rsidP="00000000" w:rsidRDefault="00000000" w:rsidRPr="00000000" w14:paraId="00000031">
      <w:pPr>
        <w:numPr>
          <w:ilvl w:val="0"/>
          <w:numId w:val="5"/>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 model is re-trained with the preprocessed dataset</w:t>
      </w:r>
    </w:p>
    <w:p w:rsidR="00000000" w:rsidDel="00000000" w:rsidP="00000000" w:rsidRDefault="00000000" w:rsidRPr="00000000" w14:paraId="00000032">
      <w:pPr>
        <w:numPr>
          <w:ilvl w:val="0"/>
          <w:numId w:val="5"/>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Accuracy and other metrics are displayed</w:t>
      </w:r>
    </w:p>
    <w:p w:rsidR="00000000" w:rsidDel="00000000" w:rsidP="00000000" w:rsidRDefault="00000000" w:rsidRPr="00000000" w14:paraId="00000033">
      <w:pPr>
        <w:spacing w:line="276" w:lineRule="auto"/>
        <w:jc w:val="both"/>
        <w:rPr>
          <w:rFonts w:ascii="Libre Baskerville" w:cs="Libre Baskerville" w:eastAsia="Libre Baskerville" w:hAnsi="Libre Baskerville"/>
          <w:color w:val="000000"/>
          <w:sz w:val="28"/>
          <w:szCs w:val="28"/>
        </w:rPr>
      </w:pPr>
      <w:r w:rsidDel="00000000" w:rsidR="00000000" w:rsidRPr="00000000">
        <w:rPr>
          <w:rtl w:val="0"/>
        </w:rPr>
      </w:r>
    </w:p>
    <w:p w:rsidR="00000000" w:rsidDel="00000000" w:rsidP="00000000" w:rsidRDefault="00000000" w:rsidRPr="00000000" w14:paraId="00000034">
      <w:pPr>
        <w:spacing w:line="276" w:lineRule="auto"/>
        <w:jc w:val="both"/>
        <w:rPr>
          <w:rFonts w:ascii="Libre Baskerville" w:cs="Libre Baskerville" w:eastAsia="Libre Baskerville" w:hAnsi="Libre Baskerville"/>
          <w:color w:val="000000"/>
          <w:sz w:val="28"/>
          <w:szCs w:val="28"/>
        </w:rPr>
      </w:pPr>
      <w:r w:rsidDel="00000000" w:rsidR="00000000" w:rsidRPr="00000000">
        <w:rPr>
          <w:rtl w:val="0"/>
        </w:rPr>
      </w:r>
    </w:p>
    <w:p w:rsidR="00000000" w:rsidDel="00000000" w:rsidP="00000000" w:rsidRDefault="00000000" w:rsidRPr="00000000" w14:paraId="00000035">
      <w:pPr>
        <w:spacing w:line="276" w:lineRule="auto"/>
        <w:jc w:val="center"/>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Pr>
        <w:drawing>
          <wp:inline distB="0" distT="0" distL="0" distR="0">
            <wp:extent cx="5209786" cy="2761314"/>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9786" cy="276131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6">
      <w:pPr>
        <w:spacing w:line="276" w:lineRule="auto"/>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b w:val="1"/>
          <w:sz w:val="28"/>
          <w:szCs w:val="28"/>
          <w:rtl w:val="0"/>
        </w:rPr>
        <w:t xml:space="preserve">4. </w:t>
      </w:r>
      <w:r w:rsidDel="00000000" w:rsidR="00000000" w:rsidRPr="00000000">
        <w:rPr>
          <w:rFonts w:ascii="Libre Baskerville" w:cs="Libre Baskerville" w:eastAsia="Libre Baskerville" w:hAnsi="Libre Baskerville"/>
          <w:b w:val="1"/>
          <w:color w:val="000000"/>
          <w:sz w:val="28"/>
          <w:szCs w:val="28"/>
          <w:rtl w:val="0"/>
        </w:rPr>
        <w:t xml:space="preserve">INCEPTION-V3</w:t>
      </w:r>
    </w:p>
    <w:p w:rsidR="00000000" w:rsidDel="00000000" w:rsidP="00000000" w:rsidRDefault="00000000" w:rsidRPr="00000000" w14:paraId="00000037">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38">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First, we import the keras module and its APIs. These APIs help in building the architecture of the InceptionV3 model.</w:t>
      </w:r>
    </w:p>
    <w:p w:rsidR="00000000" w:rsidDel="00000000" w:rsidP="00000000" w:rsidRDefault="00000000" w:rsidRPr="00000000" w14:paraId="00000039">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After the validation split and defining number of epochs, the InceptionV3 is imported.</w:t>
      </w:r>
    </w:p>
    <w:p w:rsidR="00000000" w:rsidDel="00000000" w:rsidP="00000000" w:rsidRDefault="00000000" w:rsidRPr="00000000" w14:paraId="0000003A">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Deciding if load is pre-trained with weights from Imagenet</w:t>
      </w:r>
    </w:p>
    <w:p w:rsidR="00000000" w:rsidDel="00000000" w:rsidP="00000000" w:rsidRDefault="00000000" w:rsidRPr="00000000" w14:paraId="0000003B">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The base model is trained after adding some layers</w:t>
      </w:r>
    </w:p>
    <w:p w:rsidR="00000000" w:rsidDel="00000000" w:rsidP="00000000" w:rsidRDefault="00000000" w:rsidRPr="00000000" w14:paraId="0000003C">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Some layers are frozen.</w:t>
      </w:r>
    </w:p>
    <w:p w:rsidR="00000000" w:rsidDel="00000000" w:rsidP="00000000" w:rsidRDefault="00000000" w:rsidRPr="00000000" w14:paraId="0000003D">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Hyperparameters and other details are specified</w:t>
      </w:r>
    </w:p>
    <w:p w:rsidR="00000000" w:rsidDel="00000000" w:rsidP="00000000" w:rsidRDefault="00000000" w:rsidRPr="00000000" w14:paraId="0000003E">
      <w:pPr>
        <w:numPr>
          <w:ilvl w:val="0"/>
          <w:numId w:val="4"/>
        </w:numPr>
        <w:spacing w:line="276" w:lineRule="auto"/>
        <w:ind w:left="720" w:hanging="36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Accuracy and other metrics are displayed</w:t>
      </w:r>
    </w:p>
    <w:p w:rsidR="00000000" w:rsidDel="00000000" w:rsidP="00000000" w:rsidRDefault="00000000" w:rsidRPr="00000000" w14:paraId="0000003F">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40">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41">
      <w:pPr>
        <w:spacing w:line="276" w:lineRule="auto"/>
        <w:jc w:val="cente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Pr>
        <w:drawing>
          <wp:inline distB="0" distT="0" distL="0" distR="0">
            <wp:extent cx="5731510" cy="187388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187388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br w:type="textWrapping"/>
        <w:br w:type="textWrapping"/>
        <w:br w:type="textWrapping"/>
        <w:br w:type="textWrapping"/>
        <w:br w:type="textWrapping"/>
        <w:br w:type="textWrapping"/>
      </w:r>
    </w:p>
    <w:p w:rsidR="00000000" w:rsidDel="00000000" w:rsidP="00000000" w:rsidRDefault="00000000" w:rsidRPr="00000000" w14:paraId="00000043">
      <w:pPr>
        <w:spacing w:line="276" w:lineRule="auto"/>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DATASET</w:t>
      </w:r>
      <w:r w:rsidDel="00000000" w:rsidR="00000000" w:rsidRPr="00000000">
        <w:rPr>
          <w:rtl w:val="0"/>
        </w:rPr>
      </w:r>
    </w:p>
    <w:p w:rsidR="00000000" w:rsidDel="00000000" w:rsidP="00000000" w:rsidRDefault="00000000" w:rsidRPr="00000000" w14:paraId="00000045">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46">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Images of various types of Indian architecture were collected from the internet through web scraping. The types are, Cave architecture, Chola, Hoysala, Kalinga, Kerala, Maru-Gurjara, Mughal, Rajput, Tibetan. After this, manual refinement was done for duplicates and watermarks. </w:t>
      </w:r>
      <w:r w:rsidDel="00000000" w:rsidR="00000000" w:rsidRPr="00000000">
        <w:rPr>
          <w:rtl w:val="0"/>
        </w:rPr>
      </w:r>
    </w:p>
    <w:p w:rsidR="00000000" w:rsidDel="00000000" w:rsidP="00000000" w:rsidRDefault="00000000" w:rsidRPr="00000000" w14:paraId="00000047">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These images were then further refined by removing the pictures with humans and other objects taking up space in the frame. Data augmentation was also done in an attempt to increase the accuracy of our models. </w:t>
      </w:r>
      <w:r w:rsidDel="00000000" w:rsidR="00000000" w:rsidRPr="00000000">
        <w:rPr>
          <w:rtl w:val="0"/>
        </w:rPr>
      </w:r>
    </w:p>
    <w:p w:rsidR="00000000" w:rsidDel="00000000" w:rsidP="00000000" w:rsidRDefault="00000000" w:rsidRPr="00000000" w14:paraId="00000048">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The dataset used contains 1700 images which was used for 3 models (Fast-AI VGG, Fast-AI ResNet, CNN-SVM) and another version of the same which was augmented and preprocessed again to about 5500 images that was used for 1 model (InceptionV3).</w:t>
      </w:r>
      <w:r w:rsidDel="00000000" w:rsidR="00000000" w:rsidRPr="00000000">
        <w:rPr>
          <w:rtl w:val="0"/>
        </w:rPr>
      </w:r>
    </w:p>
    <w:p w:rsidR="00000000" w:rsidDel="00000000" w:rsidP="00000000" w:rsidRDefault="00000000" w:rsidRPr="00000000" w14:paraId="00000049">
      <w:pPr>
        <w:spacing w:after="240" w:line="276"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br w:type="textWrapping"/>
        <w:t xml:space="preserve">Dataset Link:</w:t>
      </w:r>
    </w:p>
    <w:p w:rsidR="00000000" w:rsidDel="00000000" w:rsidP="00000000" w:rsidRDefault="00000000" w:rsidRPr="00000000" w14:paraId="0000004A">
      <w:pPr>
        <w:spacing w:after="240" w:line="276" w:lineRule="auto"/>
        <w:rPr>
          <w:rFonts w:ascii="Libre Baskerville" w:cs="Libre Baskerville" w:eastAsia="Libre Baskerville" w:hAnsi="Libre Baskerville"/>
          <w:sz w:val="28"/>
          <w:szCs w:val="28"/>
        </w:rPr>
      </w:pPr>
      <w:hyperlink r:id="rId12">
        <w:r w:rsidDel="00000000" w:rsidR="00000000" w:rsidRPr="00000000">
          <w:rPr>
            <w:rFonts w:ascii="Libre Baskerville" w:cs="Libre Baskerville" w:eastAsia="Libre Baskerville" w:hAnsi="Libre Baskerville"/>
            <w:color w:val="0000ff"/>
            <w:u w:val="single"/>
            <w:rtl w:val="0"/>
          </w:rPr>
          <w:t xml:space="preserve">https://drive.google.com/drive/folders/158m1G4pKsc50tXUrcAjw0uXcYu-tpYNF?usp=sharing</w:t>
        </w:r>
      </w:hyperlink>
      <w:r w:rsidDel="00000000" w:rsidR="00000000" w:rsidRPr="00000000">
        <w:rPr>
          <w:rtl w:val="0"/>
        </w:rPr>
      </w:r>
    </w:p>
    <w:p w:rsidR="00000000" w:rsidDel="00000000" w:rsidP="00000000" w:rsidRDefault="00000000" w:rsidRPr="00000000" w14:paraId="0000004B">
      <w:pPr>
        <w:spacing w:after="240" w:line="276"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Image Scrapper Code:</w:t>
      </w:r>
    </w:p>
    <w:p w:rsidR="00000000" w:rsidDel="00000000" w:rsidP="00000000" w:rsidRDefault="00000000" w:rsidRPr="00000000" w14:paraId="0000004C">
      <w:pPr>
        <w:spacing w:after="240" w:line="276"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Pr>
        <w:drawing>
          <wp:inline distB="0" distT="0" distL="0" distR="0">
            <wp:extent cx="5253916" cy="3908131"/>
            <wp:effectExtent b="0" l="0" r="0" t="0"/>
            <wp:docPr descr="Text&#10;&#10;Description automatically generated" id="12" name="image4.png"/>
            <a:graphic>
              <a:graphicData uri="http://schemas.openxmlformats.org/drawingml/2006/picture">
                <pic:pic>
                  <pic:nvPicPr>
                    <pic:cNvPr descr="Text&#10;&#10;Description automatically generated" id="0" name="image4.png"/>
                    <pic:cNvPicPr preferRelativeResize="0"/>
                  </pic:nvPicPr>
                  <pic:blipFill>
                    <a:blip r:embed="rId13"/>
                    <a:srcRect b="0" l="0" r="0" t="0"/>
                    <a:stretch>
                      <a:fillRect/>
                    </a:stretch>
                  </pic:blipFill>
                  <pic:spPr>
                    <a:xfrm>
                      <a:off x="0" y="0"/>
                      <a:ext cx="5253916" cy="3908131"/>
                    </a:xfrm>
                    <a:prstGeom prst="rect"/>
                    <a:ln/>
                  </pic:spPr>
                </pic:pic>
              </a:graphicData>
            </a:graphic>
          </wp:inline>
        </w:drawing>
      </w:r>
      <w:r w:rsidDel="00000000" w:rsidR="00000000" w:rsidRPr="00000000">
        <w:rPr>
          <w:rFonts w:ascii="Libre Baskerville" w:cs="Libre Baskerville" w:eastAsia="Libre Baskerville" w:hAnsi="Libre Baskerville"/>
          <w:sz w:val="28"/>
          <w:szCs w:val="28"/>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D">
      <w:pPr>
        <w:spacing w:after="240" w:line="276" w:lineRule="auto"/>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RESULT</w:t>
      </w:r>
      <w:r w:rsidDel="00000000" w:rsidR="00000000" w:rsidRPr="00000000">
        <w:rPr>
          <w:rtl w:val="0"/>
        </w:rPr>
      </w:r>
    </w:p>
    <w:p w:rsidR="00000000" w:rsidDel="00000000" w:rsidP="00000000" w:rsidRDefault="00000000" w:rsidRPr="00000000" w14:paraId="0000004E">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4F">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The following was obtained after running all the above mentioned algorithms on our dataset.</w:t>
      </w:r>
      <w:r w:rsidDel="00000000" w:rsidR="00000000" w:rsidRPr="00000000">
        <w:rPr>
          <w:rtl w:val="0"/>
        </w:rPr>
      </w:r>
    </w:p>
    <w:p w:rsidR="00000000" w:rsidDel="00000000" w:rsidP="00000000" w:rsidRDefault="00000000" w:rsidRPr="00000000" w14:paraId="00000050">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51">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CNN-SVM:</w:t>
      </w:r>
      <w:r w:rsidDel="00000000" w:rsidR="00000000" w:rsidRPr="00000000">
        <w:rPr>
          <w:rtl w:val="0"/>
        </w:rPr>
      </w:r>
    </w:p>
    <w:p w:rsidR="00000000" w:rsidDel="00000000" w:rsidP="00000000" w:rsidRDefault="00000000" w:rsidRPr="00000000" w14:paraId="00000052">
      <w:pPr>
        <w:spacing w:line="276" w:lineRule="auto"/>
        <w:jc w:val="both"/>
        <w:rPr>
          <w:rFonts w:ascii="Libre Baskerville" w:cs="Libre Baskerville" w:eastAsia="Libre Baskerville" w:hAnsi="Libre Baskerville"/>
          <w:sz w:val="28"/>
          <w:szCs w:val="28"/>
        </w:rPr>
      </w:pPr>
      <w:r w:rsidDel="00000000" w:rsidR="00000000" w:rsidRPr="00000000">
        <w:rPr>
          <w:rtl w:val="0"/>
        </w:rPr>
      </w:r>
    </w:p>
    <w:tbl>
      <w:tblPr>
        <w:tblStyle w:val="Table1"/>
        <w:tblW w:w="9359.999999999998" w:type="dxa"/>
        <w:jc w:val="left"/>
        <w:tblInd w:w="0.0" w:type="dxa"/>
        <w:tblLayout w:type="fixed"/>
        <w:tblLook w:val="0400"/>
      </w:tblPr>
      <w:tblGrid>
        <w:gridCol w:w="1158"/>
        <w:gridCol w:w="1036"/>
        <w:gridCol w:w="1103"/>
        <w:gridCol w:w="1611"/>
        <w:gridCol w:w="976"/>
        <w:gridCol w:w="1153"/>
        <w:gridCol w:w="1160"/>
        <w:gridCol w:w="1163"/>
        <w:tblGridChange w:id="0">
          <w:tblGrid>
            <w:gridCol w:w="1158"/>
            <w:gridCol w:w="1036"/>
            <w:gridCol w:w="1103"/>
            <w:gridCol w:w="1611"/>
            <w:gridCol w:w="976"/>
            <w:gridCol w:w="1153"/>
            <w:gridCol w:w="1160"/>
            <w:gridCol w:w="116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Variation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No. of Layers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Epochs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Recall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0.76562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0.84313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0.671875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0.73437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0.83417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0.64843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0.69922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0.79144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0.57812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0.76953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0.83796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07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0.70703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0.74218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0.80769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0.65625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0.69513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0.79032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0.57421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0.76953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0.82222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0.72265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0.74218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0.80645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0.68359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0.69921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0.78048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0.62500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0.76562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0.81623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0.74609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0.75781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0.81081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0.70312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0.71093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0.75688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0.64453</w:t>
            </w:r>
            <w:r w:rsidDel="00000000" w:rsidR="00000000" w:rsidRPr="00000000">
              <w:rPr>
                <w:rtl w:val="0"/>
              </w:rPr>
            </w:r>
          </w:p>
        </w:tc>
      </w:tr>
    </w:tbl>
    <w:p w:rsidR="00000000" w:rsidDel="00000000" w:rsidP="00000000" w:rsidRDefault="00000000" w:rsidRPr="00000000" w14:paraId="000000BB">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BC">
      <w:pPr>
        <w:spacing w:after="240" w:before="240"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color w:val="000000"/>
          <w:sz w:val="28"/>
          <w:szCs w:val="28"/>
          <w:rtl w:val="0"/>
        </w:rPr>
        <w:t xml:space="preserve"> </w:t>
      </w:r>
      <w:r w:rsidDel="00000000" w:rsidR="00000000" w:rsidRPr="00000000">
        <w:rPr>
          <w:rtl w:val="0"/>
        </w:rPr>
      </w:r>
    </w:p>
    <w:p w:rsidR="00000000" w:rsidDel="00000000" w:rsidP="00000000" w:rsidRDefault="00000000" w:rsidRPr="00000000" w14:paraId="000000BD">
      <w:pPr>
        <w:spacing w:line="276" w:lineRule="auto"/>
        <w:ind w:firstLine="720"/>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E">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RESNET:</w:t>
      </w:r>
      <w:r w:rsidDel="00000000" w:rsidR="00000000" w:rsidRPr="00000000">
        <w:rPr>
          <w:rtl w:val="0"/>
        </w:rPr>
      </w:r>
    </w:p>
    <w:p w:rsidR="00000000" w:rsidDel="00000000" w:rsidP="00000000" w:rsidRDefault="00000000" w:rsidRPr="00000000" w14:paraId="000000BF">
      <w:pPr>
        <w:spacing w:line="276" w:lineRule="auto"/>
        <w:jc w:val="both"/>
        <w:rPr>
          <w:rFonts w:ascii="Libre Baskerville" w:cs="Libre Baskerville" w:eastAsia="Libre Baskerville" w:hAnsi="Libre Baskerville"/>
          <w:sz w:val="28"/>
          <w:szCs w:val="28"/>
        </w:rPr>
      </w:pPr>
      <w:r w:rsidDel="00000000" w:rsidR="00000000" w:rsidRPr="00000000">
        <w:rPr>
          <w:rtl w:val="0"/>
        </w:rPr>
      </w:r>
    </w:p>
    <w:tbl>
      <w:tblPr>
        <w:tblStyle w:val="Table2"/>
        <w:tblW w:w="9006.000000000002" w:type="dxa"/>
        <w:jc w:val="left"/>
        <w:tblInd w:w="0.0" w:type="dxa"/>
        <w:tblLayout w:type="fixed"/>
        <w:tblLook w:val="0400"/>
      </w:tblPr>
      <w:tblGrid>
        <w:gridCol w:w="970"/>
        <w:gridCol w:w="1716"/>
        <w:gridCol w:w="926"/>
        <w:gridCol w:w="1647"/>
        <w:gridCol w:w="822"/>
        <w:gridCol w:w="975"/>
        <w:gridCol w:w="975"/>
        <w:gridCol w:w="975"/>
        <w:tblGridChange w:id="0">
          <w:tblGrid>
            <w:gridCol w:w="970"/>
            <w:gridCol w:w="1716"/>
            <w:gridCol w:w="926"/>
            <w:gridCol w:w="1647"/>
            <w:gridCol w:w="822"/>
            <w:gridCol w:w="975"/>
            <w:gridCol w:w="975"/>
            <w:gridCol w:w="9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Variation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No. of Layers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Epochs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b w:val="1"/>
                <w:color w:val="000000"/>
                <w:sz w:val="21"/>
                <w:szCs w:val="21"/>
                <w:rtl w:val="0"/>
              </w:rPr>
              <w:t xml:space="preserve">Recall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Resnet34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0.902235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0.902649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0.903412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Resnet34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0.821229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0.827295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0.824500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Resnet34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0.888268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0.892145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0.889804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Resnet34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0.837989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0.838241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E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0.836381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Resnet34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0.913408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0.911673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0.912555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Resnet34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0.865922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0.865039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0.862600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0.854749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0.856508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0.852813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0.924581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0.925023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0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0.923364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0.865922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0.868281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0.864022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0.902235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0.901211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0.899378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0.863128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0.859708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0.860474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0.899441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0.899097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line="276" w:lineRule="auto"/>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color w:val="000000"/>
                <w:sz w:val="21"/>
                <w:szCs w:val="21"/>
                <w:rtl w:val="0"/>
              </w:rPr>
              <w:t xml:space="preserve">0.897183</w:t>
            </w:r>
            <w:r w:rsidDel="00000000" w:rsidR="00000000" w:rsidRPr="00000000">
              <w:rPr>
                <w:rtl w:val="0"/>
              </w:rPr>
            </w:r>
          </w:p>
        </w:tc>
      </w:tr>
    </w:tbl>
    <w:p w:rsidR="00000000" w:rsidDel="00000000" w:rsidP="00000000" w:rsidRDefault="00000000" w:rsidRPr="00000000" w14:paraId="00000128">
      <w:pPr>
        <w:spacing w:after="240"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29">
      <w:pPr>
        <w:spacing w:line="276" w:lineRule="auto"/>
        <w:ind w:firstLine="720"/>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A">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VGG-16:</w:t>
      </w:r>
      <w:r w:rsidDel="00000000" w:rsidR="00000000" w:rsidRPr="00000000">
        <w:rPr>
          <w:rtl w:val="0"/>
        </w:rPr>
      </w:r>
    </w:p>
    <w:p w:rsidR="00000000" w:rsidDel="00000000" w:rsidP="00000000" w:rsidRDefault="00000000" w:rsidRPr="00000000" w14:paraId="0000012B">
      <w:pPr>
        <w:spacing w:line="276" w:lineRule="auto"/>
        <w:jc w:val="both"/>
        <w:rPr>
          <w:rFonts w:ascii="Libre Baskerville" w:cs="Libre Baskerville" w:eastAsia="Libre Baskerville" w:hAnsi="Libre Baskerville"/>
          <w:sz w:val="28"/>
          <w:szCs w:val="28"/>
        </w:rPr>
      </w:pPr>
      <w:r w:rsidDel="00000000" w:rsidR="00000000" w:rsidRPr="00000000">
        <w:rPr>
          <w:rtl w:val="0"/>
        </w:rPr>
      </w:r>
    </w:p>
    <w:tbl>
      <w:tblPr>
        <w:tblStyle w:val="Table3"/>
        <w:tblW w:w="9360.000000000002" w:type="dxa"/>
        <w:jc w:val="left"/>
        <w:tblInd w:w="0.0" w:type="dxa"/>
        <w:tblLayout w:type="fixed"/>
        <w:tblLook w:val="0400"/>
      </w:tblPr>
      <w:tblGrid>
        <w:gridCol w:w="1080"/>
        <w:gridCol w:w="1908"/>
        <w:gridCol w:w="1029"/>
        <w:gridCol w:w="1177"/>
        <w:gridCol w:w="911"/>
        <w:gridCol w:w="1085"/>
        <w:gridCol w:w="1085"/>
        <w:gridCol w:w="1085"/>
        <w:tblGridChange w:id="0">
          <w:tblGrid>
            <w:gridCol w:w="1080"/>
            <w:gridCol w:w="1908"/>
            <w:gridCol w:w="1029"/>
            <w:gridCol w:w="1177"/>
            <w:gridCol w:w="911"/>
            <w:gridCol w:w="1085"/>
            <w:gridCol w:w="1085"/>
            <w:gridCol w:w="10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Variation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No. of Layers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Epochs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Recall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0.837989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0.843861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0.838468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3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3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3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3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4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4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0.905028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4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0.903925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4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0.904533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0.846369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0.846320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0.846595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4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0.885475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0.884531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5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0.885507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0.849162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0.848724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0.846431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0.899441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0.902293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0.901609</w:t>
            </w:r>
            <w:r w:rsidDel="00000000" w:rsidR="00000000" w:rsidRPr="00000000">
              <w:rPr>
                <w:rtl w:val="0"/>
              </w:rPr>
            </w:r>
          </w:p>
        </w:tc>
      </w:tr>
    </w:tbl>
    <w:p w:rsidR="00000000" w:rsidDel="00000000" w:rsidP="00000000" w:rsidRDefault="00000000" w:rsidRPr="00000000" w14:paraId="00000164">
      <w:pPr>
        <w:spacing w:after="240"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65">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Inception-V3:</w:t>
      </w:r>
      <w:r w:rsidDel="00000000" w:rsidR="00000000" w:rsidRPr="00000000">
        <w:rPr>
          <w:rtl w:val="0"/>
        </w:rPr>
      </w:r>
    </w:p>
    <w:p w:rsidR="00000000" w:rsidDel="00000000" w:rsidP="00000000" w:rsidRDefault="00000000" w:rsidRPr="00000000" w14:paraId="00000166">
      <w:pPr>
        <w:spacing w:line="276" w:lineRule="auto"/>
        <w:jc w:val="both"/>
        <w:rPr>
          <w:rFonts w:ascii="Libre Baskerville" w:cs="Libre Baskerville" w:eastAsia="Libre Baskerville" w:hAnsi="Libre Baskerville"/>
          <w:sz w:val="28"/>
          <w:szCs w:val="28"/>
        </w:rPr>
      </w:pPr>
      <w:r w:rsidDel="00000000" w:rsidR="00000000" w:rsidRPr="00000000">
        <w:rPr>
          <w:rtl w:val="0"/>
        </w:rPr>
      </w:r>
    </w:p>
    <w:tbl>
      <w:tblPr>
        <w:tblStyle w:val="Table4"/>
        <w:tblW w:w="8497.0" w:type="dxa"/>
        <w:jc w:val="left"/>
        <w:tblInd w:w="0.0" w:type="dxa"/>
        <w:tblLayout w:type="fixed"/>
        <w:tblLook w:val="0400"/>
      </w:tblPr>
      <w:tblGrid>
        <w:gridCol w:w="1080"/>
        <w:gridCol w:w="967"/>
        <w:gridCol w:w="1029"/>
        <w:gridCol w:w="1503"/>
        <w:gridCol w:w="911"/>
        <w:gridCol w:w="1076"/>
        <w:gridCol w:w="1082"/>
        <w:gridCol w:w="849"/>
        <w:tblGridChange w:id="0">
          <w:tblGrid>
            <w:gridCol w:w="1080"/>
            <w:gridCol w:w="967"/>
            <w:gridCol w:w="1029"/>
            <w:gridCol w:w="1503"/>
            <w:gridCol w:w="911"/>
            <w:gridCol w:w="1076"/>
            <w:gridCol w:w="1082"/>
            <w:gridCol w:w="84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Variation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No. of Layers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Epochs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color w:val="000000"/>
                <w:rtl w:val="0"/>
              </w:rPr>
              <w:t xml:space="preserve">Recall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0.6468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0.6957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0.6180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0.6414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0.6928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0.6054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7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0.6811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0.7197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8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0.6198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0.6757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0.7060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0.6577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0.6360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0.6820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0.6144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0.6559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0.6980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0.6288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0.5982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0.6509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0.5441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0.6144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0.6588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0.5568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0.6306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0.7034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0.5640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0.6414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0.6806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0.6180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0.6721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0.7137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0.6468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0.00005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0.6613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0.7014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0.6306</w:t>
            </w:r>
            <w:r w:rsidDel="00000000" w:rsidR="00000000" w:rsidRPr="00000000">
              <w:rPr>
                <w:rtl w:val="0"/>
              </w:rPr>
            </w:r>
          </w:p>
        </w:tc>
      </w:tr>
    </w:tbl>
    <w:p w:rsidR="00000000" w:rsidDel="00000000" w:rsidP="00000000" w:rsidRDefault="00000000" w:rsidRPr="00000000" w14:paraId="000001CF">
      <w:pPr>
        <w:spacing w:after="240"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D0">
      <w:pPr>
        <w:spacing w:line="276" w:lineRule="auto"/>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1">
      <w:pPr>
        <w:spacing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DISCUSSION</w:t>
      </w:r>
      <w:r w:rsidDel="00000000" w:rsidR="00000000" w:rsidRPr="00000000">
        <w:rPr>
          <w:rtl w:val="0"/>
        </w:rPr>
      </w:r>
    </w:p>
    <w:p w:rsidR="00000000" w:rsidDel="00000000" w:rsidP="00000000" w:rsidRDefault="00000000" w:rsidRPr="00000000" w14:paraId="000001D2">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D3">
      <w:pPr>
        <w:spacing w:line="276" w:lineRule="auto"/>
        <w:ind w:firstLine="720"/>
        <w:jc w:val="both"/>
        <w:rPr>
          <w:rFonts w:ascii="Libre Baskerville" w:cs="Libre Baskerville" w:eastAsia="Libre Baskerville" w:hAnsi="Libre Baskerville"/>
          <w:color w:val="000000"/>
          <w:sz w:val="28"/>
          <w:szCs w:val="28"/>
        </w:rPr>
      </w:pPr>
      <w:r w:rsidDel="00000000" w:rsidR="00000000" w:rsidRPr="00000000">
        <w:rPr>
          <w:rFonts w:ascii="Libre Baskerville" w:cs="Libre Baskerville" w:eastAsia="Libre Baskerville" w:hAnsi="Libre Baskerville"/>
          <w:color w:val="000000"/>
          <w:sz w:val="28"/>
          <w:szCs w:val="28"/>
          <w:rtl w:val="0"/>
        </w:rPr>
        <w:t xml:space="preserve">From the above tables, it can be seen that Fast-AI ResNet has the best performance accuracy (92.4%) as its highest amongst the others. Closely followed by Fast-AI VGG (90.5%). Then comes CNN-SVM (76.9%) and Inception-V3 (68.1%) providing the least performance. Thus, we conclude that FastAI ResNet is the best model to use to classify architectural images- which not only depend on colour and normal image features, but also spatial and edge variations.</w:t>
      </w:r>
    </w:p>
    <w:p w:rsidR="00000000" w:rsidDel="00000000" w:rsidP="00000000" w:rsidRDefault="00000000" w:rsidRPr="00000000" w14:paraId="000001D4">
      <w:pPr>
        <w:spacing w:line="276" w:lineRule="auto"/>
        <w:jc w:val="both"/>
        <w:rPr>
          <w:rFonts w:ascii="Libre Baskerville" w:cs="Libre Baskerville" w:eastAsia="Libre Baskerville" w:hAnsi="Libre Baskerville"/>
          <w:color w:val="000000"/>
          <w:sz w:val="28"/>
          <w:szCs w:val="28"/>
        </w:rPr>
      </w:pPr>
      <w:r w:rsidDel="00000000" w:rsidR="00000000" w:rsidRPr="00000000">
        <w:rPr>
          <w:rtl w:val="0"/>
        </w:rPr>
      </w:r>
    </w:p>
    <w:p w:rsidR="00000000" w:rsidDel="00000000" w:rsidP="00000000" w:rsidRDefault="00000000" w:rsidRPr="00000000" w14:paraId="000001D5">
      <w:pPr>
        <w:spacing w:line="276" w:lineRule="auto"/>
        <w:jc w:val="both"/>
        <w:rPr>
          <w:rFonts w:ascii="Libre Baskerville" w:cs="Libre Baskerville" w:eastAsia="Libre Baskerville" w:hAnsi="Libre Baskerville"/>
          <w:b w:val="1"/>
          <w:sz w:val="28"/>
          <w:szCs w:val="28"/>
        </w:rPr>
      </w:pPr>
      <w:r w:rsidDel="00000000" w:rsidR="00000000" w:rsidRPr="00000000">
        <w:rPr>
          <w:rFonts w:ascii="Libre Baskerville" w:cs="Libre Baskerville" w:eastAsia="Libre Baskerville" w:hAnsi="Libre Baskerville"/>
          <w:b w:val="1"/>
          <w:sz w:val="28"/>
          <w:szCs w:val="28"/>
          <w:rtl w:val="0"/>
        </w:rPr>
        <w:t xml:space="preserve">Best Results:</w:t>
      </w:r>
    </w:p>
    <w:p w:rsidR="00000000" w:rsidDel="00000000" w:rsidP="00000000" w:rsidRDefault="00000000" w:rsidRPr="00000000" w14:paraId="000001D6">
      <w:pPr>
        <w:spacing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D7">
      <w:pPr>
        <w:spacing w:line="276" w:lineRule="auto"/>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CNN-SVM:</w:t>
      </w:r>
    </w:p>
    <w:tbl>
      <w:tblPr>
        <w:tblStyle w:val="Table5"/>
        <w:tblW w:w="9360.0" w:type="dxa"/>
        <w:jc w:val="left"/>
        <w:tblInd w:w="0.0" w:type="dxa"/>
        <w:tblLayout w:type="fixed"/>
        <w:tblLook w:val="0400"/>
      </w:tblPr>
      <w:tblGrid>
        <w:gridCol w:w="1189"/>
        <w:gridCol w:w="936"/>
        <w:gridCol w:w="1133"/>
        <w:gridCol w:w="1656"/>
        <w:gridCol w:w="1003"/>
        <w:gridCol w:w="1185"/>
        <w:gridCol w:w="1192"/>
        <w:gridCol w:w="1066"/>
        <w:tblGridChange w:id="0">
          <w:tblGrid>
            <w:gridCol w:w="1189"/>
            <w:gridCol w:w="936"/>
            <w:gridCol w:w="1133"/>
            <w:gridCol w:w="1656"/>
            <w:gridCol w:w="1003"/>
            <w:gridCol w:w="1185"/>
            <w:gridCol w:w="1192"/>
            <w:gridCol w:w="10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8">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Variation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9">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LR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A">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Dropout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B">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No. of Layers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C">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Epochs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D">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Accuracy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E">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Precision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DF">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Recall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0.76953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0.83796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E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0.70703</w:t>
            </w:r>
            <w:r w:rsidDel="00000000" w:rsidR="00000000" w:rsidRPr="00000000">
              <w:rPr>
                <w:rtl w:val="0"/>
              </w:rPr>
            </w:r>
          </w:p>
        </w:tc>
      </w:tr>
    </w:tbl>
    <w:p w:rsidR="00000000" w:rsidDel="00000000" w:rsidP="00000000" w:rsidRDefault="00000000" w:rsidRPr="00000000" w14:paraId="000001E8">
      <w:pPr>
        <w:spacing w:after="240"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1E9">
      <w:pPr>
        <w:spacing w:line="276" w:lineRule="auto"/>
        <w:jc w:val="both"/>
        <w:rPr>
          <w:rFonts w:ascii="Libre Baskerville" w:cs="Libre Baskerville" w:eastAsia="Libre Baskerville" w:hAnsi="Libre Baskerville"/>
          <w:b w:val="1"/>
          <w:color w:val="000000"/>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RESNET:</w:t>
      </w:r>
    </w:p>
    <w:tbl>
      <w:tblPr>
        <w:tblStyle w:val="Table6"/>
        <w:tblW w:w="9383.0" w:type="dxa"/>
        <w:jc w:val="left"/>
        <w:tblInd w:w="0.0" w:type="dxa"/>
        <w:tblLayout w:type="fixed"/>
        <w:tblLook w:val="0400"/>
      </w:tblPr>
      <w:tblGrid>
        <w:gridCol w:w="1079"/>
        <w:gridCol w:w="1550"/>
        <w:gridCol w:w="1028"/>
        <w:gridCol w:w="1561"/>
        <w:gridCol w:w="910"/>
        <w:gridCol w:w="1085"/>
        <w:gridCol w:w="1085"/>
        <w:gridCol w:w="1085"/>
        <w:tblGridChange w:id="0">
          <w:tblGrid>
            <w:gridCol w:w="1079"/>
            <w:gridCol w:w="1550"/>
            <w:gridCol w:w="1028"/>
            <w:gridCol w:w="1561"/>
            <w:gridCol w:w="910"/>
            <w:gridCol w:w="1085"/>
            <w:gridCol w:w="1085"/>
            <w:gridCol w:w="1085"/>
          </w:tblGrid>
        </w:tblGridChange>
      </w:tblGrid>
      <w:tr>
        <w:trPr>
          <w:cantSplit w:val="0"/>
          <w:trHeight w:val="374"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A">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Variation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B">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LR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C">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Dropout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D">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No. of Layers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E">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Epochs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EF">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Accuracy</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0">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Precision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1F1">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Recall</w:t>
            </w:r>
          </w:p>
        </w:tc>
      </w:tr>
      <w:tr>
        <w:trPr>
          <w:cantSplit w:val="0"/>
          <w:trHeight w:val="374"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maxLR -&gt; (0.001 to 0.0001)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5">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Default Resnet50 variant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6">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7">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0.924581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8">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0.925023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1F9">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0.923364</w:t>
            </w:r>
            <w:r w:rsidDel="00000000" w:rsidR="00000000" w:rsidRPr="00000000">
              <w:rPr>
                <w:rtl w:val="0"/>
              </w:rPr>
            </w:r>
          </w:p>
        </w:tc>
      </w:tr>
    </w:tbl>
    <w:p w:rsidR="00000000" w:rsidDel="00000000" w:rsidP="00000000" w:rsidRDefault="00000000" w:rsidRPr="00000000" w14:paraId="000001FA">
      <w:pPr>
        <w:spacing w:line="276" w:lineRule="auto"/>
        <w:ind w:firstLine="720"/>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br w:type="textWrapping"/>
        <w:br w:type="textWrapping"/>
      </w:r>
      <w:r w:rsidDel="00000000" w:rsidR="00000000" w:rsidRPr="00000000">
        <w:rPr>
          <w:rFonts w:ascii="Libre Baskerville" w:cs="Libre Baskerville" w:eastAsia="Libre Baskerville" w:hAnsi="Libre Baskerville"/>
          <w:b w:val="1"/>
          <w:color w:val="000000"/>
          <w:sz w:val="28"/>
          <w:szCs w:val="28"/>
          <w:rtl w:val="0"/>
        </w:rPr>
        <w:t xml:space="preserve">VGG-16:</w:t>
      </w:r>
      <w:r w:rsidDel="00000000" w:rsidR="00000000" w:rsidRPr="00000000">
        <w:rPr>
          <w:rtl w:val="0"/>
        </w:rPr>
      </w:r>
    </w:p>
    <w:tbl>
      <w:tblPr>
        <w:tblStyle w:val="Table7"/>
        <w:tblW w:w="9360.0" w:type="dxa"/>
        <w:jc w:val="left"/>
        <w:tblInd w:w="0.0" w:type="dxa"/>
        <w:tblLayout w:type="fixed"/>
        <w:tblLook w:val="0400"/>
      </w:tblPr>
      <w:tblGrid>
        <w:gridCol w:w="1079"/>
        <w:gridCol w:w="1911"/>
        <w:gridCol w:w="1028"/>
        <w:gridCol w:w="1177"/>
        <w:gridCol w:w="910"/>
        <w:gridCol w:w="1085"/>
        <w:gridCol w:w="1085"/>
        <w:gridCol w:w="1085"/>
        <w:tblGridChange w:id="0">
          <w:tblGrid>
            <w:gridCol w:w="1079"/>
            <w:gridCol w:w="1911"/>
            <w:gridCol w:w="1028"/>
            <w:gridCol w:w="1177"/>
            <w:gridCol w:w="910"/>
            <w:gridCol w:w="1085"/>
            <w:gridCol w:w="1085"/>
            <w:gridCol w:w="10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Variation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No. of Layers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Epochs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Recall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3">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2</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4">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maxLR -&gt; (0.001 to 0.0001)</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5">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Default</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6">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16</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7">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6</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8">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0.905028</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9">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0.903925</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0A">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0.904533</w:t>
            </w:r>
          </w:p>
        </w:tc>
      </w:tr>
    </w:tbl>
    <w:p w:rsidR="00000000" w:rsidDel="00000000" w:rsidP="00000000" w:rsidRDefault="00000000" w:rsidRPr="00000000" w14:paraId="0000020B">
      <w:pPr>
        <w:spacing w:after="240"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20C">
      <w:pPr>
        <w:spacing w:line="276" w:lineRule="auto"/>
        <w:jc w:val="both"/>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b w:val="1"/>
          <w:color w:val="000000"/>
          <w:sz w:val="28"/>
          <w:szCs w:val="28"/>
          <w:rtl w:val="0"/>
        </w:rPr>
        <w:t xml:space="preserve">Inception-V3:</w:t>
      </w:r>
      <w:r w:rsidDel="00000000" w:rsidR="00000000" w:rsidRPr="00000000">
        <w:rPr>
          <w:rtl w:val="0"/>
        </w:rPr>
      </w:r>
    </w:p>
    <w:tbl>
      <w:tblPr>
        <w:tblStyle w:val="Table8"/>
        <w:tblW w:w="9346.0" w:type="dxa"/>
        <w:jc w:val="left"/>
        <w:tblInd w:w="0.0" w:type="dxa"/>
        <w:tblLayout w:type="fixed"/>
        <w:tblLook w:val="0400"/>
      </w:tblPr>
      <w:tblGrid>
        <w:gridCol w:w="1079"/>
        <w:gridCol w:w="967"/>
        <w:gridCol w:w="1410"/>
        <w:gridCol w:w="1207"/>
        <w:gridCol w:w="980"/>
        <w:gridCol w:w="1245"/>
        <w:gridCol w:w="1367"/>
        <w:gridCol w:w="1091"/>
        <w:tblGridChange w:id="0">
          <w:tblGrid>
            <w:gridCol w:w="1079"/>
            <w:gridCol w:w="967"/>
            <w:gridCol w:w="1410"/>
            <w:gridCol w:w="1207"/>
            <w:gridCol w:w="980"/>
            <w:gridCol w:w="1245"/>
            <w:gridCol w:w="1367"/>
            <w:gridCol w:w="109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Variation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LR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Dropout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No. of Layers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Epochs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line="276" w:lineRule="auto"/>
              <w:jc w:val="both"/>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00000"/>
                <w:rtl w:val="0"/>
              </w:rPr>
              <w:t xml:space="preserve">Recall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5">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3</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6">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0.00005</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7">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0.25</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8">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5</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9">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100</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A">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0.6811</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B">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0.7197</w:t>
            </w:r>
          </w:p>
        </w:tc>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tcPr>
          <w:p w:rsidR="00000000" w:rsidDel="00000000" w:rsidP="00000000" w:rsidRDefault="00000000" w:rsidRPr="00000000" w14:paraId="0000021C">
            <w:pPr>
              <w:spacing w:line="276" w:lineRule="auto"/>
              <w:jc w:val="both"/>
              <w:rPr>
                <w:rFonts w:ascii="Libre Baskerville" w:cs="Libre Baskerville" w:eastAsia="Libre Baskerville" w:hAnsi="Libre Baskerville"/>
                <w:color w:val="000000"/>
              </w:rPr>
            </w:pPr>
            <w:r w:rsidDel="00000000" w:rsidR="00000000" w:rsidRPr="00000000">
              <w:rPr>
                <w:rFonts w:ascii="Libre Baskerville" w:cs="Libre Baskerville" w:eastAsia="Libre Baskerville" w:hAnsi="Libre Baskerville"/>
                <w:color w:val="000000"/>
                <w:rtl w:val="0"/>
              </w:rPr>
              <w:t xml:space="preserve">0.6198</w:t>
            </w:r>
          </w:p>
        </w:tc>
      </w:tr>
    </w:tbl>
    <w:p w:rsidR="00000000" w:rsidDel="00000000" w:rsidP="00000000" w:rsidRDefault="00000000" w:rsidRPr="00000000" w14:paraId="0000021D">
      <w:pPr>
        <w:spacing w:line="276" w:lineRule="auto"/>
        <w:jc w:val="both"/>
        <w:rPr>
          <w:rFonts w:ascii="Libre Baskerville" w:cs="Libre Baskerville" w:eastAsia="Libre Baskerville" w:hAnsi="Libre Baskerville"/>
          <w:b w:val="1"/>
          <w:color w:val="000000"/>
          <w:sz w:val="28"/>
          <w:szCs w:val="28"/>
        </w:rPr>
      </w:pPr>
      <w:r w:rsidDel="00000000" w:rsidR="00000000" w:rsidRPr="00000000">
        <w:br w:type="page"/>
      </w:r>
      <w:r w:rsidDel="00000000" w:rsidR="00000000" w:rsidRPr="00000000">
        <w:rPr>
          <w:rFonts w:ascii="Libre Baskerville" w:cs="Libre Baskerville" w:eastAsia="Libre Baskerville" w:hAnsi="Libre Baskerville"/>
          <w:b w:val="1"/>
          <w:color w:val="000000"/>
          <w:sz w:val="28"/>
          <w:szCs w:val="28"/>
          <w:rtl w:val="0"/>
        </w:rPr>
        <w:t xml:space="preserve">REFERENCES</w:t>
      </w:r>
    </w:p>
    <w:p w:rsidR="00000000" w:rsidDel="00000000" w:rsidP="00000000" w:rsidRDefault="00000000" w:rsidRPr="00000000" w14:paraId="0000021E">
      <w:pPr>
        <w:numPr>
          <w:ilvl w:val="0"/>
          <w:numId w:val="6"/>
        </w:numPr>
        <w:spacing w:before="200"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Kumar, A., Bhowmick, S., Jayanthi, N., &amp; Indu, S. (2021). Improving Landmark Recognition using Saliency detection and Feature classification. In </w:t>
      </w:r>
      <w:r w:rsidDel="00000000" w:rsidR="00000000" w:rsidRPr="00000000">
        <w:rPr>
          <w:rFonts w:ascii="Libre Baskerville" w:cs="Libre Baskerville" w:eastAsia="Libre Baskerville" w:hAnsi="Libre Baskerville"/>
          <w:i w:val="1"/>
          <w:color w:val="222222"/>
          <w:sz w:val="28"/>
          <w:szCs w:val="28"/>
          <w:highlight w:val="white"/>
          <w:rtl w:val="0"/>
        </w:rPr>
        <w:t xml:space="preserve">Digital Techniques for Heritage Presentation and Preservation</w:t>
      </w:r>
      <w:r w:rsidDel="00000000" w:rsidR="00000000" w:rsidRPr="00000000">
        <w:rPr>
          <w:rFonts w:ascii="Libre Baskerville" w:cs="Libre Baskerville" w:eastAsia="Libre Baskerville" w:hAnsi="Libre Baskerville"/>
          <w:color w:val="222222"/>
          <w:sz w:val="28"/>
          <w:szCs w:val="28"/>
          <w:highlight w:val="white"/>
          <w:rtl w:val="0"/>
        </w:rPr>
        <w:t xml:space="preserve"> (pp. 157-175). Springer, Cham.</w:t>
      </w:r>
      <w:r w:rsidDel="00000000" w:rsidR="00000000" w:rsidRPr="00000000">
        <w:rPr>
          <w:rtl w:val="0"/>
        </w:rPr>
      </w:r>
    </w:p>
    <w:p w:rsidR="00000000" w:rsidDel="00000000" w:rsidP="00000000" w:rsidRDefault="00000000" w:rsidRPr="00000000" w14:paraId="0000021F">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Gada, S., Mehta, V., Kanchan, K., Jain, C., &amp; Raut, P. (2017, December). Monument recognition using deep neural networks. In </w:t>
      </w:r>
      <w:r w:rsidDel="00000000" w:rsidR="00000000" w:rsidRPr="00000000">
        <w:rPr>
          <w:rFonts w:ascii="Libre Baskerville" w:cs="Libre Baskerville" w:eastAsia="Libre Baskerville" w:hAnsi="Libre Baskerville"/>
          <w:i w:val="1"/>
          <w:color w:val="222222"/>
          <w:sz w:val="28"/>
          <w:szCs w:val="28"/>
          <w:highlight w:val="white"/>
          <w:rtl w:val="0"/>
        </w:rPr>
        <w:t xml:space="preserve">2017 IEEE International Conference on Computational Intelligence and Computing Research (ICCIC)</w:t>
      </w:r>
      <w:r w:rsidDel="00000000" w:rsidR="00000000" w:rsidRPr="00000000">
        <w:rPr>
          <w:rFonts w:ascii="Libre Baskerville" w:cs="Libre Baskerville" w:eastAsia="Libre Baskerville" w:hAnsi="Libre Baskerville"/>
          <w:color w:val="222222"/>
          <w:sz w:val="28"/>
          <w:szCs w:val="28"/>
          <w:highlight w:val="white"/>
          <w:rtl w:val="0"/>
        </w:rPr>
        <w:t xml:space="preserve"> (pp. 1-6). IEEE.</w:t>
      </w:r>
      <w:r w:rsidDel="00000000" w:rsidR="00000000" w:rsidRPr="00000000">
        <w:rPr>
          <w:rtl w:val="0"/>
        </w:rPr>
      </w:r>
    </w:p>
    <w:p w:rsidR="00000000" w:rsidDel="00000000" w:rsidP="00000000" w:rsidRDefault="00000000" w:rsidRPr="00000000" w14:paraId="00000220">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Sahay, T., Mehta, A., &amp; Jadon, S. (2017). </w:t>
      </w:r>
      <w:r w:rsidDel="00000000" w:rsidR="00000000" w:rsidRPr="00000000">
        <w:rPr>
          <w:rFonts w:ascii="Libre Baskerville" w:cs="Libre Baskerville" w:eastAsia="Libre Baskerville" w:hAnsi="Libre Baskerville"/>
          <w:i w:val="1"/>
          <w:color w:val="222222"/>
          <w:sz w:val="28"/>
          <w:szCs w:val="28"/>
          <w:highlight w:val="white"/>
          <w:rtl w:val="0"/>
        </w:rPr>
        <w:t xml:space="preserve">Architecture classification for Indian monuments</w:t>
      </w:r>
      <w:r w:rsidDel="00000000" w:rsidR="00000000" w:rsidRPr="00000000">
        <w:rPr>
          <w:rFonts w:ascii="Libre Baskerville" w:cs="Libre Baskerville" w:eastAsia="Libre Baskerville" w:hAnsi="Libre Baskerville"/>
          <w:color w:val="222222"/>
          <w:sz w:val="28"/>
          <w:szCs w:val="28"/>
          <w:highlight w:val="white"/>
          <w:rtl w:val="0"/>
        </w:rPr>
        <w:t xml:space="preserve">. Technical report, University of Massachusetts Amherst.</w:t>
      </w:r>
      <w:r w:rsidDel="00000000" w:rsidR="00000000" w:rsidRPr="00000000">
        <w:rPr>
          <w:rtl w:val="0"/>
        </w:rPr>
      </w:r>
    </w:p>
    <w:p w:rsidR="00000000" w:rsidDel="00000000" w:rsidP="00000000" w:rsidRDefault="00000000" w:rsidRPr="00000000" w14:paraId="00000221">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Paul, A. J., Ghose, S., Aggarwal, K., Nethaji, N., Pal, S., &amp; Purkayastha, A. D. (2021, November). Machine learning advances aiding recognition and classification of Indian monuments and landmarks. In </w:t>
      </w:r>
      <w:r w:rsidDel="00000000" w:rsidR="00000000" w:rsidRPr="00000000">
        <w:rPr>
          <w:rFonts w:ascii="Libre Baskerville" w:cs="Libre Baskerville" w:eastAsia="Libre Baskerville" w:hAnsi="Libre Baskerville"/>
          <w:i w:val="1"/>
          <w:color w:val="222222"/>
          <w:sz w:val="28"/>
          <w:szCs w:val="28"/>
          <w:highlight w:val="white"/>
          <w:rtl w:val="0"/>
        </w:rPr>
        <w:t xml:space="preserve">2021 IEEE 8th Uttar Pradesh Section International Conference on Electrical, Electronics and Computer Engineering (UPCON)</w:t>
      </w:r>
      <w:r w:rsidDel="00000000" w:rsidR="00000000" w:rsidRPr="00000000">
        <w:rPr>
          <w:rFonts w:ascii="Libre Baskerville" w:cs="Libre Baskerville" w:eastAsia="Libre Baskerville" w:hAnsi="Libre Baskerville"/>
          <w:color w:val="222222"/>
          <w:sz w:val="28"/>
          <w:szCs w:val="28"/>
          <w:highlight w:val="white"/>
          <w:rtl w:val="0"/>
        </w:rPr>
        <w:t xml:space="preserve"> (pp. 1-8). IEEE.</w:t>
      </w:r>
      <w:r w:rsidDel="00000000" w:rsidR="00000000" w:rsidRPr="00000000">
        <w:rPr>
          <w:rtl w:val="0"/>
        </w:rPr>
      </w:r>
    </w:p>
    <w:p w:rsidR="00000000" w:rsidDel="00000000" w:rsidP="00000000" w:rsidRDefault="00000000" w:rsidRPr="00000000" w14:paraId="00000222">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Sharma, S., Aggarwal, P., Bhattacharyya, A. N., &amp; Indu, S. (2017, December). Classification of Indian monuments into architectural styles. In </w:t>
      </w:r>
      <w:r w:rsidDel="00000000" w:rsidR="00000000" w:rsidRPr="00000000">
        <w:rPr>
          <w:rFonts w:ascii="Libre Baskerville" w:cs="Libre Baskerville" w:eastAsia="Libre Baskerville" w:hAnsi="Libre Baskerville"/>
          <w:i w:val="1"/>
          <w:color w:val="222222"/>
          <w:sz w:val="28"/>
          <w:szCs w:val="28"/>
          <w:highlight w:val="white"/>
          <w:rtl w:val="0"/>
        </w:rPr>
        <w:t xml:space="preserve">National Conference on Computer Vision, Pattern Recognition, Image Processing, and Graphics</w:t>
      </w:r>
      <w:r w:rsidDel="00000000" w:rsidR="00000000" w:rsidRPr="00000000">
        <w:rPr>
          <w:rFonts w:ascii="Libre Baskerville" w:cs="Libre Baskerville" w:eastAsia="Libre Baskerville" w:hAnsi="Libre Baskerville"/>
          <w:color w:val="222222"/>
          <w:sz w:val="28"/>
          <w:szCs w:val="28"/>
          <w:highlight w:val="white"/>
          <w:rtl w:val="0"/>
        </w:rPr>
        <w:t xml:space="preserve"> (pp. 540-549). Springer, Singapore.</w:t>
      </w:r>
      <w:r w:rsidDel="00000000" w:rsidR="00000000" w:rsidRPr="00000000">
        <w:rPr>
          <w:rtl w:val="0"/>
        </w:rPr>
      </w:r>
    </w:p>
    <w:p w:rsidR="00000000" w:rsidDel="00000000" w:rsidP="00000000" w:rsidRDefault="00000000" w:rsidRPr="00000000" w14:paraId="00000223">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Obeso, A. M., Benois-Pineau, J., Acosta, A. Á. R., &amp; Vázquez, M. S. G. (2016). Architectural style classification of Mexican historical buildings using deep convolutional neural networks and sparse features. </w:t>
      </w:r>
      <w:r w:rsidDel="00000000" w:rsidR="00000000" w:rsidRPr="00000000">
        <w:rPr>
          <w:rFonts w:ascii="Libre Baskerville" w:cs="Libre Baskerville" w:eastAsia="Libre Baskerville" w:hAnsi="Libre Baskerville"/>
          <w:i w:val="1"/>
          <w:color w:val="222222"/>
          <w:sz w:val="28"/>
          <w:szCs w:val="28"/>
          <w:highlight w:val="white"/>
          <w:rtl w:val="0"/>
        </w:rPr>
        <w:t xml:space="preserve">Journal of Electronic Imaging</w:t>
      </w:r>
      <w:r w:rsidDel="00000000" w:rsidR="00000000" w:rsidRPr="00000000">
        <w:rPr>
          <w:rFonts w:ascii="Libre Baskerville" w:cs="Libre Baskerville" w:eastAsia="Libre Baskerville" w:hAnsi="Libre Baskerville"/>
          <w:color w:val="222222"/>
          <w:sz w:val="28"/>
          <w:szCs w:val="28"/>
          <w:highlight w:val="white"/>
          <w:rtl w:val="0"/>
        </w:rPr>
        <w:t xml:space="preserve">, </w:t>
      </w:r>
      <w:r w:rsidDel="00000000" w:rsidR="00000000" w:rsidRPr="00000000">
        <w:rPr>
          <w:rFonts w:ascii="Libre Baskerville" w:cs="Libre Baskerville" w:eastAsia="Libre Baskerville" w:hAnsi="Libre Baskerville"/>
          <w:i w:val="1"/>
          <w:color w:val="222222"/>
          <w:sz w:val="28"/>
          <w:szCs w:val="28"/>
          <w:highlight w:val="white"/>
          <w:rtl w:val="0"/>
        </w:rPr>
        <w:t xml:space="preserve">26</w:t>
      </w:r>
      <w:r w:rsidDel="00000000" w:rsidR="00000000" w:rsidRPr="00000000">
        <w:rPr>
          <w:rFonts w:ascii="Libre Baskerville" w:cs="Libre Baskerville" w:eastAsia="Libre Baskerville" w:hAnsi="Libre Baskerville"/>
          <w:color w:val="222222"/>
          <w:sz w:val="28"/>
          <w:szCs w:val="28"/>
          <w:highlight w:val="white"/>
          <w:rtl w:val="0"/>
        </w:rPr>
        <w:t xml:space="preserve">(1), 011016.</w:t>
      </w:r>
      <w:r w:rsidDel="00000000" w:rsidR="00000000" w:rsidRPr="00000000">
        <w:rPr>
          <w:rtl w:val="0"/>
        </w:rPr>
      </w:r>
    </w:p>
    <w:p w:rsidR="00000000" w:rsidDel="00000000" w:rsidP="00000000" w:rsidRDefault="00000000" w:rsidRPr="00000000" w14:paraId="00000224">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Xu, Z., Tao, D., Zhang, Y., Wu, J., &amp; Tsoi, A. C. (2014, September). Architectural style classification using multinomial latent logistic regression. In </w:t>
      </w:r>
      <w:r w:rsidDel="00000000" w:rsidR="00000000" w:rsidRPr="00000000">
        <w:rPr>
          <w:rFonts w:ascii="Libre Baskerville" w:cs="Libre Baskerville" w:eastAsia="Libre Baskerville" w:hAnsi="Libre Baskerville"/>
          <w:i w:val="1"/>
          <w:color w:val="222222"/>
          <w:sz w:val="28"/>
          <w:szCs w:val="28"/>
          <w:highlight w:val="white"/>
          <w:rtl w:val="0"/>
        </w:rPr>
        <w:t xml:space="preserve">European Conference on Computer Vision</w:t>
      </w:r>
      <w:r w:rsidDel="00000000" w:rsidR="00000000" w:rsidRPr="00000000">
        <w:rPr>
          <w:rFonts w:ascii="Libre Baskerville" w:cs="Libre Baskerville" w:eastAsia="Libre Baskerville" w:hAnsi="Libre Baskerville"/>
          <w:color w:val="222222"/>
          <w:sz w:val="28"/>
          <w:szCs w:val="28"/>
          <w:highlight w:val="white"/>
          <w:rtl w:val="0"/>
        </w:rPr>
        <w:t xml:space="preserve"> (pp. 600-615). Springer, Cham.</w:t>
      </w:r>
      <w:r w:rsidDel="00000000" w:rsidR="00000000" w:rsidRPr="00000000">
        <w:rPr>
          <w:rtl w:val="0"/>
        </w:rPr>
      </w:r>
    </w:p>
    <w:p w:rsidR="00000000" w:rsidDel="00000000" w:rsidP="00000000" w:rsidRDefault="00000000" w:rsidRPr="00000000" w14:paraId="00000225">
      <w:pPr>
        <w:numPr>
          <w:ilvl w:val="0"/>
          <w:numId w:val="6"/>
        </w:numPr>
        <w:spacing w:line="276" w:lineRule="auto"/>
        <w:ind w:left="720" w:hanging="360"/>
        <w:jc w:val="both"/>
        <w:rPr>
          <w:rFonts w:ascii="Libre Baskerville" w:cs="Libre Baskerville" w:eastAsia="Libre Baskerville" w:hAnsi="Libre Baskerville"/>
          <w:color w:val="222222"/>
          <w:sz w:val="28"/>
          <w:szCs w:val="28"/>
        </w:rPr>
      </w:pPr>
      <w:r w:rsidDel="00000000" w:rsidR="00000000" w:rsidRPr="00000000">
        <w:rPr>
          <w:rFonts w:ascii="Libre Baskerville" w:cs="Libre Baskerville" w:eastAsia="Libre Baskerville" w:hAnsi="Libre Baskerville"/>
          <w:color w:val="222222"/>
          <w:sz w:val="28"/>
          <w:szCs w:val="28"/>
          <w:highlight w:val="white"/>
          <w:rtl w:val="0"/>
        </w:rPr>
        <w:t xml:space="preserve">Taoufiq, S., Nagy, B., &amp; Benedek, C. (2020). HierarchyNet: Hierarchical CNN-based urban building classification. </w:t>
      </w:r>
      <w:r w:rsidDel="00000000" w:rsidR="00000000" w:rsidRPr="00000000">
        <w:rPr>
          <w:rFonts w:ascii="Libre Baskerville" w:cs="Libre Baskerville" w:eastAsia="Libre Baskerville" w:hAnsi="Libre Baskerville"/>
          <w:i w:val="1"/>
          <w:color w:val="222222"/>
          <w:sz w:val="28"/>
          <w:szCs w:val="28"/>
          <w:highlight w:val="white"/>
          <w:rtl w:val="0"/>
        </w:rPr>
        <w:t xml:space="preserve">Remote Sensing</w:t>
      </w:r>
      <w:r w:rsidDel="00000000" w:rsidR="00000000" w:rsidRPr="00000000">
        <w:rPr>
          <w:rFonts w:ascii="Libre Baskerville" w:cs="Libre Baskerville" w:eastAsia="Libre Baskerville" w:hAnsi="Libre Baskerville"/>
          <w:color w:val="222222"/>
          <w:sz w:val="28"/>
          <w:szCs w:val="28"/>
          <w:highlight w:val="white"/>
          <w:rtl w:val="0"/>
        </w:rPr>
        <w:t xml:space="preserve">, </w:t>
      </w:r>
      <w:r w:rsidDel="00000000" w:rsidR="00000000" w:rsidRPr="00000000">
        <w:rPr>
          <w:rFonts w:ascii="Libre Baskerville" w:cs="Libre Baskerville" w:eastAsia="Libre Baskerville" w:hAnsi="Libre Baskerville"/>
          <w:i w:val="1"/>
          <w:color w:val="222222"/>
          <w:sz w:val="28"/>
          <w:szCs w:val="28"/>
          <w:highlight w:val="white"/>
          <w:rtl w:val="0"/>
        </w:rPr>
        <w:t xml:space="preserve">12</w:t>
      </w:r>
      <w:r w:rsidDel="00000000" w:rsidR="00000000" w:rsidRPr="00000000">
        <w:rPr>
          <w:rFonts w:ascii="Libre Baskerville" w:cs="Libre Baskerville" w:eastAsia="Libre Baskerville" w:hAnsi="Libre Baskerville"/>
          <w:color w:val="222222"/>
          <w:sz w:val="28"/>
          <w:szCs w:val="28"/>
          <w:highlight w:val="white"/>
          <w:rtl w:val="0"/>
        </w:rPr>
        <w:t xml:space="preserve">(22), 3794.</w:t>
      </w:r>
      <w:r w:rsidDel="00000000" w:rsidR="00000000" w:rsidRPr="00000000">
        <w:rPr>
          <w:rtl w:val="0"/>
        </w:rPr>
      </w:r>
    </w:p>
    <w:p w:rsidR="00000000" w:rsidDel="00000000" w:rsidP="00000000" w:rsidRDefault="00000000" w:rsidRPr="00000000" w14:paraId="00000226">
      <w:pPr>
        <w:numPr>
          <w:ilvl w:val="0"/>
          <w:numId w:val="6"/>
        </w:numPr>
        <w:spacing w:line="276" w:lineRule="auto"/>
        <w:ind w:left="720" w:hanging="360"/>
        <w:jc w:val="both"/>
        <w:rPr>
          <w:rFonts w:ascii="Libre Baskerville" w:cs="Libre Baskerville" w:eastAsia="Libre Baskerville" w:hAnsi="Libre Baskerville"/>
          <w:color w:val="000000"/>
          <w:sz w:val="28"/>
          <w:szCs w:val="28"/>
        </w:rPr>
      </w:pPr>
      <w:hyperlink r:id="rId14">
        <w:r w:rsidDel="00000000" w:rsidR="00000000" w:rsidRPr="00000000">
          <w:rPr>
            <w:rFonts w:ascii="Libre Baskerville" w:cs="Libre Baskerville" w:eastAsia="Libre Baskerville" w:hAnsi="Libre Baskerville"/>
            <w:color w:val="1155cc"/>
            <w:sz w:val="28"/>
            <w:szCs w:val="28"/>
            <w:highlight w:val="white"/>
            <w:u w:val="single"/>
            <w:rtl w:val="0"/>
          </w:rPr>
          <w:t xml:space="preserve">https://github.com/AKASH2907/indian_landmark_recognition</w:t>
        </w:r>
      </w:hyperlink>
      <w:r w:rsidDel="00000000" w:rsidR="00000000" w:rsidRPr="00000000">
        <w:rPr>
          <w:rtl w:val="0"/>
        </w:rPr>
      </w:r>
    </w:p>
    <w:p w:rsidR="00000000" w:rsidDel="00000000" w:rsidP="00000000" w:rsidRDefault="00000000" w:rsidRPr="00000000" w14:paraId="00000227">
      <w:pPr>
        <w:numPr>
          <w:ilvl w:val="0"/>
          <w:numId w:val="6"/>
        </w:numPr>
        <w:spacing w:line="276" w:lineRule="auto"/>
        <w:ind w:left="720" w:hanging="360"/>
        <w:jc w:val="both"/>
        <w:rPr>
          <w:rFonts w:ascii="Libre Baskerville" w:cs="Libre Baskerville" w:eastAsia="Libre Baskerville" w:hAnsi="Libre Baskerville"/>
          <w:color w:val="000000"/>
          <w:sz w:val="28"/>
          <w:szCs w:val="28"/>
        </w:rPr>
      </w:pPr>
      <w:hyperlink r:id="rId15">
        <w:r w:rsidDel="00000000" w:rsidR="00000000" w:rsidRPr="00000000">
          <w:rPr>
            <w:rFonts w:ascii="Libre Baskerville" w:cs="Libre Baskerville" w:eastAsia="Libre Baskerville" w:hAnsi="Libre Baskerville"/>
            <w:color w:val="1155cc"/>
            <w:sz w:val="28"/>
            <w:szCs w:val="28"/>
            <w:highlight w:val="white"/>
            <w:u w:val="single"/>
            <w:rtl w:val="0"/>
          </w:rPr>
          <w:t xml:space="preserve">https://www.kaggle.com/code/atulyaatul1999/image-classification-using-svm-with-cnn-in-keras/notebook</w:t>
        </w:r>
      </w:hyperlink>
      <w:r w:rsidDel="00000000" w:rsidR="00000000" w:rsidRPr="00000000">
        <w:rPr>
          <w:rtl w:val="0"/>
        </w:rPr>
      </w:r>
    </w:p>
    <w:p w:rsidR="00000000" w:rsidDel="00000000" w:rsidP="00000000" w:rsidRDefault="00000000" w:rsidRPr="00000000" w14:paraId="00000228">
      <w:pPr>
        <w:numPr>
          <w:ilvl w:val="0"/>
          <w:numId w:val="6"/>
        </w:numPr>
        <w:spacing w:line="276" w:lineRule="auto"/>
        <w:ind w:left="720" w:hanging="360"/>
        <w:jc w:val="both"/>
        <w:rPr>
          <w:rFonts w:ascii="Libre Baskerville" w:cs="Libre Baskerville" w:eastAsia="Libre Baskerville" w:hAnsi="Libre Baskerville"/>
          <w:color w:val="222222"/>
          <w:sz w:val="28"/>
          <w:szCs w:val="28"/>
        </w:rPr>
      </w:pPr>
      <w:hyperlink r:id="rId16">
        <w:r w:rsidDel="00000000" w:rsidR="00000000" w:rsidRPr="00000000">
          <w:rPr>
            <w:rFonts w:ascii="Libre Baskerville" w:cs="Libre Baskerville" w:eastAsia="Libre Baskerville" w:hAnsi="Libre Baskerville"/>
            <w:color w:val="1155cc"/>
            <w:sz w:val="28"/>
            <w:szCs w:val="28"/>
            <w:highlight w:val="white"/>
            <w:u w:val="single"/>
            <w:rtl w:val="0"/>
          </w:rPr>
          <w:t xml:space="preserve">https://github.com/dumitrux/architectural-style-recognition</w:t>
        </w:r>
      </w:hyperlink>
      <w:r w:rsidDel="00000000" w:rsidR="00000000" w:rsidRPr="00000000">
        <w:rPr>
          <w:rtl w:val="0"/>
        </w:rPr>
      </w:r>
    </w:p>
    <w:p w:rsidR="00000000" w:rsidDel="00000000" w:rsidP="00000000" w:rsidRDefault="00000000" w:rsidRPr="00000000" w14:paraId="00000229">
      <w:pPr>
        <w:spacing w:after="240" w:line="276" w:lineRule="auto"/>
        <w:jc w:val="both"/>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22A">
      <w:pPr>
        <w:spacing w:line="276" w:lineRule="auto"/>
        <w:jc w:val="both"/>
        <w:rPr>
          <w:rFonts w:ascii="Libre Baskerville" w:cs="Libre Baskerville" w:eastAsia="Libre Baskerville" w:hAnsi="Libre Baskervil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paragraph" w:styleId="Heading1">
    <w:name w:val="heading 1"/>
    <w:basedOn w:val="Normal"/>
    <w:link w:val="Heading1Char"/>
    <w:uiPriority w:val="9"/>
    <w:qFormat w:val="1"/>
    <w:rsid w:val="00812666"/>
    <w:pPr>
      <w:spacing w:after="100" w:afterAutospacing="1" w:before="100" w:beforeAutospacing="1"/>
      <w:outlineLvl w:val="0"/>
    </w:pPr>
    <w:rPr>
      <w:rFonts w:ascii="Times New Roman" w:cs="Times New Roman" w:eastAsia="Times New Roman" w:hAnsi="Times New Roman"/>
      <w:b w:val="1"/>
      <w:bCs w:val="1"/>
      <w:kern w:val="36"/>
      <w:sz w:val="48"/>
      <w:szCs w:val="48"/>
      <w:lang w:bidi="ta-IN" w:eastAsia="en-GB" w:val="en-IN"/>
    </w:rPr>
  </w:style>
  <w:style w:type="paragraph" w:styleId="Heading2">
    <w:name w:val="heading 2"/>
    <w:basedOn w:val="Normal"/>
    <w:link w:val="Heading2Char"/>
    <w:uiPriority w:val="9"/>
    <w:qFormat w:val="1"/>
    <w:rsid w:val="00812666"/>
    <w:pPr>
      <w:spacing w:after="100" w:afterAutospacing="1" w:before="100" w:beforeAutospacing="1"/>
      <w:outlineLvl w:val="1"/>
    </w:pPr>
    <w:rPr>
      <w:rFonts w:ascii="Times New Roman" w:cs="Times New Roman" w:eastAsia="Times New Roman" w:hAnsi="Times New Roman"/>
      <w:b w:val="1"/>
      <w:bCs w:val="1"/>
      <w:sz w:val="36"/>
      <w:szCs w:val="36"/>
      <w:lang w:bidi="ta-IN" w:eastAsia="en-GB"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12666"/>
    <w:rPr>
      <w:rFonts w:ascii="Times New Roman" w:cs="Times New Roman" w:eastAsia="Times New Roman" w:hAnsi="Times New Roman"/>
      <w:b w:val="1"/>
      <w:bCs w:val="1"/>
      <w:kern w:val="36"/>
      <w:sz w:val="48"/>
      <w:szCs w:val="48"/>
      <w:lang w:bidi="ta-IN" w:eastAsia="en-GB"/>
    </w:rPr>
  </w:style>
  <w:style w:type="character" w:styleId="Heading2Char" w:customStyle="1">
    <w:name w:val="Heading 2 Char"/>
    <w:basedOn w:val="DefaultParagraphFont"/>
    <w:link w:val="Heading2"/>
    <w:uiPriority w:val="9"/>
    <w:rsid w:val="00812666"/>
    <w:rPr>
      <w:rFonts w:ascii="Times New Roman" w:cs="Times New Roman" w:eastAsia="Times New Roman" w:hAnsi="Times New Roman"/>
      <w:b w:val="1"/>
      <w:bCs w:val="1"/>
      <w:sz w:val="36"/>
      <w:szCs w:val="36"/>
      <w:lang w:bidi="ta-IN" w:eastAsia="en-GB"/>
    </w:rPr>
  </w:style>
  <w:style w:type="paragraph" w:styleId="NormalWeb">
    <w:name w:val="Normal (Web)"/>
    <w:basedOn w:val="Normal"/>
    <w:uiPriority w:val="99"/>
    <w:semiHidden w:val="1"/>
    <w:unhideWhenUsed w:val="1"/>
    <w:rsid w:val="00812666"/>
    <w:pPr>
      <w:spacing w:after="100" w:afterAutospacing="1" w:before="100" w:beforeAutospacing="1"/>
    </w:pPr>
    <w:rPr>
      <w:rFonts w:ascii="Times New Roman" w:cs="Times New Roman" w:eastAsia="Times New Roman" w:hAnsi="Times New Roman"/>
      <w:lang w:bidi="ta-IN" w:eastAsia="en-GB" w:val="en-IN"/>
    </w:rPr>
  </w:style>
  <w:style w:type="character" w:styleId="Hyperlink">
    <w:name w:val="Hyperlink"/>
    <w:basedOn w:val="DefaultParagraphFont"/>
    <w:uiPriority w:val="99"/>
    <w:unhideWhenUsed w:val="1"/>
    <w:rsid w:val="00812666"/>
    <w:rPr>
      <w:color w:val="0000ff"/>
      <w:u w:val="single"/>
    </w:rPr>
  </w:style>
  <w:style w:type="character" w:styleId="UnresolvedMention">
    <w:name w:val="Unresolved Mention"/>
    <w:basedOn w:val="DefaultParagraphFont"/>
    <w:uiPriority w:val="99"/>
    <w:semiHidden w:val="1"/>
    <w:unhideWhenUsed w:val="1"/>
    <w:rsid w:val="0064047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drive.google.com/drive/folders/158m1G4pKsc50tXUrcAjw0uXcYu-tpYNF?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aggle.com/code/atulyaatul1999/image-classification-using-svm-with-cnn-in-keras/notebook" TargetMode="External"/><Relationship Id="rId14" Type="http://schemas.openxmlformats.org/officeDocument/2006/relationships/hyperlink" Target="https://github.com/AKASH2907/indian_landmark_recognition" TargetMode="External"/><Relationship Id="rId16" Type="http://schemas.openxmlformats.org/officeDocument/2006/relationships/hyperlink" Target="https://github.com/dumitrux/architectural-style-recogni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wqJwyRA0i20a148b/dKO3po57w==">AMUW2mVZZQbvEiKh9qRdSmvEp7AXYClJYqnFGzvT2YC8O502kDtSWbRIu10osQLJpmn/e2D2xevGSDjA2fP7/iOx3VlbnIlbp1MKJyvV3qCLUAeMJh/g+sk=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2022-07-02T11:03:00Z</dcterms:created>
  <dc:creator>Aditya Ramachandran</dc:creator>
</cp:coreProperties>
</file>