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51A173" w14:textId="19E023AD" w:rsidR="00AA4EFA" w:rsidRPr="00303506" w:rsidRDefault="00B47C93" w:rsidP="00134305">
      <w:pPr>
        <w:pStyle w:val="1"/>
      </w:pPr>
      <w:r w:rsidRPr="00303506">
        <w:t>海洋科学</w:t>
      </w:r>
      <w:proofErr w:type="gramStart"/>
      <w:r w:rsidRPr="00303506">
        <w:t>云计算</w:t>
      </w:r>
      <w:proofErr w:type="gramEnd"/>
      <w:r w:rsidRPr="00303506">
        <w:t>任务中的恶意行为检测</w:t>
      </w:r>
    </w:p>
    <w:p w14:paraId="22FB2B57" w14:textId="53AFBB61" w:rsidR="00B47C93" w:rsidRPr="00303506" w:rsidRDefault="00FC5624" w:rsidP="00B47C93">
      <w:pPr>
        <w:pStyle w:val="2"/>
        <w:rPr>
          <w:rFonts w:ascii="宋体" w:eastAsia="宋体" w:hAnsi="宋体"/>
        </w:rPr>
      </w:pPr>
      <w:r>
        <w:rPr>
          <w:rFonts w:ascii="宋体" w:eastAsia="宋体" w:hAnsi="宋体" w:hint="eastAsia"/>
        </w:rPr>
        <w:t>一、</w:t>
      </w:r>
      <w:r w:rsidR="00B47C93" w:rsidRPr="00303506">
        <w:rPr>
          <w:rFonts w:ascii="宋体" w:eastAsia="宋体" w:hAnsi="宋体" w:hint="eastAsia"/>
        </w:rPr>
        <w:t>场景特点</w:t>
      </w:r>
    </w:p>
    <w:p w14:paraId="4028825B" w14:textId="72179A50" w:rsidR="00B47C93" w:rsidRPr="00303506" w:rsidRDefault="00B47C93" w:rsidP="00303506">
      <w:pPr>
        <w:pStyle w:val="a4"/>
        <w:numPr>
          <w:ilvl w:val="0"/>
          <w:numId w:val="5"/>
        </w:numPr>
        <w:ind w:firstLineChars="0"/>
        <w:rPr>
          <w:rFonts w:ascii="宋体" w:eastAsia="宋体" w:hAnsi="宋体"/>
        </w:rPr>
      </w:pPr>
      <w:r w:rsidRPr="0050413A">
        <w:rPr>
          <w:rFonts w:ascii="宋体" w:eastAsia="宋体" w:hAnsi="宋体" w:hint="eastAsia"/>
          <w:b/>
          <w:bCs/>
        </w:rPr>
        <w:t>任务：</w:t>
      </w:r>
      <w:r w:rsidRPr="0050413A">
        <w:rPr>
          <w:rFonts w:ascii="宋体" w:eastAsia="宋体" w:hAnsi="宋体"/>
          <w:b/>
          <w:bCs/>
        </w:rPr>
        <w:t>长时运行、数据流/模型密集</w:t>
      </w:r>
      <w:r w:rsidR="000F475B">
        <w:rPr>
          <w:rFonts w:ascii="宋体" w:eastAsia="宋体" w:hAnsi="宋体" w:hint="eastAsia"/>
        </w:rPr>
        <w:t>(数据</w:t>
      </w:r>
      <w:proofErr w:type="gramStart"/>
      <w:r w:rsidR="000F475B">
        <w:rPr>
          <w:rFonts w:ascii="宋体" w:eastAsia="宋体" w:hAnsi="宋体" w:hint="eastAsia"/>
        </w:rPr>
        <w:t>集之间</w:t>
      </w:r>
      <w:proofErr w:type="gramEnd"/>
      <w:r w:rsidR="000F475B">
        <w:rPr>
          <w:rFonts w:ascii="宋体" w:eastAsia="宋体" w:hAnsi="宋体" w:hint="eastAsia"/>
        </w:rPr>
        <w:t>有关联，根据数据集a能推出数据集b</w:t>
      </w:r>
      <w:r w:rsidR="000F475B">
        <w:rPr>
          <w:rFonts w:ascii="宋体" w:eastAsia="宋体" w:hAnsi="宋体"/>
        </w:rPr>
        <w:t>)</w:t>
      </w:r>
    </w:p>
    <w:p w14:paraId="0E66C80E" w14:textId="14A0B188" w:rsidR="00B47C93" w:rsidRPr="00744D24" w:rsidRDefault="00B47C93" w:rsidP="000F2180">
      <w:pPr>
        <w:pStyle w:val="a4"/>
        <w:numPr>
          <w:ilvl w:val="0"/>
          <w:numId w:val="5"/>
        </w:numPr>
        <w:ind w:firstLineChars="0"/>
        <w:rPr>
          <w:rFonts w:ascii="宋体" w:eastAsia="宋体" w:hAnsi="宋体"/>
        </w:rPr>
      </w:pPr>
      <w:r w:rsidRPr="0050413A">
        <w:rPr>
          <w:rFonts w:ascii="宋体" w:eastAsia="宋体" w:hAnsi="宋体" w:hint="eastAsia"/>
          <w:b/>
          <w:bCs/>
        </w:rPr>
        <w:t>数据：时空敏感性</w:t>
      </w:r>
      <w:r w:rsidR="003D323A">
        <w:rPr>
          <w:rFonts w:ascii="宋体" w:eastAsia="宋体" w:hAnsi="宋体" w:hint="eastAsia"/>
        </w:rPr>
        <w:t>（数据是随时间空间实时变化的）</w:t>
      </w:r>
    </w:p>
    <w:p w14:paraId="4A6F8648" w14:textId="140D0A7B" w:rsidR="00B47C93" w:rsidRPr="00303506" w:rsidRDefault="00FC5624" w:rsidP="008B0A68">
      <w:pPr>
        <w:pStyle w:val="2"/>
        <w:rPr>
          <w:rFonts w:ascii="宋体" w:eastAsia="宋体" w:hAnsi="宋体"/>
        </w:rPr>
      </w:pPr>
      <w:r>
        <w:rPr>
          <w:rFonts w:ascii="宋体" w:eastAsia="宋体" w:hAnsi="宋体" w:hint="eastAsia"/>
        </w:rPr>
        <w:t>二、</w:t>
      </w:r>
      <w:r w:rsidR="008B0A68" w:rsidRPr="00303506">
        <w:rPr>
          <w:rFonts w:ascii="宋体" w:eastAsia="宋体" w:hAnsi="宋体" w:hint="eastAsia"/>
        </w:rPr>
        <w:t>恶意行为</w:t>
      </w:r>
    </w:p>
    <w:p w14:paraId="384F8818" w14:textId="34E1110D" w:rsidR="008B0A68" w:rsidRPr="00303506" w:rsidRDefault="00A0190C" w:rsidP="008B0A68">
      <w:pPr>
        <w:pStyle w:val="3"/>
        <w:shd w:val="clear" w:color="auto" w:fill="FFFFFF"/>
        <w:spacing w:before="480" w:after="240" w:line="450" w:lineRule="atLeast"/>
        <w:rPr>
          <w:rFonts w:ascii="宋体" w:eastAsia="宋体" w:hAnsi="宋体" w:cs="Segoe UI"/>
          <w:color w:val="0F1115"/>
          <w:sz w:val="30"/>
          <w:szCs w:val="30"/>
        </w:rPr>
      </w:pPr>
      <w:r>
        <w:rPr>
          <w:rFonts w:ascii="宋体" w:eastAsia="宋体" w:hAnsi="宋体" w:cs="Segoe UI"/>
          <w:color w:val="0F1115"/>
          <w:sz w:val="30"/>
          <w:szCs w:val="30"/>
        </w:rPr>
        <w:t>2.</w:t>
      </w:r>
      <w:r w:rsidR="008B0A68" w:rsidRPr="00303506">
        <w:rPr>
          <w:rFonts w:ascii="宋体" w:eastAsia="宋体" w:hAnsi="宋体" w:cs="Segoe UI"/>
          <w:color w:val="0F1115"/>
          <w:sz w:val="30"/>
          <w:szCs w:val="30"/>
        </w:rPr>
        <w:t>1 数据</w:t>
      </w:r>
      <w:r w:rsidR="009E2B15">
        <w:rPr>
          <w:rFonts w:ascii="宋体" w:eastAsia="宋体" w:hAnsi="宋体" w:cs="Segoe UI" w:hint="eastAsia"/>
          <w:color w:val="0F1115"/>
          <w:sz w:val="30"/>
          <w:szCs w:val="30"/>
        </w:rPr>
        <w:t>、模型</w:t>
      </w:r>
      <w:r w:rsidR="008B0A68" w:rsidRPr="00303506">
        <w:rPr>
          <w:rFonts w:ascii="宋体" w:eastAsia="宋体" w:hAnsi="宋体" w:cs="Segoe UI"/>
          <w:color w:val="0F1115"/>
          <w:sz w:val="30"/>
          <w:szCs w:val="30"/>
        </w:rPr>
        <w:t>窃取与隐私泄露类恶意行为</w:t>
      </w:r>
    </w:p>
    <w:p w14:paraId="6E3E99C5" w14:textId="5DB93FD8" w:rsidR="00303506" w:rsidRPr="0008785E" w:rsidRDefault="008B0A68" w:rsidP="008B0A68">
      <w:pPr>
        <w:pStyle w:val="ds-markdown-paragraph"/>
        <w:shd w:val="clear" w:color="auto" w:fill="FFFFFF"/>
        <w:spacing w:before="240" w:beforeAutospacing="0" w:after="240" w:afterAutospacing="0"/>
        <w:rPr>
          <w:rFonts w:cs="Segoe UI"/>
          <w:color w:val="0F1115"/>
          <w:sz w:val="21"/>
          <w:szCs w:val="21"/>
        </w:rPr>
      </w:pPr>
      <w:r w:rsidRPr="0008785E">
        <w:rPr>
          <w:rFonts w:cs="Segoe UI"/>
          <w:color w:val="0F1115"/>
          <w:sz w:val="21"/>
          <w:szCs w:val="21"/>
        </w:rPr>
        <w:t>试图通过计算任务窃取敏感的原始或衍生数据。</w:t>
      </w:r>
    </w:p>
    <w:tbl>
      <w:tblPr>
        <w:tblStyle w:val="a5"/>
        <w:tblW w:w="0" w:type="auto"/>
        <w:tblLayout w:type="fixed"/>
        <w:tblLook w:val="04A0" w:firstRow="1" w:lastRow="0" w:firstColumn="1" w:lastColumn="0" w:noHBand="0" w:noVBand="1"/>
      </w:tblPr>
      <w:tblGrid>
        <w:gridCol w:w="2405"/>
        <w:gridCol w:w="5891"/>
      </w:tblGrid>
      <w:tr w:rsidR="00303506" w:rsidRPr="00C60CE0" w14:paraId="3B4D03CA" w14:textId="77777777" w:rsidTr="00F72A6B">
        <w:tc>
          <w:tcPr>
            <w:tcW w:w="2405" w:type="dxa"/>
          </w:tcPr>
          <w:p w14:paraId="65459489" w14:textId="5B1A58D2" w:rsidR="00303506" w:rsidRPr="00C60CE0" w:rsidRDefault="00303506" w:rsidP="008B0A68">
            <w:pPr>
              <w:pStyle w:val="ds-markdown-paragraph"/>
              <w:spacing w:before="240" w:beforeAutospacing="0" w:after="240" w:afterAutospacing="0"/>
              <w:rPr>
                <w:rFonts w:cs="Segoe UI"/>
                <w:color w:val="0F1115"/>
                <w:sz w:val="21"/>
                <w:szCs w:val="21"/>
              </w:rPr>
            </w:pPr>
            <w:r w:rsidRPr="00C60CE0">
              <w:rPr>
                <w:rStyle w:val="a3"/>
                <w:rFonts w:cs="Segoe UI"/>
                <w:color w:val="0F1115"/>
                <w:sz w:val="21"/>
                <w:szCs w:val="21"/>
              </w:rPr>
              <w:t>模型逆向攻击（Model Inversion Attacks）</w:t>
            </w:r>
          </w:p>
        </w:tc>
        <w:tc>
          <w:tcPr>
            <w:tcW w:w="5891" w:type="dxa"/>
          </w:tcPr>
          <w:p w14:paraId="396037E4" w14:textId="1BD1A76D" w:rsidR="00303506" w:rsidRPr="00C60CE0" w:rsidRDefault="00303506" w:rsidP="00C345A9">
            <w:pPr>
              <w:pStyle w:val="ds-markdown-paragraph"/>
              <w:shd w:val="clear" w:color="auto" w:fill="FFFFFF"/>
              <w:spacing w:after="0" w:afterAutospacing="0"/>
              <w:rPr>
                <w:rFonts w:cs="Segoe UI"/>
                <w:color w:val="0F1115"/>
                <w:sz w:val="21"/>
                <w:szCs w:val="21"/>
              </w:rPr>
            </w:pPr>
            <w:r w:rsidRPr="00C60CE0">
              <w:rPr>
                <w:rStyle w:val="a3"/>
                <w:rFonts w:cs="Segoe UI"/>
                <w:color w:val="0F1115"/>
                <w:sz w:val="21"/>
                <w:szCs w:val="21"/>
              </w:rPr>
              <w:t>行为描述：</w:t>
            </w:r>
            <w:r w:rsidRPr="00C60CE0">
              <w:rPr>
                <w:rFonts w:cs="Segoe UI"/>
                <w:color w:val="0F1115"/>
                <w:sz w:val="21"/>
                <w:szCs w:val="21"/>
              </w:rPr>
              <w:t>攻击者提交特制的计算任务（如反复查询某个特定区域的海洋模型），通过分析模型的输出（如温</w:t>
            </w:r>
            <w:proofErr w:type="gramStart"/>
            <w:r w:rsidRPr="00C60CE0">
              <w:rPr>
                <w:rFonts w:cs="Segoe UI"/>
                <w:color w:val="0F1115"/>
                <w:sz w:val="21"/>
                <w:szCs w:val="21"/>
              </w:rPr>
              <w:t>盐深预测</w:t>
            </w:r>
            <w:proofErr w:type="gramEnd"/>
            <w:r w:rsidRPr="00C60CE0">
              <w:rPr>
                <w:rFonts w:cs="Segoe UI"/>
                <w:color w:val="0F1115"/>
                <w:sz w:val="21"/>
                <w:szCs w:val="21"/>
              </w:rPr>
              <w:t>、洋流模拟结果），反推重建训练模型时使用的敏感原始数据。例如，通过反复查询某个军事敏感区域的海洋环境参数，推断出该区域的精确水文资料。</w:t>
            </w:r>
          </w:p>
        </w:tc>
      </w:tr>
      <w:tr w:rsidR="00303506" w:rsidRPr="00C60CE0" w14:paraId="19C20D18" w14:textId="77777777" w:rsidTr="00F72A6B">
        <w:tc>
          <w:tcPr>
            <w:tcW w:w="2405" w:type="dxa"/>
          </w:tcPr>
          <w:p w14:paraId="14972DAF" w14:textId="7AF63FE1" w:rsidR="00303506" w:rsidRPr="00C60CE0" w:rsidRDefault="00303506" w:rsidP="008B0A68">
            <w:pPr>
              <w:pStyle w:val="ds-markdown-paragraph"/>
              <w:spacing w:before="240" w:beforeAutospacing="0" w:after="240" w:afterAutospacing="0"/>
              <w:rPr>
                <w:rFonts w:cs="Segoe UI"/>
                <w:color w:val="0F1115"/>
                <w:sz w:val="21"/>
                <w:szCs w:val="21"/>
              </w:rPr>
            </w:pPr>
            <w:r w:rsidRPr="00C60CE0">
              <w:rPr>
                <w:rStyle w:val="a3"/>
                <w:rFonts w:cs="Segoe UI"/>
                <w:color w:val="0F1115"/>
                <w:sz w:val="21"/>
                <w:szCs w:val="21"/>
              </w:rPr>
              <w:t>成员推断攻击（Membership Inference Attacks）</w:t>
            </w:r>
          </w:p>
        </w:tc>
        <w:tc>
          <w:tcPr>
            <w:tcW w:w="5891" w:type="dxa"/>
          </w:tcPr>
          <w:p w14:paraId="06C04920" w14:textId="7E295F71" w:rsidR="00303506" w:rsidRPr="00C60CE0" w:rsidRDefault="00303506" w:rsidP="00C345A9">
            <w:pPr>
              <w:pStyle w:val="ds-markdown-paragraph"/>
              <w:shd w:val="clear" w:color="auto" w:fill="FFFFFF"/>
              <w:spacing w:after="0" w:afterAutospacing="0"/>
              <w:rPr>
                <w:rFonts w:cs="Segoe UI"/>
                <w:color w:val="0F1115"/>
                <w:sz w:val="21"/>
                <w:szCs w:val="21"/>
              </w:rPr>
            </w:pPr>
            <w:r w:rsidRPr="00C60CE0">
              <w:rPr>
                <w:rStyle w:val="a3"/>
                <w:rFonts w:cs="Segoe UI"/>
                <w:color w:val="0F1115"/>
                <w:sz w:val="21"/>
                <w:szCs w:val="21"/>
              </w:rPr>
              <w:t>行为描述：</w:t>
            </w:r>
            <w:r w:rsidRPr="00C60CE0">
              <w:rPr>
                <w:rFonts w:cs="Segoe UI"/>
                <w:color w:val="0F1115"/>
                <w:sz w:val="21"/>
                <w:szCs w:val="21"/>
              </w:rPr>
              <w:t>攻击者提交任务，旨在判断某一份特定的敏感数据（如某次特定科考航次获取的、未公开的海底地形数据）是否被用于平台中某个AI模型的训练数据集。这本身就泄露了数据的“成员”信息，可能造成严重后果（如证实某国拥有某区域的详细测绘数据）。</w:t>
            </w:r>
          </w:p>
        </w:tc>
      </w:tr>
      <w:tr w:rsidR="00303506" w:rsidRPr="00C60CE0" w14:paraId="0F5F3871" w14:textId="77777777" w:rsidTr="00F72A6B">
        <w:tc>
          <w:tcPr>
            <w:tcW w:w="2405" w:type="dxa"/>
          </w:tcPr>
          <w:p w14:paraId="447D1B99" w14:textId="0AB55082" w:rsidR="00303506" w:rsidRPr="00C60CE0" w:rsidRDefault="00303506" w:rsidP="008B0A68">
            <w:pPr>
              <w:pStyle w:val="ds-markdown-paragraph"/>
              <w:spacing w:before="240" w:beforeAutospacing="0" w:after="240" w:afterAutospacing="0"/>
              <w:rPr>
                <w:rFonts w:cs="Segoe UI"/>
                <w:color w:val="0F1115"/>
                <w:sz w:val="21"/>
                <w:szCs w:val="21"/>
              </w:rPr>
            </w:pPr>
            <w:r w:rsidRPr="00C60CE0">
              <w:rPr>
                <w:rStyle w:val="a3"/>
                <w:rFonts w:cs="Segoe UI"/>
                <w:color w:val="0F1115"/>
                <w:sz w:val="21"/>
                <w:szCs w:val="21"/>
              </w:rPr>
              <w:t>属性推断攻击（Attribute Inference Attacks）</w:t>
            </w:r>
          </w:p>
        </w:tc>
        <w:tc>
          <w:tcPr>
            <w:tcW w:w="5891" w:type="dxa"/>
          </w:tcPr>
          <w:p w14:paraId="0E989A2C" w14:textId="20589889" w:rsidR="00303506" w:rsidRPr="00C60CE0" w:rsidRDefault="00303506" w:rsidP="008B0A68">
            <w:pPr>
              <w:pStyle w:val="ds-markdown-paragraph"/>
              <w:spacing w:before="240" w:beforeAutospacing="0" w:after="240" w:afterAutospacing="0"/>
              <w:rPr>
                <w:rFonts w:cs="Segoe UI"/>
                <w:color w:val="0F1115"/>
                <w:sz w:val="21"/>
                <w:szCs w:val="21"/>
              </w:rPr>
            </w:pPr>
            <w:r w:rsidRPr="00C60CE0">
              <w:rPr>
                <w:rStyle w:val="a3"/>
                <w:rFonts w:cs="Segoe UI"/>
                <w:color w:val="0F1115"/>
                <w:sz w:val="21"/>
                <w:szCs w:val="21"/>
              </w:rPr>
              <w:t>行为描述：</w:t>
            </w:r>
            <w:bookmarkStart w:id="0" w:name="_Hlk208522324"/>
            <w:r w:rsidRPr="00C60CE0">
              <w:rPr>
                <w:rFonts w:cs="Segoe UI"/>
                <w:color w:val="0F1115"/>
                <w:sz w:val="21"/>
                <w:szCs w:val="21"/>
              </w:rPr>
              <w:t>攻击者利用公开的、非敏感的数据，通过提交计算任务，推断出与之相关的、未公开的敏感属性。例如，结合公开的卫星海面温度数据，通过复杂关联分析，推断出特定水域未公开的底层盐度或叶绿素浓度（与军事潜艇活动或渔业资源相关）。</w:t>
            </w:r>
            <w:bookmarkEnd w:id="0"/>
          </w:p>
        </w:tc>
      </w:tr>
      <w:tr w:rsidR="00303506" w:rsidRPr="00C60CE0" w14:paraId="5E56A151" w14:textId="77777777" w:rsidTr="00F72A6B">
        <w:tc>
          <w:tcPr>
            <w:tcW w:w="2405" w:type="dxa"/>
          </w:tcPr>
          <w:p w14:paraId="53051234" w14:textId="5AFD6005" w:rsidR="00303506" w:rsidRPr="00C60CE0" w:rsidRDefault="00303506" w:rsidP="008B0A68">
            <w:pPr>
              <w:pStyle w:val="ds-markdown-paragraph"/>
              <w:spacing w:before="240" w:beforeAutospacing="0" w:after="240" w:afterAutospacing="0"/>
              <w:rPr>
                <w:rFonts w:cs="Segoe UI"/>
                <w:color w:val="0F1115"/>
                <w:sz w:val="21"/>
                <w:szCs w:val="21"/>
              </w:rPr>
            </w:pPr>
            <w:r w:rsidRPr="00C60CE0">
              <w:rPr>
                <w:rStyle w:val="a3"/>
                <w:rFonts w:cs="Segoe UI"/>
                <w:color w:val="0F1115"/>
                <w:sz w:val="21"/>
                <w:szCs w:val="21"/>
              </w:rPr>
              <w:t>梯度窃取攻击（Gradient Leakage）</w:t>
            </w:r>
          </w:p>
        </w:tc>
        <w:tc>
          <w:tcPr>
            <w:tcW w:w="5891" w:type="dxa"/>
          </w:tcPr>
          <w:p w14:paraId="049835DA" w14:textId="01E07E0A" w:rsidR="00303506" w:rsidRPr="00C60CE0" w:rsidRDefault="00303506" w:rsidP="00C345A9">
            <w:pPr>
              <w:pStyle w:val="ds-markdown-paragraph"/>
              <w:shd w:val="clear" w:color="auto" w:fill="FFFFFF"/>
              <w:spacing w:after="0" w:afterAutospacing="0"/>
              <w:rPr>
                <w:rFonts w:cs="Segoe UI"/>
                <w:color w:val="0F1115"/>
                <w:sz w:val="21"/>
                <w:szCs w:val="21"/>
              </w:rPr>
            </w:pPr>
            <w:r w:rsidRPr="00C60CE0">
              <w:rPr>
                <w:rStyle w:val="a3"/>
                <w:rFonts w:cs="Segoe UI"/>
                <w:color w:val="0F1115"/>
                <w:sz w:val="21"/>
                <w:szCs w:val="21"/>
              </w:rPr>
              <w:t>行为描述：</w:t>
            </w:r>
            <w:r w:rsidRPr="00C60CE0">
              <w:rPr>
                <w:rFonts w:cs="Segoe UI"/>
                <w:color w:val="0F1115"/>
                <w:sz w:val="21"/>
                <w:szCs w:val="21"/>
              </w:rPr>
              <w:t>如果平台支持联邦学习等分布式训练，攻击者（作为恶意节点）可以通过提交任务并分析其获得的模型梯度更新，重构出其他参与节点的本地训练数据。这与您之前提到的论文中的攻击高度相关。</w:t>
            </w:r>
          </w:p>
        </w:tc>
      </w:tr>
      <w:tr w:rsidR="004178E0" w:rsidRPr="00C60CE0" w14:paraId="2A96FA21" w14:textId="77777777" w:rsidTr="00F72A6B">
        <w:tc>
          <w:tcPr>
            <w:tcW w:w="2405" w:type="dxa"/>
          </w:tcPr>
          <w:p w14:paraId="35379D69" w14:textId="545333B3" w:rsidR="004178E0" w:rsidRPr="00C60CE0" w:rsidRDefault="004178E0" w:rsidP="004178E0">
            <w:pPr>
              <w:pStyle w:val="ds-markdown-paragraph"/>
              <w:spacing w:before="240" w:beforeAutospacing="0" w:after="240" w:afterAutospacing="0"/>
              <w:rPr>
                <w:rStyle w:val="a3"/>
                <w:rFonts w:cs="Segoe UI"/>
                <w:color w:val="0F1115"/>
                <w:sz w:val="21"/>
                <w:szCs w:val="21"/>
              </w:rPr>
            </w:pPr>
            <w:r w:rsidRPr="00C60CE0">
              <w:rPr>
                <w:rStyle w:val="a3"/>
                <w:rFonts w:cs="Segoe UI"/>
                <w:color w:val="0F1115"/>
                <w:sz w:val="21"/>
                <w:szCs w:val="21"/>
              </w:rPr>
              <w:t>模型窃取/窃取服务（Model Stealing / Service Abuse）</w:t>
            </w:r>
          </w:p>
        </w:tc>
        <w:tc>
          <w:tcPr>
            <w:tcW w:w="5891" w:type="dxa"/>
          </w:tcPr>
          <w:p w14:paraId="319E8D14" w14:textId="16F3458D" w:rsidR="004178E0" w:rsidRPr="00C60CE0" w:rsidRDefault="004178E0" w:rsidP="004178E0">
            <w:pPr>
              <w:pStyle w:val="ds-markdown-paragraph"/>
              <w:shd w:val="clear" w:color="auto" w:fill="FFFFFF"/>
              <w:spacing w:after="0" w:afterAutospacing="0"/>
              <w:rPr>
                <w:rStyle w:val="a3"/>
                <w:rFonts w:cs="Segoe UI"/>
                <w:color w:val="0F1115"/>
                <w:sz w:val="21"/>
                <w:szCs w:val="21"/>
              </w:rPr>
            </w:pPr>
            <w:r w:rsidRPr="00C60CE0">
              <w:rPr>
                <w:rStyle w:val="a3"/>
                <w:rFonts w:cs="Segoe UI"/>
                <w:color w:val="0F1115"/>
                <w:sz w:val="21"/>
                <w:szCs w:val="21"/>
              </w:rPr>
              <w:t>行为描述：</w:t>
            </w:r>
            <w:r w:rsidRPr="00C60CE0">
              <w:rPr>
                <w:rFonts w:cs="Segoe UI"/>
                <w:color w:val="0F1115"/>
                <w:sz w:val="21"/>
                <w:szCs w:val="21"/>
              </w:rPr>
              <w:t>攻击者通过大量、精巧的查询任务，试图完整窃取平台上部署的昂贵专有模型（如高精度海浪预报模型）。他们不需要访问模型内部，只需通过输入输出关系就能复现一个功能相似的模型，窃取了知识产权和计算资源。</w:t>
            </w:r>
          </w:p>
        </w:tc>
      </w:tr>
      <w:tr w:rsidR="00702F6A" w:rsidRPr="00C60CE0" w14:paraId="2C412900" w14:textId="77777777" w:rsidTr="00F72A6B">
        <w:tc>
          <w:tcPr>
            <w:tcW w:w="2405" w:type="dxa"/>
          </w:tcPr>
          <w:p w14:paraId="0EAE6EB1" w14:textId="5ACEA74F" w:rsidR="00702F6A" w:rsidRPr="00C60CE0" w:rsidRDefault="00702F6A" w:rsidP="004178E0">
            <w:pPr>
              <w:pStyle w:val="ds-markdown-paragraph"/>
              <w:spacing w:before="240" w:beforeAutospacing="0" w:after="240" w:afterAutospacing="0"/>
              <w:rPr>
                <w:rStyle w:val="a3"/>
                <w:rFonts w:cs="Segoe UI"/>
                <w:color w:val="0F1115"/>
                <w:sz w:val="21"/>
                <w:szCs w:val="21"/>
              </w:rPr>
            </w:pPr>
            <w:r w:rsidRPr="00C60CE0">
              <w:rPr>
                <w:rStyle w:val="a3"/>
                <w:rFonts w:cs="Segoe UI"/>
                <w:color w:val="0F1115"/>
                <w:sz w:val="21"/>
                <w:szCs w:val="21"/>
              </w:rPr>
              <w:lastRenderedPageBreak/>
              <w:t>时空关联推理（</w:t>
            </w:r>
            <w:proofErr w:type="spellStart"/>
            <w:r w:rsidRPr="00C60CE0">
              <w:rPr>
                <w:rStyle w:val="a3"/>
                <w:rFonts w:cs="Segoe UI"/>
                <w:color w:val="0F1115"/>
                <w:sz w:val="21"/>
                <w:szCs w:val="21"/>
              </w:rPr>
              <w:t>Spatio</w:t>
            </w:r>
            <w:proofErr w:type="spellEnd"/>
            <w:r w:rsidRPr="00C60CE0">
              <w:rPr>
                <w:rStyle w:val="a3"/>
                <w:rFonts w:cs="Segoe UI"/>
                <w:color w:val="0F1115"/>
                <w:sz w:val="21"/>
                <w:szCs w:val="21"/>
              </w:rPr>
              <w:t>-Temporal Correlation Inference）</w:t>
            </w:r>
          </w:p>
        </w:tc>
        <w:tc>
          <w:tcPr>
            <w:tcW w:w="5891" w:type="dxa"/>
          </w:tcPr>
          <w:p w14:paraId="54D937DE" w14:textId="71FCB1BA" w:rsidR="00702F6A" w:rsidRPr="00C60CE0" w:rsidRDefault="00702F6A" w:rsidP="00852E49">
            <w:pPr>
              <w:pStyle w:val="ds-markdown-paragraph"/>
              <w:shd w:val="clear" w:color="auto" w:fill="FFFFFF"/>
              <w:spacing w:after="0" w:afterAutospacing="0"/>
              <w:rPr>
                <w:rStyle w:val="a3"/>
                <w:rFonts w:cs="Segoe UI"/>
                <w:color w:val="0F1115"/>
                <w:sz w:val="21"/>
                <w:szCs w:val="21"/>
              </w:rPr>
            </w:pPr>
            <w:r w:rsidRPr="00C60CE0">
              <w:rPr>
                <w:rStyle w:val="a3"/>
                <w:rFonts w:cs="Segoe UI"/>
                <w:color w:val="0F1115"/>
                <w:sz w:val="21"/>
                <w:szCs w:val="21"/>
              </w:rPr>
              <w:t>行为描述：</w:t>
            </w:r>
            <w:r w:rsidRPr="00C60CE0">
              <w:rPr>
                <w:rFonts w:cs="Segoe UI"/>
                <w:color w:val="0F1115"/>
                <w:sz w:val="21"/>
                <w:szCs w:val="21"/>
              </w:rPr>
              <w:t>海洋数据具有强烈的时空自相关性和交叉相关性。攻击者即使无法直接访问敏感区数据，也可以通过计算任务分析邻近时空格点的合法数据，利用物理规律（如流体动力学方程）</w:t>
            </w:r>
            <w:r w:rsidRPr="00C60CE0">
              <w:rPr>
                <w:rStyle w:val="a3"/>
                <w:rFonts w:cs="Segoe UI"/>
                <w:color w:val="0F1115"/>
                <w:sz w:val="21"/>
                <w:szCs w:val="21"/>
              </w:rPr>
              <w:t>高精度推算出敏感区域的数据</w:t>
            </w:r>
            <w:r w:rsidRPr="00C60CE0">
              <w:rPr>
                <w:rFonts w:cs="Segoe UI"/>
                <w:color w:val="0F1115"/>
                <w:sz w:val="21"/>
                <w:szCs w:val="21"/>
              </w:rPr>
              <w:t>。例如，通过周围公海的数据精确推断禁区内的水团运动。</w:t>
            </w:r>
          </w:p>
        </w:tc>
      </w:tr>
      <w:tr w:rsidR="00557E2E" w:rsidRPr="00C60CE0" w14:paraId="24181684" w14:textId="77777777" w:rsidTr="00F72A6B">
        <w:tc>
          <w:tcPr>
            <w:tcW w:w="2405" w:type="dxa"/>
          </w:tcPr>
          <w:p w14:paraId="7A6A4FD3" w14:textId="53334D09" w:rsidR="00557E2E" w:rsidRPr="00C60CE0" w:rsidRDefault="00557E2E" w:rsidP="004178E0">
            <w:pPr>
              <w:pStyle w:val="ds-markdown-paragraph"/>
              <w:spacing w:before="240" w:beforeAutospacing="0" w:after="240" w:afterAutospacing="0"/>
              <w:rPr>
                <w:rStyle w:val="a3"/>
                <w:rFonts w:cs="Segoe UI"/>
                <w:color w:val="0F1115"/>
                <w:sz w:val="21"/>
                <w:szCs w:val="21"/>
              </w:rPr>
            </w:pPr>
            <w:r w:rsidRPr="00C60CE0">
              <w:rPr>
                <w:rStyle w:val="a3"/>
                <w:rFonts w:cs="Segoe UI"/>
                <w:color w:val="0F1115"/>
                <w:sz w:val="21"/>
                <w:szCs w:val="21"/>
              </w:rPr>
              <w:t>轨迹重识别（Trajectory Re-identification）</w:t>
            </w:r>
          </w:p>
        </w:tc>
        <w:tc>
          <w:tcPr>
            <w:tcW w:w="5891" w:type="dxa"/>
          </w:tcPr>
          <w:p w14:paraId="5B854E42" w14:textId="59568F40" w:rsidR="00557E2E" w:rsidRPr="00C60CE0" w:rsidRDefault="00557E2E" w:rsidP="00557E2E">
            <w:pPr>
              <w:pStyle w:val="ds-markdown-paragraph"/>
              <w:shd w:val="clear" w:color="auto" w:fill="FFFFFF"/>
              <w:spacing w:after="0" w:afterAutospacing="0"/>
              <w:rPr>
                <w:rStyle w:val="a3"/>
                <w:rFonts w:cs="Segoe UI"/>
                <w:b w:val="0"/>
                <w:bCs w:val="0"/>
                <w:color w:val="0F1115"/>
                <w:sz w:val="21"/>
                <w:szCs w:val="21"/>
              </w:rPr>
            </w:pPr>
            <w:r w:rsidRPr="00C60CE0">
              <w:rPr>
                <w:rStyle w:val="a3"/>
                <w:rFonts w:cs="Segoe UI"/>
                <w:color w:val="0F1115"/>
                <w:sz w:val="21"/>
                <w:szCs w:val="21"/>
              </w:rPr>
              <w:t>行为描述：</w:t>
            </w:r>
            <w:r w:rsidRPr="00C60CE0">
              <w:rPr>
                <w:rFonts w:cs="Segoe UI"/>
                <w:color w:val="0F1115"/>
                <w:sz w:val="21"/>
                <w:szCs w:val="21"/>
              </w:rPr>
              <w:t>针对船舶AIS、浮标、动物标签等移动对象数据，攻击者可以通过提交聚合查询和数据分析任务，将看似匿名的轨迹与公开信息（如港口停靠记录、特定渔船队作业模式）进行关联匹配，</w:t>
            </w:r>
            <w:r w:rsidRPr="00C60CE0">
              <w:rPr>
                <w:rStyle w:val="a3"/>
                <w:rFonts w:cs="Segoe UI"/>
                <w:color w:val="0F1115"/>
                <w:sz w:val="21"/>
                <w:szCs w:val="21"/>
              </w:rPr>
              <w:t>重新识别出轨迹所属的特定船舶或个体</w:t>
            </w:r>
            <w:r w:rsidRPr="00C60CE0">
              <w:rPr>
                <w:rFonts w:cs="Segoe UI"/>
                <w:color w:val="0F1115"/>
                <w:sz w:val="21"/>
                <w:szCs w:val="21"/>
              </w:rPr>
              <w:t>，泄露其航行习惯、渔场位置等敏感信息。</w:t>
            </w:r>
          </w:p>
        </w:tc>
      </w:tr>
      <w:tr w:rsidR="00C05117" w:rsidRPr="00C60CE0" w14:paraId="51D8B2C6" w14:textId="77777777" w:rsidTr="00F72A6B">
        <w:tc>
          <w:tcPr>
            <w:tcW w:w="2405" w:type="dxa"/>
          </w:tcPr>
          <w:p w14:paraId="6140802C" w14:textId="2ED5EBF8" w:rsidR="00C05117" w:rsidRPr="00C60CE0" w:rsidRDefault="00C05117" w:rsidP="00C05117">
            <w:pPr>
              <w:pStyle w:val="ds-markdown-paragraph"/>
              <w:spacing w:before="240" w:beforeAutospacing="0" w:after="240" w:afterAutospacing="0"/>
              <w:rPr>
                <w:rStyle w:val="a3"/>
                <w:rFonts w:cs="Segoe UI"/>
                <w:b w:val="0"/>
                <w:bCs w:val="0"/>
                <w:color w:val="0F1115"/>
                <w:sz w:val="21"/>
                <w:szCs w:val="21"/>
              </w:rPr>
            </w:pPr>
            <w:r w:rsidRPr="00C60CE0">
              <w:rPr>
                <w:b/>
                <w:bCs/>
                <w:sz w:val="21"/>
                <w:szCs w:val="21"/>
              </w:rPr>
              <w:t xml:space="preserve">批量匿名数据重识别（Repeated </w:t>
            </w:r>
            <w:proofErr w:type="spellStart"/>
            <w:r w:rsidRPr="00C60CE0">
              <w:rPr>
                <w:b/>
                <w:bCs/>
                <w:sz w:val="21"/>
                <w:szCs w:val="21"/>
              </w:rPr>
              <w:t>Anonymised</w:t>
            </w:r>
            <w:proofErr w:type="spellEnd"/>
            <w:r w:rsidRPr="00C60CE0">
              <w:rPr>
                <w:b/>
                <w:bCs/>
                <w:sz w:val="21"/>
                <w:szCs w:val="21"/>
              </w:rPr>
              <w:t xml:space="preserve"> Release）</w:t>
            </w:r>
          </w:p>
        </w:tc>
        <w:tc>
          <w:tcPr>
            <w:tcW w:w="5891" w:type="dxa"/>
          </w:tcPr>
          <w:p w14:paraId="02820A7B" w14:textId="7C4DD7DF" w:rsidR="00B863AD" w:rsidRPr="00C60CE0" w:rsidRDefault="00C05117" w:rsidP="00796EF5">
            <w:pPr>
              <w:pStyle w:val="ds-markdown-paragraph"/>
              <w:shd w:val="clear" w:color="auto" w:fill="FFFFFF"/>
              <w:spacing w:after="0" w:afterAutospacing="0"/>
              <w:rPr>
                <w:rStyle w:val="a3"/>
                <w:rFonts w:cs="Segoe UI"/>
                <w:color w:val="0F1115"/>
                <w:sz w:val="21"/>
                <w:szCs w:val="21"/>
              </w:rPr>
            </w:pPr>
            <w:r w:rsidRPr="00C60CE0">
              <w:rPr>
                <w:rStyle w:val="a3"/>
                <w:rFonts w:cs="Segoe UI"/>
                <w:color w:val="0F1115"/>
                <w:sz w:val="21"/>
                <w:szCs w:val="21"/>
              </w:rPr>
              <w:t>行为描述：</w:t>
            </w:r>
            <w:r w:rsidRPr="00C60CE0">
              <w:rPr>
                <w:sz w:val="21"/>
                <w:szCs w:val="21"/>
              </w:rPr>
              <w:t>多次发布同类匿名时空数据（如聚合统计），可能使攻击者通过比较不同版本间的差异推断原始坐标或真实轨迹，提高敏感区域识别率。</w:t>
            </w:r>
            <w:r w:rsidR="00B863AD" w:rsidRPr="00C60CE0">
              <w:rPr>
                <w:rStyle w:val="a3"/>
                <w:rFonts w:cs="Segoe UI"/>
                <w:color w:val="0F1115"/>
                <w:sz w:val="21"/>
                <w:szCs w:val="21"/>
              </w:rPr>
              <w:t>https://www.mdpi.com/2076-0760/7/10/191?utm_source=chatgpt.comt</w:t>
            </w:r>
          </w:p>
        </w:tc>
      </w:tr>
      <w:tr w:rsidR="00733234" w:rsidRPr="00C60CE0" w14:paraId="094FC078" w14:textId="77777777" w:rsidTr="00F72A6B">
        <w:tc>
          <w:tcPr>
            <w:tcW w:w="2405" w:type="dxa"/>
          </w:tcPr>
          <w:p w14:paraId="06CB60FA" w14:textId="353DA294" w:rsidR="00733234" w:rsidRPr="00C60CE0" w:rsidRDefault="00733234" w:rsidP="00C05117">
            <w:pPr>
              <w:pStyle w:val="ds-markdown-paragraph"/>
              <w:spacing w:before="240" w:beforeAutospacing="0" w:after="240" w:afterAutospacing="0"/>
              <w:rPr>
                <w:b/>
                <w:bCs/>
                <w:sz w:val="21"/>
                <w:szCs w:val="21"/>
              </w:rPr>
            </w:pPr>
            <w:r w:rsidRPr="00C60CE0">
              <w:rPr>
                <w:b/>
                <w:bCs/>
                <w:sz w:val="21"/>
                <w:szCs w:val="21"/>
              </w:rPr>
              <w:t>行为与区域重识别攻击</w:t>
            </w:r>
          </w:p>
        </w:tc>
        <w:tc>
          <w:tcPr>
            <w:tcW w:w="5891" w:type="dxa"/>
          </w:tcPr>
          <w:p w14:paraId="435404FA" w14:textId="711A640A" w:rsidR="00733234" w:rsidRPr="00C60CE0" w:rsidRDefault="00733234" w:rsidP="00C05117">
            <w:pPr>
              <w:pStyle w:val="ds-markdown-paragraph"/>
              <w:shd w:val="clear" w:color="auto" w:fill="FFFFFF"/>
              <w:spacing w:after="0" w:afterAutospacing="0"/>
              <w:rPr>
                <w:rStyle w:val="a3"/>
                <w:rFonts w:cs="Segoe UI"/>
                <w:color w:val="0F1115"/>
                <w:sz w:val="21"/>
                <w:szCs w:val="21"/>
              </w:rPr>
            </w:pPr>
            <w:r w:rsidRPr="00C60CE0">
              <w:rPr>
                <w:rStyle w:val="a3"/>
                <w:rFonts w:cs="Segoe UI"/>
                <w:color w:val="0F1115"/>
                <w:sz w:val="21"/>
                <w:szCs w:val="21"/>
              </w:rPr>
              <w:t>行为描述：</w:t>
            </w:r>
            <w:r w:rsidRPr="00C60CE0">
              <w:rPr>
                <w:sz w:val="21"/>
                <w:szCs w:val="21"/>
              </w:rPr>
              <w:t>即使数据已被去标识化，攻击者仍能通过分析时间–空间行为模式，将位置轨迹与公开信息关联，实现个体或区域的识别。实验证明利用行为模式可在大规模数据中识别出特定对象，识别准确率高达79%，并且耐噪声干扰。</w:t>
            </w:r>
            <w:r w:rsidR="00B863AD" w:rsidRPr="00C60CE0">
              <w:rPr>
                <w:sz w:val="21"/>
                <w:szCs w:val="21"/>
              </w:rPr>
              <w:t>https://www.science.org/doi/full/10.1126/sciadv.abl6464?utm_source=chatgpt.com</w:t>
            </w:r>
          </w:p>
        </w:tc>
      </w:tr>
    </w:tbl>
    <w:p w14:paraId="6AE2B29D" w14:textId="0B01E295" w:rsidR="008B0A68" w:rsidRPr="00303506" w:rsidRDefault="00F103A8" w:rsidP="008B0A68">
      <w:pPr>
        <w:pStyle w:val="3"/>
        <w:shd w:val="clear" w:color="auto" w:fill="FFFFFF"/>
        <w:spacing w:before="480" w:after="240" w:line="450" w:lineRule="atLeast"/>
        <w:rPr>
          <w:rFonts w:ascii="宋体" w:eastAsia="宋体" w:hAnsi="宋体" w:cs="Segoe UI"/>
          <w:color w:val="0F1115"/>
          <w:sz w:val="30"/>
          <w:szCs w:val="30"/>
        </w:rPr>
      </w:pPr>
      <w:r>
        <w:rPr>
          <w:rFonts w:ascii="宋体" w:eastAsia="宋体" w:hAnsi="宋体" w:cs="Segoe UI"/>
          <w:color w:val="0F1115"/>
          <w:sz w:val="30"/>
          <w:szCs w:val="30"/>
        </w:rPr>
        <w:t>2</w:t>
      </w:r>
      <w:r w:rsidR="008B0A68" w:rsidRPr="00303506">
        <w:rPr>
          <w:rFonts w:ascii="宋体" w:eastAsia="宋体" w:hAnsi="宋体" w:cs="Segoe UI"/>
          <w:color w:val="0F1115"/>
          <w:sz w:val="30"/>
          <w:szCs w:val="30"/>
        </w:rPr>
        <w:t>.</w:t>
      </w:r>
      <w:r w:rsidR="00A84908">
        <w:rPr>
          <w:rFonts w:ascii="宋体" w:eastAsia="宋体" w:hAnsi="宋体" w:cs="Segoe UI"/>
          <w:color w:val="0F1115"/>
          <w:sz w:val="30"/>
          <w:szCs w:val="30"/>
        </w:rPr>
        <w:t>2</w:t>
      </w:r>
      <w:r w:rsidR="008B0A68" w:rsidRPr="00303506">
        <w:rPr>
          <w:rFonts w:ascii="宋体" w:eastAsia="宋体" w:hAnsi="宋体" w:cs="Segoe UI"/>
          <w:color w:val="0F1115"/>
          <w:sz w:val="30"/>
          <w:szCs w:val="30"/>
        </w:rPr>
        <w:t xml:space="preserve"> 系统破坏与资源滥用类恶意行为</w:t>
      </w:r>
    </w:p>
    <w:p w14:paraId="15EB3044" w14:textId="79F4D230" w:rsidR="008B0A68" w:rsidRPr="00287039" w:rsidRDefault="008B0A68" w:rsidP="008B0A68">
      <w:pPr>
        <w:pStyle w:val="ds-markdown-paragraph"/>
        <w:shd w:val="clear" w:color="auto" w:fill="FFFFFF"/>
        <w:spacing w:before="240" w:beforeAutospacing="0" w:after="240" w:afterAutospacing="0"/>
        <w:rPr>
          <w:rFonts w:cs="Segoe UI"/>
          <w:color w:val="0F1115"/>
          <w:sz w:val="21"/>
          <w:szCs w:val="21"/>
        </w:rPr>
      </w:pPr>
      <w:r w:rsidRPr="00287039">
        <w:rPr>
          <w:rFonts w:cs="Segoe UI"/>
          <w:color w:val="0F1115"/>
          <w:sz w:val="21"/>
          <w:szCs w:val="21"/>
        </w:rPr>
        <w:t>不直接以数据为目标，而是破坏平台本身或滥用其资源。</w:t>
      </w:r>
    </w:p>
    <w:tbl>
      <w:tblPr>
        <w:tblStyle w:val="a5"/>
        <w:tblW w:w="0" w:type="auto"/>
        <w:tblLook w:val="04A0" w:firstRow="1" w:lastRow="0" w:firstColumn="1" w:lastColumn="0" w:noHBand="0" w:noVBand="1"/>
      </w:tblPr>
      <w:tblGrid>
        <w:gridCol w:w="1980"/>
        <w:gridCol w:w="6316"/>
      </w:tblGrid>
      <w:tr w:rsidR="00444415" w:rsidRPr="00287039" w14:paraId="57CA7EE9" w14:textId="77777777" w:rsidTr="00492E39">
        <w:tc>
          <w:tcPr>
            <w:tcW w:w="1980" w:type="dxa"/>
          </w:tcPr>
          <w:p w14:paraId="56D71ACD" w14:textId="11604337" w:rsidR="00444415" w:rsidRPr="00287039" w:rsidRDefault="00444415" w:rsidP="008B0A68">
            <w:pPr>
              <w:pStyle w:val="ds-markdown-paragraph"/>
              <w:spacing w:before="240" w:beforeAutospacing="0" w:after="240" w:afterAutospacing="0"/>
              <w:rPr>
                <w:rFonts w:cs="Segoe UI"/>
                <w:color w:val="0F1115"/>
                <w:sz w:val="21"/>
                <w:szCs w:val="21"/>
              </w:rPr>
            </w:pPr>
            <w:r w:rsidRPr="00287039">
              <w:rPr>
                <w:rStyle w:val="a3"/>
                <w:rFonts w:cs="Segoe UI"/>
                <w:color w:val="0F1115"/>
                <w:sz w:val="21"/>
                <w:szCs w:val="21"/>
              </w:rPr>
              <w:t>拒绝服务攻击（DoS/DDoS）</w:t>
            </w:r>
          </w:p>
        </w:tc>
        <w:tc>
          <w:tcPr>
            <w:tcW w:w="6316" w:type="dxa"/>
          </w:tcPr>
          <w:p w14:paraId="152C1912" w14:textId="34B14868" w:rsidR="00444415" w:rsidRPr="00287039" w:rsidRDefault="00444415" w:rsidP="00444415">
            <w:pPr>
              <w:pStyle w:val="ds-markdown-paragraph"/>
              <w:shd w:val="clear" w:color="auto" w:fill="FFFFFF"/>
              <w:spacing w:after="0" w:afterAutospacing="0"/>
              <w:rPr>
                <w:rFonts w:cs="Segoe UI"/>
                <w:color w:val="0F1115"/>
                <w:sz w:val="21"/>
                <w:szCs w:val="21"/>
              </w:rPr>
            </w:pPr>
            <w:r w:rsidRPr="00287039">
              <w:rPr>
                <w:rStyle w:val="a3"/>
                <w:rFonts w:cs="Segoe UI"/>
                <w:color w:val="0F1115"/>
                <w:sz w:val="21"/>
                <w:szCs w:val="21"/>
              </w:rPr>
              <w:t>行为描述：</w:t>
            </w:r>
            <w:r w:rsidRPr="00287039">
              <w:rPr>
                <w:rFonts w:cs="Segoe UI"/>
                <w:color w:val="0F1115"/>
                <w:sz w:val="21"/>
                <w:szCs w:val="21"/>
              </w:rPr>
              <w:t>攻击者提交大量极其耗时的计算任务（如超高分辨率的全球海洋环流模拟），耗尽平台的计算资源（CPU、GPU、内存）、存储带宽或网络I/O，导致平台无法为合法用户提供服务。时空数据的模拟通常计算成本极高，极易被利用进行此类攻击。</w:t>
            </w:r>
          </w:p>
        </w:tc>
      </w:tr>
      <w:tr w:rsidR="00444415" w:rsidRPr="00287039" w14:paraId="7D090D38" w14:textId="77777777" w:rsidTr="00492E39">
        <w:tc>
          <w:tcPr>
            <w:tcW w:w="1980" w:type="dxa"/>
          </w:tcPr>
          <w:p w14:paraId="0E739367" w14:textId="30EC5A02" w:rsidR="00444415" w:rsidRPr="00287039" w:rsidRDefault="00444415" w:rsidP="008B0A68">
            <w:pPr>
              <w:pStyle w:val="ds-markdown-paragraph"/>
              <w:spacing w:before="240" w:beforeAutospacing="0" w:after="240" w:afterAutospacing="0"/>
              <w:rPr>
                <w:rFonts w:cs="Segoe UI"/>
                <w:color w:val="0F1115"/>
                <w:sz w:val="21"/>
                <w:szCs w:val="21"/>
              </w:rPr>
            </w:pPr>
            <w:r w:rsidRPr="00287039">
              <w:rPr>
                <w:rStyle w:val="a3"/>
                <w:rFonts w:cs="Segoe UI"/>
                <w:color w:val="0F1115"/>
                <w:sz w:val="21"/>
                <w:szCs w:val="21"/>
              </w:rPr>
              <w:t>侧信道攻击（Side-Channel Attacks）</w:t>
            </w:r>
          </w:p>
        </w:tc>
        <w:tc>
          <w:tcPr>
            <w:tcW w:w="6316" w:type="dxa"/>
          </w:tcPr>
          <w:p w14:paraId="02EA9955" w14:textId="61E0CBF8" w:rsidR="00444415" w:rsidRPr="00287039" w:rsidRDefault="00444415" w:rsidP="009B413C">
            <w:pPr>
              <w:pStyle w:val="ds-markdown-paragraph"/>
              <w:shd w:val="clear" w:color="auto" w:fill="FFFFFF"/>
              <w:spacing w:after="0" w:afterAutospacing="0"/>
              <w:rPr>
                <w:rFonts w:cs="Segoe UI"/>
                <w:color w:val="0F1115"/>
                <w:sz w:val="21"/>
                <w:szCs w:val="21"/>
              </w:rPr>
            </w:pPr>
            <w:r w:rsidRPr="00287039">
              <w:rPr>
                <w:rStyle w:val="a3"/>
                <w:rFonts w:cs="Segoe UI"/>
                <w:color w:val="0F1115"/>
                <w:sz w:val="21"/>
                <w:szCs w:val="21"/>
              </w:rPr>
              <w:t>行为描述：</w:t>
            </w:r>
            <w:r w:rsidRPr="00287039">
              <w:rPr>
                <w:rFonts w:cs="Segoe UI"/>
                <w:color w:val="0F1115"/>
                <w:sz w:val="21"/>
                <w:szCs w:val="21"/>
              </w:rPr>
              <w:t>攻击者通过提交计算任务，并精密测量任务执行时间、缓存命中率、功耗等“侧信道”信息，来推断其他用户任务的数据特征甚至密钥信息。例如，通过分析任务在不同海域数据上的执行时间差异，推断数据集的密度和分布。</w:t>
            </w:r>
          </w:p>
        </w:tc>
      </w:tr>
      <w:tr w:rsidR="00444415" w:rsidRPr="00287039" w14:paraId="5F49CBF7" w14:textId="77777777" w:rsidTr="00492E39">
        <w:tc>
          <w:tcPr>
            <w:tcW w:w="1980" w:type="dxa"/>
          </w:tcPr>
          <w:p w14:paraId="5F4D1827" w14:textId="0D0AD86A" w:rsidR="00444415" w:rsidRPr="00287039" w:rsidRDefault="00444415" w:rsidP="008B0A68">
            <w:pPr>
              <w:pStyle w:val="ds-markdown-paragraph"/>
              <w:spacing w:before="240" w:beforeAutospacing="0" w:after="240" w:afterAutospacing="0"/>
              <w:rPr>
                <w:rFonts w:cs="Segoe UI"/>
                <w:color w:val="0F1115"/>
                <w:sz w:val="21"/>
                <w:szCs w:val="21"/>
              </w:rPr>
            </w:pPr>
            <w:r w:rsidRPr="00287039">
              <w:rPr>
                <w:rStyle w:val="a3"/>
                <w:rFonts w:cs="Segoe UI"/>
                <w:color w:val="0F1115"/>
                <w:sz w:val="21"/>
                <w:szCs w:val="21"/>
              </w:rPr>
              <w:t>权限提升与逃逸（Privilege Escalation &amp; Escape）</w:t>
            </w:r>
          </w:p>
        </w:tc>
        <w:tc>
          <w:tcPr>
            <w:tcW w:w="6316" w:type="dxa"/>
          </w:tcPr>
          <w:p w14:paraId="2BA475D9" w14:textId="67D83BAE" w:rsidR="00444415" w:rsidRPr="00287039" w:rsidRDefault="00444415" w:rsidP="00444415">
            <w:pPr>
              <w:pStyle w:val="ds-markdown-paragraph"/>
              <w:shd w:val="clear" w:color="auto" w:fill="FFFFFF"/>
              <w:spacing w:after="0" w:afterAutospacing="0"/>
              <w:rPr>
                <w:rFonts w:cs="Segoe UI"/>
                <w:color w:val="0F1115"/>
                <w:sz w:val="21"/>
                <w:szCs w:val="21"/>
              </w:rPr>
            </w:pPr>
            <w:r w:rsidRPr="00287039">
              <w:rPr>
                <w:rStyle w:val="a3"/>
                <w:rFonts w:cs="Segoe UI"/>
                <w:color w:val="0F1115"/>
                <w:sz w:val="21"/>
                <w:szCs w:val="21"/>
              </w:rPr>
              <w:t>行为描述：</w:t>
            </w:r>
            <w:r w:rsidRPr="00287039">
              <w:rPr>
                <w:rFonts w:cs="Segoe UI"/>
                <w:color w:val="0F1115"/>
                <w:sz w:val="21"/>
                <w:szCs w:val="21"/>
              </w:rPr>
              <w:t>攻击者利用计算任务执行环境的漏洞，突破容器或虚拟机的隔离限制，获取宿主机的访问权限，进而攻击平台基础设施或其他用户的任务与数据。</w:t>
            </w:r>
          </w:p>
        </w:tc>
      </w:tr>
    </w:tbl>
    <w:p w14:paraId="57FAB4C9" w14:textId="7E780243" w:rsidR="008B0A68" w:rsidRDefault="00FC5624" w:rsidP="00FC5624">
      <w:pPr>
        <w:pStyle w:val="2"/>
      </w:pPr>
      <w:r>
        <w:rPr>
          <w:rFonts w:hint="eastAsia"/>
        </w:rPr>
        <w:lastRenderedPageBreak/>
        <w:t>三、示例说明</w:t>
      </w:r>
    </w:p>
    <w:p w14:paraId="5CFBCCA2" w14:textId="342BD850" w:rsidR="00055821" w:rsidRPr="00055821" w:rsidRDefault="00055821" w:rsidP="00055821">
      <w:r>
        <w:rPr>
          <w:rFonts w:hint="eastAsia"/>
        </w:rPr>
        <w:t>平台已存在的模型：</w:t>
      </w:r>
    </w:p>
    <w:p w14:paraId="4DA575D6" w14:textId="77777777" w:rsidR="00055821" w:rsidRDefault="00055821" w:rsidP="00055821">
      <w:pPr>
        <w:pStyle w:val="md-end-block"/>
        <w:numPr>
          <w:ilvl w:val="0"/>
          <w:numId w:val="23"/>
        </w:numPr>
        <w:rPr>
          <w:rFonts w:ascii="Open Sans" w:hAnsi="Open Sans" w:cs="Open Sans"/>
          <w:color w:val="333333"/>
        </w:rPr>
      </w:pPr>
      <w:r>
        <w:rPr>
          <w:rStyle w:val="md-plain"/>
          <w:rFonts w:ascii="Open Sans" w:hAnsi="Open Sans" w:cs="Open Sans"/>
          <w:b/>
          <w:bCs/>
          <w:color w:val="333333"/>
        </w:rPr>
        <w:t>高精度海浪预报模型</w:t>
      </w:r>
    </w:p>
    <w:p w14:paraId="5FA677E5" w14:textId="77777777" w:rsidR="00055821" w:rsidRDefault="00055821" w:rsidP="00055821">
      <w:pPr>
        <w:pStyle w:val="md-end-block"/>
        <w:numPr>
          <w:ilvl w:val="0"/>
          <w:numId w:val="23"/>
        </w:numPr>
        <w:rPr>
          <w:rFonts w:ascii="Open Sans" w:hAnsi="Open Sans" w:cs="Open Sans"/>
          <w:color w:val="333333"/>
        </w:rPr>
      </w:pPr>
      <w:r>
        <w:rPr>
          <w:rStyle w:val="md-plain"/>
          <w:rFonts w:ascii="Open Sans" w:hAnsi="Open Sans" w:cs="Open Sans"/>
          <w:b/>
          <w:bCs/>
          <w:color w:val="333333"/>
        </w:rPr>
        <w:t>海洋温盐深（</w:t>
      </w:r>
      <w:r>
        <w:rPr>
          <w:rStyle w:val="md-plain"/>
          <w:rFonts w:ascii="Open Sans" w:hAnsi="Open Sans" w:cs="Open Sans"/>
          <w:b/>
          <w:bCs/>
          <w:color w:val="333333"/>
        </w:rPr>
        <w:t>TS</w:t>
      </w:r>
      <w:r>
        <w:rPr>
          <w:rStyle w:val="md-plain"/>
          <w:rFonts w:ascii="Open Sans" w:hAnsi="Open Sans" w:cs="Open Sans"/>
          <w:b/>
          <w:bCs/>
          <w:color w:val="333333"/>
        </w:rPr>
        <w:t>）预测模型</w:t>
      </w:r>
    </w:p>
    <w:p w14:paraId="10526E47" w14:textId="77777777" w:rsidR="00055821" w:rsidRDefault="00055821" w:rsidP="00055821">
      <w:pPr>
        <w:pStyle w:val="md-end-block"/>
        <w:numPr>
          <w:ilvl w:val="0"/>
          <w:numId w:val="23"/>
        </w:numPr>
        <w:rPr>
          <w:rFonts w:ascii="Open Sans" w:hAnsi="Open Sans" w:cs="Open Sans"/>
          <w:color w:val="333333"/>
        </w:rPr>
      </w:pPr>
      <w:r>
        <w:rPr>
          <w:rStyle w:val="md-plain"/>
          <w:rFonts w:ascii="Open Sans" w:hAnsi="Open Sans" w:cs="Open Sans"/>
          <w:b/>
          <w:bCs/>
          <w:color w:val="333333"/>
        </w:rPr>
        <w:t>洋流模拟模型</w:t>
      </w:r>
    </w:p>
    <w:p w14:paraId="455D445A" w14:textId="77777777" w:rsidR="00055821" w:rsidRDefault="00055821" w:rsidP="00055821">
      <w:pPr>
        <w:pStyle w:val="md-end-block"/>
        <w:numPr>
          <w:ilvl w:val="0"/>
          <w:numId w:val="23"/>
        </w:numPr>
        <w:rPr>
          <w:rFonts w:ascii="Open Sans" w:hAnsi="Open Sans" w:cs="Open Sans"/>
          <w:color w:val="333333"/>
        </w:rPr>
      </w:pPr>
      <w:r>
        <w:rPr>
          <w:rStyle w:val="md-plain"/>
          <w:rFonts w:ascii="Open Sans" w:hAnsi="Open Sans" w:cs="Open Sans"/>
          <w:b/>
          <w:bCs/>
          <w:color w:val="333333"/>
        </w:rPr>
        <w:t>海底地形分类模型</w:t>
      </w:r>
    </w:p>
    <w:p w14:paraId="07990774" w14:textId="54CE03E3" w:rsidR="00055821" w:rsidRPr="00055821" w:rsidRDefault="00055821" w:rsidP="00055821">
      <w:pPr>
        <w:pStyle w:val="md-end-block"/>
        <w:numPr>
          <w:ilvl w:val="0"/>
          <w:numId w:val="23"/>
        </w:numPr>
        <w:rPr>
          <w:rFonts w:ascii="Open Sans" w:hAnsi="Open Sans" w:cs="Open Sans"/>
          <w:color w:val="333333"/>
        </w:rPr>
      </w:pPr>
      <w:r>
        <w:rPr>
          <w:rStyle w:val="md-plain"/>
          <w:rFonts w:ascii="Open Sans" w:hAnsi="Open Sans" w:cs="Open Sans"/>
          <w:b/>
          <w:bCs/>
          <w:color w:val="333333"/>
        </w:rPr>
        <w:t>渔业资源预测模型</w:t>
      </w:r>
    </w:p>
    <w:p w14:paraId="00D4182A" w14:textId="64290B12" w:rsidR="00A0190C" w:rsidRPr="002C70D0" w:rsidRDefault="00A0190C" w:rsidP="0044537F">
      <w:pPr>
        <w:pStyle w:val="3"/>
        <w:rPr>
          <w:rStyle w:val="a3"/>
          <w:rFonts w:cs="Segoe UI"/>
          <w:b/>
          <w:bCs/>
          <w:color w:val="0F1115"/>
        </w:rPr>
      </w:pPr>
      <w:r w:rsidRPr="002C70D0">
        <w:rPr>
          <w:rStyle w:val="a3"/>
          <w:rFonts w:cs="Segoe UI" w:hint="eastAsia"/>
          <w:b/>
          <w:bCs/>
          <w:color w:val="0F1115"/>
        </w:rPr>
        <w:t>3</w:t>
      </w:r>
      <w:r w:rsidRPr="002C70D0">
        <w:rPr>
          <w:rStyle w:val="a3"/>
          <w:rFonts w:cs="Segoe UI"/>
          <w:b/>
          <w:bCs/>
          <w:color w:val="0F1115"/>
        </w:rPr>
        <w:t>.1 模型逆向攻击</w:t>
      </w:r>
    </w:p>
    <w:p w14:paraId="6EEF286D" w14:textId="7E8E8054" w:rsidR="00F630B9" w:rsidRDefault="0044537F" w:rsidP="00F630B9">
      <w:pPr>
        <w:pStyle w:val="4"/>
      </w:pPr>
      <w:r>
        <w:rPr>
          <w:rFonts w:hint="eastAsia"/>
        </w:rPr>
        <w:t>目标</w:t>
      </w:r>
      <w:r w:rsidR="00F77943">
        <w:rPr>
          <w:rFonts w:hint="eastAsia"/>
        </w:rPr>
        <w:t>（针对查询模型）</w:t>
      </w:r>
    </w:p>
    <w:p w14:paraId="2608E033" w14:textId="791327EA" w:rsidR="0044537F" w:rsidRPr="00CC40EA" w:rsidRDefault="0044537F" w:rsidP="00CC40EA">
      <w:pPr>
        <w:pStyle w:val="ds-markdown-paragraph"/>
        <w:shd w:val="clear" w:color="auto" w:fill="FFFFFF"/>
        <w:spacing w:after="0" w:afterAutospacing="0"/>
        <w:rPr>
          <w:rStyle w:val="a3"/>
          <w:rFonts w:cs="Segoe UI"/>
          <w:b w:val="0"/>
          <w:bCs w:val="0"/>
          <w:color w:val="0F1115"/>
          <w:sz w:val="21"/>
          <w:szCs w:val="21"/>
        </w:rPr>
      </w:pPr>
      <w:r w:rsidRPr="00CC40EA">
        <w:rPr>
          <w:rStyle w:val="a3"/>
          <w:rFonts w:cs="Segoe UI"/>
          <w:b w:val="0"/>
          <w:bCs w:val="0"/>
          <w:color w:val="0F1115"/>
          <w:sz w:val="21"/>
          <w:szCs w:val="21"/>
        </w:rPr>
        <w:t>平台提供了一个训练好的水温-盐度深度预测模型（</w:t>
      </w:r>
      <w:proofErr w:type="spellStart"/>
      <w:r w:rsidRPr="00CC40EA">
        <w:rPr>
          <w:rStyle w:val="a3"/>
          <w:rFonts w:cs="Segoe UI"/>
          <w:b w:val="0"/>
          <w:bCs w:val="0"/>
          <w:color w:val="0F1115"/>
          <w:sz w:val="21"/>
          <w:szCs w:val="21"/>
        </w:rPr>
        <w:t>model.predict</w:t>
      </w:r>
      <w:proofErr w:type="spellEnd"/>
      <w:r w:rsidRPr="00CC40EA">
        <w:rPr>
          <w:rStyle w:val="a3"/>
          <w:rFonts w:cs="Segoe UI"/>
          <w:b w:val="0"/>
          <w:bCs w:val="0"/>
          <w:color w:val="0F1115"/>
          <w:sz w:val="21"/>
          <w:szCs w:val="21"/>
        </w:rPr>
        <w:t>([latitude, longitude, depth]) -&gt; (temperature, salinity)）。攻击者试图通过该模型，重构某一敏感海域（如：纬度：38.5, 经度：122.0）在不同深度下的完整盐度剖面图。</w:t>
      </w:r>
    </w:p>
    <w:p w14:paraId="169BA032" w14:textId="1E4BBB08" w:rsidR="00F630B9" w:rsidRDefault="0044537F" w:rsidP="00F630B9">
      <w:pPr>
        <w:pStyle w:val="4"/>
      </w:pPr>
      <w:r>
        <w:rPr>
          <w:rFonts w:hint="eastAsia"/>
        </w:rPr>
        <w:t>攻击手段</w:t>
      </w:r>
    </w:p>
    <w:p w14:paraId="55AFF357" w14:textId="29936522" w:rsidR="0044537F" w:rsidRPr="00CC40EA" w:rsidRDefault="0044537F" w:rsidP="00CC40EA">
      <w:pPr>
        <w:pStyle w:val="ds-markdown-paragraph"/>
        <w:shd w:val="clear" w:color="auto" w:fill="FFFFFF"/>
        <w:spacing w:after="0" w:afterAutospacing="0"/>
        <w:rPr>
          <w:rStyle w:val="a3"/>
          <w:rFonts w:cs="Segoe UI"/>
          <w:b w:val="0"/>
          <w:bCs w:val="0"/>
          <w:color w:val="0F1115"/>
          <w:sz w:val="21"/>
          <w:szCs w:val="21"/>
        </w:rPr>
      </w:pPr>
      <w:r w:rsidRPr="00CC40EA">
        <w:rPr>
          <w:rStyle w:val="a3"/>
          <w:rFonts w:cs="Segoe UI"/>
          <w:b w:val="0"/>
          <w:bCs w:val="0"/>
          <w:color w:val="0F1115"/>
          <w:sz w:val="21"/>
          <w:szCs w:val="21"/>
        </w:rPr>
        <w:t>攻击者会提交</w:t>
      </w:r>
      <w:r w:rsidRPr="005502DC">
        <w:rPr>
          <w:rStyle w:val="a3"/>
          <w:rFonts w:cs="Segoe UI"/>
          <w:color w:val="0F1115"/>
          <w:sz w:val="21"/>
          <w:szCs w:val="21"/>
        </w:rPr>
        <w:t>大量</w:t>
      </w:r>
      <w:r w:rsidRPr="00CC40EA">
        <w:rPr>
          <w:rStyle w:val="a3"/>
          <w:rFonts w:cs="Segoe UI"/>
          <w:b w:val="0"/>
          <w:bCs w:val="0"/>
          <w:color w:val="0F1115"/>
          <w:sz w:val="21"/>
          <w:szCs w:val="21"/>
        </w:rPr>
        <w:t>计算任务，</w:t>
      </w:r>
      <w:r w:rsidRPr="005502DC">
        <w:rPr>
          <w:rStyle w:val="a3"/>
          <w:rFonts w:cs="Segoe UI"/>
          <w:color w:val="0F1115"/>
          <w:sz w:val="21"/>
          <w:szCs w:val="21"/>
        </w:rPr>
        <w:t>系统地</w:t>
      </w:r>
      <w:r w:rsidRPr="00CC40EA">
        <w:rPr>
          <w:rStyle w:val="a3"/>
          <w:rFonts w:cs="Segoe UI"/>
          <w:b w:val="0"/>
          <w:bCs w:val="0"/>
          <w:color w:val="0F1115"/>
          <w:sz w:val="21"/>
          <w:szCs w:val="21"/>
        </w:rPr>
        <w:t>、</w:t>
      </w:r>
      <w:r w:rsidRPr="005502DC">
        <w:rPr>
          <w:rStyle w:val="a3"/>
          <w:rFonts w:cs="Segoe UI"/>
          <w:color w:val="0F1115"/>
          <w:sz w:val="21"/>
          <w:szCs w:val="21"/>
        </w:rPr>
        <w:t>高频率</w:t>
      </w:r>
      <w:r w:rsidRPr="00CC40EA">
        <w:rPr>
          <w:rStyle w:val="a3"/>
          <w:rFonts w:cs="Segoe UI"/>
          <w:b w:val="0"/>
          <w:bCs w:val="0"/>
          <w:color w:val="0F1115"/>
          <w:sz w:val="21"/>
          <w:szCs w:val="21"/>
        </w:rPr>
        <w:t>地</w:t>
      </w:r>
      <w:r w:rsidRPr="005502DC">
        <w:rPr>
          <w:rStyle w:val="a3"/>
          <w:rFonts w:cs="Segoe UI"/>
          <w:color w:val="0F1115"/>
          <w:sz w:val="21"/>
          <w:szCs w:val="21"/>
        </w:rPr>
        <w:t>查询</w:t>
      </w:r>
      <w:r w:rsidRPr="00CC40EA">
        <w:rPr>
          <w:rStyle w:val="a3"/>
          <w:rFonts w:cs="Segoe UI"/>
          <w:b w:val="0"/>
          <w:bCs w:val="0"/>
          <w:color w:val="0F1115"/>
          <w:sz w:val="21"/>
          <w:szCs w:val="21"/>
        </w:rPr>
        <w:t>目标位置不同深度下的预测值，通过积累这些输出，来“逆向”出该位置的原始训练数据特征。</w:t>
      </w:r>
    </w:p>
    <w:p w14:paraId="41D6D831" w14:textId="4BB8723C" w:rsidR="0044537F" w:rsidRDefault="0044537F" w:rsidP="00F630B9">
      <w:pPr>
        <w:pStyle w:val="4"/>
      </w:pPr>
      <w:bookmarkStart w:id="1" w:name="_Hlk208492681"/>
      <w:r>
        <w:rPr>
          <w:rFonts w:hint="eastAsia"/>
        </w:rPr>
        <w:t>恶意代码示例</w:t>
      </w:r>
      <w:r>
        <w:t xml:space="preserve"> (Python)</w:t>
      </w:r>
    </w:p>
    <w:p w14:paraId="49B209C4" w14:textId="6091DE03" w:rsidR="0044537F" w:rsidRPr="00CC40EA" w:rsidRDefault="0044537F" w:rsidP="00CC40EA">
      <w:pPr>
        <w:pStyle w:val="ds-markdown-paragraph"/>
        <w:shd w:val="clear" w:color="auto" w:fill="FFFFFF"/>
        <w:spacing w:after="0" w:afterAutospacing="0"/>
        <w:rPr>
          <w:rStyle w:val="a3"/>
          <w:rFonts w:cs="Segoe UI"/>
          <w:b w:val="0"/>
          <w:bCs w:val="0"/>
          <w:color w:val="0F1115"/>
          <w:sz w:val="21"/>
          <w:szCs w:val="21"/>
        </w:rPr>
      </w:pPr>
      <w:r w:rsidRPr="00CC40EA">
        <w:rPr>
          <w:rStyle w:val="a3"/>
          <w:rFonts w:cs="Segoe UI" w:hint="eastAsia"/>
          <w:b w:val="0"/>
          <w:bCs w:val="0"/>
          <w:color w:val="0F1115"/>
          <w:sz w:val="21"/>
          <w:szCs w:val="21"/>
        </w:rPr>
        <w:t>此代码模拟了一个恶意用户任务，它伪装成一个正常的批量预测请求，但其查询模式暴露了逆向攻击的意图。</w:t>
      </w:r>
    </w:p>
    <w:p w14:paraId="56FEF9AC" w14:textId="75AC5728" w:rsidR="0044537F" w:rsidRDefault="00F630B9" w:rsidP="0044537F">
      <w:r>
        <w:object w:dxaOrig="1525" w:dyaOrig="1065" w14:anchorId="6F9897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52.8pt" o:ole="">
            <v:imagedata r:id="rId8" o:title=""/>
          </v:shape>
          <o:OLEObject Type="Embed" ProgID="Package" ShapeID="_x0000_i1025" DrawAspect="Icon" ObjectID="_1831384623" r:id="rId9"/>
        </w:object>
      </w:r>
    </w:p>
    <w:p w14:paraId="7B096C8B" w14:textId="77777777" w:rsidR="0044537F" w:rsidRDefault="0044537F" w:rsidP="00F630B9">
      <w:pPr>
        <w:pStyle w:val="4"/>
      </w:pPr>
      <w:r>
        <w:rPr>
          <w:rFonts w:hint="eastAsia"/>
        </w:rPr>
        <w:t>执行日志示例</w:t>
      </w:r>
      <w:r>
        <w:t xml:space="preserve"> (STDOUT/STDERR)</w:t>
      </w:r>
    </w:p>
    <w:p w14:paraId="67174D61" w14:textId="1D50C8B1" w:rsidR="0044537F" w:rsidRPr="00CC40EA" w:rsidRDefault="0044537F" w:rsidP="00CC40EA">
      <w:pPr>
        <w:pStyle w:val="ds-markdown-paragraph"/>
        <w:shd w:val="clear" w:color="auto" w:fill="FFFFFF"/>
        <w:spacing w:after="0" w:afterAutospacing="0"/>
        <w:rPr>
          <w:rStyle w:val="a3"/>
          <w:rFonts w:cs="Segoe UI"/>
          <w:b w:val="0"/>
          <w:bCs w:val="0"/>
          <w:color w:val="0F1115"/>
          <w:sz w:val="21"/>
          <w:szCs w:val="21"/>
        </w:rPr>
      </w:pPr>
      <w:r w:rsidRPr="00CC40EA">
        <w:rPr>
          <w:rStyle w:val="a3"/>
          <w:rFonts w:cs="Segoe UI" w:hint="eastAsia"/>
          <w:b w:val="0"/>
          <w:bCs w:val="0"/>
          <w:color w:val="0F1115"/>
          <w:sz w:val="21"/>
          <w:szCs w:val="21"/>
        </w:rPr>
        <w:t>这段日志是攻击任务在平台上执行时可能产生的输出。</w:t>
      </w:r>
    </w:p>
    <w:p w14:paraId="3F2FFD20" w14:textId="2F0E91C3" w:rsidR="0044537F" w:rsidRDefault="0044537F" w:rsidP="0044537F"/>
    <w:p w14:paraId="5CFAB736" w14:textId="4B201D8E" w:rsidR="0044537F" w:rsidRDefault="00226CAE" w:rsidP="0044537F">
      <w:r>
        <w:object w:dxaOrig="1680" w:dyaOrig="1174" w14:anchorId="2F37CE60">
          <v:shape id="_x0000_i1026" type="#_x0000_t75" style="width:84pt;height:59.4pt" o:ole="">
            <v:imagedata r:id="rId10" o:title=""/>
          </v:shape>
          <o:OLEObject Type="Embed" ProgID="Package" ShapeID="_x0000_i1026" DrawAspect="Icon" ObjectID="_1831384624" r:id="rId11"/>
        </w:object>
      </w:r>
      <w:bookmarkEnd w:id="1"/>
    </w:p>
    <w:p w14:paraId="1D6ADAAB" w14:textId="77777777" w:rsidR="00357B89" w:rsidRPr="00357B89" w:rsidRDefault="00357B89" w:rsidP="00357B89">
      <w:pPr>
        <w:pStyle w:val="4"/>
      </w:pPr>
      <w:r w:rsidRPr="00357B89">
        <w:t>用于检测的关键特征（供研究者参考）</w:t>
      </w:r>
    </w:p>
    <w:p w14:paraId="40420FB6" w14:textId="77777777" w:rsidR="00E27BF8" w:rsidRPr="00192B98" w:rsidRDefault="00E27BF8" w:rsidP="00E27BF8">
      <w:pPr>
        <w:spacing w:line="360" w:lineRule="auto"/>
        <w:rPr>
          <w:rFonts w:asciiTheme="minorEastAsia" w:hAnsiTheme="minorEastAsia"/>
          <w:szCs w:val="21"/>
        </w:rPr>
      </w:pPr>
      <w:r w:rsidRPr="00192B98">
        <w:rPr>
          <w:rFonts w:asciiTheme="minorEastAsia" w:hAnsiTheme="minorEastAsia" w:hint="eastAsia"/>
          <w:szCs w:val="21"/>
        </w:rPr>
        <w:t xml:space="preserve">上述代码和日志揭示了模型逆向攻击的典型特征，检测系统应关注以下可观测指标： </w:t>
      </w:r>
    </w:p>
    <w:p w14:paraId="4161A10B" w14:textId="77777777" w:rsidR="00E27BF8" w:rsidRPr="00192B98" w:rsidRDefault="00E27BF8" w:rsidP="00E27BF8">
      <w:pPr>
        <w:spacing w:line="360" w:lineRule="auto"/>
        <w:rPr>
          <w:rFonts w:asciiTheme="minorEastAsia" w:hAnsiTheme="minorEastAsia"/>
          <w:b/>
          <w:bCs/>
          <w:szCs w:val="21"/>
        </w:rPr>
      </w:pPr>
      <w:r w:rsidRPr="00192B98">
        <w:rPr>
          <w:rFonts w:asciiTheme="minorEastAsia" w:hAnsiTheme="minorEastAsia" w:hint="eastAsia"/>
          <w:b/>
          <w:bCs/>
          <w:szCs w:val="21"/>
        </w:rPr>
        <w:t>1.查询模式异常（高维度系统性扫描）：</w:t>
      </w:r>
    </w:p>
    <w:p w14:paraId="596BFA5C" w14:textId="77777777" w:rsidR="00E27BF8" w:rsidRPr="00192B98" w:rsidRDefault="00E27BF8" w:rsidP="00E27BF8">
      <w:pPr>
        <w:spacing w:line="360" w:lineRule="auto"/>
        <w:rPr>
          <w:rFonts w:asciiTheme="minorEastAsia" w:hAnsiTheme="minorEastAsia"/>
          <w:szCs w:val="21"/>
        </w:rPr>
      </w:pPr>
      <w:r w:rsidRPr="00192B98">
        <w:rPr>
          <w:rFonts w:asciiTheme="minorEastAsia" w:hAnsiTheme="minorEastAsia" w:hint="eastAsia"/>
          <w:b/>
          <w:bCs/>
          <w:szCs w:val="21"/>
        </w:rPr>
        <w:t>特征：</w:t>
      </w:r>
      <w:r w:rsidRPr="00192B98">
        <w:rPr>
          <w:rFonts w:asciiTheme="minorEastAsia" w:hAnsiTheme="minorEastAsia" w:hint="eastAsia"/>
          <w:szCs w:val="21"/>
        </w:rPr>
        <w:t>对单一或少数几个经纬度点，进行高分辨率的深度维度的系统性遍历查询。正常的科研任务更可能是在一个空间区域内进行查询，或者针对特定深度进行查询，而非在一个点上遍历所有深度。</w:t>
      </w:r>
    </w:p>
    <w:p w14:paraId="1E7093AF" w14:textId="77777777" w:rsidR="00E27BF8" w:rsidRPr="00192B98" w:rsidRDefault="00E27BF8" w:rsidP="00E27BF8">
      <w:pPr>
        <w:spacing w:line="360" w:lineRule="auto"/>
        <w:rPr>
          <w:rFonts w:asciiTheme="minorEastAsia" w:hAnsiTheme="minorEastAsia"/>
          <w:szCs w:val="21"/>
        </w:rPr>
      </w:pPr>
      <w:r w:rsidRPr="00192B98">
        <w:rPr>
          <w:rFonts w:asciiTheme="minorEastAsia" w:hAnsiTheme="minorEastAsia" w:hint="eastAsia"/>
          <w:b/>
          <w:bCs/>
          <w:szCs w:val="21"/>
        </w:rPr>
        <w:t>检测信号</w:t>
      </w:r>
      <w:r w:rsidRPr="00192B98">
        <w:rPr>
          <w:rFonts w:asciiTheme="minorEastAsia" w:hAnsiTheme="minorEastAsia" w:hint="eastAsia"/>
          <w:szCs w:val="21"/>
        </w:rPr>
        <w:t>：单个任务中，Latitude 和longitude 参数的变化极小（</w:t>
      </w:r>
      <w:proofErr w:type="spellStart"/>
      <w:r w:rsidRPr="00192B98">
        <w:rPr>
          <w:rFonts w:asciiTheme="minorEastAsia" w:hAnsiTheme="minorEastAsia" w:hint="eastAsia"/>
          <w:szCs w:val="21"/>
        </w:rPr>
        <w:t>spatial_perturbation</w:t>
      </w:r>
      <w:proofErr w:type="spellEnd"/>
      <w:r w:rsidRPr="00192B98">
        <w:rPr>
          <w:rFonts w:asciiTheme="minorEastAsia" w:hAnsiTheme="minorEastAsia" w:hint="eastAsia"/>
          <w:szCs w:val="21"/>
        </w:rPr>
        <w:t>），而 depth参数却按固定步长规律变化。</w:t>
      </w:r>
    </w:p>
    <w:p w14:paraId="5FDE6881" w14:textId="77777777" w:rsidR="00E27BF8" w:rsidRPr="00192B98" w:rsidRDefault="00E27BF8" w:rsidP="00E27BF8">
      <w:pPr>
        <w:spacing w:line="360" w:lineRule="auto"/>
        <w:rPr>
          <w:rFonts w:asciiTheme="minorEastAsia" w:hAnsiTheme="minorEastAsia"/>
          <w:b/>
          <w:bCs/>
          <w:szCs w:val="21"/>
        </w:rPr>
      </w:pPr>
      <w:r w:rsidRPr="00192B98">
        <w:rPr>
          <w:rFonts w:asciiTheme="minorEastAsia" w:hAnsiTheme="minorEastAsia" w:hint="eastAsia"/>
          <w:b/>
          <w:bCs/>
          <w:szCs w:val="21"/>
        </w:rPr>
        <w:t>2.请求重复性与微小扰动：</w:t>
      </w:r>
    </w:p>
    <w:p w14:paraId="725C0516" w14:textId="77777777" w:rsidR="00E27BF8" w:rsidRPr="00192B98" w:rsidRDefault="00E27BF8" w:rsidP="00E27BF8">
      <w:pPr>
        <w:spacing w:line="360" w:lineRule="auto"/>
        <w:rPr>
          <w:rFonts w:asciiTheme="minorEastAsia" w:hAnsiTheme="minorEastAsia"/>
          <w:szCs w:val="21"/>
        </w:rPr>
      </w:pPr>
      <w:r w:rsidRPr="00192B98">
        <w:rPr>
          <w:rFonts w:asciiTheme="minorEastAsia" w:hAnsiTheme="minorEastAsia" w:hint="eastAsia"/>
          <w:b/>
          <w:bCs/>
          <w:szCs w:val="21"/>
        </w:rPr>
        <w:t>特征：</w:t>
      </w:r>
      <w:r w:rsidRPr="00192B98">
        <w:rPr>
          <w:rFonts w:asciiTheme="minorEastAsia" w:hAnsiTheme="minorEastAsia" w:hint="eastAsia"/>
          <w:szCs w:val="21"/>
        </w:rPr>
        <w:t>对同一个空间点（即使有微小扰动）发起多次完全相同或高度相似的查询。这是为了克服模型随机性或差分隐私噪声，是逆向攻击的强信号。</w:t>
      </w:r>
    </w:p>
    <w:p w14:paraId="4F3C103B" w14:textId="77777777" w:rsidR="00E27BF8" w:rsidRPr="00192B98" w:rsidRDefault="00E27BF8" w:rsidP="00E27BF8">
      <w:pPr>
        <w:spacing w:line="360" w:lineRule="auto"/>
        <w:rPr>
          <w:rFonts w:asciiTheme="minorEastAsia" w:hAnsiTheme="minorEastAsia"/>
          <w:szCs w:val="21"/>
        </w:rPr>
      </w:pPr>
      <w:r w:rsidRPr="00192B98">
        <w:rPr>
          <w:rFonts w:asciiTheme="minorEastAsia" w:hAnsiTheme="minorEastAsia" w:hint="eastAsia"/>
          <w:b/>
          <w:bCs/>
          <w:szCs w:val="21"/>
        </w:rPr>
        <w:t>检测信号：</w:t>
      </w:r>
      <w:r w:rsidRPr="00192B98">
        <w:rPr>
          <w:rFonts w:asciiTheme="minorEastAsia" w:hAnsiTheme="minorEastAsia" w:hint="eastAsia"/>
          <w:szCs w:val="21"/>
        </w:rPr>
        <w:t xml:space="preserve">大量请求的输入特征在数值上非常接近，超出正常科研分析的误差范围。 </w:t>
      </w:r>
    </w:p>
    <w:p w14:paraId="4E478F5C" w14:textId="77777777" w:rsidR="00E27BF8" w:rsidRPr="00192B98" w:rsidRDefault="00E27BF8" w:rsidP="00E27BF8">
      <w:pPr>
        <w:spacing w:line="360" w:lineRule="auto"/>
        <w:rPr>
          <w:rFonts w:asciiTheme="minorEastAsia" w:hAnsiTheme="minorEastAsia"/>
          <w:b/>
          <w:bCs/>
          <w:szCs w:val="21"/>
        </w:rPr>
      </w:pPr>
      <w:r w:rsidRPr="00192B98">
        <w:rPr>
          <w:rFonts w:asciiTheme="minorEastAsia" w:hAnsiTheme="minorEastAsia" w:hint="eastAsia"/>
          <w:b/>
          <w:bCs/>
          <w:szCs w:val="21"/>
        </w:rPr>
        <w:t>3.请求速率与时间模式：</w:t>
      </w:r>
    </w:p>
    <w:p w14:paraId="2A5393CA" w14:textId="77777777" w:rsidR="00E27BF8" w:rsidRPr="00192B98" w:rsidRDefault="00E27BF8" w:rsidP="00E27BF8">
      <w:pPr>
        <w:spacing w:line="360" w:lineRule="auto"/>
        <w:rPr>
          <w:rFonts w:asciiTheme="minorEastAsia" w:hAnsiTheme="minorEastAsia"/>
          <w:szCs w:val="21"/>
        </w:rPr>
      </w:pPr>
      <w:r w:rsidRPr="00192B98">
        <w:rPr>
          <w:rFonts w:asciiTheme="minorEastAsia" w:hAnsiTheme="minorEastAsia" w:hint="eastAsia"/>
          <w:szCs w:val="21"/>
        </w:rPr>
        <w:t>特征：请求之间有固定或随机的短暂延迟</w:t>
      </w:r>
      <w:proofErr w:type="spellStart"/>
      <w:r w:rsidRPr="00192B98">
        <w:rPr>
          <w:rFonts w:asciiTheme="minorEastAsia" w:hAnsiTheme="minorEastAsia" w:hint="eastAsia"/>
          <w:szCs w:val="21"/>
        </w:rPr>
        <w:t>time.sleep</w:t>
      </w:r>
      <w:proofErr w:type="spellEnd"/>
      <w:r>
        <w:rPr>
          <w:rFonts w:asciiTheme="minorEastAsia" w:hAnsiTheme="minorEastAsia"/>
          <w:szCs w:val="21"/>
        </w:rPr>
        <w:t>(0.1,0.5)</w:t>
      </w:r>
      <w:r w:rsidRPr="00192B98">
        <w:rPr>
          <w:rFonts w:asciiTheme="minorEastAsia" w:hAnsiTheme="minorEastAsia" w:hint="eastAsia"/>
          <w:szCs w:val="21"/>
        </w:rPr>
        <w:t>，旨在模拟人类行为或规避基于QPS（每秒查询次数）的速率限制检测。</w:t>
      </w:r>
    </w:p>
    <w:p w14:paraId="63597E47" w14:textId="77777777" w:rsidR="00E27BF8" w:rsidRPr="00852433" w:rsidRDefault="00E27BF8" w:rsidP="00E27BF8">
      <w:pPr>
        <w:spacing w:line="360" w:lineRule="auto"/>
      </w:pPr>
      <w:r w:rsidRPr="00192B98">
        <w:rPr>
          <w:rFonts w:asciiTheme="minorEastAsia" w:hAnsiTheme="minorEastAsia" w:hint="eastAsia"/>
          <w:szCs w:val="21"/>
        </w:rPr>
        <w:t>检测信号：</w:t>
      </w:r>
      <w:r>
        <w:t>请求间隔呈现非自然的均匀或随机分布，并且整个任务周期内持续发出请求，而不是科研任务常见的“突发式请求后长时间计算”的模式。</w:t>
      </w:r>
    </w:p>
    <w:p w14:paraId="7B4E5816" w14:textId="77777777" w:rsidR="00E27BF8" w:rsidRPr="00192B98" w:rsidRDefault="00E27BF8" w:rsidP="00E27BF8">
      <w:pPr>
        <w:spacing w:line="360" w:lineRule="auto"/>
        <w:rPr>
          <w:rFonts w:asciiTheme="minorEastAsia" w:hAnsiTheme="minorEastAsia"/>
          <w:b/>
          <w:bCs/>
          <w:szCs w:val="21"/>
        </w:rPr>
      </w:pPr>
      <w:r w:rsidRPr="00192B98">
        <w:rPr>
          <w:rFonts w:asciiTheme="minorEastAsia" w:hAnsiTheme="minorEastAsia" w:hint="eastAsia"/>
          <w:b/>
          <w:bCs/>
          <w:szCs w:val="21"/>
        </w:rPr>
        <w:t>4.输入与输出信息量之比：</w:t>
      </w:r>
    </w:p>
    <w:p w14:paraId="07962C39" w14:textId="77777777" w:rsidR="00E27BF8" w:rsidRPr="00192B98" w:rsidRDefault="00E27BF8" w:rsidP="00E27BF8">
      <w:pPr>
        <w:spacing w:line="360" w:lineRule="auto"/>
        <w:rPr>
          <w:rFonts w:asciiTheme="minorEastAsia" w:hAnsiTheme="minorEastAsia"/>
          <w:szCs w:val="21"/>
        </w:rPr>
      </w:pPr>
      <w:r w:rsidRPr="00192B98">
        <w:rPr>
          <w:rFonts w:asciiTheme="minorEastAsia" w:hAnsiTheme="minorEastAsia" w:hint="eastAsia"/>
          <w:b/>
          <w:bCs/>
          <w:szCs w:val="21"/>
        </w:rPr>
        <w:t>特征</w:t>
      </w:r>
      <w:r w:rsidRPr="00192B98">
        <w:rPr>
          <w:rFonts w:asciiTheme="minorEastAsia" w:hAnsiTheme="minorEastAsia" w:hint="eastAsia"/>
          <w:szCs w:val="21"/>
        </w:rPr>
        <w:t>：攻击任务的输入（几个浮点数坐标和深度）信息量很小，但输出（积累了大量高精度的预测值）的信息量极大。其目标是"榨取"模型中蕴含的知识。</w:t>
      </w:r>
    </w:p>
    <w:p w14:paraId="272B2D4C" w14:textId="77777777" w:rsidR="00E27BF8" w:rsidRPr="00192B98" w:rsidRDefault="00E27BF8" w:rsidP="00E27BF8">
      <w:pPr>
        <w:spacing w:line="360" w:lineRule="auto"/>
        <w:rPr>
          <w:rFonts w:asciiTheme="minorEastAsia" w:hAnsiTheme="minorEastAsia"/>
          <w:szCs w:val="21"/>
        </w:rPr>
      </w:pPr>
      <w:r w:rsidRPr="00192B98">
        <w:rPr>
          <w:rFonts w:asciiTheme="minorEastAsia" w:hAnsiTheme="minorEastAsia" w:hint="eastAsia"/>
          <w:b/>
          <w:bCs/>
          <w:szCs w:val="21"/>
        </w:rPr>
        <w:t>检测信号</w:t>
      </w:r>
      <w:r w:rsidRPr="00192B98">
        <w:rPr>
          <w:rFonts w:asciiTheme="minorEastAsia" w:hAnsiTheme="minorEastAsia" w:hint="eastAsia"/>
          <w:szCs w:val="21"/>
        </w:rPr>
        <w:t>：计算任务的"输出数据量/输入数据量"比值异常高</w:t>
      </w:r>
      <w:r>
        <w:rPr>
          <w:rFonts w:asciiTheme="minorEastAsia" w:hAnsiTheme="minorEastAsia"/>
          <w:szCs w:val="21"/>
        </w:rPr>
        <w:t>,</w:t>
      </w:r>
      <w:r w:rsidRPr="00852433">
        <w:t xml:space="preserve"> </w:t>
      </w:r>
      <w:r>
        <w:t>且查询的核心目标是拟合一个已知的观测值</w:t>
      </w:r>
      <w:r>
        <w:rPr>
          <w:rFonts w:hint="eastAsia"/>
        </w:rPr>
        <w:t>（模型真实的训练数据，如：温</w:t>
      </w:r>
      <w:proofErr w:type="gramStart"/>
      <w:r>
        <w:rPr>
          <w:rFonts w:hint="eastAsia"/>
        </w:rPr>
        <w:t>盐深剖面</w:t>
      </w:r>
      <w:proofErr w:type="gramEnd"/>
      <w:r>
        <w:rPr>
          <w:rFonts w:hint="eastAsia"/>
        </w:rPr>
        <w:t>）</w:t>
      </w:r>
      <w:r>
        <w:t>，而</w:t>
      </w:r>
      <w:proofErr w:type="gramStart"/>
      <w:r>
        <w:t>非探索</w:t>
      </w:r>
      <w:proofErr w:type="gramEnd"/>
      <w:r>
        <w:t>未知现象。</w:t>
      </w:r>
    </w:p>
    <w:p w14:paraId="3E7584FE" w14:textId="77777777" w:rsidR="00E27BF8" w:rsidRPr="00192B98" w:rsidRDefault="00E27BF8" w:rsidP="00E27BF8">
      <w:pPr>
        <w:spacing w:line="360" w:lineRule="auto"/>
        <w:rPr>
          <w:rFonts w:asciiTheme="minorEastAsia" w:hAnsiTheme="minorEastAsia"/>
          <w:b/>
          <w:bCs/>
          <w:szCs w:val="21"/>
        </w:rPr>
      </w:pPr>
      <w:r w:rsidRPr="00192B98">
        <w:rPr>
          <w:rFonts w:asciiTheme="minorEastAsia" w:hAnsiTheme="minorEastAsia" w:hint="eastAsia"/>
          <w:b/>
          <w:bCs/>
          <w:szCs w:val="21"/>
        </w:rPr>
        <w:t>5.查询目标的地理敏感性：</w:t>
      </w:r>
    </w:p>
    <w:p w14:paraId="3D7BC995" w14:textId="77777777" w:rsidR="00E27BF8" w:rsidRPr="00192B98" w:rsidRDefault="00E27BF8" w:rsidP="00E27BF8">
      <w:pPr>
        <w:spacing w:line="360" w:lineRule="auto"/>
        <w:rPr>
          <w:rFonts w:asciiTheme="minorEastAsia" w:hAnsiTheme="minorEastAsia"/>
          <w:szCs w:val="21"/>
        </w:rPr>
      </w:pPr>
      <w:r w:rsidRPr="00192B98">
        <w:rPr>
          <w:rFonts w:asciiTheme="minorEastAsia" w:hAnsiTheme="minorEastAsia" w:hint="eastAsia"/>
          <w:szCs w:val="21"/>
        </w:rPr>
        <w:t>特征：查询的坐标点落在已知的敏感区域内（如</w:t>
      </w:r>
      <w:r>
        <w:t>军事演习区、潜艇活动区</w:t>
      </w:r>
      <w:r w:rsidRPr="00192B98">
        <w:rPr>
          <w:rFonts w:asciiTheme="minorEastAsia" w:hAnsiTheme="minorEastAsia" w:hint="eastAsia"/>
          <w:szCs w:val="21"/>
        </w:rPr>
        <w:t>）。</w:t>
      </w:r>
    </w:p>
    <w:p w14:paraId="50F133A4" w14:textId="77777777" w:rsidR="00E27BF8" w:rsidRPr="00192B98" w:rsidRDefault="00E27BF8" w:rsidP="00E27BF8">
      <w:pPr>
        <w:spacing w:line="360" w:lineRule="auto"/>
        <w:rPr>
          <w:rFonts w:asciiTheme="minorEastAsia" w:hAnsiTheme="minorEastAsia"/>
          <w:szCs w:val="21"/>
        </w:rPr>
      </w:pPr>
      <w:r w:rsidRPr="00192B98">
        <w:rPr>
          <w:rFonts w:asciiTheme="minorEastAsia" w:hAnsiTheme="minorEastAsia" w:hint="eastAsia"/>
          <w:szCs w:val="21"/>
        </w:rPr>
        <w:t>检测信号：将查询坐标与敏感区域数据库进行实时匹配。</w:t>
      </w:r>
    </w:p>
    <w:p w14:paraId="5057049A" w14:textId="77777777" w:rsidR="00E27BF8" w:rsidRPr="00192B98" w:rsidRDefault="00E27BF8" w:rsidP="00E27BF8">
      <w:pPr>
        <w:spacing w:line="360" w:lineRule="auto"/>
        <w:rPr>
          <w:rFonts w:asciiTheme="minorEastAsia" w:hAnsiTheme="minorEastAsia"/>
          <w:b/>
          <w:bCs/>
          <w:szCs w:val="21"/>
        </w:rPr>
      </w:pPr>
      <w:r w:rsidRPr="00192B98">
        <w:rPr>
          <w:rFonts w:asciiTheme="minorEastAsia" w:hAnsiTheme="minorEastAsia" w:hint="eastAsia"/>
          <w:b/>
          <w:bCs/>
          <w:szCs w:val="21"/>
        </w:rPr>
        <w:lastRenderedPageBreak/>
        <w:t>检测策略建议：</w:t>
      </w:r>
    </w:p>
    <w:p w14:paraId="3558629C" w14:textId="77777777" w:rsidR="00E27BF8" w:rsidRPr="00192B98" w:rsidRDefault="00E27BF8" w:rsidP="00E27BF8">
      <w:pPr>
        <w:spacing w:line="360" w:lineRule="auto"/>
        <w:rPr>
          <w:rFonts w:asciiTheme="minorEastAsia" w:hAnsiTheme="minorEastAsia"/>
          <w:szCs w:val="21"/>
        </w:rPr>
      </w:pPr>
      <w:r w:rsidRPr="00192B98">
        <w:rPr>
          <w:rFonts w:asciiTheme="minorEastAsia" w:hAnsiTheme="minorEastAsia" w:hint="eastAsia"/>
          <w:szCs w:val="21"/>
        </w:rPr>
        <w:t>·使用无监督学习（如聚类、孤立森林）为每个模型建立正常的"查询分布"基线。偏离该基线的任务（如在某个点上深度维度的查询量巨大）即为异常。</w:t>
      </w:r>
    </w:p>
    <w:p w14:paraId="1ACBCC45" w14:textId="77777777" w:rsidR="00E27BF8" w:rsidRPr="00192B98" w:rsidRDefault="00E27BF8" w:rsidP="00E27BF8">
      <w:pPr>
        <w:spacing w:line="360" w:lineRule="auto"/>
        <w:rPr>
          <w:rFonts w:asciiTheme="minorEastAsia" w:hAnsiTheme="minorEastAsia"/>
          <w:szCs w:val="21"/>
        </w:rPr>
      </w:pPr>
      <w:r w:rsidRPr="00192B98">
        <w:rPr>
          <w:rFonts w:asciiTheme="minorEastAsia" w:hAnsiTheme="minorEastAsia" w:hint="eastAsia"/>
          <w:szCs w:val="21"/>
        </w:rPr>
        <w:t>·设置规则引l擎：如果一个任务对（</w:t>
      </w:r>
      <w:proofErr w:type="spellStart"/>
      <w:r w:rsidRPr="00192B98">
        <w:rPr>
          <w:rFonts w:asciiTheme="minorEastAsia" w:hAnsiTheme="minorEastAsia" w:hint="eastAsia"/>
          <w:szCs w:val="21"/>
        </w:rPr>
        <w:t>lat</w:t>
      </w:r>
      <w:proofErr w:type="spellEnd"/>
      <w:r w:rsidRPr="00192B98">
        <w:rPr>
          <w:rFonts w:asciiTheme="minorEastAsia" w:hAnsiTheme="minorEastAsia" w:hint="eastAsia"/>
          <w:szCs w:val="21"/>
        </w:rPr>
        <w:t>，</w:t>
      </w:r>
      <w:proofErr w:type="spellStart"/>
      <w:r w:rsidRPr="00192B98">
        <w:rPr>
          <w:rFonts w:asciiTheme="minorEastAsia" w:hAnsiTheme="minorEastAsia" w:hint="eastAsia"/>
          <w:szCs w:val="21"/>
        </w:rPr>
        <w:t>lon</w:t>
      </w:r>
      <w:proofErr w:type="spellEnd"/>
      <w:r w:rsidRPr="00192B98">
        <w:rPr>
          <w:rFonts w:asciiTheme="minorEastAsia" w:hAnsiTheme="minorEastAsia" w:hint="eastAsia"/>
          <w:szCs w:val="21"/>
        </w:rPr>
        <w:t>）的</w:t>
      </w:r>
      <w:proofErr w:type="gramStart"/>
      <w:r w:rsidRPr="00192B98">
        <w:rPr>
          <w:rFonts w:asciiTheme="minorEastAsia" w:hAnsiTheme="minorEastAsia" w:hint="eastAsia"/>
          <w:szCs w:val="21"/>
        </w:rPr>
        <w:t>方差极</w:t>
      </w:r>
      <w:proofErr w:type="gramEnd"/>
      <w:r w:rsidRPr="00192B98">
        <w:rPr>
          <w:rFonts w:asciiTheme="minorEastAsia" w:hAnsiTheme="minorEastAsia" w:hint="eastAsia"/>
          <w:szCs w:val="21"/>
        </w:rPr>
        <w:t>小，但对depth的</w:t>
      </w:r>
      <w:proofErr w:type="gramStart"/>
      <w:r w:rsidRPr="00192B98">
        <w:rPr>
          <w:rFonts w:asciiTheme="minorEastAsia" w:hAnsiTheme="minorEastAsia" w:hint="eastAsia"/>
          <w:szCs w:val="21"/>
        </w:rPr>
        <w:t>方差极</w:t>
      </w:r>
      <w:proofErr w:type="gramEnd"/>
      <w:r w:rsidRPr="00192B98">
        <w:rPr>
          <w:rFonts w:asciiTheme="minorEastAsia" w:hAnsiTheme="minorEastAsia" w:hint="eastAsia"/>
          <w:szCs w:val="21"/>
        </w:rPr>
        <w:t>大，且查询次数超过阔值，则触发告警。</w:t>
      </w:r>
    </w:p>
    <w:p w14:paraId="1768457E" w14:textId="77777777" w:rsidR="00E27BF8" w:rsidRPr="00192B98" w:rsidRDefault="00E27BF8" w:rsidP="00E27BF8">
      <w:pPr>
        <w:spacing w:line="360" w:lineRule="auto"/>
        <w:rPr>
          <w:rFonts w:asciiTheme="minorEastAsia" w:hAnsiTheme="minorEastAsia"/>
          <w:szCs w:val="21"/>
        </w:rPr>
      </w:pPr>
      <w:r w:rsidRPr="00192B98">
        <w:rPr>
          <w:rFonts w:asciiTheme="minorEastAsia" w:hAnsiTheme="minorEastAsia" w:hint="eastAsia"/>
          <w:szCs w:val="21"/>
        </w:rPr>
        <w:t>·监控同一用户短时间内对模型API的调用序列，分析其查询模式是否符合系统性的逆向攻击特征。</w:t>
      </w:r>
    </w:p>
    <w:p w14:paraId="163E9EC2" w14:textId="77777777" w:rsidR="00E27BF8" w:rsidRPr="00A13110" w:rsidRDefault="00E27BF8" w:rsidP="00E27BF8">
      <w:pPr>
        <w:spacing w:line="360" w:lineRule="auto"/>
        <w:rPr>
          <w:rFonts w:asciiTheme="minorEastAsia" w:hAnsiTheme="minorEastAsia"/>
          <w:szCs w:val="21"/>
        </w:rPr>
      </w:pPr>
      <w:r w:rsidRPr="00192B98">
        <w:rPr>
          <w:rFonts w:asciiTheme="minorEastAsia" w:hAnsiTheme="minorEastAsia" w:hint="eastAsia"/>
          <w:szCs w:val="21"/>
        </w:rPr>
        <w:t>通过分析这些特征，安全团队可以有效地从海量的正常计算任务中筛选出潜在的模型逆向攻击行为。</w:t>
      </w:r>
    </w:p>
    <w:p w14:paraId="17BB0A36" w14:textId="7D1596AB" w:rsidR="00F801F2" w:rsidRPr="00E27BF8" w:rsidRDefault="00F801F2" w:rsidP="0044537F"/>
    <w:p w14:paraId="5916F5DB" w14:textId="12D25A82" w:rsidR="00B55A71" w:rsidRDefault="00B55A71" w:rsidP="00B55A71">
      <w:pPr>
        <w:pStyle w:val="3"/>
        <w:rPr>
          <w:rStyle w:val="a3"/>
          <w:rFonts w:cs="Segoe UI"/>
          <w:color w:val="0F1115"/>
        </w:rPr>
      </w:pPr>
      <w:r w:rsidRPr="00B55A71">
        <w:rPr>
          <w:rStyle w:val="a3"/>
          <w:rFonts w:cs="Segoe UI" w:hint="eastAsia"/>
          <w:color w:val="0F1115"/>
        </w:rPr>
        <w:t>3</w:t>
      </w:r>
      <w:r w:rsidRPr="00B55A71">
        <w:rPr>
          <w:rStyle w:val="a3"/>
          <w:rFonts w:cs="Segoe UI"/>
          <w:color w:val="0F1115"/>
        </w:rPr>
        <w:t>.2 成员推断攻击（Membership Inference Attacks）</w:t>
      </w:r>
    </w:p>
    <w:p w14:paraId="79100AFD" w14:textId="74EED20F" w:rsidR="00B55A71" w:rsidRDefault="00B55A71" w:rsidP="00B55A71">
      <w:pPr>
        <w:pStyle w:val="4"/>
      </w:pPr>
      <w:r>
        <w:rPr>
          <w:rFonts w:hint="eastAsia"/>
        </w:rPr>
        <w:t>目标</w:t>
      </w:r>
      <w:r w:rsidR="00F77943">
        <w:rPr>
          <w:rFonts w:hint="eastAsia"/>
        </w:rPr>
        <w:t>（针对分类模型）</w:t>
      </w:r>
    </w:p>
    <w:p w14:paraId="064413B8" w14:textId="77630ED2" w:rsidR="00F92D2A" w:rsidRDefault="00F92D2A" w:rsidP="00F92D2A">
      <w:r w:rsidRPr="00F92D2A">
        <w:rPr>
          <w:rFonts w:hint="eastAsia"/>
        </w:rPr>
        <w:t>攻击者拥有一份疑似用于训练平台中某个“海底地形分类模型”的未公开敏感数据点</w:t>
      </w:r>
      <w:r w:rsidRPr="00F92D2A">
        <w:t xml:space="preserve"> </w:t>
      </w:r>
      <w:proofErr w:type="spellStart"/>
      <w:r w:rsidRPr="00F92D2A">
        <w:t>X_sensitive</w:t>
      </w:r>
      <w:proofErr w:type="spellEnd"/>
      <w:r w:rsidRPr="00F92D2A">
        <w:t>（例如，某片</w:t>
      </w:r>
      <w:proofErr w:type="gramStart"/>
      <w:r w:rsidRPr="00F92D2A">
        <w:t>争议海</w:t>
      </w:r>
      <w:proofErr w:type="gramEnd"/>
      <w:r w:rsidRPr="00F92D2A">
        <w:t>域的高精度海底声纳特征向量）。攻击者想要确认该数据是否属于模型的训练集。</w:t>
      </w:r>
    </w:p>
    <w:p w14:paraId="2E3C7E29" w14:textId="77777777" w:rsidR="005416DE" w:rsidRDefault="005416DE" w:rsidP="00F92D2A"/>
    <w:p w14:paraId="692AB6BB" w14:textId="213ACE2A" w:rsidR="00105DFF" w:rsidRDefault="004A5CFC" w:rsidP="00F92D2A">
      <w:r>
        <w:rPr>
          <w:rFonts w:hint="eastAsia"/>
        </w:rPr>
        <w:t>比如：</w:t>
      </w:r>
      <w:r w:rsidR="00105DFF" w:rsidRPr="00105DFF">
        <w:t>平台提供了一个用于海底地形分类的AI模型（</w:t>
      </w:r>
      <w:proofErr w:type="spellStart"/>
      <w:r w:rsidR="00105DFF" w:rsidRPr="00105DFF">
        <w:t>seabed_terrain_classifier</w:t>
      </w:r>
      <w:proofErr w:type="spellEnd"/>
      <w:r w:rsidR="00105DFF" w:rsidRPr="00105DFF">
        <w:t xml:space="preserve">） </w:t>
      </w:r>
      <w:r w:rsidR="00105DFF">
        <w:t>。该模型接收一个包含“侧扫声纳强度”、“水深”、“坡度”等特征的向量作为输入，输出该地点属于不同地形（如：沙地、岩石、软泥）的概率分布。</w:t>
      </w:r>
    </w:p>
    <w:p w14:paraId="7E03019F" w14:textId="1054C018" w:rsidR="004D4B4A" w:rsidRPr="004D4B4A" w:rsidRDefault="004D4B4A" w:rsidP="00F92D2A">
      <w:r w:rsidRPr="00CC40EA">
        <w:rPr>
          <w:rStyle w:val="a3"/>
          <w:rFonts w:cs="Segoe UI"/>
          <w:b w:val="0"/>
          <w:bCs w:val="0"/>
          <w:color w:val="0F1115"/>
          <w:szCs w:val="21"/>
        </w:rPr>
        <w:t>（</w:t>
      </w:r>
      <w:proofErr w:type="spellStart"/>
      <w:r w:rsidRPr="00CC40EA">
        <w:rPr>
          <w:rStyle w:val="a3"/>
          <w:rFonts w:cs="Segoe UI"/>
          <w:b w:val="0"/>
          <w:bCs w:val="0"/>
          <w:color w:val="0F1115"/>
          <w:szCs w:val="21"/>
        </w:rPr>
        <w:t>model.</w:t>
      </w:r>
      <w:proofErr w:type="gramStart"/>
      <w:r w:rsidRPr="00CC40EA">
        <w:rPr>
          <w:rStyle w:val="a3"/>
          <w:rFonts w:cs="Segoe UI"/>
          <w:b w:val="0"/>
          <w:bCs w:val="0"/>
          <w:color w:val="0F1115"/>
          <w:szCs w:val="21"/>
        </w:rPr>
        <w:t>predict</w:t>
      </w:r>
      <w:proofErr w:type="spellEnd"/>
      <w:r w:rsidRPr="00CC40EA">
        <w:rPr>
          <w:rStyle w:val="a3"/>
          <w:rFonts w:cs="Segoe UI"/>
          <w:b w:val="0"/>
          <w:bCs w:val="0"/>
          <w:color w:val="0F1115"/>
          <w:szCs w:val="21"/>
        </w:rPr>
        <w:t>(</w:t>
      </w:r>
      <w:proofErr w:type="gramEnd"/>
      <w:r w:rsidRPr="00CC40EA">
        <w:rPr>
          <w:rStyle w:val="a3"/>
          <w:rFonts w:cs="Segoe UI"/>
          <w:b w:val="0"/>
          <w:bCs w:val="0"/>
          <w:color w:val="0F1115"/>
          <w:szCs w:val="21"/>
        </w:rPr>
        <w:t>[</w:t>
      </w:r>
      <w:r>
        <w:t>0.85, 2450.0, 12.7, 0.23, ...</w:t>
      </w:r>
      <w:r w:rsidRPr="00CC40EA">
        <w:rPr>
          <w:rStyle w:val="a3"/>
          <w:rFonts w:cs="Segoe UI"/>
          <w:b w:val="0"/>
          <w:bCs w:val="0"/>
          <w:color w:val="0F1115"/>
          <w:szCs w:val="21"/>
        </w:rPr>
        <w:t xml:space="preserve">]) -&gt; </w:t>
      </w:r>
      <w:r>
        <w:rPr>
          <w:rFonts w:hint="eastAsia"/>
        </w:rPr>
        <w:t>（</w:t>
      </w:r>
      <w:r>
        <w:t>Confidence: 0.9876, Predicted Class: 3</w:t>
      </w:r>
      <w:r>
        <w:rPr>
          <w:rFonts w:hint="eastAsia"/>
        </w:rPr>
        <w:t>）</w:t>
      </w:r>
      <w:r>
        <w:t>。</w:t>
      </w:r>
    </w:p>
    <w:p w14:paraId="21D04635" w14:textId="61D55256" w:rsidR="00B55A71" w:rsidRDefault="00B55A71" w:rsidP="00B55A71">
      <w:pPr>
        <w:pStyle w:val="4"/>
      </w:pPr>
      <w:r>
        <w:rPr>
          <w:rFonts w:hint="eastAsia"/>
        </w:rPr>
        <w:t>攻击手段</w:t>
      </w:r>
    </w:p>
    <w:p w14:paraId="0A5AACF9" w14:textId="77777777" w:rsidR="00F92D2A" w:rsidRPr="00F92D2A" w:rsidRDefault="00F92D2A" w:rsidP="00F92D2A">
      <w:pPr>
        <w:widowControl/>
        <w:numPr>
          <w:ilvl w:val="0"/>
          <w:numId w:val="8"/>
        </w:numPr>
        <w:shd w:val="clear" w:color="auto" w:fill="FFFFFF"/>
        <w:spacing w:before="100" w:beforeAutospacing="1"/>
        <w:jc w:val="left"/>
        <w:rPr>
          <w:rFonts w:ascii="Segoe UI" w:eastAsia="宋体" w:hAnsi="Segoe UI" w:cs="Segoe UI"/>
          <w:color w:val="0F1115"/>
          <w:kern w:val="0"/>
          <w:sz w:val="24"/>
          <w:szCs w:val="24"/>
        </w:rPr>
      </w:pPr>
      <w:r w:rsidRPr="00F92D2A">
        <w:rPr>
          <w:rFonts w:ascii="Segoe UI" w:eastAsia="宋体" w:hAnsi="Segoe UI" w:cs="Segoe UI"/>
          <w:color w:val="0F1115"/>
          <w:kern w:val="0"/>
          <w:sz w:val="24"/>
          <w:szCs w:val="24"/>
        </w:rPr>
        <w:t>攻击者使用该敏感数据</w:t>
      </w:r>
      <w:r w:rsidRPr="00F92D2A">
        <w:rPr>
          <w:rFonts w:ascii="Segoe UI" w:eastAsia="宋体" w:hAnsi="Segoe UI" w:cs="Segoe UI"/>
          <w:color w:val="0F1115"/>
          <w:kern w:val="0"/>
          <w:sz w:val="24"/>
          <w:szCs w:val="24"/>
        </w:rPr>
        <w:t> </w:t>
      </w:r>
      <w:proofErr w:type="spellStart"/>
      <w:r w:rsidRPr="00F92D2A">
        <w:rPr>
          <w:rFonts w:ascii="Cascadia Mono" w:eastAsia="宋体" w:hAnsi="Cascadia Mono" w:cs="Cascadia Mono"/>
          <w:color w:val="0F1115"/>
          <w:kern w:val="0"/>
          <w:szCs w:val="21"/>
          <w:shd w:val="clear" w:color="auto" w:fill="EBEEF2"/>
        </w:rPr>
        <w:t>X_sensitive</w:t>
      </w:r>
      <w:proofErr w:type="spellEnd"/>
      <w:r w:rsidRPr="00F92D2A">
        <w:rPr>
          <w:rFonts w:ascii="Segoe UI" w:eastAsia="宋体" w:hAnsi="Segoe UI" w:cs="Segoe UI"/>
          <w:color w:val="0F1115"/>
          <w:kern w:val="0"/>
          <w:sz w:val="24"/>
          <w:szCs w:val="24"/>
        </w:rPr>
        <w:t> </w:t>
      </w:r>
      <w:r w:rsidRPr="00F92D2A">
        <w:rPr>
          <w:rFonts w:ascii="Segoe UI" w:eastAsia="宋体" w:hAnsi="Segoe UI" w:cs="Segoe UI"/>
          <w:color w:val="0F1115"/>
          <w:kern w:val="0"/>
          <w:sz w:val="24"/>
          <w:szCs w:val="24"/>
        </w:rPr>
        <w:t>查询模型，获取其预测输出（通常是概率分布）。</w:t>
      </w:r>
    </w:p>
    <w:p w14:paraId="53AA7A63" w14:textId="77777777" w:rsidR="00F92D2A" w:rsidRPr="00F92D2A" w:rsidRDefault="00F92D2A" w:rsidP="00F92D2A">
      <w:pPr>
        <w:widowControl/>
        <w:numPr>
          <w:ilvl w:val="0"/>
          <w:numId w:val="8"/>
        </w:numPr>
        <w:shd w:val="clear" w:color="auto" w:fill="FFFFFF"/>
        <w:spacing w:before="100" w:beforeAutospacing="1"/>
        <w:jc w:val="left"/>
        <w:rPr>
          <w:rFonts w:ascii="Segoe UI" w:eastAsia="宋体" w:hAnsi="Segoe UI" w:cs="Segoe UI"/>
          <w:color w:val="0F1115"/>
          <w:kern w:val="0"/>
          <w:sz w:val="24"/>
          <w:szCs w:val="24"/>
        </w:rPr>
      </w:pPr>
      <w:r w:rsidRPr="00F92D2A">
        <w:rPr>
          <w:rFonts w:ascii="Segoe UI" w:eastAsia="宋体" w:hAnsi="Segoe UI" w:cs="Segoe UI"/>
          <w:color w:val="0F1115"/>
          <w:kern w:val="0"/>
          <w:sz w:val="24"/>
          <w:szCs w:val="24"/>
        </w:rPr>
        <w:t>攻击者同时生成或收集一批与</w:t>
      </w:r>
      <w:r w:rsidRPr="00F92D2A">
        <w:rPr>
          <w:rFonts w:ascii="Segoe UI" w:eastAsia="宋体" w:hAnsi="Segoe UI" w:cs="Segoe UI"/>
          <w:color w:val="0F1115"/>
          <w:kern w:val="0"/>
          <w:sz w:val="24"/>
          <w:szCs w:val="24"/>
        </w:rPr>
        <w:t> </w:t>
      </w:r>
      <w:proofErr w:type="spellStart"/>
      <w:r w:rsidRPr="00F92D2A">
        <w:rPr>
          <w:rFonts w:ascii="Cascadia Mono" w:eastAsia="宋体" w:hAnsi="Cascadia Mono" w:cs="Cascadia Mono"/>
          <w:color w:val="0F1115"/>
          <w:kern w:val="0"/>
          <w:szCs w:val="21"/>
          <w:shd w:val="clear" w:color="auto" w:fill="EBEEF2"/>
        </w:rPr>
        <w:t>X_sensitive</w:t>
      </w:r>
      <w:proofErr w:type="spellEnd"/>
      <w:r w:rsidRPr="00F92D2A">
        <w:rPr>
          <w:rFonts w:ascii="Segoe UI" w:eastAsia="宋体" w:hAnsi="Segoe UI" w:cs="Segoe UI"/>
          <w:color w:val="0F1115"/>
          <w:kern w:val="0"/>
          <w:sz w:val="24"/>
          <w:szCs w:val="24"/>
        </w:rPr>
        <w:t> </w:t>
      </w:r>
      <w:r w:rsidRPr="00F92D2A">
        <w:rPr>
          <w:rFonts w:ascii="Segoe UI" w:eastAsia="宋体" w:hAnsi="Segoe UI" w:cs="Segoe UI"/>
          <w:color w:val="0F1115"/>
          <w:kern w:val="0"/>
          <w:sz w:val="24"/>
          <w:szCs w:val="24"/>
        </w:rPr>
        <w:t>相似但</w:t>
      </w:r>
      <w:r w:rsidRPr="00F92D2A">
        <w:rPr>
          <w:rFonts w:ascii="Segoe UI" w:eastAsia="宋体" w:hAnsi="Segoe UI" w:cs="Segoe UI"/>
          <w:b/>
          <w:bCs/>
          <w:color w:val="0F1115"/>
          <w:kern w:val="0"/>
          <w:sz w:val="24"/>
          <w:szCs w:val="24"/>
        </w:rPr>
        <w:t>确信不在训练集中</w:t>
      </w:r>
      <w:r w:rsidRPr="00F92D2A">
        <w:rPr>
          <w:rFonts w:ascii="Segoe UI" w:eastAsia="宋体" w:hAnsi="Segoe UI" w:cs="Segoe UI"/>
          <w:color w:val="0F1115"/>
          <w:kern w:val="0"/>
          <w:sz w:val="24"/>
          <w:szCs w:val="24"/>
        </w:rPr>
        <w:t>的</w:t>
      </w:r>
      <w:r w:rsidRPr="00F92D2A">
        <w:rPr>
          <w:rFonts w:ascii="Segoe UI" w:eastAsia="宋体" w:hAnsi="Segoe UI" w:cs="Segoe UI"/>
          <w:color w:val="0F1115"/>
          <w:kern w:val="0"/>
          <w:sz w:val="24"/>
          <w:szCs w:val="24"/>
        </w:rPr>
        <w:t>“</w:t>
      </w:r>
      <w:r w:rsidRPr="00F92D2A">
        <w:rPr>
          <w:rFonts w:ascii="Segoe UI" w:eastAsia="宋体" w:hAnsi="Segoe UI" w:cs="Segoe UI"/>
          <w:color w:val="0F1115"/>
          <w:kern w:val="0"/>
          <w:sz w:val="24"/>
          <w:szCs w:val="24"/>
        </w:rPr>
        <w:t>影子数据</w:t>
      </w:r>
      <w:r w:rsidRPr="00F92D2A">
        <w:rPr>
          <w:rFonts w:ascii="Segoe UI" w:eastAsia="宋体" w:hAnsi="Segoe UI" w:cs="Segoe UI"/>
          <w:color w:val="0F1115"/>
          <w:kern w:val="0"/>
          <w:sz w:val="24"/>
          <w:szCs w:val="24"/>
        </w:rPr>
        <w:t>” </w:t>
      </w:r>
      <w:proofErr w:type="spellStart"/>
      <w:r w:rsidRPr="00F92D2A">
        <w:rPr>
          <w:rFonts w:ascii="Cascadia Mono" w:eastAsia="宋体" w:hAnsi="Cascadia Mono" w:cs="Cascadia Mono"/>
          <w:color w:val="0F1115"/>
          <w:kern w:val="0"/>
          <w:szCs w:val="21"/>
          <w:shd w:val="clear" w:color="auto" w:fill="EBEEF2"/>
        </w:rPr>
        <w:t>X_shadow</w:t>
      </w:r>
      <w:proofErr w:type="spellEnd"/>
      <w:r w:rsidRPr="00F92D2A">
        <w:rPr>
          <w:rFonts w:ascii="Segoe UI" w:eastAsia="宋体" w:hAnsi="Segoe UI" w:cs="Segoe UI"/>
          <w:color w:val="0F1115"/>
          <w:kern w:val="0"/>
          <w:sz w:val="24"/>
          <w:szCs w:val="24"/>
        </w:rPr>
        <w:t>（例如，通过轻微扰动</w:t>
      </w:r>
      <w:r w:rsidRPr="00F92D2A">
        <w:rPr>
          <w:rFonts w:ascii="Segoe UI" w:eastAsia="宋体" w:hAnsi="Segoe UI" w:cs="Segoe UI"/>
          <w:color w:val="0F1115"/>
          <w:kern w:val="0"/>
          <w:sz w:val="24"/>
          <w:szCs w:val="24"/>
        </w:rPr>
        <w:t> </w:t>
      </w:r>
      <w:proofErr w:type="spellStart"/>
      <w:r w:rsidRPr="00F92D2A">
        <w:rPr>
          <w:rFonts w:ascii="Cascadia Mono" w:eastAsia="宋体" w:hAnsi="Cascadia Mono" w:cs="Cascadia Mono"/>
          <w:color w:val="0F1115"/>
          <w:kern w:val="0"/>
          <w:szCs w:val="21"/>
          <w:shd w:val="clear" w:color="auto" w:fill="EBEEF2"/>
        </w:rPr>
        <w:t>X_sensitive</w:t>
      </w:r>
      <w:proofErr w:type="spellEnd"/>
      <w:r w:rsidRPr="00F92D2A">
        <w:rPr>
          <w:rFonts w:ascii="Segoe UI" w:eastAsia="宋体" w:hAnsi="Segoe UI" w:cs="Segoe UI"/>
          <w:color w:val="0F1115"/>
          <w:kern w:val="0"/>
          <w:sz w:val="24"/>
          <w:szCs w:val="24"/>
        </w:rPr>
        <w:t> </w:t>
      </w:r>
      <w:r w:rsidRPr="00F92D2A">
        <w:rPr>
          <w:rFonts w:ascii="Segoe UI" w:eastAsia="宋体" w:hAnsi="Segoe UI" w:cs="Segoe UI"/>
          <w:color w:val="0F1115"/>
          <w:kern w:val="0"/>
          <w:sz w:val="24"/>
          <w:szCs w:val="24"/>
        </w:rPr>
        <w:t>生成，或使用公开的邻近海域数据）。</w:t>
      </w:r>
    </w:p>
    <w:p w14:paraId="4E260F11" w14:textId="77777777" w:rsidR="00F92D2A" w:rsidRPr="00F92D2A" w:rsidRDefault="00F92D2A" w:rsidP="00F92D2A">
      <w:pPr>
        <w:widowControl/>
        <w:numPr>
          <w:ilvl w:val="0"/>
          <w:numId w:val="8"/>
        </w:numPr>
        <w:shd w:val="clear" w:color="auto" w:fill="FFFFFF"/>
        <w:spacing w:before="100" w:beforeAutospacing="1"/>
        <w:jc w:val="left"/>
        <w:rPr>
          <w:rFonts w:ascii="Segoe UI" w:eastAsia="宋体" w:hAnsi="Segoe UI" w:cs="Segoe UI"/>
          <w:color w:val="0F1115"/>
          <w:kern w:val="0"/>
          <w:sz w:val="24"/>
          <w:szCs w:val="24"/>
        </w:rPr>
      </w:pPr>
      <w:r w:rsidRPr="00F92D2A">
        <w:rPr>
          <w:rFonts w:ascii="Segoe UI" w:eastAsia="宋体" w:hAnsi="Segoe UI" w:cs="Segoe UI"/>
          <w:color w:val="0F1115"/>
          <w:kern w:val="0"/>
          <w:sz w:val="24"/>
          <w:szCs w:val="24"/>
        </w:rPr>
        <w:lastRenderedPageBreak/>
        <w:t>攻击</w:t>
      </w:r>
      <w:proofErr w:type="gramStart"/>
      <w:r w:rsidRPr="00F92D2A">
        <w:rPr>
          <w:rFonts w:ascii="Segoe UI" w:eastAsia="宋体" w:hAnsi="Segoe UI" w:cs="Segoe UI"/>
          <w:color w:val="0F1115"/>
          <w:kern w:val="0"/>
          <w:sz w:val="24"/>
          <w:szCs w:val="24"/>
        </w:rPr>
        <w:t>者训练</w:t>
      </w:r>
      <w:proofErr w:type="gramEnd"/>
      <w:r w:rsidRPr="00F92D2A">
        <w:rPr>
          <w:rFonts w:ascii="Segoe UI" w:eastAsia="宋体" w:hAnsi="Segoe UI" w:cs="Segoe UI"/>
          <w:color w:val="0F1115"/>
          <w:kern w:val="0"/>
          <w:sz w:val="24"/>
          <w:szCs w:val="24"/>
        </w:rPr>
        <w:t>一个</w:t>
      </w:r>
      <w:r w:rsidRPr="00F92D2A">
        <w:rPr>
          <w:rFonts w:ascii="Segoe UI" w:eastAsia="宋体" w:hAnsi="Segoe UI" w:cs="Segoe UI"/>
          <w:b/>
          <w:bCs/>
          <w:color w:val="0F1115"/>
          <w:kern w:val="0"/>
          <w:sz w:val="24"/>
          <w:szCs w:val="24"/>
        </w:rPr>
        <w:t>攻击模型</w:t>
      </w:r>
      <w:r w:rsidRPr="00F92D2A">
        <w:rPr>
          <w:rFonts w:ascii="Segoe UI" w:eastAsia="宋体" w:hAnsi="Segoe UI" w:cs="Segoe UI"/>
          <w:color w:val="0F1115"/>
          <w:kern w:val="0"/>
          <w:sz w:val="24"/>
          <w:szCs w:val="24"/>
        </w:rPr>
        <w:t>（一个二元分类器），用于学习</w:t>
      </w:r>
      <w:r w:rsidRPr="00F92D2A">
        <w:rPr>
          <w:rFonts w:ascii="Segoe UI" w:eastAsia="宋体" w:hAnsi="Segoe UI" w:cs="Segoe UI"/>
          <w:color w:val="0F1115"/>
          <w:kern w:val="0"/>
          <w:sz w:val="24"/>
          <w:szCs w:val="24"/>
        </w:rPr>
        <w:t>“</w:t>
      </w:r>
      <w:r w:rsidRPr="00F92D2A">
        <w:rPr>
          <w:rFonts w:ascii="Segoe UI" w:eastAsia="宋体" w:hAnsi="Segoe UI" w:cs="Segoe UI"/>
          <w:color w:val="0F1115"/>
          <w:kern w:val="0"/>
          <w:sz w:val="24"/>
          <w:szCs w:val="24"/>
        </w:rPr>
        <w:t>模型对输入数据的响应</w:t>
      </w:r>
      <w:r w:rsidRPr="00F92D2A">
        <w:rPr>
          <w:rFonts w:ascii="Segoe UI" w:eastAsia="宋体" w:hAnsi="Segoe UI" w:cs="Segoe UI"/>
          <w:color w:val="0F1115"/>
          <w:kern w:val="0"/>
          <w:sz w:val="24"/>
          <w:szCs w:val="24"/>
        </w:rPr>
        <w:t>”</w:t>
      </w:r>
      <w:r w:rsidRPr="00F92D2A">
        <w:rPr>
          <w:rFonts w:ascii="Segoe UI" w:eastAsia="宋体" w:hAnsi="Segoe UI" w:cs="Segoe UI"/>
          <w:color w:val="0F1115"/>
          <w:kern w:val="0"/>
          <w:sz w:val="24"/>
          <w:szCs w:val="24"/>
        </w:rPr>
        <w:t>与</w:t>
      </w:r>
      <w:r w:rsidRPr="00F92D2A">
        <w:rPr>
          <w:rFonts w:ascii="Segoe UI" w:eastAsia="宋体" w:hAnsi="Segoe UI" w:cs="Segoe UI"/>
          <w:color w:val="0F1115"/>
          <w:kern w:val="0"/>
          <w:sz w:val="24"/>
          <w:szCs w:val="24"/>
        </w:rPr>
        <w:t>“</w:t>
      </w:r>
      <w:r w:rsidRPr="00F92D2A">
        <w:rPr>
          <w:rFonts w:ascii="Segoe UI" w:eastAsia="宋体" w:hAnsi="Segoe UI" w:cs="Segoe UI"/>
          <w:color w:val="0F1115"/>
          <w:kern w:val="0"/>
          <w:sz w:val="24"/>
          <w:szCs w:val="24"/>
        </w:rPr>
        <w:t>该数据是否是成员</w:t>
      </w:r>
      <w:r w:rsidRPr="00F92D2A">
        <w:rPr>
          <w:rFonts w:ascii="Segoe UI" w:eastAsia="宋体" w:hAnsi="Segoe UI" w:cs="Segoe UI"/>
          <w:color w:val="0F1115"/>
          <w:kern w:val="0"/>
          <w:sz w:val="24"/>
          <w:szCs w:val="24"/>
        </w:rPr>
        <w:t>”</w:t>
      </w:r>
      <w:r w:rsidRPr="00F92D2A">
        <w:rPr>
          <w:rFonts w:ascii="Segoe UI" w:eastAsia="宋体" w:hAnsi="Segoe UI" w:cs="Segoe UI"/>
          <w:color w:val="0F1115"/>
          <w:kern w:val="0"/>
          <w:sz w:val="24"/>
          <w:szCs w:val="24"/>
        </w:rPr>
        <w:t>之间的关系。典型的特征是成员数据往往会导致模型表现出更高的置信度。</w:t>
      </w:r>
    </w:p>
    <w:p w14:paraId="251CD69E" w14:textId="77777777" w:rsidR="00F92D2A" w:rsidRPr="00F92D2A" w:rsidRDefault="00F92D2A" w:rsidP="00F92D2A">
      <w:pPr>
        <w:widowControl/>
        <w:numPr>
          <w:ilvl w:val="0"/>
          <w:numId w:val="8"/>
        </w:numPr>
        <w:shd w:val="clear" w:color="auto" w:fill="FFFFFF"/>
        <w:spacing w:before="100" w:beforeAutospacing="1"/>
        <w:jc w:val="left"/>
        <w:rPr>
          <w:rFonts w:ascii="Segoe UI" w:eastAsia="宋体" w:hAnsi="Segoe UI" w:cs="Segoe UI"/>
          <w:color w:val="0F1115"/>
          <w:kern w:val="0"/>
          <w:sz w:val="24"/>
          <w:szCs w:val="24"/>
        </w:rPr>
      </w:pPr>
      <w:r w:rsidRPr="00F92D2A">
        <w:rPr>
          <w:rFonts w:ascii="Segoe UI" w:eastAsia="宋体" w:hAnsi="Segoe UI" w:cs="Segoe UI"/>
          <w:color w:val="0F1115"/>
          <w:kern w:val="0"/>
          <w:sz w:val="24"/>
          <w:szCs w:val="24"/>
        </w:rPr>
        <w:t>攻击者最终使用这个攻击模型来判断</w:t>
      </w:r>
      <w:r w:rsidRPr="00F92D2A">
        <w:rPr>
          <w:rFonts w:ascii="Segoe UI" w:eastAsia="宋体" w:hAnsi="Segoe UI" w:cs="Segoe UI"/>
          <w:color w:val="0F1115"/>
          <w:kern w:val="0"/>
          <w:sz w:val="24"/>
          <w:szCs w:val="24"/>
        </w:rPr>
        <w:t> </w:t>
      </w:r>
      <w:proofErr w:type="spellStart"/>
      <w:r w:rsidRPr="00F92D2A">
        <w:rPr>
          <w:rFonts w:ascii="Cascadia Mono" w:eastAsia="宋体" w:hAnsi="Cascadia Mono" w:cs="Cascadia Mono"/>
          <w:color w:val="0F1115"/>
          <w:kern w:val="0"/>
          <w:szCs w:val="21"/>
          <w:shd w:val="clear" w:color="auto" w:fill="EBEEF2"/>
        </w:rPr>
        <w:t>X_sensitive</w:t>
      </w:r>
      <w:proofErr w:type="spellEnd"/>
      <w:r w:rsidRPr="00F92D2A">
        <w:rPr>
          <w:rFonts w:ascii="Segoe UI" w:eastAsia="宋体" w:hAnsi="Segoe UI" w:cs="Segoe UI"/>
          <w:color w:val="0F1115"/>
          <w:kern w:val="0"/>
          <w:sz w:val="24"/>
          <w:szCs w:val="24"/>
        </w:rPr>
        <w:t> </w:t>
      </w:r>
      <w:r w:rsidRPr="00F92D2A">
        <w:rPr>
          <w:rFonts w:ascii="Segoe UI" w:eastAsia="宋体" w:hAnsi="Segoe UI" w:cs="Segoe UI"/>
          <w:color w:val="0F1115"/>
          <w:kern w:val="0"/>
          <w:sz w:val="24"/>
          <w:szCs w:val="24"/>
        </w:rPr>
        <w:t>的成员身份。</w:t>
      </w:r>
    </w:p>
    <w:p w14:paraId="4FC49C36" w14:textId="77777777" w:rsidR="00F92D2A" w:rsidRPr="00F92D2A" w:rsidRDefault="00F92D2A" w:rsidP="00F92D2A"/>
    <w:p w14:paraId="30BE9A6D" w14:textId="1CC8FD31" w:rsidR="00F92D2A" w:rsidRDefault="00B55A71" w:rsidP="00ED1756">
      <w:pPr>
        <w:pStyle w:val="4"/>
      </w:pPr>
      <w:r>
        <w:rPr>
          <w:rFonts w:hint="eastAsia"/>
        </w:rPr>
        <w:t>恶意代码示例</w:t>
      </w:r>
      <w:r>
        <w:t xml:space="preserve"> (Python)</w:t>
      </w:r>
    </w:p>
    <w:p w14:paraId="2975A09E" w14:textId="48E09311" w:rsidR="00F92D2A" w:rsidRPr="00F92D2A" w:rsidRDefault="00F92D2A" w:rsidP="00F92D2A">
      <w:r>
        <w:object w:dxaOrig="1972" w:dyaOrig="1362" w14:anchorId="6A76D867">
          <v:shape id="_x0000_i1027" type="#_x0000_t75" style="width:99pt;height:68.4pt" o:ole="">
            <v:imagedata r:id="rId12" o:title=""/>
          </v:shape>
          <o:OLEObject Type="Embed" ProgID="Package" ShapeID="_x0000_i1027" DrawAspect="Icon" ObjectID="_1831384625" r:id="rId13"/>
        </w:object>
      </w:r>
    </w:p>
    <w:p w14:paraId="796A0587" w14:textId="77777777" w:rsidR="00B55A71" w:rsidRDefault="00B55A71" w:rsidP="00B55A71">
      <w:pPr>
        <w:pStyle w:val="4"/>
      </w:pPr>
      <w:r>
        <w:rPr>
          <w:rFonts w:hint="eastAsia"/>
        </w:rPr>
        <w:t>执行日志示例</w:t>
      </w:r>
      <w:r>
        <w:t xml:space="preserve"> (STDOUT/STDERR)</w:t>
      </w:r>
    </w:p>
    <w:p w14:paraId="478DB11B" w14:textId="035B5BC2" w:rsidR="00B55A71" w:rsidRPr="00B55A71" w:rsidRDefault="00DD350B" w:rsidP="00B55A71">
      <w:r>
        <w:object w:dxaOrig="1520" w:dyaOrig="1057" w14:anchorId="518556AF">
          <v:shape id="_x0000_i1028" type="#_x0000_t75" style="width:75.6pt;height:52.8pt" o:ole="">
            <v:imagedata r:id="rId14" o:title=""/>
          </v:shape>
          <o:OLEObject Type="Embed" ProgID="Package" ShapeID="_x0000_i1028" DrawAspect="Icon" ObjectID="_1831384626" r:id="rId15"/>
        </w:object>
      </w:r>
    </w:p>
    <w:p w14:paraId="19B809DD" w14:textId="02274554" w:rsidR="00F92D2A" w:rsidRDefault="00B55A71" w:rsidP="007828A5">
      <w:pPr>
        <w:pStyle w:val="4"/>
      </w:pPr>
      <w:r w:rsidRPr="00357B89">
        <w:t>用于检测的关键特征（供研究者参考）</w:t>
      </w:r>
    </w:p>
    <w:p w14:paraId="7A141AC9" w14:textId="77777777" w:rsidR="00ED1756" w:rsidRPr="00ED1756" w:rsidRDefault="00ED1756" w:rsidP="00ED1756">
      <w:pPr>
        <w:widowControl/>
        <w:spacing w:before="100" w:beforeAutospacing="1" w:after="100" w:afterAutospacing="1"/>
        <w:jc w:val="left"/>
        <w:rPr>
          <w:rFonts w:asciiTheme="minorEastAsia" w:hAnsiTheme="minorEastAsia"/>
          <w:b/>
          <w:bCs/>
          <w:szCs w:val="21"/>
        </w:rPr>
      </w:pPr>
      <w:r w:rsidRPr="00ED1756">
        <w:rPr>
          <w:rFonts w:asciiTheme="minorEastAsia" w:hAnsiTheme="minorEastAsia"/>
          <w:b/>
          <w:bCs/>
          <w:szCs w:val="21"/>
        </w:rPr>
        <w:t>1. 重复性查询与微小扰动</w:t>
      </w:r>
    </w:p>
    <w:p w14:paraId="3541BA17" w14:textId="77777777" w:rsidR="007828A5" w:rsidRPr="007828A5" w:rsidRDefault="00ED1756" w:rsidP="007828A5">
      <w:pPr>
        <w:spacing w:line="360" w:lineRule="auto"/>
        <w:rPr>
          <w:rFonts w:asciiTheme="minorEastAsia" w:hAnsiTheme="minorEastAsia"/>
          <w:szCs w:val="21"/>
        </w:rPr>
      </w:pPr>
      <w:r w:rsidRPr="00ED1756">
        <w:rPr>
          <w:rFonts w:asciiTheme="minorEastAsia" w:hAnsiTheme="minorEastAsia"/>
          <w:b/>
          <w:bCs/>
          <w:szCs w:val="21"/>
        </w:rPr>
        <w:t>特征：</w:t>
      </w:r>
      <w:r w:rsidRPr="00ED1756">
        <w:rPr>
          <w:rFonts w:asciiTheme="minorEastAsia" w:hAnsiTheme="minorEastAsia"/>
          <w:szCs w:val="21"/>
        </w:rPr>
        <w:t>攻击的核心是向模型提交大量在特征空间上高度聚类的查询（一个敏感样本和其生成的众多微小扰动的影子样本）。这与正常用户提交具有多样性的数据进行分析的模式截然不同。</w:t>
      </w:r>
    </w:p>
    <w:p w14:paraId="7479EA4D" w14:textId="35E1DF56" w:rsidR="00ED1756" w:rsidRPr="00ED1756" w:rsidRDefault="00ED1756" w:rsidP="007828A5">
      <w:pPr>
        <w:spacing w:line="360" w:lineRule="auto"/>
        <w:rPr>
          <w:rFonts w:asciiTheme="minorEastAsia" w:hAnsiTheme="minorEastAsia"/>
          <w:szCs w:val="21"/>
        </w:rPr>
      </w:pPr>
      <w:r w:rsidRPr="00ED1756">
        <w:rPr>
          <w:rFonts w:asciiTheme="minorEastAsia" w:hAnsiTheme="minorEastAsia"/>
          <w:b/>
          <w:bCs/>
          <w:szCs w:val="21"/>
        </w:rPr>
        <w:t>检测信号：</w:t>
      </w:r>
      <w:r w:rsidRPr="00ED1756">
        <w:rPr>
          <w:rFonts w:asciiTheme="minorEastAsia" w:hAnsiTheme="minorEastAsia"/>
          <w:szCs w:val="21"/>
        </w:rPr>
        <w:t>单个任务提交的多个查询请求，其输入特征向量在数值上非常接近（欧氏距离或余弦相似度较高），形成一个密集的数据块。可以计算一个任务内所有查询请求之间的平均相似度，过高则异常。</w:t>
      </w:r>
    </w:p>
    <w:p w14:paraId="041E7759" w14:textId="77777777" w:rsidR="00ED1756" w:rsidRPr="00ED1756" w:rsidRDefault="00ED1756" w:rsidP="00DD350B">
      <w:pPr>
        <w:spacing w:line="360" w:lineRule="auto"/>
        <w:rPr>
          <w:rFonts w:asciiTheme="minorEastAsia" w:hAnsiTheme="minorEastAsia"/>
          <w:b/>
          <w:bCs/>
          <w:szCs w:val="21"/>
        </w:rPr>
      </w:pPr>
      <w:r w:rsidRPr="00ED1756">
        <w:rPr>
          <w:rFonts w:asciiTheme="minorEastAsia" w:hAnsiTheme="minorEastAsia"/>
          <w:b/>
          <w:bCs/>
          <w:szCs w:val="21"/>
        </w:rPr>
        <w:t>2. 查询模式的二元性</w:t>
      </w:r>
    </w:p>
    <w:p w14:paraId="1FD5500D" w14:textId="77777777" w:rsidR="00ED1756" w:rsidRPr="00ED1756" w:rsidRDefault="00ED1756" w:rsidP="00DD350B">
      <w:pPr>
        <w:spacing w:line="360" w:lineRule="auto"/>
        <w:rPr>
          <w:rFonts w:asciiTheme="minorEastAsia" w:hAnsiTheme="minorEastAsia"/>
          <w:szCs w:val="21"/>
        </w:rPr>
      </w:pPr>
      <w:r w:rsidRPr="00ED1756">
        <w:rPr>
          <w:rFonts w:asciiTheme="minorEastAsia" w:hAnsiTheme="minorEastAsia"/>
          <w:b/>
          <w:bCs/>
          <w:szCs w:val="21"/>
        </w:rPr>
        <w:t>特征</w:t>
      </w:r>
      <w:r w:rsidRPr="00ED1756">
        <w:rPr>
          <w:rFonts w:asciiTheme="minorEastAsia" w:hAnsiTheme="minorEastAsia"/>
          <w:szCs w:val="21"/>
        </w:rPr>
        <w:t>：攻击者的查询并非为了获取对数据的"洞察"，而是为了获取模型的"反应"（置信度、预测类别等元数据），以训练另一个模型。</w:t>
      </w:r>
    </w:p>
    <w:p w14:paraId="556CB779" w14:textId="77777777" w:rsidR="00ED1756" w:rsidRPr="00ED1756" w:rsidRDefault="00ED1756" w:rsidP="00DD350B">
      <w:pPr>
        <w:spacing w:line="360" w:lineRule="auto"/>
        <w:rPr>
          <w:rFonts w:asciiTheme="minorEastAsia" w:hAnsiTheme="minorEastAsia"/>
          <w:szCs w:val="21"/>
        </w:rPr>
      </w:pPr>
      <w:r w:rsidRPr="00ED1756">
        <w:rPr>
          <w:rFonts w:asciiTheme="minorEastAsia" w:hAnsiTheme="minorEastAsia"/>
          <w:b/>
          <w:bCs/>
          <w:szCs w:val="21"/>
        </w:rPr>
        <w:lastRenderedPageBreak/>
        <w:t>检测信号</w:t>
      </w:r>
      <w:r w:rsidRPr="00ED1756">
        <w:rPr>
          <w:rFonts w:asciiTheme="minorEastAsia" w:hAnsiTheme="minorEastAsia"/>
          <w:szCs w:val="21"/>
        </w:rPr>
        <w:t>：任务请求了大量数据点的预测，但对原始数据本身或最终的预测结果内容并不关心（任务代码中可能没有复杂的结果分析逻辑）。它只关心置信度等指标。监控任务是否只读取输出的置信度而非详细的预测结果。</w:t>
      </w:r>
    </w:p>
    <w:p w14:paraId="46C77200" w14:textId="77777777" w:rsidR="00ED1756" w:rsidRPr="00ED1756" w:rsidRDefault="00ED1756" w:rsidP="00DD350B">
      <w:pPr>
        <w:spacing w:line="360" w:lineRule="auto"/>
        <w:rPr>
          <w:rFonts w:asciiTheme="minorEastAsia" w:hAnsiTheme="minorEastAsia"/>
          <w:b/>
          <w:bCs/>
          <w:szCs w:val="21"/>
        </w:rPr>
      </w:pPr>
      <w:r w:rsidRPr="00ED1756">
        <w:rPr>
          <w:rFonts w:asciiTheme="minorEastAsia" w:hAnsiTheme="minorEastAsia"/>
          <w:b/>
          <w:bCs/>
          <w:szCs w:val="21"/>
        </w:rPr>
        <w:t>3. 模型响应消费模式</w:t>
      </w:r>
    </w:p>
    <w:p w14:paraId="6C6D4A0E" w14:textId="77777777" w:rsidR="00ED1756" w:rsidRPr="00ED1756" w:rsidRDefault="00ED1756" w:rsidP="00DD350B">
      <w:pPr>
        <w:spacing w:line="360" w:lineRule="auto"/>
        <w:rPr>
          <w:rFonts w:asciiTheme="minorEastAsia" w:hAnsiTheme="minorEastAsia"/>
          <w:szCs w:val="21"/>
        </w:rPr>
      </w:pPr>
      <w:r w:rsidRPr="00ED1756">
        <w:rPr>
          <w:rFonts w:asciiTheme="minorEastAsia" w:hAnsiTheme="minorEastAsia"/>
          <w:b/>
          <w:bCs/>
          <w:szCs w:val="21"/>
        </w:rPr>
        <w:t>特征：</w:t>
      </w:r>
      <w:r w:rsidRPr="00ED1756">
        <w:rPr>
          <w:rFonts w:asciiTheme="minorEastAsia" w:hAnsiTheme="minorEastAsia"/>
          <w:szCs w:val="21"/>
        </w:rPr>
        <w:t>正常任务通常使用模型预测结果进行后续科学计算或可视化。攻击任务则消费模型响应的方式不同，它会收集、聚合这些响应，并将其作为新特征输入到另一个本地模型中（如代码中的</w:t>
      </w:r>
      <w:proofErr w:type="spellStart"/>
      <w:r w:rsidRPr="00ED1756">
        <w:rPr>
          <w:rFonts w:asciiTheme="minorEastAsia" w:hAnsiTheme="minorEastAsia"/>
          <w:szCs w:val="21"/>
        </w:rPr>
        <w:t>attack_model.fit</w:t>
      </w:r>
      <w:proofErr w:type="spellEnd"/>
      <w:r w:rsidRPr="00ED1756">
        <w:rPr>
          <w:rFonts w:asciiTheme="minorEastAsia" w:hAnsiTheme="minorEastAsia"/>
          <w:szCs w:val="21"/>
        </w:rPr>
        <w:t>）。</w:t>
      </w:r>
    </w:p>
    <w:p w14:paraId="37BEF60B" w14:textId="77777777" w:rsidR="00ED1756" w:rsidRPr="00ED1756" w:rsidRDefault="00ED1756" w:rsidP="00DD350B">
      <w:pPr>
        <w:spacing w:line="360" w:lineRule="auto"/>
        <w:rPr>
          <w:rFonts w:asciiTheme="minorEastAsia" w:hAnsiTheme="minorEastAsia"/>
          <w:szCs w:val="21"/>
        </w:rPr>
      </w:pPr>
      <w:r w:rsidRPr="00ED1756">
        <w:rPr>
          <w:rFonts w:asciiTheme="minorEastAsia" w:hAnsiTheme="minorEastAsia"/>
          <w:b/>
          <w:bCs/>
          <w:szCs w:val="21"/>
        </w:rPr>
        <w:t>检测信号：</w:t>
      </w:r>
      <w:r w:rsidRPr="00ED1756">
        <w:rPr>
          <w:rFonts w:asciiTheme="minorEastAsia" w:hAnsiTheme="minorEastAsia"/>
          <w:szCs w:val="21"/>
        </w:rPr>
        <w:t>检测计算任务中是否包含机器学习训练逻辑（如调用</w:t>
      </w:r>
      <w:proofErr w:type="spellStart"/>
      <w:r w:rsidRPr="00ED1756">
        <w:rPr>
          <w:rFonts w:asciiTheme="minorEastAsia" w:hAnsiTheme="minorEastAsia"/>
          <w:szCs w:val="21"/>
        </w:rPr>
        <w:t>sklearn.fit</w:t>
      </w:r>
      <w:proofErr w:type="spellEnd"/>
      <w:r w:rsidRPr="00ED1756">
        <w:rPr>
          <w:rFonts w:asciiTheme="minorEastAsia" w:hAnsiTheme="minorEastAsia"/>
          <w:szCs w:val="21"/>
        </w:rPr>
        <w:t xml:space="preserve">()）。一个任务既查询模型又训练另一个模型，这是极强的成员推断攻击信号。可以通过静态代码分析或监控运行时加载的库（import </w:t>
      </w:r>
      <w:proofErr w:type="spellStart"/>
      <w:r w:rsidRPr="00ED1756">
        <w:rPr>
          <w:rFonts w:asciiTheme="minorEastAsia" w:hAnsiTheme="minorEastAsia"/>
          <w:szCs w:val="21"/>
        </w:rPr>
        <w:t>sklearn</w:t>
      </w:r>
      <w:proofErr w:type="spellEnd"/>
      <w:r w:rsidRPr="00ED1756">
        <w:rPr>
          <w:rFonts w:asciiTheme="minorEastAsia" w:hAnsiTheme="minorEastAsia"/>
          <w:szCs w:val="21"/>
        </w:rPr>
        <w:t>）来发现。</w:t>
      </w:r>
    </w:p>
    <w:p w14:paraId="33F1E0AF" w14:textId="77777777" w:rsidR="00ED1756" w:rsidRPr="00ED1756" w:rsidRDefault="00ED1756" w:rsidP="00DD350B">
      <w:pPr>
        <w:spacing w:line="360" w:lineRule="auto"/>
        <w:rPr>
          <w:rFonts w:asciiTheme="minorEastAsia" w:hAnsiTheme="minorEastAsia"/>
          <w:b/>
          <w:bCs/>
          <w:szCs w:val="21"/>
        </w:rPr>
      </w:pPr>
      <w:r w:rsidRPr="00ED1756">
        <w:rPr>
          <w:rFonts w:asciiTheme="minorEastAsia" w:hAnsiTheme="minorEastAsia"/>
          <w:b/>
          <w:bCs/>
          <w:szCs w:val="21"/>
        </w:rPr>
        <w:t>4. 数据生成模式</w:t>
      </w:r>
    </w:p>
    <w:p w14:paraId="6145677F" w14:textId="77777777" w:rsidR="00ED1756" w:rsidRPr="00ED1756" w:rsidRDefault="00ED1756" w:rsidP="00DD350B">
      <w:pPr>
        <w:spacing w:line="360" w:lineRule="auto"/>
        <w:rPr>
          <w:rFonts w:asciiTheme="minorEastAsia" w:hAnsiTheme="minorEastAsia"/>
          <w:szCs w:val="21"/>
        </w:rPr>
      </w:pPr>
      <w:r w:rsidRPr="00ED1756">
        <w:rPr>
          <w:rFonts w:asciiTheme="minorEastAsia" w:hAnsiTheme="minorEastAsia"/>
          <w:b/>
          <w:bCs/>
          <w:szCs w:val="21"/>
        </w:rPr>
        <w:t>特征：</w:t>
      </w:r>
      <w:r w:rsidRPr="00ED1756">
        <w:rPr>
          <w:rFonts w:asciiTheme="minorEastAsia" w:hAnsiTheme="minorEastAsia"/>
          <w:szCs w:val="21"/>
        </w:rPr>
        <w:t>攻击任务可能在运行时动态生成输入数据（</w:t>
      </w:r>
      <w:proofErr w:type="spellStart"/>
      <w:r w:rsidRPr="00ED1756">
        <w:rPr>
          <w:rFonts w:asciiTheme="minorEastAsia" w:hAnsiTheme="minorEastAsia"/>
          <w:szCs w:val="21"/>
        </w:rPr>
        <w:t>generate_shadow_data</w:t>
      </w:r>
      <w:proofErr w:type="spellEnd"/>
      <w:r w:rsidRPr="00ED1756">
        <w:rPr>
          <w:rFonts w:asciiTheme="minorEastAsia" w:hAnsiTheme="minorEastAsia"/>
          <w:szCs w:val="21"/>
        </w:rPr>
        <w:t>函数），而不是加载已有的数据集文件。</w:t>
      </w:r>
    </w:p>
    <w:p w14:paraId="3EA06FBE" w14:textId="77777777" w:rsidR="00ED1756" w:rsidRPr="00ED1756" w:rsidRDefault="00ED1756" w:rsidP="00DD350B">
      <w:pPr>
        <w:spacing w:line="360" w:lineRule="auto"/>
        <w:rPr>
          <w:rFonts w:asciiTheme="minorEastAsia" w:hAnsiTheme="minorEastAsia"/>
          <w:szCs w:val="21"/>
        </w:rPr>
      </w:pPr>
      <w:r w:rsidRPr="00ED1756">
        <w:rPr>
          <w:rFonts w:asciiTheme="minorEastAsia" w:hAnsiTheme="minorEastAsia"/>
          <w:b/>
          <w:bCs/>
          <w:szCs w:val="21"/>
        </w:rPr>
        <w:t>检测信号：</w:t>
      </w:r>
      <w:r w:rsidRPr="00ED1756">
        <w:rPr>
          <w:rFonts w:asciiTheme="minorEastAsia" w:hAnsiTheme="minorEastAsia"/>
          <w:szCs w:val="21"/>
        </w:rPr>
        <w:t>任务在运行过程中，其内存或CPU消耗呈现出"生成数据-&gt;查询模型-&gt;（短暂停顿）-&gt;再生成数据"的循环模式，而不是"加载大数据文件-&gt;长时间计算"的模式。</w:t>
      </w:r>
    </w:p>
    <w:p w14:paraId="2BEBA87D" w14:textId="77777777" w:rsidR="00ED1756" w:rsidRPr="00ED1756" w:rsidRDefault="00ED1756" w:rsidP="00DD350B">
      <w:pPr>
        <w:spacing w:line="360" w:lineRule="auto"/>
        <w:rPr>
          <w:rFonts w:asciiTheme="minorEastAsia" w:hAnsiTheme="minorEastAsia"/>
          <w:b/>
          <w:bCs/>
          <w:szCs w:val="21"/>
        </w:rPr>
      </w:pPr>
      <w:r w:rsidRPr="00ED1756">
        <w:rPr>
          <w:rFonts w:asciiTheme="minorEastAsia" w:hAnsiTheme="minorEastAsia"/>
          <w:b/>
          <w:bCs/>
          <w:szCs w:val="21"/>
        </w:rPr>
        <w:t>5. 攻击后的行为</w:t>
      </w:r>
    </w:p>
    <w:p w14:paraId="0AAB7C6F" w14:textId="77777777" w:rsidR="00ED1756" w:rsidRPr="00ED1756" w:rsidRDefault="00ED1756" w:rsidP="00DD350B">
      <w:pPr>
        <w:spacing w:line="360" w:lineRule="auto"/>
        <w:rPr>
          <w:rFonts w:asciiTheme="minorEastAsia" w:hAnsiTheme="minorEastAsia"/>
          <w:szCs w:val="21"/>
        </w:rPr>
      </w:pPr>
      <w:r w:rsidRPr="00ED1756">
        <w:rPr>
          <w:rFonts w:asciiTheme="minorEastAsia" w:hAnsiTheme="minorEastAsia"/>
          <w:b/>
          <w:bCs/>
          <w:szCs w:val="21"/>
        </w:rPr>
        <w:t>特征：</w:t>
      </w:r>
      <w:r w:rsidRPr="00ED1756">
        <w:rPr>
          <w:rFonts w:asciiTheme="minorEastAsia" w:hAnsiTheme="minorEastAsia"/>
          <w:szCs w:val="21"/>
        </w:rPr>
        <w:t>攻击成功后，输出结果非常小且具体——仅仅是一个概率值和一个布尔判断（Membership Score: 0.8932, Is Member: True）。</w:t>
      </w:r>
    </w:p>
    <w:p w14:paraId="6FD16A90" w14:textId="77777777" w:rsidR="00ED1756" w:rsidRPr="00ED1756" w:rsidRDefault="00ED1756" w:rsidP="00DD350B">
      <w:pPr>
        <w:spacing w:line="360" w:lineRule="auto"/>
        <w:rPr>
          <w:rFonts w:asciiTheme="minorEastAsia" w:hAnsiTheme="minorEastAsia"/>
          <w:szCs w:val="21"/>
        </w:rPr>
      </w:pPr>
      <w:r w:rsidRPr="00ED1756">
        <w:rPr>
          <w:rFonts w:asciiTheme="minorEastAsia" w:hAnsiTheme="minorEastAsia"/>
          <w:b/>
          <w:bCs/>
          <w:szCs w:val="21"/>
        </w:rPr>
        <w:t>检测信号：</w:t>
      </w:r>
      <w:r w:rsidRPr="00ED1756">
        <w:rPr>
          <w:rFonts w:asciiTheme="minorEastAsia" w:hAnsiTheme="minorEastAsia"/>
          <w:szCs w:val="21"/>
        </w:rPr>
        <w:t>任务的输出数据量极小，</w:t>
      </w:r>
      <w:proofErr w:type="gramStart"/>
      <w:r w:rsidRPr="00ED1756">
        <w:rPr>
          <w:rFonts w:asciiTheme="minorEastAsia" w:hAnsiTheme="minorEastAsia"/>
          <w:szCs w:val="21"/>
        </w:rPr>
        <w:t>与其大量</w:t>
      </w:r>
      <w:proofErr w:type="gramEnd"/>
      <w:r w:rsidRPr="00ED1756">
        <w:rPr>
          <w:rFonts w:asciiTheme="minorEastAsia" w:hAnsiTheme="minorEastAsia"/>
          <w:szCs w:val="21"/>
        </w:rPr>
        <w:t>的模型查询请求形成鲜明对比。计算"输出字节数/输入请求次数"比值，异常低则可能可疑。</w:t>
      </w:r>
    </w:p>
    <w:p w14:paraId="4FF21803" w14:textId="77777777" w:rsidR="00ED1756" w:rsidRPr="00ED1756" w:rsidRDefault="00ED1756" w:rsidP="00ED1756">
      <w:pPr>
        <w:widowControl/>
        <w:spacing w:before="100" w:beforeAutospacing="1" w:after="100" w:afterAutospacing="1"/>
        <w:jc w:val="left"/>
        <w:rPr>
          <w:rFonts w:ascii="宋体" w:eastAsia="宋体" w:hAnsi="宋体" w:cs="宋体"/>
          <w:b/>
          <w:bCs/>
          <w:kern w:val="0"/>
          <w:sz w:val="27"/>
          <w:szCs w:val="27"/>
        </w:rPr>
      </w:pPr>
      <w:r w:rsidRPr="00ED1756">
        <w:rPr>
          <w:rFonts w:ascii="宋体" w:eastAsia="宋体" w:hAnsi="宋体" w:cs="宋体"/>
          <w:b/>
          <w:bCs/>
          <w:kern w:val="0"/>
          <w:sz w:val="27"/>
          <w:szCs w:val="27"/>
        </w:rPr>
        <w:t>检测策略建议</w:t>
      </w:r>
    </w:p>
    <w:p w14:paraId="1590151E" w14:textId="77777777" w:rsidR="00ED1756" w:rsidRPr="00ED1756" w:rsidRDefault="00ED1756" w:rsidP="00077752">
      <w:pPr>
        <w:spacing w:line="360" w:lineRule="auto"/>
        <w:rPr>
          <w:rFonts w:asciiTheme="minorEastAsia" w:hAnsiTheme="minorEastAsia"/>
          <w:szCs w:val="21"/>
        </w:rPr>
      </w:pPr>
      <w:r w:rsidRPr="00ED1756">
        <w:rPr>
          <w:rFonts w:asciiTheme="minorEastAsia" w:hAnsiTheme="minorEastAsia"/>
          <w:b/>
          <w:bCs/>
          <w:szCs w:val="21"/>
        </w:rPr>
        <w:t>聚类分析：</w:t>
      </w:r>
      <w:r w:rsidRPr="00ED1756">
        <w:rPr>
          <w:rFonts w:asciiTheme="minorEastAsia" w:hAnsiTheme="minorEastAsia"/>
          <w:szCs w:val="21"/>
        </w:rPr>
        <w:t>对一个任务内所有查询请求的特征向量进行聚类。如果绝大多数点都聚集在1-2个非常小的簇中，则极有可能是成员推断或模型逆向攻击。</w:t>
      </w:r>
    </w:p>
    <w:p w14:paraId="5386D433" w14:textId="77777777" w:rsidR="00ED1756" w:rsidRPr="00ED1756" w:rsidRDefault="00ED1756" w:rsidP="00077752">
      <w:pPr>
        <w:spacing w:line="360" w:lineRule="auto"/>
        <w:rPr>
          <w:rFonts w:asciiTheme="minorEastAsia" w:hAnsiTheme="minorEastAsia"/>
          <w:szCs w:val="21"/>
        </w:rPr>
      </w:pPr>
      <w:r w:rsidRPr="00ED1756">
        <w:rPr>
          <w:rFonts w:asciiTheme="minorEastAsia" w:hAnsiTheme="minorEastAsia"/>
          <w:b/>
          <w:bCs/>
          <w:szCs w:val="21"/>
        </w:rPr>
        <w:t>机器学习分类器：</w:t>
      </w:r>
      <w:r w:rsidRPr="00ED1756">
        <w:rPr>
          <w:rFonts w:asciiTheme="minorEastAsia" w:hAnsiTheme="minorEastAsia"/>
          <w:szCs w:val="21"/>
        </w:rPr>
        <w:t>训练一个分类器来区分正常任务和攻击任务。输入特征包括：查询数据的统计信息、查询向量之间的相似度、输出数据量、是否包含模型训练代码等。</w:t>
      </w:r>
    </w:p>
    <w:p w14:paraId="76877A1F" w14:textId="77777777" w:rsidR="00ED1756" w:rsidRPr="00ED1756" w:rsidRDefault="00ED1756" w:rsidP="00077752">
      <w:pPr>
        <w:spacing w:line="360" w:lineRule="auto"/>
        <w:rPr>
          <w:rFonts w:asciiTheme="minorEastAsia" w:hAnsiTheme="minorEastAsia"/>
          <w:szCs w:val="21"/>
        </w:rPr>
      </w:pPr>
      <w:r w:rsidRPr="00ED1756">
        <w:rPr>
          <w:rFonts w:asciiTheme="minorEastAsia" w:hAnsiTheme="minorEastAsia"/>
          <w:b/>
          <w:bCs/>
          <w:szCs w:val="21"/>
        </w:rPr>
        <w:t>运行时监控：</w:t>
      </w:r>
      <w:r w:rsidRPr="00ED1756">
        <w:rPr>
          <w:rFonts w:asciiTheme="minorEastAsia" w:hAnsiTheme="minorEastAsia"/>
          <w:szCs w:val="21"/>
        </w:rPr>
        <w:t>监控任务进程中是否实例化了与主查询模型无关的机器学习模型（如随机森林、逻辑回归等）。</w:t>
      </w:r>
    </w:p>
    <w:p w14:paraId="4664F00C" w14:textId="77777777" w:rsidR="00ED1756" w:rsidRPr="00ED1756" w:rsidRDefault="00ED1756" w:rsidP="00077752">
      <w:pPr>
        <w:spacing w:line="360" w:lineRule="auto"/>
        <w:rPr>
          <w:rFonts w:asciiTheme="minorEastAsia" w:hAnsiTheme="minorEastAsia"/>
          <w:szCs w:val="21"/>
        </w:rPr>
      </w:pPr>
      <w:r w:rsidRPr="00ED1756">
        <w:rPr>
          <w:rFonts w:asciiTheme="minorEastAsia" w:hAnsiTheme="minorEastAsia"/>
          <w:b/>
          <w:bCs/>
          <w:szCs w:val="21"/>
        </w:rPr>
        <w:t>审计API调用序列：</w:t>
      </w:r>
      <w:r w:rsidRPr="00ED1756">
        <w:rPr>
          <w:rFonts w:asciiTheme="minorEastAsia" w:hAnsiTheme="minorEastAsia"/>
          <w:szCs w:val="21"/>
        </w:rPr>
        <w:t>分析任务调用模型API的序列模式，判断其是"请求-使用-请求-使用"</w:t>
      </w:r>
      <w:r w:rsidRPr="00ED1756">
        <w:rPr>
          <w:rFonts w:asciiTheme="minorEastAsia" w:hAnsiTheme="minorEastAsia"/>
          <w:szCs w:val="21"/>
        </w:rPr>
        <w:lastRenderedPageBreak/>
        <w:t>的科学计算模式，还是"密集请求-存储-请求"的数据收集模式。</w:t>
      </w:r>
    </w:p>
    <w:p w14:paraId="2959CEB5" w14:textId="77777777" w:rsidR="00ED1756" w:rsidRPr="00ED1756" w:rsidRDefault="00ED1756" w:rsidP="004956B9">
      <w:pPr>
        <w:spacing w:line="360" w:lineRule="auto"/>
        <w:rPr>
          <w:rFonts w:asciiTheme="minorEastAsia" w:hAnsiTheme="minorEastAsia"/>
          <w:szCs w:val="21"/>
        </w:rPr>
      </w:pPr>
      <w:r w:rsidRPr="00ED1756">
        <w:rPr>
          <w:rFonts w:asciiTheme="minorEastAsia" w:hAnsiTheme="minorEastAsia"/>
          <w:szCs w:val="21"/>
        </w:rPr>
        <w:t>通过监控这些细微的行为差异，平台可以有效识别出看似合法、实则是旨在窃取训练集成员信息的恶意任务。</w:t>
      </w:r>
    </w:p>
    <w:p w14:paraId="772A0ADA" w14:textId="77777777" w:rsidR="00ED1756" w:rsidRPr="00ED1756" w:rsidRDefault="00ED1756" w:rsidP="00F92D2A"/>
    <w:p w14:paraId="3CBAA50B" w14:textId="5D0466CD" w:rsidR="00B55A71" w:rsidRPr="002C70D0" w:rsidRDefault="00B55A71" w:rsidP="00B55A71">
      <w:pPr>
        <w:pStyle w:val="3"/>
        <w:rPr>
          <w:rStyle w:val="a3"/>
          <w:rFonts w:cs="Segoe UI"/>
          <w:b/>
          <w:bCs/>
          <w:color w:val="0F1115"/>
        </w:rPr>
      </w:pPr>
      <w:bookmarkStart w:id="2" w:name="_Hlk208522287"/>
      <w:r w:rsidRPr="002C70D0">
        <w:rPr>
          <w:rStyle w:val="a3"/>
          <w:rFonts w:cs="Segoe UI" w:hint="eastAsia"/>
          <w:b/>
          <w:bCs/>
          <w:color w:val="0F1115"/>
        </w:rPr>
        <w:t>3</w:t>
      </w:r>
      <w:r w:rsidRPr="002C70D0">
        <w:rPr>
          <w:rStyle w:val="a3"/>
          <w:rFonts w:cs="Segoe UI"/>
          <w:b/>
          <w:bCs/>
          <w:color w:val="0F1115"/>
        </w:rPr>
        <w:t>.</w:t>
      </w:r>
      <w:r w:rsidR="00190C0E" w:rsidRPr="002C70D0">
        <w:rPr>
          <w:rStyle w:val="a3"/>
          <w:rFonts w:cs="Segoe UI"/>
          <w:b/>
          <w:bCs/>
          <w:color w:val="0F1115"/>
        </w:rPr>
        <w:t>3</w:t>
      </w:r>
      <w:r w:rsidRPr="002C70D0">
        <w:rPr>
          <w:rStyle w:val="a3"/>
          <w:rFonts w:cs="Segoe UI"/>
          <w:b/>
          <w:bCs/>
          <w:color w:val="0F1115"/>
        </w:rPr>
        <w:t xml:space="preserve"> </w:t>
      </w:r>
      <w:r w:rsidR="002A3CB8" w:rsidRPr="002C70D0">
        <w:rPr>
          <w:rStyle w:val="a3"/>
          <w:rFonts w:cs="Segoe UI" w:hint="eastAsia"/>
          <w:b/>
          <w:bCs/>
          <w:color w:val="0F1115"/>
        </w:rPr>
        <w:t>属性推断攻击（</w:t>
      </w:r>
      <w:r w:rsidR="002A3CB8" w:rsidRPr="002C70D0">
        <w:rPr>
          <w:rStyle w:val="a3"/>
          <w:rFonts w:cs="Segoe UI"/>
          <w:b/>
          <w:bCs/>
          <w:color w:val="0F1115"/>
        </w:rPr>
        <w:t>Attribute Inference Attacks）</w:t>
      </w:r>
    </w:p>
    <w:bookmarkEnd w:id="2"/>
    <w:p w14:paraId="5F5A763A" w14:textId="557761A3" w:rsidR="00B55A71" w:rsidRDefault="00B55A71" w:rsidP="00B55A71">
      <w:pPr>
        <w:pStyle w:val="4"/>
      </w:pPr>
      <w:r>
        <w:rPr>
          <w:rFonts w:hint="eastAsia"/>
        </w:rPr>
        <w:t>目标</w:t>
      </w:r>
    </w:p>
    <w:p w14:paraId="5FE99AAE" w14:textId="1739D00B" w:rsidR="009105BB" w:rsidRPr="009105BB" w:rsidRDefault="009105BB" w:rsidP="009105BB">
      <w:r>
        <w:rPr>
          <w:rFonts w:ascii="Segoe UI" w:hAnsi="Segoe UI" w:cs="Segoe UI"/>
          <w:color w:val="0F1115"/>
          <w:shd w:val="clear" w:color="auto" w:fill="FFFFFF"/>
        </w:rPr>
        <w:t>攻击者想要获取特定海域</w:t>
      </w:r>
      <w:bookmarkStart w:id="3" w:name="_Hlk208522556"/>
      <w:r>
        <w:rPr>
          <w:rStyle w:val="a3"/>
          <w:rFonts w:ascii="Segoe UI" w:hAnsi="Segoe UI" w:cs="Segoe UI"/>
          <w:color w:val="0F1115"/>
          <w:shd w:val="clear" w:color="auto" w:fill="FFFFFF"/>
        </w:rPr>
        <w:t>未公开的底层盐度</w:t>
      </w:r>
      <w:bookmarkEnd w:id="3"/>
      <w:r>
        <w:rPr>
          <w:rFonts w:ascii="Segoe UI" w:hAnsi="Segoe UI" w:cs="Segoe UI"/>
          <w:color w:val="0F1115"/>
          <w:shd w:val="clear" w:color="auto" w:fill="FFFFFF"/>
        </w:rPr>
        <w:t>（敏感属性</w:t>
      </w:r>
      <w:r>
        <w:rPr>
          <w:rStyle w:val="HTML"/>
          <w:rFonts w:ascii="Cascadia Mono" w:hAnsi="Cascadia Mono" w:cs="Cascadia Mono"/>
          <w:color w:val="0F1115"/>
          <w:szCs w:val="21"/>
          <w:shd w:val="clear" w:color="auto" w:fill="EBEEF2"/>
        </w:rPr>
        <w:t>B</w:t>
      </w:r>
      <w:r>
        <w:rPr>
          <w:rFonts w:ascii="Segoe UI" w:hAnsi="Segoe UI" w:cs="Segoe UI"/>
          <w:color w:val="0F1115"/>
          <w:shd w:val="clear" w:color="auto" w:fill="FFFFFF"/>
        </w:rPr>
        <w:t>）。他拥有该海域</w:t>
      </w:r>
      <w:bookmarkStart w:id="4" w:name="_Hlk208522540"/>
      <w:r>
        <w:rPr>
          <w:rStyle w:val="a3"/>
          <w:rFonts w:ascii="Segoe UI" w:hAnsi="Segoe UI" w:cs="Segoe UI"/>
          <w:color w:val="0F1115"/>
          <w:shd w:val="clear" w:color="auto" w:fill="FFFFFF"/>
        </w:rPr>
        <w:t>公开的卫星海面温度（</w:t>
      </w:r>
      <w:r>
        <w:rPr>
          <w:rStyle w:val="a3"/>
          <w:rFonts w:ascii="Segoe UI" w:hAnsi="Segoe UI" w:cs="Segoe UI"/>
          <w:color w:val="0F1115"/>
          <w:shd w:val="clear" w:color="auto" w:fill="FFFFFF"/>
        </w:rPr>
        <w:t>SST</w:t>
      </w:r>
      <w:r>
        <w:rPr>
          <w:rStyle w:val="a3"/>
          <w:rFonts w:ascii="Segoe UI" w:hAnsi="Segoe UI" w:cs="Segoe UI"/>
          <w:color w:val="0F1115"/>
          <w:shd w:val="clear" w:color="auto" w:fill="FFFFFF"/>
        </w:rPr>
        <w:t>）数据</w:t>
      </w:r>
      <w:bookmarkEnd w:id="4"/>
      <w:r>
        <w:rPr>
          <w:rFonts w:ascii="Segoe UI" w:hAnsi="Segoe UI" w:cs="Segoe UI"/>
          <w:color w:val="0F1115"/>
          <w:shd w:val="clear" w:color="auto" w:fill="FFFFFF"/>
        </w:rPr>
        <w:t>（公开属性</w:t>
      </w:r>
      <w:r>
        <w:rPr>
          <w:rStyle w:val="HTML"/>
          <w:rFonts w:ascii="Cascadia Mono" w:hAnsi="Cascadia Mono" w:cs="Cascadia Mono"/>
          <w:color w:val="0F1115"/>
          <w:szCs w:val="21"/>
          <w:shd w:val="clear" w:color="auto" w:fill="EBEEF2"/>
        </w:rPr>
        <w:t>A</w:t>
      </w:r>
      <w:r>
        <w:rPr>
          <w:rFonts w:ascii="Segoe UI" w:hAnsi="Segoe UI" w:cs="Segoe UI"/>
          <w:color w:val="0F1115"/>
          <w:shd w:val="clear" w:color="auto" w:fill="FFFFFF"/>
        </w:rPr>
        <w:t>）。</w:t>
      </w:r>
    </w:p>
    <w:p w14:paraId="2C768A1B" w14:textId="12B5DE01" w:rsidR="00B55A71" w:rsidRDefault="00B55A71" w:rsidP="00B55A71">
      <w:pPr>
        <w:pStyle w:val="4"/>
      </w:pPr>
      <w:r>
        <w:rPr>
          <w:rFonts w:hint="eastAsia"/>
        </w:rPr>
        <w:t>攻击手段</w:t>
      </w:r>
    </w:p>
    <w:p w14:paraId="5998B66B" w14:textId="77777777" w:rsidR="009105BB" w:rsidRPr="009105BB" w:rsidRDefault="009105BB" w:rsidP="009105BB">
      <w:pPr>
        <w:widowControl/>
        <w:numPr>
          <w:ilvl w:val="0"/>
          <w:numId w:val="9"/>
        </w:numPr>
        <w:shd w:val="clear" w:color="auto" w:fill="FFFFFF"/>
        <w:spacing w:before="100" w:beforeAutospacing="1"/>
        <w:jc w:val="left"/>
        <w:rPr>
          <w:rFonts w:ascii="Segoe UI" w:eastAsia="宋体" w:hAnsi="Segoe UI" w:cs="Segoe UI"/>
          <w:color w:val="0F1115"/>
          <w:kern w:val="0"/>
          <w:sz w:val="24"/>
          <w:szCs w:val="24"/>
        </w:rPr>
      </w:pPr>
      <w:r w:rsidRPr="009105BB">
        <w:rPr>
          <w:rFonts w:ascii="Segoe UI" w:eastAsia="宋体" w:hAnsi="Segoe UI" w:cs="Segoe UI"/>
          <w:b/>
          <w:bCs/>
          <w:color w:val="0F1115"/>
          <w:kern w:val="0"/>
          <w:sz w:val="24"/>
          <w:szCs w:val="24"/>
        </w:rPr>
        <w:t>侦察阶段：</w:t>
      </w:r>
      <w:r w:rsidRPr="009105BB">
        <w:rPr>
          <w:rFonts w:ascii="Segoe UI" w:eastAsia="宋体" w:hAnsi="Segoe UI" w:cs="Segoe UI"/>
          <w:color w:val="0F1115"/>
          <w:kern w:val="0"/>
          <w:sz w:val="24"/>
          <w:szCs w:val="24"/>
        </w:rPr>
        <w:t> </w:t>
      </w:r>
      <w:r w:rsidRPr="009105BB">
        <w:rPr>
          <w:rFonts w:ascii="Segoe UI" w:eastAsia="宋体" w:hAnsi="Segoe UI" w:cs="Segoe UI"/>
          <w:color w:val="0F1115"/>
          <w:kern w:val="0"/>
          <w:sz w:val="24"/>
          <w:szCs w:val="24"/>
        </w:rPr>
        <w:t>攻击者首先在平台的可公开访问区域（或通过合法查询）寻找或训练一个能够建立</w:t>
      </w:r>
      <w:r w:rsidRPr="009105BB">
        <w:rPr>
          <w:rFonts w:ascii="Segoe UI" w:eastAsia="宋体" w:hAnsi="Segoe UI" w:cs="Segoe UI"/>
          <w:color w:val="0F1115"/>
          <w:kern w:val="0"/>
          <w:sz w:val="24"/>
          <w:szCs w:val="24"/>
        </w:rPr>
        <w:t>“</w:t>
      </w:r>
      <w:r w:rsidRPr="009105BB">
        <w:rPr>
          <w:rFonts w:ascii="Segoe UI" w:eastAsia="宋体" w:hAnsi="Segoe UI" w:cs="Segoe UI"/>
          <w:color w:val="0F1115"/>
          <w:kern w:val="0"/>
          <w:sz w:val="24"/>
          <w:szCs w:val="24"/>
        </w:rPr>
        <w:t>海面温度（</w:t>
      </w:r>
      <w:r w:rsidRPr="009105BB">
        <w:rPr>
          <w:rFonts w:ascii="Segoe UI" w:eastAsia="宋体" w:hAnsi="Segoe UI" w:cs="Segoe UI"/>
          <w:color w:val="0F1115"/>
          <w:kern w:val="0"/>
          <w:sz w:val="24"/>
          <w:szCs w:val="24"/>
        </w:rPr>
        <w:t>SST</w:t>
      </w:r>
      <w:r w:rsidRPr="009105BB">
        <w:rPr>
          <w:rFonts w:ascii="Segoe UI" w:eastAsia="宋体" w:hAnsi="Segoe UI" w:cs="Segoe UI"/>
          <w:color w:val="0F1115"/>
          <w:kern w:val="0"/>
          <w:sz w:val="24"/>
          <w:szCs w:val="24"/>
        </w:rPr>
        <w:t>）</w:t>
      </w:r>
      <w:r w:rsidRPr="009105BB">
        <w:rPr>
          <w:rFonts w:ascii="Segoe UI" w:eastAsia="宋体" w:hAnsi="Segoe UI" w:cs="Segoe UI"/>
          <w:color w:val="0F1115"/>
          <w:kern w:val="0"/>
          <w:sz w:val="24"/>
          <w:szCs w:val="24"/>
        </w:rPr>
        <w:t>”</w:t>
      </w:r>
      <w:r w:rsidRPr="009105BB">
        <w:rPr>
          <w:rFonts w:ascii="Segoe UI" w:eastAsia="宋体" w:hAnsi="Segoe UI" w:cs="Segoe UI"/>
          <w:color w:val="0F1115"/>
          <w:kern w:val="0"/>
          <w:sz w:val="24"/>
          <w:szCs w:val="24"/>
        </w:rPr>
        <w:t>与</w:t>
      </w:r>
      <w:r w:rsidRPr="009105BB">
        <w:rPr>
          <w:rFonts w:ascii="Segoe UI" w:eastAsia="宋体" w:hAnsi="Segoe UI" w:cs="Segoe UI"/>
          <w:color w:val="0F1115"/>
          <w:kern w:val="0"/>
          <w:sz w:val="24"/>
          <w:szCs w:val="24"/>
        </w:rPr>
        <w:t>“</w:t>
      </w:r>
      <w:r w:rsidRPr="009105BB">
        <w:rPr>
          <w:rFonts w:ascii="Segoe UI" w:eastAsia="宋体" w:hAnsi="Segoe UI" w:cs="Segoe UI"/>
          <w:color w:val="0F1115"/>
          <w:kern w:val="0"/>
          <w:sz w:val="24"/>
          <w:szCs w:val="24"/>
        </w:rPr>
        <w:t>底层盐度</w:t>
      </w:r>
      <w:r w:rsidRPr="009105BB">
        <w:rPr>
          <w:rFonts w:ascii="Segoe UI" w:eastAsia="宋体" w:hAnsi="Segoe UI" w:cs="Segoe UI"/>
          <w:color w:val="0F1115"/>
          <w:kern w:val="0"/>
          <w:sz w:val="24"/>
          <w:szCs w:val="24"/>
        </w:rPr>
        <w:t>”</w:t>
      </w:r>
      <w:r w:rsidRPr="009105BB">
        <w:rPr>
          <w:rFonts w:ascii="Segoe UI" w:eastAsia="宋体" w:hAnsi="Segoe UI" w:cs="Segoe UI"/>
          <w:color w:val="0F1115"/>
          <w:kern w:val="0"/>
          <w:sz w:val="24"/>
          <w:szCs w:val="24"/>
        </w:rPr>
        <w:t>关系的模型。这个模型可能隐含在其他综合预测模型中。</w:t>
      </w:r>
    </w:p>
    <w:p w14:paraId="529B140A" w14:textId="77777777" w:rsidR="009105BB" w:rsidRPr="009105BB" w:rsidRDefault="009105BB" w:rsidP="009105BB">
      <w:pPr>
        <w:widowControl/>
        <w:numPr>
          <w:ilvl w:val="0"/>
          <w:numId w:val="9"/>
        </w:numPr>
        <w:shd w:val="clear" w:color="auto" w:fill="FFFFFF"/>
        <w:spacing w:before="100" w:beforeAutospacing="1"/>
        <w:jc w:val="left"/>
        <w:rPr>
          <w:rFonts w:ascii="Segoe UI" w:eastAsia="宋体" w:hAnsi="Segoe UI" w:cs="Segoe UI"/>
          <w:color w:val="0F1115"/>
          <w:kern w:val="0"/>
          <w:sz w:val="24"/>
          <w:szCs w:val="24"/>
        </w:rPr>
      </w:pPr>
      <w:r w:rsidRPr="009105BB">
        <w:rPr>
          <w:rFonts w:ascii="Segoe UI" w:eastAsia="宋体" w:hAnsi="Segoe UI" w:cs="Segoe UI"/>
          <w:b/>
          <w:bCs/>
          <w:color w:val="0F1115"/>
          <w:kern w:val="0"/>
          <w:sz w:val="24"/>
          <w:szCs w:val="24"/>
        </w:rPr>
        <w:t>推断阶段：</w:t>
      </w:r>
      <w:r w:rsidRPr="009105BB">
        <w:rPr>
          <w:rFonts w:ascii="Segoe UI" w:eastAsia="宋体" w:hAnsi="Segoe UI" w:cs="Segoe UI"/>
          <w:color w:val="0F1115"/>
          <w:kern w:val="0"/>
          <w:sz w:val="24"/>
          <w:szCs w:val="24"/>
        </w:rPr>
        <w:t> </w:t>
      </w:r>
      <w:r w:rsidRPr="009105BB">
        <w:rPr>
          <w:rFonts w:ascii="Segoe UI" w:eastAsia="宋体" w:hAnsi="Segoe UI" w:cs="Segoe UI"/>
          <w:color w:val="0F1115"/>
          <w:kern w:val="0"/>
          <w:sz w:val="24"/>
          <w:szCs w:val="24"/>
        </w:rPr>
        <w:t>攻击者提交一个计算任务，该任务加载其拥有的公开</w:t>
      </w:r>
      <w:r w:rsidRPr="009105BB">
        <w:rPr>
          <w:rFonts w:ascii="Segoe UI" w:eastAsia="宋体" w:hAnsi="Segoe UI" w:cs="Segoe UI"/>
          <w:color w:val="0F1115"/>
          <w:kern w:val="0"/>
          <w:sz w:val="24"/>
          <w:szCs w:val="24"/>
        </w:rPr>
        <w:t>SST</w:t>
      </w:r>
      <w:r w:rsidRPr="009105BB">
        <w:rPr>
          <w:rFonts w:ascii="Segoe UI" w:eastAsia="宋体" w:hAnsi="Segoe UI" w:cs="Segoe UI"/>
          <w:color w:val="0F1115"/>
          <w:kern w:val="0"/>
          <w:sz w:val="24"/>
          <w:szCs w:val="24"/>
        </w:rPr>
        <w:t>数据，并利用找到的关联模型，批量推断出相应的、未公开的底层盐度值。</w:t>
      </w:r>
    </w:p>
    <w:p w14:paraId="661285FB" w14:textId="77777777" w:rsidR="009105BB" w:rsidRPr="009105BB" w:rsidRDefault="009105BB" w:rsidP="009105BB"/>
    <w:p w14:paraId="5A9CEB06" w14:textId="28DB82C7" w:rsidR="00B55A71" w:rsidRDefault="00B55A71" w:rsidP="00B55A71">
      <w:pPr>
        <w:pStyle w:val="4"/>
      </w:pPr>
      <w:r>
        <w:rPr>
          <w:rFonts w:hint="eastAsia"/>
        </w:rPr>
        <w:t>恶意代码示例</w:t>
      </w:r>
      <w:r>
        <w:t xml:space="preserve"> (Python)</w:t>
      </w:r>
    </w:p>
    <w:p w14:paraId="0834E310" w14:textId="6FF79D53" w:rsidR="009105BB" w:rsidRDefault="009105BB" w:rsidP="009105BB"/>
    <w:p w14:paraId="095B620E" w14:textId="3254AD77" w:rsidR="009105BB" w:rsidRPr="009105BB" w:rsidRDefault="00B865EB" w:rsidP="009105BB">
      <w:r>
        <w:object w:dxaOrig="1972" w:dyaOrig="1362" w14:anchorId="5E926C61">
          <v:shape id="_x0000_i1029" type="#_x0000_t75" style="width:99pt;height:68.4pt" o:ole="">
            <v:imagedata r:id="rId16" o:title=""/>
          </v:shape>
          <o:OLEObject Type="Embed" ProgID="Package" ShapeID="_x0000_i1029" DrawAspect="Icon" ObjectID="_1831384627" r:id="rId17"/>
        </w:object>
      </w:r>
    </w:p>
    <w:p w14:paraId="50F12E61" w14:textId="77777777" w:rsidR="00B55A71" w:rsidRDefault="00B55A71" w:rsidP="00B55A71">
      <w:pPr>
        <w:pStyle w:val="4"/>
      </w:pPr>
      <w:r>
        <w:rPr>
          <w:rFonts w:hint="eastAsia"/>
        </w:rPr>
        <w:lastRenderedPageBreak/>
        <w:t>执行日志示例</w:t>
      </w:r>
      <w:r>
        <w:t xml:space="preserve"> (STDOUT/STDERR)</w:t>
      </w:r>
    </w:p>
    <w:p w14:paraId="4F8D19FA" w14:textId="6782354A" w:rsidR="00B55A71" w:rsidRPr="00B55A71" w:rsidRDefault="00002681" w:rsidP="00B55A71">
      <w:r>
        <w:rPr>
          <w:noProof/>
        </w:rPr>
        <w:drawing>
          <wp:inline distT="0" distB="0" distL="0" distR="0" wp14:anchorId="0943558B" wp14:editId="40F14D58">
            <wp:extent cx="5274310" cy="5307965"/>
            <wp:effectExtent l="0" t="0" r="2540"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5307965"/>
                    </a:xfrm>
                    <a:prstGeom prst="rect">
                      <a:avLst/>
                    </a:prstGeom>
                  </pic:spPr>
                </pic:pic>
              </a:graphicData>
            </a:graphic>
          </wp:inline>
        </w:drawing>
      </w:r>
    </w:p>
    <w:p w14:paraId="732A6462" w14:textId="04311133" w:rsidR="00B55A71" w:rsidRDefault="00B55A71" w:rsidP="00B55A71">
      <w:pPr>
        <w:pStyle w:val="4"/>
      </w:pPr>
      <w:r w:rsidRPr="00357B89">
        <w:lastRenderedPageBreak/>
        <w:t>用于检测的关键特征（供研究者参考）</w:t>
      </w:r>
    </w:p>
    <w:p w14:paraId="696D780A" w14:textId="440B2E19" w:rsidR="00002681" w:rsidRPr="00002681" w:rsidRDefault="00002681" w:rsidP="00002681">
      <w:r>
        <w:rPr>
          <w:noProof/>
        </w:rPr>
        <w:drawing>
          <wp:inline distT="0" distB="0" distL="0" distR="0" wp14:anchorId="7BF44C5F" wp14:editId="67889E39">
            <wp:extent cx="5206385" cy="8152765"/>
            <wp:effectExtent l="0" t="0" r="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20727" cy="8175223"/>
                    </a:xfrm>
                    <a:prstGeom prst="rect">
                      <a:avLst/>
                    </a:prstGeom>
                  </pic:spPr>
                </pic:pic>
              </a:graphicData>
            </a:graphic>
          </wp:inline>
        </w:drawing>
      </w:r>
    </w:p>
    <w:p w14:paraId="14C0860E" w14:textId="6D47FA12" w:rsidR="00C23D87" w:rsidRPr="00C23D87" w:rsidRDefault="00C23D87" w:rsidP="00C23D87">
      <w:pPr>
        <w:pStyle w:val="3"/>
        <w:rPr>
          <w:rStyle w:val="a3"/>
          <w:rFonts w:cs="Segoe UI"/>
          <w:color w:val="0F1115"/>
        </w:rPr>
      </w:pPr>
      <w:r>
        <w:rPr>
          <w:rStyle w:val="a3"/>
          <w:rFonts w:cs="Segoe UI" w:hint="eastAsia"/>
          <w:color w:val="0F1115"/>
        </w:rPr>
        <w:lastRenderedPageBreak/>
        <w:t>3</w:t>
      </w:r>
      <w:r>
        <w:rPr>
          <w:rStyle w:val="a3"/>
          <w:rFonts w:cs="Segoe UI"/>
          <w:color w:val="0F1115"/>
        </w:rPr>
        <w:t xml:space="preserve">.4 </w:t>
      </w:r>
      <w:r w:rsidRPr="00C23D87">
        <w:rPr>
          <w:rStyle w:val="a3"/>
          <w:rFonts w:cs="Segoe UI" w:hint="eastAsia"/>
          <w:color w:val="0F1115"/>
        </w:rPr>
        <w:t>梯度窃取攻击（</w:t>
      </w:r>
      <w:r w:rsidRPr="00C23D87">
        <w:rPr>
          <w:rStyle w:val="a3"/>
          <w:rFonts w:cs="Segoe UI"/>
          <w:color w:val="0F1115"/>
        </w:rPr>
        <w:t>Gradient Leakage）</w:t>
      </w:r>
    </w:p>
    <w:p w14:paraId="72F31C1C" w14:textId="2434E7F1" w:rsidR="00771145" w:rsidRDefault="00771145" w:rsidP="00771145">
      <w:pPr>
        <w:pStyle w:val="4"/>
      </w:pPr>
      <w:r>
        <w:rPr>
          <w:rFonts w:hint="eastAsia"/>
        </w:rPr>
        <w:t>目标</w:t>
      </w:r>
    </w:p>
    <w:p w14:paraId="1CB2DF9F" w14:textId="75D058E2" w:rsidR="009E7C2C" w:rsidRDefault="009E7C2C" w:rsidP="009E7C2C">
      <w:pPr>
        <w:rPr>
          <w:rFonts w:ascii="Segoe UI" w:hAnsi="Segoe UI" w:cs="Segoe UI"/>
          <w:color w:val="0F1115"/>
          <w:shd w:val="clear" w:color="auto" w:fill="FFFFFF"/>
        </w:rPr>
      </w:pPr>
      <w:r>
        <w:rPr>
          <w:rFonts w:ascii="Segoe UI" w:hAnsi="Segoe UI" w:cs="Segoe UI"/>
          <w:color w:val="0F1115"/>
          <w:shd w:val="clear" w:color="auto" w:fill="FFFFFF"/>
        </w:rPr>
        <w:t> </w:t>
      </w:r>
      <w:r>
        <w:rPr>
          <w:rFonts w:ascii="Segoe UI" w:hAnsi="Segoe UI" w:cs="Segoe UI"/>
          <w:color w:val="0F1115"/>
          <w:shd w:val="clear" w:color="auto" w:fill="FFFFFF"/>
        </w:rPr>
        <w:t>在本地接收到全局模型和计算出的本地梯度后，</w:t>
      </w:r>
      <w:proofErr w:type="gramStart"/>
      <w:r>
        <w:rPr>
          <w:rFonts w:ascii="Segoe UI" w:hAnsi="Segoe UI" w:cs="Segoe UI"/>
          <w:color w:val="0F1115"/>
          <w:shd w:val="clear" w:color="auto" w:fill="FFFFFF"/>
        </w:rPr>
        <w:t>不</w:t>
      </w:r>
      <w:proofErr w:type="gramEnd"/>
      <w:r>
        <w:rPr>
          <w:rFonts w:ascii="Segoe UI" w:hAnsi="Segoe UI" w:cs="Segoe UI"/>
          <w:color w:val="0F1115"/>
          <w:shd w:val="clear" w:color="auto" w:fill="FFFFFF"/>
        </w:rPr>
        <w:t>立即上传，而是先执行梯度反演攻击，尝试从梯度中重构其他参与方的原始训练数据（如特定时间的敏感海域温度剖面）。</w:t>
      </w:r>
    </w:p>
    <w:p w14:paraId="54EED27B" w14:textId="690DA69A" w:rsidR="009E7C2C" w:rsidRDefault="009E7C2C" w:rsidP="009E7C2C">
      <w:pPr>
        <w:rPr>
          <w:rFonts w:ascii="Segoe UI" w:hAnsi="Segoe UI" w:cs="Segoe UI"/>
          <w:color w:val="0F1115"/>
          <w:shd w:val="clear" w:color="auto" w:fill="FFFFFF"/>
        </w:rPr>
      </w:pPr>
    </w:p>
    <w:p w14:paraId="56680C34" w14:textId="77777777" w:rsidR="009E7C2C" w:rsidRDefault="009E7C2C" w:rsidP="009E7C2C">
      <w:r>
        <w:rPr>
          <w:rFonts w:hint="eastAsia"/>
        </w:rPr>
        <w:t>背景：</w:t>
      </w:r>
      <w:r>
        <w:t xml:space="preserve"> 平台运行一个联邦学习任务，用于训练一个全球海洋温度预测模型。多个参与方（如研究机构、浮标）在本地用自己的数据计算模型梯度，然后上传给平台进行聚合。</w:t>
      </w:r>
    </w:p>
    <w:p w14:paraId="70A8FE7B" w14:textId="77777777" w:rsidR="009E7C2C" w:rsidRDefault="009E7C2C" w:rsidP="009E7C2C"/>
    <w:p w14:paraId="4BBD4DB1" w14:textId="1E379B7D" w:rsidR="009E7C2C" w:rsidRPr="009E7C2C" w:rsidRDefault="009E7C2C" w:rsidP="009E7C2C">
      <w:r>
        <w:rPr>
          <w:rFonts w:hint="eastAsia"/>
        </w:rPr>
        <w:t>攻击者角色：</w:t>
      </w:r>
      <w:r>
        <w:t xml:space="preserve"> 攻击者控制了一个恶意参与方（客户端）。</w:t>
      </w:r>
    </w:p>
    <w:p w14:paraId="738A4DE3" w14:textId="12F7B0DC" w:rsidR="00771145" w:rsidRDefault="00771145" w:rsidP="00771145">
      <w:pPr>
        <w:pStyle w:val="4"/>
      </w:pPr>
      <w:r>
        <w:rPr>
          <w:rFonts w:hint="eastAsia"/>
        </w:rPr>
        <w:t>攻击手段</w:t>
      </w:r>
    </w:p>
    <w:p w14:paraId="434891CF" w14:textId="4802F09E" w:rsidR="009E7C2C" w:rsidRPr="009E7C2C" w:rsidRDefault="009E7C2C" w:rsidP="009E7C2C">
      <w:r>
        <w:rPr>
          <w:rFonts w:ascii="Segoe UI" w:hAnsi="Segoe UI" w:cs="Segoe UI"/>
          <w:color w:val="0F1115"/>
          <w:shd w:val="clear" w:color="auto" w:fill="FFFFFF"/>
        </w:rPr>
        <w:t> </w:t>
      </w:r>
      <w:r>
        <w:rPr>
          <w:rFonts w:ascii="Segoe UI" w:hAnsi="Segoe UI" w:cs="Segoe UI"/>
          <w:color w:val="0F1115"/>
          <w:shd w:val="clear" w:color="auto" w:fill="FFFFFF"/>
        </w:rPr>
        <w:t>使用迭代优化方法，寻找一个虚拟数据样本，其产生的梯度与真实接收到的梯度尽可能匹配。</w:t>
      </w:r>
    </w:p>
    <w:p w14:paraId="1BDAF713" w14:textId="39F30D43" w:rsidR="00771145" w:rsidRDefault="00771145" w:rsidP="00771145">
      <w:pPr>
        <w:pStyle w:val="4"/>
      </w:pPr>
      <w:r>
        <w:rPr>
          <w:rFonts w:hint="eastAsia"/>
        </w:rPr>
        <w:t>恶意代码示例</w:t>
      </w:r>
      <w:r>
        <w:t xml:space="preserve"> (Python)</w:t>
      </w:r>
    </w:p>
    <w:p w14:paraId="3C509AEE" w14:textId="7B548342" w:rsidR="009E7C2C" w:rsidRDefault="009E7C2C" w:rsidP="009E7C2C"/>
    <w:p w14:paraId="743C8345" w14:textId="7DAAE0B7" w:rsidR="009E7C2C" w:rsidRDefault="009E7C2C" w:rsidP="009E7C2C"/>
    <w:p w14:paraId="1F7BCC63" w14:textId="166E5AE2" w:rsidR="009E7C2C" w:rsidRDefault="009E7C2C" w:rsidP="009E7C2C">
      <w:r>
        <w:object w:dxaOrig="1972" w:dyaOrig="1362" w14:anchorId="22A15E2E">
          <v:shape id="_x0000_i1030" type="#_x0000_t75" style="width:99pt;height:68.4pt" o:ole="">
            <v:imagedata r:id="rId20" o:title=""/>
          </v:shape>
          <o:OLEObject Type="Embed" ProgID="Package" ShapeID="_x0000_i1030" DrawAspect="Icon" ObjectID="_1831384628" r:id="rId21"/>
        </w:object>
      </w:r>
    </w:p>
    <w:p w14:paraId="5C9FAD95" w14:textId="77777777" w:rsidR="009E7C2C" w:rsidRPr="009E7C2C" w:rsidRDefault="009E7C2C" w:rsidP="009E7C2C"/>
    <w:p w14:paraId="3A456640" w14:textId="23A6C887" w:rsidR="00771145" w:rsidRDefault="00771145" w:rsidP="00771145">
      <w:pPr>
        <w:pStyle w:val="4"/>
      </w:pPr>
      <w:r>
        <w:rPr>
          <w:rFonts w:hint="eastAsia"/>
        </w:rPr>
        <w:lastRenderedPageBreak/>
        <w:t>执行日志示例</w:t>
      </w:r>
      <w:r>
        <w:t xml:space="preserve"> (STDOUT/STDERR)</w:t>
      </w:r>
    </w:p>
    <w:p w14:paraId="5067B743" w14:textId="20BFB73F" w:rsidR="009E7C2C" w:rsidRPr="009E7C2C" w:rsidRDefault="009E7C2C" w:rsidP="009E7C2C">
      <w:r>
        <w:rPr>
          <w:noProof/>
        </w:rPr>
        <w:drawing>
          <wp:inline distT="0" distB="0" distL="0" distR="0" wp14:anchorId="75E59FF5" wp14:editId="0DF3D84E">
            <wp:extent cx="5274310" cy="5653405"/>
            <wp:effectExtent l="0" t="0" r="254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5653405"/>
                    </a:xfrm>
                    <a:prstGeom prst="rect">
                      <a:avLst/>
                    </a:prstGeom>
                  </pic:spPr>
                </pic:pic>
              </a:graphicData>
            </a:graphic>
          </wp:inline>
        </w:drawing>
      </w:r>
    </w:p>
    <w:p w14:paraId="051F6136" w14:textId="5EBDE03B" w:rsidR="00D47F54" w:rsidRDefault="00D47F54" w:rsidP="00D47F54">
      <w:pPr>
        <w:pStyle w:val="4"/>
      </w:pPr>
      <w:r w:rsidRPr="00357B89">
        <w:t>用于检测的关键特征（供研究者参考）</w:t>
      </w:r>
    </w:p>
    <w:p w14:paraId="0A83D802" w14:textId="77777777" w:rsidR="00917552" w:rsidRPr="00917552" w:rsidRDefault="00917552" w:rsidP="00917552">
      <w:pPr>
        <w:widowControl/>
        <w:spacing w:before="100" w:beforeAutospacing="1" w:after="100" w:afterAutospacing="1"/>
        <w:jc w:val="left"/>
        <w:outlineLvl w:val="3"/>
        <w:rPr>
          <w:rFonts w:ascii="宋体" w:eastAsia="宋体" w:hAnsi="宋体" w:cs="宋体"/>
          <w:b/>
          <w:bCs/>
          <w:kern w:val="0"/>
          <w:sz w:val="24"/>
          <w:szCs w:val="24"/>
        </w:rPr>
      </w:pPr>
      <w:r w:rsidRPr="00917552">
        <w:rPr>
          <w:rFonts w:ascii="宋体" w:eastAsia="宋体" w:hAnsi="宋体" w:cs="宋体"/>
          <w:b/>
          <w:bCs/>
          <w:kern w:val="0"/>
          <w:sz w:val="24"/>
          <w:szCs w:val="24"/>
        </w:rPr>
        <w:t>1. 异常的计算时间与模式</w:t>
      </w:r>
    </w:p>
    <w:p w14:paraId="7F028DA1" w14:textId="77777777" w:rsidR="00917552" w:rsidRPr="00917552" w:rsidRDefault="00917552" w:rsidP="00917552">
      <w:pPr>
        <w:widowControl/>
        <w:numPr>
          <w:ilvl w:val="0"/>
          <w:numId w:val="18"/>
        </w:numPr>
        <w:spacing w:before="100" w:beforeAutospacing="1" w:after="100" w:afterAutospacing="1"/>
        <w:jc w:val="left"/>
        <w:rPr>
          <w:rFonts w:ascii="宋体" w:eastAsia="宋体" w:hAnsi="宋体" w:cs="宋体"/>
          <w:kern w:val="0"/>
          <w:sz w:val="24"/>
          <w:szCs w:val="24"/>
        </w:rPr>
      </w:pPr>
      <w:r w:rsidRPr="00917552">
        <w:rPr>
          <w:rFonts w:ascii="宋体" w:eastAsia="宋体" w:hAnsi="宋体" w:cs="宋体"/>
          <w:b/>
          <w:bCs/>
          <w:kern w:val="0"/>
          <w:sz w:val="24"/>
          <w:szCs w:val="24"/>
        </w:rPr>
        <w:t>特征描述</w:t>
      </w:r>
      <w:r w:rsidRPr="00917552">
        <w:rPr>
          <w:rFonts w:ascii="宋体" w:eastAsia="宋体" w:hAnsi="宋体" w:cs="宋体"/>
          <w:kern w:val="0"/>
          <w:sz w:val="24"/>
          <w:szCs w:val="24"/>
        </w:rPr>
        <w:t>：恶意客户端的本地计算时间显著且持续地长于其他同类客户端。</w:t>
      </w:r>
    </w:p>
    <w:p w14:paraId="20004F94" w14:textId="77777777" w:rsidR="00917552" w:rsidRPr="00917552" w:rsidRDefault="00917552" w:rsidP="00917552">
      <w:pPr>
        <w:widowControl/>
        <w:numPr>
          <w:ilvl w:val="0"/>
          <w:numId w:val="18"/>
        </w:numPr>
        <w:spacing w:before="100" w:beforeAutospacing="1" w:after="100" w:afterAutospacing="1"/>
        <w:jc w:val="left"/>
        <w:rPr>
          <w:rFonts w:ascii="宋体" w:eastAsia="宋体" w:hAnsi="宋体" w:cs="宋体"/>
          <w:kern w:val="0"/>
          <w:sz w:val="24"/>
          <w:szCs w:val="24"/>
        </w:rPr>
      </w:pPr>
      <w:r w:rsidRPr="00917552">
        <w:rPr>
          <w:rFonts w:ascii="宋体" w:eastAsia="宋体" w:hAnsi="宋体" w:cs="宋体"/>
          <w:b/>
          <w:bCs/>
          <w:kern w:val="0"/>
          <w:sz w:val="24"/>
          <w:szCs w:val="24"/>
        </w:rPr>
        <w:t>具体信号</w:t>
      </w:r>
      <w:r w:rsidRPr="00917552">
        <w:rPr>
          <w:rFonts w:ascii="宋体" w:eastAsia="宋体" w:hAnsi="宋体" w:cs="宋体"/>
          <w:kern w:val="0"/>
          <w:sz w:val="24"/>
          <w:szCs w:val="24"/>
        </w:rPr>
        <w:t>：</w:t>
      </w:r>
    </w:p>
    <w:p w14:paraId="46F99E6E" w14:textId="77777777" w:rsidR="00917552" w:rsidRPr="00917552" w:rsidRDefault="00917552" w:rsidP="00917552">
      <w:pPr>
        <w:widowControl/>
        <w:numPr>
          <w:ilvl w:val="1"/>
          <w:numId w:val="18"/>
        </w:numPr>
        <w:spacing w:before="100" w:beforeAutospacing="1" w:after="100" w:afterAutospacing="1"/>
        <w:jc w:val="left"/>
        <w:rPr>
          <w:rFonts w:ascii="宋体" w:eastAsia="宋体" w:hAnsi="宋体" w:cs="宋体"/>
          <w:kern w:val="0"/>
          <w:sz w:val="24"/>
          <w:szCs w:val="24"/>
        </w:rPr>
      </w:pPr>
      <w:r w:rsidRPr="00917552">
        <w:rPr>
          <w:rFonts w:ascii="宋体" w:eastAsia="宋体" w:hAnsi="宋体" w:cs="宋体"/>
          <w:b/>
          <w:bCs/>
          <w:kern w:val="0"/>
          <w:sz w:val="24"/>
          <w:szCs w:val="24"/>
        </w:rPr>
        <w:t>计算密集型优化循环</w:t>
      </w:r>
      <w:r w:rsidRPr="00917552">
        <w:rPr>
          <w:rFonts w:ascii="宋体" w:eastAsia="宋体" w:hAnsi="宋体" w:cs="宋体"/>
          <w:kern w:val="0"/>
          <w:sz w:val="24"/>
          <w:szCs w:val="24"/>
        </w:rPr>
        <w:t>：任务日志或性能剖析显示，计算热点不在标准的反向传播上，而是在一个需要成千上万次前向传播的优化循环中。</w:t>
      </w:r>
    </w:p>
    <w:p w14:paraId="713FCE9B" w14:textId="77777777" w:rsidR="00917552" w:rsidRPr="00917552" w:rsidRDefault="00917552" w:rsidP="00917552">
      <w:pPr>
        <w:widowControl/>
        <w:numPr>
          <w:ilvl w:val="1"/>
          <w:numId w:val="18"/>
        </w:numPr>
        <w:spacing w:before="100" w:beforeAutospacing="1" w:after="100" w:afterAutospacing="1"/>
        <w:jc w:val="left"/>
        <w:rPr>
          <w:rFonts w:ascii="宋体" w:eastAsia="宋体" w:hAnsi="宋体" w:cs="宋体"/>
          <w:kern w:val="0"/>
          <w:sz w:val="24"/>
          <w:szCs w:val="24"/>
        </w:rPr>
      </w:pPr>
      <w:r w:rsidRPr="00917552">
        <w:rPr>
          <w:rFonts w:ascii="宋体" w:eastAsia="宋体" w:hAnsi="宋体" w:cs="宋体"/>
          <w:b/>
          <w:bCs/>
          <w:kern w:val="0"/>
          <w:sz w:val="24"/>
          <w:szCs w:val="24"/>
        </w:rPr>
        <w:lastRenderedPageBreak/>
        <w:t>与数据量不匹配</w:t>
      </w:r>
      <w:r w:rsidRPr="00917552">
        <w:rPr>
          <w:rFonts w:ascii="宋体" w:eastAsia="宋体" w:hAnsi="宋体" w:cs="宋体"/>
          <w:kern w:val="0"/>
          <w:sz w:val="24"/>
          <w:szCs w:val="24"/>
        </w:rPr>
        <w:t>：客户端声称的本地数据量很小（如仅几个样本），但其计算时间却与拥有大型数据集的客户端相</w:t>
      </w:r>
      <w:proofErr w:type="gramStart"/>
      <w:r w:rsidRPr="00917552">
        <w:rPr>
          <w:rFonts w:ascii="宋体" w:eastAsia="宋体" w:hAnsi="宋体" w:cs="宋体"/>
          <w:kern w:val="0"/>
          <w:sz w:val="24"/>
          <w:szCs w:val="24"/>
        </w:rPr>
        <w:t>当甚至</w:t>
      </w:r>
      <w:proofErr w:type="gramEnd"/>
      <w:r w:rsidRPr="00917552">
        <w:rPr>
          <w:rFonts w:ascii="宋体" w:eastAsia="宋体" w:hAnsi="宋体" w:cs="宋体"/>
          <w:kern w:val="0"/>
          <w:sz w:val="24"/>
          <w:szCs w:val="24"/>
        </w:rPr>
        <w:t>更长。</w:t>
      </w:r>
    </w:p>
    <w:p w14:paraId="37E5F8AF" w14:textId="77777777" w:rsidR="00917552" w:rsidRPr="00917552" w:rsidRDefault="00917552" w:rsidP="00917552">
      <w:pPr>
        <w:widowControl/>
        <w:spacing w:before="100" w:beforeAutospacing="1" w:after="100" w:afterAutospacing="1"/>
        <w:jc w:val="left"/>
        <w:outlineLvl w:val="3"/>
        <w:rPr>
          <w:rFonts w:ascii="宋体" w:eastAsia="宋体" w:hAnsi="宋体" w:cs="宋体"/>
          <w:b/>
          <w:bCs/>
          <w:kern w:val="0"/>
          <w:sz w:val="24"/>
          <w:szCs w:val="24"/>
        </w:rPr>
      </w:pPr>
      <w:r w:rsidRPr="00917552">
        <w:rPr>
          <w:rFonts w:ascii="宋体" w:eastAsia="宋体" w:hAnsi="宋体" w:cs="宋体"/>
          <w:b/>
          <w:bCs/>
          <w:kern w:val="0"/>
          <w:sz w:val="24"/>
          <w:szCs w:val="24"/>
        </w:rPr>
        <w:t>2. 独特的资源消耗指纹</w:t>
      </w:r>
    </w:p>
    <w:p w14:paraId="0C822C77" w14:textId="77777777" w:rsidR="00917552" w:rsidRPr="00917552" w:rsidRDefault="00917552" w:rsidP="00917552">
      <w:pPr>
        <w:widowControl/>
        <w:numPr>
          <w:ilvl w:val="0"/>
          <w:numId w:val="19"/>
        </w:numPr>
        <w:spacing w:before="100" w:beforeAutospacing="1" w:after="100" w:afterAutospacing="1"/>
        <w:jc w:val="left"/>
        <w:rPr>
          <w:rFonts w:ascii="宋体" w:eastAsia="宋体" w:hAnsi="宋体" w:cs="宋体"/>
          <w:kern w:val="0"/>
          <w:sz w:val="24"/>
          <w:szCs w:val="24"/>
        </w:rPr>
      </w:pPr>
      <w:r w:rsidRPr="00917552">
        <w:rPr>
          <w:rFonts w:ascii="宋体" w:eastAsia="宋体" w:hAnsi="宋体" w:cs="宋体"/>
          <w:b/>
          <w:bCs/>
          <w:kern w:val="0"/>
          <w:sz w:val="24"/>
          <w:szCs w:val="24"/>
        </w:rPr>
        <w:t>特征描述</w:t>
      </w:r>
      <w:r w:rsidRPr="00917552">
        <w:rPr>
          <w:rFonts w:ascii="宋体" w:eastAsia="宋体" w:hAnsi="宋体" w:cs="宋体"/>
          <w:kern w:val="0"/>
          <w:sz w:val="24"/>
          <w:szCs w:val="24"/>
        </w:rPr>
        <w:t>：CPU/GPU的使用模式呈现出与模型训练不同的特征。</w:t>
      </w:r>
    </w:p>
    <w:p w14:paraId="78F0915E" w14:textId="77777777" w:rsidR="00917552" w:rsidRPr="00917552" w:rsidRDefault="00917552" w:rsidP="00917552">
      <w:pPr>
        <w:widowControl/>
        <w:numPr>
          <w:ilvl w:val="0"/>
          <w:numId w:val="19"/>
        </w:numPr>
        <w:spacing w:before="100" w:beforeAutospacing="1" w:after="100" w:afterAutospacing="1"/>
        <w:jc w:val="left"/>
        <w:rPr>
          <w:rFonts w:ascii="宋体" w:eastAsia="宋体" w:hAnsi="宋体" w:cs="宋体"/>
          <w:kern w:val="0"/>
          <w:sz w:val="24"/>
          <w:szCs w:val="24"/>
        </w:rPr>
      </w:pPr>
      <w:r w:rsidRPr="00917552">
        <w:rPr>
          <w:rFonts w:ascii="宋体" w:eastAsia="宋体" w:hAnsi="宋体" w:cs="宋体"/>
          <w:b/>
          <w:bCs/>
          <w:kern w:val="0"/>
          <w:sz w:val="24"/>
          <w:szCs w:val="24"/>
        </w:rPr>
        <w:t>具体信号</w:t>
      </w:r>
      <w:r w:rsidRPr="00917552">
        <w:rPr>
          <w:rFonts w:ascii="宋体" w:eastAsia="宋体" w:hAnsi="宋体" w:cs="宋体"/>
          <w:kern w:val="0"/>
          <w:sz w:val="24"/>
          <w:szCs w:val="24"/>
        </w:rPr>
        <w:t>：</w:t>
      </w:r>
    </w:p>
    <w:p w14:paraId="4005AF92" w14:textId="77777777" w:rsidR="00917552" w:rsidRPr="00917552" w:rsidRDefault="00917552" w:rsidP="00917552">
      <w:pPr>
        <w:widowControl/>
        <w:numPr>
          <w:ilvl w:val="1"/>
          <w:numId w:val="19"/>
        </w:numPr>
        <w:spacing w:before="100" w:beforeAutospacing="1" w:after="100" w:afterAutospacing="1"/>
        <w:jc w:val="left"/>
        <w:rPr>
          <w:rFonts w:ascii="宋体" w:eastAsia="宋体" w:hAnsi="宋体" w:cs="宋体"/>
          <w:kern w:val="0"/>
          <w:sz w:val="24"/>
          <w:szCs w:val="24"/>
        </w:rPr>
      </w:pPr>
      <w:r w:rsidRPr="00917552">
        <w:rPr>
          <w:rFonts w:ascii="宋体" w:eastAsia="宋体" w:hAnsi="宋体" w:cs="宋体"/>
          <w:b/>
          <w:bCs/>
          <w:kern w:val="0"/>
          <w:sz w:val="24"/>
          <w:szCs w:val="24"/>
        </w:rPr>
        <w:t>持续高CPU/GPU占用</w:t>
      </w:r>
      <w:r w:rsidRPr="00917552">
        <w:rPr>
          <w:rFonts w:ascii="宋体" w:eastAsia="宋体" w:hAnsi="宋体" w:cs="宋体"/>
          <w:kern w:val="0"/>
          <w:sz w:val="24"/>
          <w:szCs w:val="24"/>
        </w:rPr>
        <w:t>：在收到模型后，立即进入长时间的、近乎100%的CPU或GPU利用率状态，这与标准训练中周期性的、爆发式的计算模式不同。</w:t>
      </w:r>
    </w:p>
    <w:p w14:paraId="352D4796" w14:textId="77777777" w:rsidR="00917552" w:rsidRPr="00917552" w:rsidRDefault="00917552" w:rsidP="00917552">
      <w:pPr>
        <w:widowControl/>
        <w:numPr>
          <w:ilvl w:val="1"/>
          <w:numId w:val="19"/>
        </w:numPr>
        <w:spacing w:before="100" w:beforeAutospacing="1" w:after="100" w:afterAutospacing="1"/>
        <w:jc w:val="left"/>
        <w:rPr>
          <w:rFonts w:ascii="宋体" w:eastAsia="宋体" w:hAnsi="宋体" w:cs="宋体"/>
          <w:kern w:val="0"/>
          <w:sz w:val="24"/>
          <w:szCs w:val="24"/>
        </w:rPr>
      </w:pPr>
      <w:r w:rsidRPr="00917552">
        <w:rPr>
          <w:rFonts w:ascii="宋体" w:eastAsia="宋体" w:hAnsi="宋体" w:cs="宋体"/>
          <w:b/>
          <w:bCs/>
          <w:kern w:val="0"/>
          <w:sz w:val="24"/>
          <w:szCs w:val="24"/>
        </w:rPr>
        <w:t>内存访问模式</w:t>
      </w:r>
      <w:r w:rsidRPr="00917552">
        <w:rPr>
          <w:rFonts w:ascii="宋体" w:eastAsia="宋体" w:hAnsi="宋体" w:cs="宋体"/>
          <w:kern w:val="0"/>
          <w:sz w:val="24"/>
          <w:szCs w:val="24"/>
        </w:rPr>
        <w:t>：内存访问模式更符合优化算法（如梯度下降）的特点，而非批量数据处理的特点。</w:t>
      </w:r>
    </w:p>
    <w:p w14:paraId="25200D47" w14:textId="77777777" w:rsidR="00917552" w:rsidRPr="00917552" w:rsidRDefault="00917552" w:rsidP="00917552">
      <w:pPr>
        <w:widowControl/>
        <w:spacing w:before="100" w:beforeAutospacing="1" w:after="100" w:afterAutospacing="1"/>
        <w:jc w:val="left"/>
        <w:outlineLvl w:val="3"/>
        <w:rPr>
          <w:rFonts w:ascii="宋体" w:eastAsia="宋体" w:hAnsi="宋体" w:cs="宋体"/>
          <w:b/>
          <w:bCs/>
          <w:kern w:val="0"/>
          <w:sz w:val="24"/>
          <w:szCs w:val="24"/>
        </w:rPr>
      </w:pPr>
      <w:r w:rsidRPr="00917552">
        <w:rPr>
          <w:rFonts w:ascii="宋体" w:eastAsia="宋体" w:hAnsi="宋体" w:cs="宋体"/>
          <w:b/>
          <w:bCs/>
          <w:kern w:val="0"/>
          <w:sz w:val="24"/>
          <w:szCs w:val="24"/>
        </w:rPr>
        <w:t>3. 模型访问与查询异常</w:t>
      </w:r>
    </w:p>
    <w:p w14:paraId="59AA10B8" w14:textId="77777777" w:rsidR="00917552" w:rsidRPr="00917552" w:rsidRDefault="00917552" w:rsidP="00917552">
      <w:pPr>
        <w:widowControl/>
        <w:numPr>
          <w:ilvl w:val="0"/>
          <w:numId w:val="20"/>
        </w:numPr>
        <w:spacing w:before="100" w:beforeAutospacing="1" w:after="100" w:afterAutospacing="1"/>
        <w:jc w:val="left"/>
        <w:rPr>
          <w:rFonts w:ascii="宋体" w:eastAsia="宋体" w:hAnsi="宋体" w:cs="宋体"/>
          <w:kern w:val="0"/>
          <w:sz w:val="24"/>
          <w:szCs w:val="24"/>
        </w:rPr>
      </w:pPr>
      <w:r w:rsidRPr="00917552">
        <w:rPr>
          <w:rFonts w:ascii="宋体" w:eastAsia="宋体" w:hAnsi="宋体" w:cs="宋体"/>
          <w:b/>
          <w:bCs/>
          <w:kern w:val="0"/>
          <w:sz w:val="24"/>
          <w:szCs w:val="24"/>
        </w:rPr>
        <w:t>特征描述</w:t>
      </w:r>
      <w:r w:rsidRPr="00917552">
        <w:rPr>
          <w:rFonts w:ascii="宋体" w:eastAsia="宋体" w:hAnsi="宋体" w:cs="宋体"/>
          <w:kern w:val="0"/>
          <w:sz w:val="24"/>
          <w:szCs w:val="24"/>
        </w:rPr>
        <w:t>：对模型的调用方式异常。</w:t>
      </w:r>
    </w:p>
    <w:p w14:paraId="6C5037F6" w14:textId="77777777" w:rsidR="00917552" w:rsidRPr="00917552" w:rsidRDefault="00917552" w:rsidP="00917552">
      <w:pPr>
        <w:widowControl/>
        <w:numPr>
          <w:ilvl w:val="0"/>
          <w:numId w:val="20"/>
        </w:numPr>
        <w:spacing w:before="100" w:beforeAutospacing="1" w:after="100" w:afterAutospacing="1"/>
        <w:jc w:val="left"/>
        <w:rPr>
          <w:rFonts w:ascii="宋体" w:eastAsia="宋体" w:hAnsi="宋体" w:cs="宋体"/>
          <w:kern w:val="0"/>
          <w:sz w:val="24"/>
          <w:szCs w:val="24"/>
        </w:rPr>
      </w:pPr>
      <w:r w:rsidRPr="00917552">
        <w:rPr>
          <w:rFonts w:ascii="宋体" w:eastAsia="宋体" w:hAnsi="宋体" w:cs="宋体"/>
          <w:b/>
          <w:bCs/>
          <w:kern w:val="0"/>
          <w:sz w:val="24"/>
          <w:szCs w:val="24"/>
        </w:rPr>
        <w:t>具体信号</w:t>
      </w:r>
      <w:r w:rsidRPr="00917552">
        <w:rPr>
          <w:rFonts w:ascii="宋体" w:eastAsia="宋体" w:hAnsi="宋体" w:cs="宋体"/>
          <w:kern w:val="0"/>
          <w:sz w:val="24"/>
          <w:szCs w:val="24"/>
        </w:rPr>
        <w:t>：</w:t>
      </w:r>
    </w:p>
    <w:p w14:paraId="5C7FBF64" w14:textId="77777777" w:rsidR="00917552" w:rsidRPr="00917552" w:rsidRDefault="00917552" w:rsidP="00917552">
      <w:pPr>
        <w:widowControl/>
        <w:numPr>
          <w:ilvl w:val="1"/>
          <w:numId w:val="20"/>
        </w:numPr>
        <w:spacing w:before="100" w:beforeAutospacing="1" w:after="100" w:afterAutospacing="1"/>
        <w:jc w:val="left"/>
        <w:rPr>
          <w:rFonts w:ascii="宋体" w:eastAsia="宋体" w:hAnsi="宋体" w:cs="宋体"/>
          <w:kern w:val="0"/>
          <w:sz w:val="24"/>
          <w:szCs w:val="24"/>
        </w:rPr>
      </w:pPr>
      <w:r w:rsidRPr="00917552">
        <w:rPr>
          <w:rFonts w:ascii="宋体" w:eastAsia="宋体" w:hAnsi="宋体" w:cs="宋体"/>
          <w:b/>
          <w:bCs/>
          <w:kern w:val="0"/>
          <w:sz w:val="24"/>
          <w:szCs w:val="24"/>
        </w:rPr>
        <w:t>前向传播次数激增</w:t>
      </w:r>
      <w:r w:rsidRPr="00917552">
        <w:rPr>
          <w:rFonts w:ascii="宋体" w:eastAsia="宋体" w:hAnsi="宋体" w:cs="宋体"/>
          <w:kern w:val="0"/>
          <w:sz w:val="24"/>
          <w:szCs w:val="24"/>
        </w:rPr>
        <w:t>：监控到模型的前向传播（Forward Pass）次数远远超过其声称的本地数据量与其训练轮数（Epoch）的乘积。这是梯度反演攻击</w:t>
      </w:r>
      <w:proofErr w:type="gramStart"/>
      <w:r w:rsidRPr="00917552">
        <w:rPr>
          <w:rFonts w:ascii="宋体" w:eastAsia="宋体" w:hAnsi="宋体" w:cs="宋体"/>
          <w:kern w:val="0"/>
          <w:sz w:val="24"/>
          <w:szCs w:val="24"/>
        </w:rPr>
        <w:t>最</w:t>
      </w:r>
      <w:proofErr w:type="gramEnd"/>
      <w:r w:rsidRPr="00917552">
        <w:rPr>
          <w:rFonts w:ascii="宋体" w:eastAsia="宋体" w:hAnsi="宋体" w:cs="宋体"/>
          <w:kern w:val="0"/>
          <w:sz w:val="24"/>
          <w:szCs w:val="24"/>
        </w:rPr>
        <w:t>核心的特征之一。</w:t>
      </w:r>
    </w:p>
    <w:p w14:paraId="2BDE563E" w14:textId="77777777" w:rsidR="00917552" w:rsidRPr="00917552" w:rsidRDefault="00917552" w:rsidP="00917552">
      <w:pPr>
        <w:widowControl/>
        <w:numPr>
          <w:ilvl w:val="1"/>
          <w:numId w:val="20"/>
        </w:numPr>
        <w:spacing w:before="100" w:beforeAutospacing="1" w:after="100" w:afterAutospacing="1"/>
        <w:jc w:val="left"/>
        <w:rPr>
          <w:rFonts w:ascii="宋体" w:eastAsia="宋体" w:hAnsi="宋体" w:cs="宋体"/>
          <w:kern w:val="0"/>
          <w:sz w:val="24"/>
          <w:szCs w:val="24"/>
        </w:rPr>
      </w:pPr>
      <w:r w:rsidRPr="00917552">
        <w:rPr>
          <w:rFonts w:ascii="宋体" w:eastAsia="宋体" w:hAnsi="宋体" w:cs="宋体"/>
          <w:b/>
          <w:bCs/>
          <w:kern w:val="0"/>
          <w:sz w:val="24"/>
          <w:szCs w:val="24"/>
        </w:rPr>
        <w:t>梯度上传延迟</w:t>
      </w:r>
      <w:r w:rsidRPr="00917552">
        <w:rPr>
          <w:rFonts w:ascii="宋体" w:eastAsia="宋体" w:hAnsi="宋体" w:cs="宋体"/>
          <w:kern w:val="0"/>
          <w:sz w:val="24"/>
          <w:szCs w:val="24"/>
        </w:rPr>
        <w:t>：在完成标准的本地训练计算后，任务并未立即结束或上传梯度，而是有显著的“后处理”时间。</w:t>
      </w:r>
    </w:p>
    <w:p w14:paraId="0B9F461E" w14:textId="77777777" w:rsidR="00917552" w:rsidRPr="00917552" w:rsidRDefault="00917552" w:rsidP="00917552">
      <w:pPr>
        <w:widowControl/>
        <w:spacing w:before="100" w:beforeAutospacing="1" w:after="100" w:afterAutospacing="1"/>
        <w:jc w:val="left"/>
        <w:outlineLvl w:val="3"/>
        <w:rPr>
          <w:rFonts w:ascii="宋体" w:eastAsia="宋体" w:hAnsi="宋体" w:cs="宋体"/>
          <w:b/>
          <w:bCs/>
          <w:kern w:val="0"/>
          <w:sz w:val="24"/>
          <w:szCs w:val="24"/>
        </w:rPr>
      </w:pPr>
      <w:r w:rsidRPr="00917552">
        <w:rPr>
          <w:rFonts w:ascii="宋体" w:eastAsia="宋体" w:hAnsi="宋体" w:cs="宋体"/>
          <w:b/>
          <w:bCs/>
          <w:kern w:val="0"/>
          <w:sz w:val="24"/>
          <w:szCs w:val="24"/>
        </w:rPr>
        <w:t>4. 网络延迟与同步行为</w:t>
      </w:r>
    </w:p>
    <w:p w14:paraId="7851AC36" w14:textId="77777777" w:rsidR="00917552" w:rsidRPr="00917552" w:rsidRDefault="00917552" w:rsidP="00917552">
      <w:pPr>
        <w:widowControl/>
        <w:numPr>
          <w:ilvl w:val="0"/>
          <w:numId w:val="21"/>
        </w:numPr>
        <w:spacing w:before="100" w:beforeAutospacing="1" w:after="100" w:afterAutospacing="1"/>
        <w:jc w:val="left"/>
        <w:rPr>
          <w:rFonts w:ascii="宋体" w:eastAsia="宋体" w:hAnsi="宋体" w:cs="宋体"/>
          <w:kern w:val="0"/>
          <w:sz w:val="24"/>
          <w:szCs w:val="24"/>
        </w:rPr>
      </w:pPr>
      <w:r w:rsidRPr="00917552">
        <w:rPr>
          <w:rFonts w:ascii="宋体" w:eastAsia="宋体" w:hAnsi="宋体" w:cs="宋体"/>
          <w:b/>
          <w:bCs/>
          <w:kern w:val="0"/>
          <w:sz w:val="24"/>
          <w:szCs w:val="24"/>
        </w:rPr>
        <w:t>特征描述</w:t>
      </w:r>
      <w:r w:rsidRPr="00917552">
        <w:rPr>
          <w:rFonts w:ascii="宋体" w:eastAsia="宋体" w:hAnsi="宋体" w:cs="宋体"/>
          <w:kern w:val="0"/>
          <w:sz w:val="24"/>
          <w:szCs w:val="24"/>
        </w:rPr>
        <w:t>：在联邦学习的同步回合中表现出异常的网络行为。</w:t>
      </w:r>
    </w:p>
    <w:p w14:paraId="7048801C" w14:textId="77777777" w:rsidR="00917552" w:rsidRPr="00917552" w:rsidRDefault="00917552" w:rsidP="00917552">
      <w:pPr>
        <w:widowControl/>
        <w:numPr>
          <w:ilvl w:val="0"/>
          <w:numId w:val="21"/>
        </w:numPr>
        <w:spacing w:before="100" w:beforeAutospacing="1" w:after="100" w:afterAutospacing="1"/>
        <w:jc w:val="left"/>
        <w:rPr>
          <w:rFonts w:ascii="宋体" w:eastAsia="宋体" w:hAnsi="宋体" w:cs="宋体"/>
          <w:kern w:val="0"/>
          <w:sz w:val="24"/>
          <w:szCs w:val="24"/>
        </w:rPr>
      </w:pPr>
      <w:r w:rsidRPr="00917552">
        <w:rPr>
          <w:rFonts w:ascii="宋体" w:eastAsia="宋体" w:hAnsi="宋体" w:cs="宋体"/>
          <w:b/>
          <w:bCs/>
          <w:kern w:val="0"/>
          <w:sz w:val="24"/>
          <w:szCs w:val="24"/>
        </w:rPr>
        <w:t>具体信号</w:t>
      </w:r>
      <w:r w:rsidRPr="00917552">
        <w:rPr>
          <w:rFonts w:ascii="宋体" w:eastAsia="宋体" w:hAnsi="宋体" w:cs="宋体"/>
          <w:kern w:val="0"/>
          <w:sz w:val="24"/>
          <w:szCs w:val="24"/>
        </w:rPr>
        <w:t>：</w:t>
      </w:r>
    </w:p>
    <w:p w14:paraId="2867B2FA" w14:textId="77777777" w:rsidR="00917552" w:rsidRPr="00917552" w:rsidRDefault="00917552" w:rsidP="00917552">
      <w:pPr>
        <w:widowControl/>
        <w:numPr>
          <w:ilvl w:val="1"/>
          <w:numId w:val="21"/>
        </w:numPr>
        <w:spacing w:before="100" w:beforeAutospacing="1" w:after="100" w:afterAutospacing="1"/>
        <w:jc w:val="left"/>
        <w:rPr>
          <w:rFonts w:ascii="宋体" w:eastAsia="宋体" w:hAnsi="宋体" w:cs="宋体"/>
          <w:kern w:val="0"/>
          <w:sz w:val="24"/>
          <w:szCs w:val="24"/>
        </w:rPr>
      </w:pPr>
      <w:r w:rsidRPr="00917552">
        <w:rPr>
          <w:rFonts w:ascii="宋体" w:eastAsia="宋体" w:hAnsi="宋体" w:cs="宋体"/>
          <w:b/>
          <w:bCs/>
          <w:kern w:val="0"/>
          <w:sz w:val="24"/>
          <w:szCs w:val="24"/>
        </w:rPr>
        <w:t>持续性的回合拖尾者</w:t>
      </w:r>
      <w:r w:rsidRPr="00917552">
        <w:rPr>
          <w:rFonts w:ascii="宋体" w:eastAsia="宋体" w:hAnsi="宋体" w:cs="宋体"/>
          <w:kern w:val="0"/>
          <w:sz w:val="24"/>
          <w:szCs w:val="24"/>
        </w:rPr>
        <w:t>：该客户端在每一轮训练中都是最后一个上传梯度的节点，导致整个训练过程需要等待它，形成固定的延迟模式。</w:t>
      </w:r>
    </w:p>
    <w:p w14:paraId="2D49DD97" w14:textId="77777777" w:rsidR="00917552" w:rsidRPr="00917552" w:rsidRDefault="00917552" w:rsidP="00917552">
      <w:pPr>
        <w:widowControl/>
        <w:numPr>
          <w:ilvl w:val="1"/>
          <w:numId w:val="21"/>
        </w:numPr>
        <w:spacing w:before="100" w:beforeAutospacing="1" w:after="100" w:afterAutospacing="1"/>
        <w:jc w:val="left"/>
        <w:rPr>
          <w:rFonts w:ascii="宋体" w:eastAsia="宋体" w:hAnsi="宋体" w:cs="宋体"/>
          <w:kern w:val="0"/>
          <w:sz w:val="24"/>
          <w:szCs w:val="24"/>
        </w:rPr>
      </w:pPr>
      <w:r w:rsidRPr="00917552">
        <w:rPr>
          <w:rFonts w:ascii="宋体" w:eastAsia="宋体" w:hAnsi="宋体" w:cs="宋体"/>
          <w:b/>
          <w:bCs/>
          <w:kern w:val="0"/>
          <w:sz w:val="24"/>
          <w:szCs w:val="24"/>
        </w:rPr>
        <w:t>心跳或响应超时</w:t>
      </w:r>
      <w:r w:rsidRPr="00917552">
        <w:rPr>
          <w:rFonts w:ascii="宋体" w:eastAsia="宋体" w:hAnsi="宋体" w:cs="宋体"/>
          <w:kern w:val="0"/>
          <w:sz w:val="24"/>
          <w:szCs w:val="24"/>
        </w:rPr>
        <w:t>：在计算期间，可能对来自服务器的健康检查或查询响应变慢。</w:t>
      </w:r>
    </w:p>
    <w:p w14:paraId="05C6A940" w14:textId="77777777" w:rsidR="00917552" w:rsidRPr="00917552" w:rsidRDefault="00917552" w:rsidP="00917552">
      <w:pPr>
        <w:widowControl/>
        <w:spacing w:before="100" w:beforeAutospacing="1" w:after="100" w:afterAutospacing="1"/>
        <w:jc w:val="left"/>
        <w:outlineLvl w:val="3"/>
        <w:rPr>
          <w:rFonts w:ascii="宋体" w:eastAsia="宋体" w:hAnsi="宋体" w:cs="宋体"/>
          <w:b/>
          <w:bCs/>
          <w:kern w:val="0"/>
          <w:sz w:val="24"/>
          <w:szCs w:val="24"/>
        </w:rPr>
      </w:pPr>
      <w:r w:rsidRPr="00917552">
        <w:rPr>
          <w:rFonts w:ascii="宋体" w:eastAsia="宋体" w:hAnsi="宋体" w:cs="宋体"/>
          <w:b/>
          <w:bCs/>
          <w:kern w:val="0"/>
          <w:sz w:val="24"/>
          <w:szCs w:val="24"/>
        </w:rPr>
        <w:t>5. 间接行为与环境特征</w:t>
      </w:r>
    </w:p>
    <w:p w14:paraId="3157A2FD" w14:textId="77777777" w:rsidR="00917552" w:rsidRPr="00917552" w:rsidRDefault="00917552" w:rsidP="00917552">
      <w:pPr>
        <w:widowControl/>
        <w:numPr>
          <w:ilvl w:val="0"/>
          <w:numId w:val="22"/>
        </w:numPr>
        <w:spacing w:before="100" w:beforeAutospacing="1" w:after="100" w:afterAutospacing="1"/>
        <w:jc w:val="left"/>
        <w:rPr>
          <w:rFonts w:ascii="宋体" w:eastAsia="宋体" w:hAnsi="宋体" w:cs="宋体"/>
          <w:kern w:val="0"/>
          <w:sz w:val="24"/>
          <w:szCs w:val="24"/>
        </w:rPr>
      </w:pPr>
      <w:r w:rsidRPr="00917552">
        <w:rPr>
          <w:rFonts w:ascii="宋体" w:eastAsia="宋体" w:hAnsi="宋体" w:cs="宋体"/>
          <w:b/>
          <w:bCs/>
          <w:kern w:val="0"/>
          <w:sz w:val="24"/>
          <w:szCs w:val="24"/>
        </w:rPr>
        <w:t>特征描述</w:t>
      </w:r>
      <w:r w:rsidRPr="00917552">
        <w:rPr>
          <w:rFonts w:ascii="宋体" w:eastAsia="宋体" w:hAnsi="宋体" w:cs="宋体"/>
          <w:kern w:val="0"/>
          <w:sz w:val="24"/>
          <w:szCs w:val="24"/>
        </w:rPr>
        <w:t>：一些软件和环境层面的间接证据。</w:t>
      </w:r>
    </w:p>
    <w:p w14:paraId="0A149A3B" w14:textId="77777777" w:rsidR="00917552" w:rsidRPr="00917552" w:rsidRDefault="00917552" w:rsidP="00917552">
      <w:pPr>
        <w:widowControl/>
        <w:numPr>
          <w:ilvl w:val="0"/>
          <w:numId w:val="22"/>
        </w:numPr>
        <w:spacing w:before="100" w:beforeAutospacing="1" w:after="100" w:afterAutospacing="1"/>
        <w:jc w:val="left"/>
        <w:rPr>
          <w:rFonts w:ascii="宋体" w:eastAsia="宋体" w:hAnsi="宋体" w:cs="宋体"/>
          <w:kern w:val="0"/>
          <w:sz w:val="24"/>
          <w:szCs w:val="24"/>
        </w:rPr>
      </w:pPr>
      <w:r w:rsidRPr="00917552">
        <w:rPr>
          <w:rFonts w:ascii="宋体" w:eastAsia="宋体" w:hAnsi="宋体" w:cs="宋体"/>
          <w:b/>
          <w:bCs/>
          <w:kern w:val="0"/>
          <w:sz w:val="24"/>
          <w:szCs w:val="24"/>
        </w:rPr>
        <w:t>具体信号</w:t>
      </w:r>
      <w:r w:rsidRPr="00917552">
        <w:rPr>
          <w:rFonts w:ascii="宋体" w:eastAsia="宋体" w:hAnsi="宋体" w:cs="宋体"/>
          <w:kern w:val="0"/>
          <w:sz w:val="24"/>
          <w:szCs w:val="24"/>
        </w:rPr>
        <w:t>：</w:t>
      </w:r>
    </w:p>
    <w:p w14:paraId="536D8680" w14:textId="77777777" w:rsidR="00917552" w:rsidRPr="00917552" w:rsidRDefault="00917552" w:rsidP="00917552">
      <w:pPr>
        <w:widowControl/>
        <w:numPr>
          <w:ilvl w:val="1"/>
          <w:numId w:val="22"/>
        </w:numPr>
        <w:spacing w:before="100" w:beforeAutospacing="1" w:after="100" w:afterAutospacing="1"/>
        <w:jc w:val="left"/>
        <w:rPr>
          <w:rFonts w:ascii="宋体" w:eastAsia="宋体" w:hAnsi="宋体" w:cs="宋体"/>
          <w:kern w:val="0"/>
          <w:sz w:val="24"/>
          <w:szCs w:val="24"/>
        </w:rPr>
      </w:pPr>
      <w:r w:rsidRPr="00917552">
        <w:rPr>
          <w:rFonts w:ascii="宋体" w:eastAsia="宋体" w:hAnsi="宋体" w:cs="宋体"/>
          <w:b/>
          <w:bCs/>
          <w:kern w:val="0"/>
          <w:sz w:val="24"/>
          <w:szCs w:val="24"/>
        </w:rPr>
        <w:t>非标准库依赖</w:t>
      </w:r>
      <w:r w:rsidRPr="00917552">
        <w:rPr>
          <w:rFonts w:ascii="宋体" w:eastAsia="宋体" w:hAnsi="宋体" w:cs="宋体"/>
          <w:kern w:val="0"/>
          <w:sz w:val="24"/>
          <w:szCs w:val="24"/>
        </w:rPr>
        <w:t>：任务镜像或环境中包含了非标准的优化库（如特定版本的强化学习或逆向工程库），而这些</w:t>
      </w:r>
      <w:proofErr w:type="gramStart"/>
      <w:r w:rsidRPr="00917552">
        <w:rPr>
          <w:rFonts w:ascii="宋体" w:eastAsia="宋体" w:hAnsi="宋体" w:cs="宋体"/>
          <w:kern w:val="0"/>
          <w:sz w:val="24"/>
          <w:szCs w:val="24"/>
        </w:rPr>
        <w:t>库对于</w:t>
      </w:r>
      <w:proofErr w:type="gramEnd"/>
      <w:r w:rsidRPr="00917552">
        <w:rPr>
          <w:rFonts w:ascii="宋体" w:eastAsia="宋体" w:hAnsi="宋体" w:cs="宋体"/>
          <w:kern w:val="0"/>
          <w:sz w:val="24"/>
          <w:szCs w:val="24"/>
        </w:rPr>
        <w:t>标准的模型训练是非必需的。</w:t>
      </w:r>
    </w:p>
    <w:p w14:paraId="2BCDB7C4" w14:textId="77777777" w:rsidR="00917552" w:rsidRPr="00917552" w:rsidRDefault="00917552" w:rsidP="00917552">
      <w:pPr>
        <w:widowControl/>
        <w:numPr>
          <w:ilvl w:val="1"/>
          <w:numId w:val="22"/>
        </w:numPr>
        <w:spacing w:before="100" w:beforeAutospacing="1" w:after="100" w:afterAutospacing="1"/>
        <w:jc w:val="left"/>
        <w:rPr>
          <w:rFonts w:ascii="宋体" w:eastAsia="宋体" w:hAnsi="宋体" w:cs="宋体"/>
          <w:kern w:val="0"/>
          <w:sz w:val="24"/>
          <w:szCs w:val="24"/>
        </w:rPr>
      </w:pPr>
      <w:r w:rsidRPr="00917552">
        <w:rPr>
          <w:rFonts w:ascii="宋体" w:eastAsia="宋体" w:hAnsi="宋体" w:cs="宋体"/>
          <w:b/>
          <w:bCs/>
          <w:kern w:val="0"/>
          <w:sz w:val="24"/>
          <w:szCs w:val="24"/>
        </w:rPr>
        <w:t>代码行为异常</w:t>
      </w:r>
      <w:r w:rsidRPr="00917552">
        <w:rPr>
          <w:rFonts w:ascii="宋体" w:eastAsia="宋体" w:hAnsi="宋体" w:cs="宋体"/>
          <w:kern w:val="0"/>
          <w:sz w:val="24"/>
          <w:szCs w:val="24"/>
        </w:rPr>
        <w:t>（如果可监测）：检测到任务试图在本地序列化或存储大量中间状态（如优化过程中的虚拟数据），而非仅保存最终的模型梯度。</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9"/>
        <w:gridCol w:w="2327"/>
        <w:gridCol w:w="5060"/>
      </w:tblGrid>
      <w:tr w:rsidR="00917552" w:rsidRPr="00917552" w14:paraId="4DE33D13" w14:textId="77777777" w:rsidTr="00917552">
        <w:trPr>
          <w:tblHeader/>
          <w:tblCellSpacing w:w="15" w:type="dxa"/>
        </w:trPr>
        <w:tc>
          <w:tcPr>
            <w:tcW w:w="0" w:type="auto"/>
            <w:vAlign w:val="center"/>
            <w:hideMark/>
          </w:tcPr>
          <w:p w14:paraId="26B93A53" w14:textId="77777777" w:rsidR="00917552" w:rsidRPr="00917552" w:rsidRDefault="00917552" w:rsidP="00917552">
            <w:pPr>
              <w:widowControl/>
              <w:jc w:val="center"/>
              <w:rPr>
                <w:rFonts w:ascii="宋体" w:eastAsia="宋体" w:hAnsi="宋体" w:cs="宋体"/>
                <w:b/>
                <w:bCs/>
                <w:kern w:val="0"/>
                <w:sz w:val="24"/>
                <w:szCs w:val="24"/>
              </w:rPr>
            </w:pPr>
            <w:r w:rsidRPr="00917552">
              <w:rPr>
                <w:rFonts w:ascii="宋体" w:eastAsia="宋体" w:hAnsi="宋体" w:cs="宋体"/>
                <w:b/>
                <w:bCs/>
                <w:kern w:val="0"/>
                <w:sz w:val="24"/>
                <w:szCs w:val="24"/>
              </w:rPr>
              <w:lastRenderedPageBreak/>
              <w:t>检测维度</w:t>
            </w:r>
          </w:p>
        </w:tc>
        <w:tc>
          <w:tcPr>
            <w:tcW w:w="0" w:type="auto"/>
            <w:vAlign w:val="center"/>
            <w:hideMark/>
          </w:tcPr>
          <w:p w14:paraId="2AFF48F6" w14:textId="77777777" w:rsidR="00917552" w:rsidRPr="00917552" w:rsidRDefault="00917552" w:rsidP="00917552">
            <w:pPr>
              <w:widowControl/>
              <w:jc w:val="center"/>
              <w:rPr>
                <w:rFonts w:ascii="宋体" w:eastAsia="宋体" w:hAnsi="宋体" w:cs="宋体"/>
                <w:b/>
                <w:bCs/>
                <w:kern w:val="0"/>
                <w:sz w:val="24"/>
                <w:szCs w:val="24"/>
              </w:rPr>
            </w:pPr>
            <w:r w:rsidRPr="00917552">
              <w:rPr>
                <w:rFonts w:ascii="宋体" w:eastAsia="宋体" w:hAnsi="宋体" w:cs="宋体"/>
                <w:b/>
                <w:bCs/>
                <w:kern w:val="0"/>
                <w:sz w:val="24"/>
                <w:szCs w:val="24"/>
              </w:rPr>
              <w:t>关键特征指标</w:t>
            </w:r>
          </w:p>
        </w:tc>
        <w:tc>
          <w:tcPr>
            <w:tcW w:w="0" w:type="auto"/>
            <w:vAlign w:val="center"/>
            <w:hideMark/>
          </w:tcPr>
          <w:p w14:paraId="1E9ED1CC" w14:textId="77777777" w:rsidR="00917552" w:rsidRPr="00917552" w:rsidRDefault="00917552" w:rsidP="00917552">
            <w:pPr>
              <w:widowControl/>
              <w:jc w:val="center"/>
              <w:rPr>
                <w:rFonts w:ascii="宋体" w:eastAsia="宋体" w:hAnsi="宋体" w:cs="宋体"/>
                <w:b/>
                <w:bCs/>
                <w:kern w:val="0"/>
                <w:sz w:val="24"/>
                <w:szCs w:val="24"/>
              </w:rPr>
            </w:pPr>
            <w:r w:rsidRPr="00917552">
              <w:rPr>
                <w:rFonts w:ascii="宋体" w:eastAsia="宋体" w:hAnsi="宋体" w:cs="宋体"/>
                <w:b/>
                <w:bCs/>
                <w:kern w:val="0"/>
                <w:sz w:val="24"/>
                <w:szCs w:val="24"/>
              </w:rPr>
              <w:t>说明</w:t>
            </w:r>
          </w:p>
        </w:tc>
      </w:tr>
      <w:tr w:rsidR="00917552" w:rsidRPr="00917552" w14:paraId="6DE0BCD1" w14:textId="77777777" w:rsidTr="00917552">
        <w:trPr>
          <w:tblCellSpacing w:w="15" w:type="dxa"/>
        </w:trPr>
        <w:tc>
          <w:tcPr>
            <w:tcW w:w="0" w:type="auto"/>
            <w:vAlign w:val="center"/>
            <w:hideMark/>
          </w:tcPr>
          <w:p w14:paraId="21AAE410" w14:textId="77777777" w:rsidR="00917552" w:rsidRPr="00917552" w:rsidRDefault="00917552" w:rsidP="00917552">
            <w:pPr>
              <w:widowControl/>
              <w:jc w:val="left"/>
              <w:rPr>
                <w:rFonts w:ascii="宋体" w:eastAsia="宋体" w:hAnsi="宋体" w:cs="宋体"/>
                <w:kern w:val="0"/>
                <w:sz w:val="24"/>
                <w:szCs w:val="24"/>
              </w:rPr>
            </w:pPr>
            <w:r w:rsidRPr="00917552">
              <w:rPr>
                <w:rFonts w:ascii="宋体" w:eastAsia="宋体" w:hAnsi="宋体" w:cs="宋体"/>
                <w:b/>
                <w:bCs/>
                <w:kern w:val="0"/>
                <w:sz w:val="24"/>
                <w:szCs w:val="24"/>
              </w:rPr>
              <w:t>时序分析</w:t>
            </w:r>
          </w:p>
        </w:tc>
        <w:tc>
          <w:tcPr>
            <w:tcW w:w="0" w:type="auto"/>
            <w:vAlign w:val="center"/>
            <w:hideMark/>
          </w:tcPr>
          <w:p w14:paraId="33FBEB57" w14:textId="77777777" w:rsidR="00917552" w:rsidRPr="00917552" w:rsidRDefault="00917552" w:rsidP="00917552">
            <w:pPr>
              <w:widowControl/>
              <w:jc w:val="left"/>
              <w:rPr>
                <w:rFonts w:ascii="宋体" w:eastAsia="宋体" w:hAnsi="宋体" w:cs="宋体"/>
                <w:kern w:val="0"/>
                <w:sz w:val="24"/>
                <w:szCs w:val="24"/>
              </w:rPr>
            </w:pPr>
            <w:r w:rsidRPr="00917552">
              <w:rPr>
                <w:rFonts w:ascii="宋体" w:eastAsia="宋体" w:hAnsi="宋体" w:cs="宋体"/>
                <w:kern w:val="0"/>
                <w:sz w:val="24"/>
                <w:szCs w:val="24"/>
              </w:rPr>
              <w:t>本地计算时间远超基线</w:t>
            </w:r>
          </w:p>
        </w:tc>
        <w:tc>
          <w:tcPr>
            <w:tcW w:w="0" w:type="auto"/>
            <w:vAlign w:val="center"/>
            <w:hideMark/>
          </w:tcPr>
          <w:p w14:paraId="628044EA" w14:textId="77777777" w:rsidR="00917552" w:rsidRPr="00917552" w:rsidRDefault="00917552" w:rsidP="00917552">
            <w:pPr>
              <w:widowControl/>
              <w:jc w:val="left"/>
              <w:rPr>
                <w:rFonts w:ascii="宋体" w:eastAsia="宋体" w:hAnsi="宋体" w:cs="宋体"/>
                <w:kern w:val="0"/>
                <w:sz w:val="24"/>
                <w:szCs w:val="24"/>
              </w:rPr>
            </w:pPr>
            <w:r w:rsidRPr="00917552">
              <w:rPr>
                <w:rFonts w:ascii="宋体" w:eastAsia="宋体" w:hAnsi="宋体" w:cs="宋体"/>
                <w:kern w:val="0"/>
                <w:sz w:val="24"/>
                <w:szCs w:val="24"/>
              </w:rPr>
              <w:t>与历史正常行为或同类客户端相比，计算时间异常长。</w:t>
            </w:r>
          </w:p>
        </w:tc>
      </w:tr>
      <w:tr w:rsidR="00917552" w:rsidRPr="00917552" w14:paraId="0C1CA464" w14:textId="77777777" w:rsidTr="00917552">
        <w:trPr>
          <w:tblCellSpacing w:w="15" w:type="dxa"/>
        </w:trPr>
        <w:tc>
          <w:tcPr>
            <w:tcW w:w="0" w:type="auto"/>
            <w:vAlign w:val="center"/>
            <w:hideMark/>
          </w:tcPr>
          <w:p w14:paraId="61B888C6" w14:textId="77777777" w:rsidR="00917552" w:rsidRPr="00917552" w:rsidRDefault="00917552" w:rsidP="00917552">
            <w:pPr>
              <w:widowControl/>
              <w:jc w:val="left"/>
              <w:rPr>
                <w:rFonts w:ascii="宋体" w:eastAsia="宋体" w:hAnsi="宋体" w:cs="宋体"/>
                <w:kern w:val="0"/>
                <w:sz w:val="24"/>
                <w:szCs w:val="24"/>
              </w:rPr>
            </w:pPr>
            <w:r w:rsidRPr="00917552">
              <w:rPr>
                <w:rFonts w:ascii="宋体" w:eastAsia="宋体" w:hAnsi="宋体" w:cs="宋体"/>
                <w:b/>
                <w:bCs/>
                <w:kern w:val="0"/>
                <w:sz w:val="24"/>
                <w:szCs w:val="24"/>
              </w:rPr>
              <w:t>资源监控</w:t>
            </w:r>
          </w:p>
        </w:tc>
        <w:tc>
          <w:tcPr>
            <w:tcW w:w="0" w:type="auto"/>
            <w:vAlign w:val="center"/>
            <w:hideMark/>
          </w:tcPr>
          <w:p w14:paraId="7F63EEAA" w14:textId="77777777" w:rsidR="00917552" w:rsidRPr="00917552" w:rsidRDefault="00917552" w:rsidP="00917552">
            <w:pPr>
              <w:widowControl/>
              <w:jc w:val="left"/>
              <w:rPr>
                <w:rFonts w:ascii="宋体" w:eastAsia="宋体" w:hAnsi="宋体" w:cs="宋体"/>
                <w:kern w:val="0"/>
                <w:sz w:val="24"/>
                <w:szCs w:val="24"/>
              </w:rPr>
            </w:pPr>
            <w:r w:rsidRPr="00917552">
              <w:rPr>
                <w:rFonts w:ascii="宋体" w:eastAsia="宋体" w:hAnsi="宋体" w:cs="宋体"/>
                <w:kern w:val="0"/>
                <w:sz w:val="24"/>
                <w:szCs w:val="24"/>
              </w:rPr>
              <w:t>持续高CPU/GPU占用率</w:t>
            </w:r>
          </w:p>
        </w:tc>
        <w:tc>
          <w:tcPr>
            <w:tcW w:w="0" w:type="auto"/>
            <w:vAlign w:val="center"/>
            <w:hideMark/>
          </w:tcPr>
          <w:p w14:paraId="37C7EEB0" w14:textId="77777777" w:rsidR="00917552" w:rsidRPr="00917552" w:rsidRDefault="00917552" w:rsidP="00917552">
            <w:pPr>
              <w:widowControl/>
              <w:jc w:val="left"/>
              <w:rPr>
                <w:rFonts w:ascii="宋体" w:eastAsia="宋体" w:hAnsi="宋体" w:cs="宋体"/>
                <w:kern w:val="0"/>
                <w:sz w:val="24"/>
                <w:szCs w:val="24"/>
              </w:rPr>
            </w:pPr>
            <w:r w:rsidRPr="00917552">
              <w:rPr>
                <w:rFonts w:ascii="宋体" w:eastAsia="宋体" w:hAnsi="宋体" w:cs="宋体"/>
                <w:kern w:val="0"/>
                <w:sz w:val="24"/>
                <w:szCs w:val="24"/>
              </w:rPr>
              <w:t>计算资源使用率长时间维持在峰值，</w:t>
            </w:r>
            <w:proofErr w:type="gramStart"/>
            <w:r w:rsidRPr="00917552">
              <w:rPr>
                <w:rFonts w:ascii="宋体" w:eastAsia="宋体" w:hAnsi="宋体" w:cs="宋体"/>
                <w:kern w:val="0"/>
                <w:sz w:val="24"/>
                <w:szCs w:val="24"/>
              </w:rPr>
              <w:t>且模式</w:t>
            </w:r>
            <w:proofErr w:type="gramEnd"/>
            <w:r w:rsidRPr="00917552">
              <w:rPr>
                <w:rFonts w:ascii="宋体" w:eastAsia="宋体" w:hAnsi="宋体" w:cs="宋体"/>
                <w:kern w:val="0"/>
                <w:sz w:val="24"/>
                <w:szCs w:val="24"/>
              </w:rPr>
              <w:t>均匀，不同于训练的波动性。</w:t>
            </w:r>
          </w:p>
        </w:tc>
      </w:tr>
      <w:tr w:rsidR="00917552" w:rsidRPr="00917552" w14:paraId="23590114" w14:textId="77777777" w:rsidTr="00917552">
        <w:trPr>
          <w:tblCellSpacing w:w="15" w:type="dxa"/>
        </w:trPr>
        <w:tc>
          <w:tcPr>
            <w:tcW w:w="0" w:type="auto"/>
            <w:vAlign w:val="center"/>
            <w:hideMark/>
          </w:tcPr>
          <w:p w14:paraId="41DB4A9F" w14:textId="77777777" w:rsidR="00917552" w:rsidRPr="00917552" w:rsidRDefault="00917552" w:rsidP="00917552">
            <w:pPr>
              <w:widowControl/>
              <w:jc w:val="left"/>
              <w:rPr>
                <w:rFonts w:ascii="宋体" w:eastAsia="宋体" w:hAnsi="宋体" w:cs="宋体"/>
                <w:kern w:val="0"/>
                <w:sz w:val="24"/>
                <w:szCs w:val="24"/>
              </w:rPr>
            </w:pPr>
            <w:r w:rsidRPr="00917552">
              <w:rPr>
                <w:rFonts w:ascii="宋体" w:eastAsia="宋体" w:hAnsi="宋体" w:cs="宋体"/>
                <w:b/>
                <w:bCs/>
                <w:kern w:val="0"/>
                <w:sz w:val="24"/>
                <w:szCs w:val="24"/>
              </w:rPr>
              <w:t>模型行为</w:t>
            </w:r>
          </w:p>
        </w:tc>
        <w:tc>
          <w:tcPr>
            <w:tcW w:w="0" w:type="auto"/>
            <w:vAlign w:val="center"/>
            <w:hideMark/>
          </w:tcPr>
          <w:p w14:paraId="14CA9BBE" w14:textId="77777777" w:rsidR="00917552" w:rsidRPr="00917552" w:rsidRDefault="00917552" w:rsidP="00917552">
            <w:pPr>
              <w:widowControl/>
              <w:jc w:val="left"/>
              <w:rPr>
                <w:rFonts w:ascii="宋体" w:eastAsia="宋体" w:hAnsi="宋体" w:cs="宋体"/>
                <w:kern w:val="0"/>
                <w:sz w:val="24"/>
                <w:szCs w:val="24"/>
              </w:rPr>
            </w:pPr>
            <w:r w:rsidRPr="00917552">
              <w:rPr>
                <w:rFonts w:ascii="宋体" w:eastAsia="宋体" w:hAnsi="宋体" w:cs="宋体"/>
                <w:kern w:val="0"/>
                <w:sz w:val="24"/>
                <w:szCs w:val="24"/>
              </w:rPr>
              <w:t>前向传播次数异常多</w:t>
            </w:r>
          </w:p>
        </w:tc>
        <w:tc>
          <w:tcPr>
            <w:tcW w:w="0" w:type="auto"/>
            <w:vAlign w:val="center"/>
            <w:hideMark/>
          </w:tcPr>
          <w:p w14:paraId="3BC583AB" w14:textId="77777777" w:rsidR="00917552" w:rsidRPr="00917552" w:rsidRDefault="00917552" w:rsidP="00917552">
            <w:pPr>
              <w:widowControl/>
              <w:jc w:val="left"/>
              <w:rPr>
                <w:rFonts w:ascii="宋体" w:eastAsia="宋体" w:hAnsi="宋体" w:cs="宋体"/>
                <w:kern w:val="0"/>
                <w:sz w:val="24"/>
                <w:szCs w:val="24"/>
              </w:rPr>
            </w:pPr>
            <w:r w:rsidRPr="00917552">
              <w:rPr>
                <w:rFonts w:ascii="宋体" w:eastAsia="宋体" w:hAnsi="宋体" w:cs="宋体"/>
                <w:kern w:val="0"/>
                <w:sz w:val="24"/>
                <w:szCs w:val="24"/>
              </w:rPr>
              <w:t>前向传播次数与（数据量 × 训练轮数）严重不匹配，高出数</w:t>
            </w:r>
            <w:proofErr w:type="gramStart"/>
            <w:r w:rsidRPr="00917552">
              <w:rPr>
                <w:rFonts w:ascii="宋体" w:eastAsia="宋体" w:hAnsi="宋体" w:cs="宋体"/>
                <w:kern w:val="0"/>
                <w:sz w:val="24"/>
                <w:szCs w:val="24"/>
              </w:rPr>
              <w:t>个</w:t>
            </w:r>
            <w:proofErr w:type="gramEnd"/>
            <w:r w:rsidRPr="00917552">
              <w:rPr>
                <w:rFonts w:ascii="宋体" w:eastAsia="宋体" w:hAnsi="宋体" w:cs="宋体"/>
                <w:kern w:val="0"/>
                <w:sz w:val="24"/>
                <w:szCs w:val="24"/>
              </w:rPr>
              <w:t>数量级。</w:t>
            </w:r>
          </w:p>
        </w:tc>
      </w:tr>
      <w:tr w:rsidR="00917552" w:rsidRPr="00917552" w14:paraId="7E6BC74E" w14:textId="77777777" w:rsidTr="00917552">
        <w:trPr>
          <w:tblCellSpacing w:w="15" w:type="dxa"/>
        </w:trPr>
        <w:tc>
          <w:tcPr>
            <w:tcW w:w="0" w:type="auto"/>
            <w:vAlign w:val="center"/>
            <w:hideMark/>
          </w:tcPr>
          <w:p w14:paraId="288B1A75" w14:textId="77777777" w:rsidR="00917552" w:rsidRPr="00917552" w:rsidRDefault="00917552" w:rsidP="00917552">
            <w:pPr>
              <w:widowControl/>
              <w:jc w:val="left"/>
              <w:rPr>
                <w:rFonts w:ascii="宋体" w:eastAsia="宋体" w:hAnsi="宋体" w:cs="宋体"/>
                <w:kern w:val="0"/>
                <w:sz w:val="24"/>
                <w:szCs w:val="24"/>
              </w:rPr>
            </w:pPr>
            <w:r w:rsidRPr="00917552">
              <w:rPr>
                <w:rFonts w:ascii="宋体" w:eastAsia="宋体" w:hAnsi="宋体" w:cs="宋体"/>
                <w:b/>
                <w:bCs/>
                <w:kern w:val="0"/>
                <w:sz w:val="24"/>
                <w:szCs w:val="24"/>
              </w:rPr>
              <w:t>网络行为</w:t>
            </w:r>
          </w:p>
        </w:tc>
        <w:tc>
          <w:tcPr>
            <w:tcW w:w="0" w:type="auto"/>
            <w:vAlign w:val="center"/>
            <w:hideMark/>
          </w:tcPr>
          <w:p w14:paraId="7B82CB33" w14:textId="77777777" w:rsidR="00917552" w:rsidRPr="00917552" w:rsidRDefault="00917552" w:rsidP="00917552">
            <w:pPr>
              <w:widowControl/>
              <w:jc w:val="left"/>
              <w:rPr>
                <w:rFonts w:ascii="宋体" w:eastAsia="宋体" w:hAnsi="宋体" w:cs="宋体"/>
                <w:kern w:val="0"/>
                <w:sz w:val="24"/>
                <w:szCs w:val="24"/>
              </w:rPr>
            </w:pPr>
            <w:r w:rsidRPr="00917552">
              <w:rPr>
                <w:rFonts w:ascii="宋体" w:eastAsia="宋体" w:hAnsi="宋体" w:cs="宋体"/>
                <w:kern w:val="0"/>
                <w:sz w:val="24"/>
                <w:szCs w:val="24"/>
              </w:rPr>
              <w:t>每轮训练均延迟上传</w:t>
            </w:r>
          </w:p>
        </w:tc>
        <w:tc>
          <w:tcPr>
            <w:tcW w:w="0" w:type="auto"/>
            <w:vAlign w:val="center"/>
            <w:hideMark/>
          </w:tcPr>
          <w:p w14:paraId="63BA556B" w14:textId="77777777" w:rsidR="00917552" w:rsidRPr="00917552" w:rsidRDefault="00917552" w:rsidP="00917552">
            <w:pPr>
              <w:widowControl/>
              <w:jc w:val="left"/>
              <w:rPr>
                <w:rFonts w:ascii="宋体" w:eastAsia="宋体" w:hAnsi="宋体" w:cs="宋体"/>
                <w:kern w:val="0"/>
                <w:sz w:val="24"/>
                <w:szCs w:val="24"/>
              </w:rPr>
            </w:pPr>
            <w:r w:rsidRPr="00917552">
              <w:rPr>
                <w:rFonts w:ascii="宋体" w:eastAsia="宋体" w:hAnsi="宋体" w:cs="宋体"/>
                <w:kern w:val="0"/>
                <w:sz w:val="24"/>
                <w:szCs w:val="24"/>
              </w:rPr>
              <w:t>在同步设置中，该客户端总是最后一个完成，形成固定模式。</w:t>
            </w:r>
          </w:p>
        </w:tc>
      </w:tr>
      <w:tr w:rsidR="00917552" w:rsidRPr="00917552" w14:paraId="2E8285C7" w14:textId="77777777" w:rsidTr="00917552">
        <w:trPr>
          <w:tblCellSpacing w:w="15" w:type="dxa"/>
        </w:trPr>
        <w:tc>
          <w:tcPr>
            <w:tcW w:w="0" w:type="auto"/>
            <w:vAlign w:val="center"/>
            <w:hideMark/>
          </w:tcPr>
          <w:p w14:paraId="07C9E896" w14:textId="77777777" w:rsidR="00917552" w:rsidRPr="00917552" w:rsidRDefault="00917552" w:rsidP="00917552">
            <w:pPr>
              <w:widowControl/>
              <w:jc w:val="left"/>
              <w:rPr>
                <w:rFonts w:ascii="宋体" w:eastAsia="宋体" w:hAnsi="宋体" w:cs="宋体"/>
                <w:kern w:val="0"/>
                <w:sz w:val="24"/>
                <w:szCs w:val="24"/>
              </w:rPr>
            </w:pPr>
            <w:r w:rsidRPr="00917552">
              <w:rPr>
                <w:rFonts w:ascii="宋体" w:eastAsia="宋体" w:hAnsi="宋体" w:cs="宋体"/>
                <w:b/>
                <w:bCs/>
                <w:kern w:val="0"/>
                <w:sz w:val="24"/>
                <w:szCs w:val="24"/>
              </w:rPr>
              <w:t>资源合理性</w:t>
            </w:r>
          </w:p>
        </w:tc>
        <w:tc>
          <w:tcPr>
            <w:tcW w:w="0" w:type="auto"/>
            <w:vAlign w:val="center"/>
            <w:hideMark/>
          </w:tcPr>
          <w:p w14:paraId="67EC6FAC" w14:textId="77777777" w:rsidR="00917552" w:rsidRPr="00917552" w:rsidRDefault="00917552" w:rsidP="00917552">
            <w:pPr>
              <w:widowControl/>
              <w:jc w:val="left"/>
              <w:rPr>
                <w:rFonts w:ascii="宋体" w:eastAsia="宋体" w:hAnsi="宋体" w:cs="宋体"/>
                <w:kern w:val="0"/>
                <w:sz w:val="24"/>
                <w:szCs w:val="24"/>
              </w:rPr>
            </w:pPr>
            <w:r w:rsidRPr="00917552">
              <w:rPr>
                <w:rFonts w:ascii="宋体" w:eastAsia="宋体" w:hAnsi="宋体" w:cs="宋体"/>
                <w:kern w:val="0"/>
                <w:sz w:val="24"/>
                <w:szCs w:val="24"/>
              </w:rPr>
              <w:t>计算开销与声称数据量不匹配</w:t>
            </w:r>
          </w:p>
        </w:tc>
        <w:tc>
          <w:tcPr>
            <w:tcW w:w="0" w:type="auto"/>
            <w:vAlign w:val="center"/>
            <w:hideMark/>
          </w:tcPr>
          <w:p w14:paraId="748507A0" w14:textId="77777777" w:rsidR="00917552" w:rsidRPr="00917552" w:rsidRDefault="00917552" w:rsidP="00917552">
            <w:pPr>
              <w:widowControl/>
              <w:jc w:val="left"/>
              <w:rPr>
                <w:rFonts w:ascii="宋体" w:eastAsia="宋体" w:hAnsi="宋体" w:cs="宋体"/>
                <w:kern w:val="0"/>
                <w:sz w:val="24"/>
                <w:szCs w:val="24"/>
              </w:rPr>
            </w:pPr>
            <w:r w:rsidRPr="00917552">
              <w:rPr>
                <w:rFonts w:ascii="宋体" w:eastAsia="宋体" w:hAnsi="宋体" w:cs="宋体"/>
                <w:kern w:val="0"/>
                <w:sz w:val="24"/>
                <w:szCs w:val="24"/>
              </w:rPr>
              <w:t>声称只有1个数据样本，却消耗了相当于处理1万个样本的计算资源。</w:t>
            </w:r>
          </w:p>
        </w:tc>
      </w:tr>
    </w:tbl>
    <w:p w14:paraId="6052F87C" w14:textId="77777777" w:rsidR="00917552" w:rsidRPr="00917552" w:rsidRDefault="00917552" w:rsidP="00917552">
      <w:pPr>
        <w:widowControl/>
        <w:spacing w:before="100" w:beforeAutospacing="1" w:after="100" w:afterAutospacing="1"/>
        <w:jc w:val="left"/>
        <w:rPr>
          <w:rFonts w:ascii="宋体" w:eastAsia="宋体" w:hAnsi="宋体" w:cs="宋体"/>
          <w:kern w:val="0"/>
          <w:sz w:val="24"/>
          <w:szCs w:val="24"/>
        </w:rPr>
      </w:pPr>
      <w:r w:rsidRPr="00917552">
        <w:rPr>
          <w:rFonts w:ascii="宋体" w:eastAsia="宋体" w:hAnsi="宋体" w:cs="宋体"/>
          <w:b/>
          <w:bCs/>
          <w:kern w:val="0"/>
          <w:sz w:val="24"/>
          <w:szCs w:val="24"/>
        </w:rPr>
        <w:t>研究者建议</w:t>
      </w:r>
      <w:r w:rsidRPr="00917552">
        <w:rPr>
          <w:rFonts w:ascii="宋体" w:eastAsia="宋体" w:hAnsi="宋体" w:cs="宋体"/>
          <w:kern w:val="0"/>
          <w:sz w:val="24"/>
          <w:szCs w:val="24"/>
        </w:rPr>
        <w:t>：可以建立一个</w:t>
      </w:r>
      <w:r w:rsidRPr="00917552">
        <w:rPr>
          <w:rFonts w:ascii="宋体" w:eastAsia="宋体" w:hAnsi="宋体" w:cs="宋体"/>
          <w:b/>
          <w:bCs/>
          <w:kern w:val="0"/>
          <w:sz w:val="24"/>
          <w:szCs w:val="24"/>
        </w:rPr>
        <w:t>客户端行为画像系统</w:t>
      </w:r>
      <w:r w:rsidRPr="00917552">
        <w:rPr>
          <w:rFonts w:ascii="宋体" w:eastAsia="宋体" w:hAnsi="宋体" w:cs="宋体"/>
          <w:kern w:val="0"/>
          <w:sz w:val="24"/>
          <w:szCs w:val="24"/>
        </w:rPr>
        <w:t>，为每个客户端计算上述特征的基线。一旦发现某个客户端的行为显著偏离其自身基线或群体基线，即可触发安全警报，对其进行更深入的审查或隔离。</w:t>
      </w:r>
    </w:p>
    <w:p w14:paraId="6A139B0A" w14:textId="77777777" w:rsidR="00917552" w:rsidRPr="00917552" w:rsidRDefault="00917552" w:rsidP="00917552">
      <w:pPr>
        <w:widowControl/>
        <w:spacing w:before="100" w:beforeAutospacing="1" w:after="100" w:afterAutospacing="1"/>
        <w:jc w:val="left"/>
        <w:rPr>
          <w:rFonts w:ascii="宋体" w:eastAsia="宋体" w:hAnsi="宋体" w:cs="宋体"/>
          <w:kern w:val="0"/>
          <w:sz w:val="24"/>
          <w:szCs w:val="24"/>
        </w:rPr>
      </w:pPr>
      <w:r w:rsidRPr="00917552">
        <w:rPr>
          <w:rFonts w:ascii="宋体" w:eastAsia="宋体" w:hAnsi="宋体" w:cs="宋体"/>
          <w:kern w:val="0"/>
          <w:sz w:val="24"/>
          <w:szCs w:val="24"/>
        </w:rPr>
        <w:t>这些特征为你提供了直接从行为层面识别“梯度窃取攻击”的抓手，无需介入其加密或防御机制，完美契合你的检测任务目标。</w:t>
      </w:r>
    </w:p>
    <w:p w14:paraId="3550249B" w14:textId="2414D723" w:rsidR="009E7C2C" w:rsidRPr="00917552" w:rsidRDefault="00992442" w:rsidP="009E7C2C">
      <w:r>
        <w:rPr>
          <w:noProof/>
        </w:rPr>
        <w:drawing>
          <wp:inline distT="0" distB="0" distL="0" distR="0" wp14:anchorId="4E8E1163" wp14:editId="3B3DDB3B">
            <wp:extent cx="4191363" cy="2034716"/>
            <wp:effectExtent l="0" t="0" r="0" b="381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91363" cy="2034716"/>
                    </a:xfrm>
                    <a:prstGeom prst="rect">
                      <a:avLst/>
                    </a:prstGeom>
                  </pic:spPr>
                </pic:pic>
              </a:graphicData>
            </a:graphic>
          </wp:inline>
        </w:drawing>
      </w:r>
    </w:p>
    <w:p w14:paraId="79D8592B" w14:textId="69DFE91B" w:rsidR="00EF1122" w:rsidRPr="00C23D87" w:rsidRDefault="00EF1122" w:rsidP="00EF1122">
      <w:pPr>
        <w:pStyle w:val="3"/>
        <w:rPr>
          <w:rStyle w:val="a3"/>
          <w:rFonts w:cs="Segoe UI"/>
          <w:color w:val="0F1115"/>
        </w:rPr>
      </w:pPr>
      <w:r>
        <w:rPr>
          <w:rStyle w:val="a3"/>
          <w:rFonts w:cs="Segoe UI" w:hint="eastAsia"/>
          <w:color w:val="0F1115"/>
        </w:rPr>
        <w:t>3</w:t>
      </w:r>
      <w:r>
        <w:rPr>
          <w:rStyle w:val="a3"/>
          <w:rFonts w:cs="Segoe UI"/>
          <w:color w:val="0F1115"/>
        </w:rPr>
        <w:t xml:space="preserve">.5 </w:t>
      </w:r>
      <w:r w:rsidR="00F73ACC" w:rsidRPr="00F73ACC">
        <w:rPr>
          <w:rStyle w:val="a3"/>
          <w:rFonts w:cs="Segoe UI" w:hint="eastAsia"/>
          <w:color w:val="0F1115"/>
        </w:rPr>
        <w:t>模型窃取</w:t>
      </w:r>
      <w:r w:rsidR="00F73ACC" w:rsidRPr="00F73ACC">
        <w:rPr>
          <w:rStyle w:val="a3"/>
          <w:rFonts w:cs="Segoe UI"/>
          <w:color w:val="0F1115"/>
        </w:rPr>
        <w:t>/窃取服务（Model Stealing / Service Abuse）</w:t>
      </w:r>
    </w:p>
    <w:p w14:paraId="7BE1B776" w14:textId="777AD169" w:rsidR="00EF1122" w:rsidRDefault="00EF1122" w:rsidP="00EF1122">
      <w:pPr>
        <w:pStyle w:val="4"/>
      </w:pPr>
      <w:r>
        <w:rPr>
          <w:rFonts w:hint="eastAsia"/>
        </w:rPr>
        <w:t>目标</w:t>
      </w:r>
    </w:p>
    <w:p w14:paraId="0240AC3F" w14:textId="31643D91" w:rsidR="009E7C2C" w:rsidRPr="009E7C2C" w:rsidRDefault="009E7C2C" w:rsidP="009E7C2C">
      <w:pPr>
        <w:widowControl/>
        <w:shd w:val="clear" w:color="auto" w:fill="FFFFFF"/>
        <w:spacing w:before="100" w:beforeAutospacing="1"/>
        <w:jc w:val="left"/>
        <w:rPr>
          <w:rFonts w:ascii="Segoe UI" w:eastAsia="宋体" w:hAnsi="Segoe UI" w:cs="Segoe UI"/>
          <w:color w:val="0F1115"/>
          <w:kern w:val="0"/>
          <w:sz w:val="24"/>
          <w:szCs w:val="24"/>
        </w:rPr>
      </w:pPr>
      <w:r w:rsidRPr="009E7C2C">
        <w:rPr>
          <w:rFonts w:ascii="Segoe UI" w:eastAsia="宋体" w:hAnsi="Segoe UI" w:cs="Segoe UI"/>
          <w:color w:val="0F1115"/>
          <w:kern w:val="0"/>
          <w:sz w:val="24"/>
          <w:szCs w:val="24"/>
        </w:rPr>
        <w:t>窃取平台上部署的一个专有</w:t>
      </w:r>
      <w:r w:rsidRPr="009E7C2C">
        <w:rPr>
          <w:rFonts w:ascii="Segoe UI" w:eastAsia="宋体" w:hAnsi="Segoe UI" w:cs="Segoe UI"/>
          <w:b/>
          <w:bCs/>
          <w:color w:val="0F1115"/>
          <w:kern w:val="0"/>
          <w:sz w:val="24"/>
          <w:szCs w:val="24"/>
        </w:rPr>
        <w:t>高精度海浪预报模型</w:t>
      </w:r>
      <w:r w:rsidRPr="009E7C2C">
        <w:rPr>
          <w:rFonts w:ascii="Segoe UI" w:eastAsia="宋体" w:hAnsi="Segoe UI" w:cs="Segoe UI"/>
          <w:color w:val="0F1115"/>
          <w:kern w:val="0"/>
          <w:sz w:val="24"/>
          <w:szCs w:val="24"/>
        </w:rPr>
        <w:t>。该模型输入为经纬度、时间、风场等特征，输出为有效波高、平均波周期等。</w:t>
      </w:r>
    </w:p>
    <w:p w14:paraId="1D4818FD" w14:textId="5C33B52B" w:rsidR="00EF1122" w:rsidRDefault="00EF1122" w:rsidP="00EF1122">
      <w:pPr>
        <w:pStyle w:val="4"/>
      </w:pPr>
      <w:r>
        <w:rPr>
          <w:rFonts w:hint="eastAsia"/>
        </w:rPr>
        <w:lastRenderedPageBreak/>
        <w:t>攻击手段</w:t>
      </w:r>
    </w:p>
    <w:p w14:paraId="46BA15FA" w14:textId="4EB77ED9" w:rsidR="009E7C2C" w:rsidRPr="009E7C2C" w:rsidRDefault="009E7C2C" w:rsidP="009E7C2C">
      <w:r>
        <w:rPr>
          <w:rFonts w:ascii="Segoe UI" w:hAnsi="Segoe UI" w:cs="Segoe UI"/>
          <w:color w:val="0F1115"/>
          <w:shd w:val="clear" w:color="auto" w:fill="FFFFFF"/>
        </w:rPr>
        <w:t>攻击者提交一个计算任务，该任务系统地生成大量查询输入，调用目标模型</w:t>
      </w:r>
      <w:r>
        <w:rPr>
          <w:rFonts w:ascii="Segoe UI" w:hAnsi="Segoe UI" w:cs="Segoe UI"/>
          <w:color w:val="0F1115"/>
          <w:shd w:val="clear" w:color="auto" w:fill="FFFFFF"/>
        </w:rPr>
        <w:t>API</w:t>
      </w:r>
      <w:r>
        <w:rPr>
          <w:rFonts w:ascii="Segoe UI" w:hAnsi="Segoe UI" w:cs="Segoe UI"/>
          <w:color w:val="0F1115"/>
          <w:shd w:val="clear" w:color="auto" w:fill="FFFFFF"/>
        </w:rPr>
        <w:t>获取预测结果，用这些数据训练一个替代模型，最终下载这个替代模型。</w:t>
      </w:r>
    </w:p>
    <w:p w14:paraId="71F363C5" w14:textId="1894D9C5" w:rsidR="00EF1122" w:rsidRDefault="00EF1122" w:rsidP="00EF1122">
      <w:pPr>
        <w:pStyle w:val="4"/>
      </w:pPr>
      <w:r>
        <w:rPr>
          <w:rFonts w:hint="eastAsia"/>
        </w:rPr>
        <w:t>恶意代码示例</w:t>
      </w:r>
      <w:r>
        <w:t xml:space="preserve"> (Python)</w:t>
      </w:r>
    </w:p>
    <w:p w14:paraId="21732858" w14:textId="49359F2F" w:rsidR="009E7C2C" w:rsidRDefault="009E7C2C" w:rsidP="009E7C2C">
      <w:r>
        <w:object w:dxaOrig="1972" w:dyaOrig="1362" w14:anchorId="2928A538">
          <v:shape id="_x0000_i1031" type="#_x0000_t75" style="width:99pt;height:68.4pt" o:ole="">
            <v:imagedata r:id="rId24" o:title=""/>
          </v:shape>
          <o:OLEObject Type="Embed" ProgID="Package" ShapeID="_x0000_i1031" DrawAspect="Icon" ObjectID="_1831384629" r:id="rId25"/>
        </w:object>
      </w:r>
    </w:p>
    <w:p w14:paraId="70021E47" w14:textId="1C508F2B" w:rsidR="009E7C2C" w:rsidRDefault="009E7C2C" w:rsidP="009E7C2C"/>
    <w:p w14:paraId="59912462" w14:textId="302DB38C" w:rsidR="009E7C2C" w:rsidRDefault="009E7C2C" w:rsidP="009E7C2C"/>
    <w:p w14:paraId="644DC392" w14:textId="77777777" w:rsidR="009E7C2C" w:rsidRPr="009E7C2C" w:rsidRDefault="009E7C2C" w:rsidP="009E7C2C"/>
    <w:p w14:paraId="21476FCF" w14:textId="17571257" w:rsidR="00EF1122" w:rsidRDefault="00EF1122" w:rsidP="00EF1122">
      <w:pPr>
        <w:pStyle w:val="4"/>
      </w:pPr>
      <w:r>
        <w:rPr>
          <w:rFonts w:hint="eastAsia"/>
        </w:rPr>
        <w:lastRenderedPageBreak/>
        <w:t>执行日志示例</w:t>
      </w:r>
      <w:r>
        <w:t xml:space="preserve"> (STDOUT/STDERR)</w:t>
      </w:r>
    </w:p>
    <w:p w14:paraId="0267418A" w14:textId="73C0D62A" w:rsidR="009E7C2C" w:rsidRPr="009E7C2C" w:rsidRDefault="009E7C2C" w:rsidP="009E7C2C">
      <w:r>
        <w:rPr>
          <w:noProof/>
        </w:rPr>
        <w:drawing>
          <wp:inline distT="0" distB="0" distL="0" distR="0" wp14:anchorId="47E50663" wp14:editId="15A89441">
            <wp:extent cx="5274310" cy="7747000"/>
            <wp:effectExtent l="0" t="0" r="254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7747000"/>
                    </a:xfrm>
                    <a:prstGeom prst="rect">
                      <a:avLst/>
                    </a:prstGeom>
                  </pic:spPr>
                </pic:pic>
              </a:graphicData>
            </a:graphic>
          </wp:inline>
        </w:drawing>
      </w:r>
    </w:p>
    <w:p w14:paraId="4C9919C3" w14:textId="7F4C2CB2" w:rsidR="00EF1122" w:rsidRDefault="00EF1122" w:rsidP="00EF1122">
      <w:pPr>
        <w:pStyle w:val="4"/>
      </w:pPr>
      <w:r w:rsidRPr="00357B89">
        <w:lastRenderedPageBreak/>
        <w:t>用于检测的关键特征（供研究者参考）</w:t>
      </w:r>
    </w:p>
    <w:p w14:paraId="285B9383" w14:textId="22533766" w:rsidR="009E7C2C" w:rsidRPr="009E7C2C" w:rsidRDefault="009E7C2C" w:rsidP="009E7C2C">
      <w:r>
        <w:rPr>
          <w:noProof/>
        </w:rPr>
        <w:drawing>
          <wp:inline distT="0" distB="0" distL="0" distR="0" wp14:anchorId="6D811161" wp14:editId="49923377">
            <wp:extent cx="5207635" cy="810006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07635" cy="8100060"/>
                    </a:xfrm>
                    <a:prstGeom prst="rect">
                      <a:avLst/>
                    </a:prstGeom>
                  </pic:spPr>
                </pic:pic>
              </a:graphicData>
            </a:graphic>
          </wp:inline>
        </w:drawing>
      </w:r>
    </w:p>
    <w:p w14:paraId="0BB7C7E0" w14:textId="7683DC54" w:rsidR="00D0631D" w:rsidRPr="00C23D87" w:rsidRDefault="00D0631D" w:rsidP="00D0631D">
      <w:pPr>
        <w:pStyle w:val="3"/>
        <w:rPr>
          <w:rStyle w:val="a3"/>
          <w:rFonts w:cs="Segoe UI"/>
          <w:color w:val="0F1115"/>
        </w:rPr>
      </w:pPr>
      <w:r>
        <w:rPr>
          <w:rStyle w:val="a3"/>
          <w:rFonts w:cs="Segoe UI" w:hint="eastAsia"/>
          <w:color w:val="0F1115"/>
        </w:rPr>
        <w:lastRenderedPageBreak/>
        <w:t>3</w:t>
      </w:r>
      <w:r>
        <w:rPr>
          <w:rStyle w:val="a3"/>
          <w:rFonts w:cs="Segoe UI"/>
          <w:color w:val="0F1115"/>
        </w:rPr>
        <w:t xml:space="preserve">.6 </w:t>
      </w:r>
      <w:r w:rsidR="007A6EB1" w:rsidRPr="007A6EB1">
        <w:rPr>
          <w:rStyle w:val="a3"/>
          <w:rFonts w:cs="Segoe UI" w:hint="eastAsia"/>
          <w:color w:val="0F1115"/>
        </w:rPr>
        <w:t>时空关联推理（</w:t>
      </w:r>
      <w:proofErr w:type="spellStart"/>
      <w:r w:rsidR="007A6EB1" w:rsidRPr="007A6EB1">
        <w:rPr>
          <w:rStyle w:val="a3"/>
          <w:rFonts w:cs="Segoe UI"/>
          <w:color w:val="0F1115"/>
        </w:rPr>
        <w:t>Spatio</w:t>
      </w:r>
      <w:proofErr w:type="spellEnd"/>
      <w:r w:rsidR="007A6EB1" w:rsidRPr="007A6EB1">
        <w:rPr>
          <w:rStyle w:val="a3"/>
          <w:rFonts w:cs="Segoe UI"/>
          <w:color w:val="0F1115"/>
        </w:rPr>
        <w:t>-Temporal Correlation Inference）</w:t>
      </w:r>
    </w:p>
    <w:p w14:paraId="247BA20F" w14:textId="3C3EC513" w:rsidR="00D0631D" w:rsidRDefault="00D0631D" w:rsidP="00D0631D">
      <w:pPr>
        <w:pStyle w:val="4"/>
      </w:pPr>
      <w:r>
        <w:rPr>
          <w:rFonts w:hint="eastAsia"/>
        </w:rPr>
        <w:t>目标</w:t>
      </w:r>
    </w:p>
    <w:p w14:paraId="4F1B3894" w14:textId="5FB24467" w:rsidR="009E7C2C" w:rsidRPr="009E7C2C" w:rsidRDefault="009E7C2C" w:rsidP="009E7C2C">
      <w:r>
        <w:rPr>
          <w:rFonts w:ascii="Segoe UI" w:hAnsi="Segoe UI" w:cs="Segoe UI"/>
          <w:color w:val="0F1115"/>
          <w:shd w:val="clear" w:color="auto" w:fill="FFFFFF"/>
        </w:rPr>
        <w:t>推断位于</w:t>
      </w:r>
      <w:r>
        <w:rPr>
          <w:rStyle w:val="a3"/>
          <w:rFonts w:ascii="Segoe UI" w:hAnsi="Segoe UI" w:cs="Segoe UI"/>
          <w:color w:val="0F1115"/>
          <w:shd w:val="clear" w:color="auto" w:fill="FFFFFF"/>
        </w:rPr>
        <w:t>军事禁区</w:t>
      </w:r>
      <w:r>
        <w:rPr>
          <w:rFonts w:ascii="Segoe UI" w:hAnsi="Segoe UI" w:cs="Segoe UI"/>
          <w:color w:val="0F1115"/>
          <w:shd w:val="clear" w:color="auto" w:fill="FFFFFF"/>
        </w:rPr>
        <w:t>（如纬度范围</w:t>
      </w:r>
      <w:r>
        <w:rPr>
          <w:rFonts w:ascii="Segoe UI" w:hAnsi="Segoe UI" w:cs="Segoe UI"/>
          <w:color w:val="0F1115"/>
          <w:shd w:val="clear" w:color="auto" w:fill="FFFFFF"/>
        </w:rPr>
        <w:t> </w:t>
      </w:r>
      <w:r>
        <w:rPr>
          <w:rStyle w:val="HTML"/>
          <w:rFonts w:ascii="Cascadia Mono" w:hAnsi="Cascadia Mono" w:cs="Cascadia Mono"/>
          <w:color w:val="0F1115"/>
          <w:szCs w:val="21"/>
          <w:shd w:val="clear" w:color="auto" w:fill="EBEEF2"/>
        </w:rPr>
        <w:t>[38.0, 38.5]</w:t>
      </w:r>
      <w:r>
        <w:rPr>
          <w:rFonts w:ascii="Segoe UI" w:hAnsi="Segoe UI" w:cs="Segoe UI"/>
          <w:color w:val="0F1115"/>
          <w:shd w:val="clear" w:color="auto" w:fill="FFFFFF"/>
        </w:rPr>
        <w:t>，经度范围</w:t>
      </w:r>
      <w:r>
        <w:rPr>
          <w:rFonts w:ascii="Segoe UI" w:hAnsi="Segoe UI" w:cs="Segoe UI"/>
          <w:color w:val="0F1115"/>
          <w:shd w:val="clear" w:color="auto" w:fill="FFFFFF"/>
        </w:rPr>
        <w:t> </w:t>
      </w:r>
      <w:r>
        <w:rPr>
          <w:rStyle w:val="HTML"/>
          <w:rFonts w:ascii="Cascadia Mono" w:hAnsi="Cascadia Mono" w:cs="Cascadia Mono"/>
          <w:color w:val="0F1115"/>
          <w:szCs w:val="21"/>
          <w:shd w:val="clear" w:color="auto" w:fill="EBEEF2"/>
        </w:rPr>
        <w:t>[121.5, 122.0]</w:t>
      </w:r>
      <w:r>
        <w:rPr>
          <w:rFonts w:ascii="Segoe UI" w:hAnsi="Segoe UI" w:cs="Segoe UI"/>
          <w:color w:val="0F1115"/>
          <w:shd w:val="clear" w:color="auto" w:fill="FFFFFF"/>
        </w:rPr>
        <w:t>）内的海洋流速场（</w:t>
      </w:r>
      <w:r>
        <w:rPr>
          <w:rFonts w:ascii="Segoe UI" w:hAnsi="Segoe UI" w:cs="Segoe UI"/>
          <w:color w:val="0F1115"/>
          <w:shd w:val="clear" w:color="auto" w:fill="FFFFFF"/>
        </w:rPr>
        <w:t>U, V</w:t>
      </w:r>
      <w:r>
        <w:rPr>
          <w:rFonts w:ascii="Segoe UI" w:hAnsi="Segoe UI" w:cs="Segoe UI"/>
          <w:color w:val="0F1115"/>
          <w:shd w:val="clear" w:color="auto" w:fill="FFFFFF"/>
        </w:rPr>
        <w:t>分量）。攻击者无法直接查询该区域。</w:t>
      </w:r>
    </w:p>
    <w:p w14:paraId="3604F071" w14:textId="610E559A" w:rsidR="00D0631D" w:rsidRDefault="00D0631D" w:rsidP="00D0631D">
      <w:pPr>
        <w:pStyle w:val="4"/>
      </w:pPr>
      <w:r>
        <w:rPr>
          <w:rFonts w:hint="eastAsia"/>
        </w:rPr>
        <w:t>攻击手段</w:t>
      </w:r>
    </w:p>
    <w:p w14:paraId="5FD0BDEB" w14:textId="77777777" w:rsidR="009E7C2C" w:rsidRPr="009E7C2C" w:rsidRDefault="009E7C2C" w:rsidP="009E7C2C">
      <w:pPr>
        <w:widowControl/>
        <w:numPr>
          <w:ilvl w:val="0"/>
          <w:numId w:val="11"/>
        </w:numPr>
        <w:shd w:val="clear" w:color="auto" w:fill="FFFFFF"/>
        <w:spacing w:before="100" w:beforeAutospacing="1"/>
        <w:jc w:val="left"/>
        <w:rPr>
          <w:rFonts w:ascii="Segoe UI" w:eastAsia="宋体" w:hAnsi="Segoe UI" w:cs="Segoe UI"/>
          <w:color w:val="0F1115"/>
          <w:kern w:val="0"/>
          <w:sz w:val="24"/>
          <w:szCs w:val="24"/>
        </w:rPr>
      </w:pPr>
      <w:r w:rsidRPr="009E7C2C">
        <w:rPr>
          <w:rFonts w:ascii="Segoe UI" w:eastAsia="宋体" w:hAnsi="Segoe UI" w:cs="Segoe UI"/>
          <w:b/>
          <w:bCs/>
          <w:color w:val="0F1115"/>
          <w:kern w:val="0"/>
          <w:sz w:val="24"/>
          <w:szCs w:val="24"/>
        </w:rPr>
        <w:t>数据收集：</w:t>
      </w:r>
      <w:r w:rsidRPr="009E7C2C">
        <w:rPr>
          <w:rFonts w:ascii="Segoe UI" w:eastAsia="宋体" w:hAnsi="Segoe UI" w:cs="Segoe UI"/>
          <w:color w:val="0F1115"/>
          <w:kern w:val="0"/>
          <w:sz w:val="24"/>
          <w:szCs w:val="24"/>
        </w:rPr>
        <w:t> </w:t>
      </w:r>
      <w:r w:rsidRPr="009E7C2C">
        <w:rPr>
          <w:rFonts w:ascii="Segoe UI" w:eastAsia="宋体" w:hAnsi="Segoe UI" w:cs="Segoe UI"/>
          <w:color w:val="0F1115"/>
          <w:kern w:val="0"/>
          <w:sz w:val="24"/>
          <w:szCs w:val="24"/>
        </w:rPr>
        <w:t>合法地查询禁区周围一圈区域的海洋数据（温度、盐度、表面流速等）。</w:t>
      </w:r>
    </w:p>
    <w:p w14:paraId="6612D39C" w14:textId="77777777" w:rsidR="009E7C2C" w:rsidRPr="009E7C2C" w:rsidRDefault="009E7C2C" w:rsidP="009E7C2C">
      <w:pPr>
        <w:widowControl/>
        <w:numPr>
          <w:ilvl w:val="0"/>
          <w:numId w:val="11"/>
        </w:numPr>
        <w:shd w:val="clear" w:color="auto" w:fill="FFFFFF"/>
        <w:spacing w:before="100" w:beforeAutospacing="1"/>
        <w:jc w:val="left"/>
        <w:rPr>
          <w:rFonts w:ascii="Segoe UI" w:eastAsia="宋体" w:hAnsi="Segoe UI" w:cs="Segoe UI"/>
          <w:color w:val="0F1115"/>
          <w:kern w:val="0"/>
          <w:sz w:val="24"/>
          <w:szCs w:val="24"/>
        </w:rPr>
      </w:pPr>
      <w:r w:rsidRPr="009E7C2C">
        <w:rPr>
          <w:rFonts w:ascii="Segoe UI" w:eastAsia="宋体" w:hAnsi="Segoe UI" w:cs="Segoe UI"/>
          <w:b/>
          <w:bCs/>
          <w:color w:val="0F1115"/>
          <w:kern w:val="0"/>
          <w:sz w:val="24"/>
          <w:szCs w:val="24"/>
        </w:rPr>
        <w:t>物理模型同化：</w:t>
      </w:r>
      <w:r w:rsidRPr="009E7C2C">
        <w:rPr>
          <w:rFonts w:ascii="Segoe UI" w:eastAsia="宋体" w:hAnsi="Segoe UI" w:cs="Segoe UI"/>
          <w:color w:val="0F1115"/>
          <w:kern w:val="0"/>
          <w:sz w:val="24"/>
          <w:szCs w:val="24"/>
        </w:rPr>
        <w:t> </w:t>
      </w:r>
      <w:r w:rsidRPr="009E7C2C">
        <w:rPr>
          <w:rFonts w:ascii="Segoe UI" w:eastAsia="宋体" w:hAnsi="Segoe UI" w:cs="Segoe UI"/>
          <w:color w:val="0F1115"/>
          <w:kern w:val="0"/>
          <w:sz w:val="24"/>
          <w:szCs w:val="24"/>
        </w:rPr>
        <w:t>利用计算流体动力学（</w:t>
      </w:r>
      <w:r w:rsidRPr="009E7C2C">
        <w:rPr>
          <w:rFonts w:ascii="Segoe UI" w:eastAsia="宋体" w:hAnsi="Segoe UI" w:cs="Segoe UI"/>
          <w:color w:val="0F1115"/>
          <w:kern w:val="0"/>
          <w:sz w:val="24"/>
          <w:szCs w:val="24"/>
        </w:rPr>
        <w:t>CFD</w:t>
      </w:r>
      <w:r w:rsidRPr="009E7C2C">
        <w:rPr>
          <w:rFonts w:ascii="Segoe UI" w:eastAsia="宋体" w:hAnsi="Segoe UI" w:cs="Segoe UI"/>
          <w:color w:val="0F1115"/>
          <w:kern w:val="0"/>
          <w:sz w:val="24"/>
          <w:szCs w:val="24"/>
        </w:rPr>
        <w:t>）或数据同化模型，以周围数据为边界条件，通过求解物理方程（如</w:t>
      </w:r>
      <w:r w:rsidRPr="009E7C2C">
        <w:rPr>
          <w:rFonts w:ascii="Segoe UI" w:eastAsia="宋体" w:hAnsi="Segoe UI" w:cs="Segoe UI"/>
          <w:color w:val="0F1115"/>
          <w:kern w:val="0"/>
          <w:sz w:val="24"/>
          <w:szCs w:val="24"/>
        </w:rPr>
        <w:t>Navier-Stokes</w:t>
      </w:r>
      <w:r w:rsidRPr="009E7C2C">
        <w:rPr>
          <w:rFonts w:ascii="Segoe UI" w:eastAsia="宋体" w:hAnsi="Segoe UI" w:cs="Segoe UI"/>
          <w:color w:val="0F1115"/>
          <w:kern w:val="0"/>
          <w:sz w:val="24"/>
          <w:szCs w:val="24"/>
        </w:rPr>
        <w:t>方程简化形式）推算出禁区内部的流场情况。</w:t>
      </w:r>
    </w:p>
    <w:p w14:paraId="7B4CEF72" w14:textId="77777777" w:rsidR="009E7C2C" w:rsidRPr="009E7C2C" w:rsidRDefault="009E7C2C" w:rsidP="009E7C2C">
      <w:pPr>
        <w:widowControl/>
        <w:numPr>
          <w:ilvl w:val="0"/>
          <w:numId w:val="11"/>
        </w:numPr>
        <w:shd w:val="clear" w:color="auto" w:fill="FFFFFF"/>
        <w:spacing w:before="100" w:beforeAutospacing="1"/>
        <w:jc w:val="left"/>
        <w:rPr>
          <w:rFonts w:ascii="Segoe UI" w:eastAsia="宋体" w:hAnsi="Segoe UI" w:cs="Segoe UI"/>
          <w:color w:val="0F1115"/>
          <w:kern w:val="0"/>
          <w:sz w:val="24"/>
          <w:szCs w:val="24"/>
        </w:rPr>
      </w:pPr>
      <w:r w:rsidRPr="009E7C2C">
        <w:rPr>
          <w:rFonts w:ascii="Segoe UI" w:eastAsia="宋体" w:hAnsi="Segoe UI" w:cs="Segoe UI"/>
          <w:b/>
          <w:bCs/>
          <w:color w:val="0F1115"/>
          <w:kern w:val="0"/>
          <w:sz w:val="24"/>
          <w:szCs w:val="24"/>
        </w:rPr>
        <w:t>结果提取：</w:t>
      </w:r>
      <w:r w:rsidRPr="009E7C2C">
        <w:rPr>
          <w:rFonts w:ascii="Segoe UI" w:eastAsia="宋体" w:hAnsi="Segoe UI" w:cs="Segoe UI"/>
          <w:color w:val="0F1115"/>
          <w:kern w:val="0"/>
          <w:sz w:val="24"/>
          <w:szCs w:val="24"/>
        </w:rPr>
        <w:t> </w:t>
      </w:r>
      <w:r w:rsidRPr="009E7C2C">
        <w:rPr>
          <w:rFonts w:ascii="Segoe UI" w:eastAsia="宋体" w:hAnsi="Segoe UI" w:cs="Segoe UI"/>
          <w:color w:val="0F1115"/>
          <w:kern w:val="0"/>
          <w:sz w:val="24"/>
          <w:szCs w:val="24"/>
        </w:rPr>
        <w:t>从模拟结果中提取敏感区域的推断数据。</w:t>
      </w:r>
    </w:p>
    <w:p w14:paraId="7DF6D11B" w14:textId="77777777" w:rsidR="009E7C2C" w:rsidRPr="009E7C2C" w:rsidRDefault="009E7C2C" w:rsidP="009E7C2C"/>
    <w:p w14:paraId="7688F477" w14:textId="13A4C112" w:rsidR="00D0631D" w:rsidRDefault="00D0631D" w:rsidP="00D0631D">
      <w:pPr>
        <w:pStyle w:val="4"/>
      </w:pPr>
      <w:r>
        <w:rPr>
          <w:rFonts w:hint="eastAsia"/>
        </w:rPr>
        <w:t>恶意代码示例</w:t>
      </w:r>
      <w:r>
        <w:t xml:space="preserve"> (Python)</w:t>
      </w:r>
    </w:p>
    <w:p w14:paraId="328F91DA" w14:textId="48DB2885" w:rsidR="009E7C2C" w:rsidRDefault="009E7C2C" w:rsidP="009E7C2C"/>
    <w:p w14:paraId="1AAE455E" w14:textId="2AA7F2D4" w:rsidR="009E7C2C" w:rsidRDefault="009E7C2C" w:rsidP="009E7C2C"/>
    <w:p w14:paraId="081B7407" w14:textId="5887A89A" w:rsidR="009E7C2C" w:rsidRPr="009E7C2C" w:rsidRDefault="009E7C2C" w:rsidP="009E7C2C">
      <w:r>
        <w:object w:dxaOrig="1972" w:dyaOrig="1362" w14:anchorId="675BF1BC">
          <v:shape id="_x0000_i1032" type="#_x0000_t75" style="width:99pt;height:68.4pt" o:ole="">
            <v:imagedata r:id="rId28" o:title=""/>
          </v:shape>
          <o:OLEObject Type="Embed" ProgID="Package" ShapeID="_x0000_i1032" DrawAspect="Icon" ObjectID="_1831384630" r:id="rId29"/>
        </w:object>
      </w:r>
    </w:p>
    <w:p w14:paraId="7F177C20" w14:textId="680FBEE1" w:rsidR="00D0631D" w:rsidRDefault="00D0631D" w:rsidP="00D0631D">
      <w:pPr>
        <w:pStyle w:val="4"/>
      </w:pPr>
      <w:r>
        <w:rPr>
          <w:rFonts w:hint="eastAsia"/>
        </w:rPr>
        <w:lastRenderedPageBreak/>
        <w:t>执行日志示例</w:t>
      </w:r>
      <w:r>
        <w:t xml:space="preserve"> (STDOUT/STDERR)</w:t>
      </w:r>
    </w:p>
    <w:p w14:paraId="3F1AAFD1" w14:textId="236F7578" w:rsidR="009E7C2C" w:rsidRPr="009E7C2C" w:rsidRDefault="009E7C2C" w:rsidP="009E7C2C">
      <w:r>
        <w:rPr>
          <w:noProof/>
        </w:rPr>
        <w:drawing>
          <wp:inline distT="0" distB="0" distL="0" distR="0" wp14:anchorId="05FA4ECB" wp14:editId="7C326988">
            <wp:extent cx="5274310" cy="573595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5735955"/>
                    </a:xfrm>
                    <a:prstGeom prst="rect">
                      <a:avLst/>
                    </a:prstGeom>
                  </pic:spPr>
                </pic:pic>
              </a:graphicData>
            </a:graphic>
          </wp:inline>
        </w:drawing>
      </w:r>
    </w:p>
    <w:p w14:paraId="4301E46A" w14:textId="3879520F" w:rsidR="00D0631D" w:rsidRDefault="00D0631D" w:rsidP="00D0631D">
      <w:pPr>
        <w:pStyle w:val="4"/>
      </w:pPr>
      <w:r w:rsidRPr="00357B89">
        <w:t>用于检测的关键特征（供研究者参考）</w:t>
      </w:r>
    </w:p>
    <w:p w14:paraId="2481EEC4" w14:textId="77777777" w:rsidR="008D46B0" w:rsidRDefault="008D46B0" w:rsidP="008D46B0">
      <w:r>
        <w:rPr>
          <w:rFonts w:hint="eastAsia"/>
        </w:rPr>
        <w:t>这种攻击极其隐蔽，因为它使用的技术手段与合法科研完全相同。检测的关键在于识别其</w:t>
      </w:r>
      <w:r w:rsidRPr="008D46B0">
        <w:rPr>
          <w:rFonts w:hint="eastAsia"/>
          <w:b/>
          <w:bCs/>
        </w:rPr>
        <w:t>意图</w:t>
      </w:r>
      <w:r>
        <w:rPr>
          <w:rFonts w:hint="eastAsia"/>
        </w:rPr>
        <w:t>而非手段。</w:t>
      </w:r>
      <w:r>
        <w:t xml:space="preserve"> </w:t>
      </w:r>
    </w:p>
    <w:p w14:paraId="1627BC39" w14:textId="323E8BB2" w:rsidR="008D46B0" w:rsidRPr="008D46B0" w:rsidRDefault="008D46B0" w:rsidP="008D46B0">
      <w:pPr>
        <w:rPr>
          <w:b/>
          <w:bCs/>
        </w:rPr>
      </w:pPr>
      <w:r w:rsidRPr="008D46B0">
        <w:rPr>
          <w:b/>
          <w:bCs/>
        </w:rPr>
        <w:t>1.模拟域的"巧合"定位：</w:t>
      </w:r>
    </w:p>
    <w:p w14:paraId="0D6C8145" w14:textId="4F38E743" w:rsidR="008D46B0" w:rsidRDefault="008D46B0" w:rsidP="008D46B0">
      <w:r>
        <w:rPr>
          <w:rFonts w:hint="eastAsia"/>
        </w:rPr>
        <w:t>特征：攻击者定义的模拟域（</w:t>
      </w:r>
      <w:proofErr w:type="spellStart"/>
      <w:r>
        <w:t>sim_Lats</w:t>
      </w:r>
      <w:proofErr w:type="spellEnd"/>
      <w:r>
        <w:t>，</w:t>
      </w:r>
      <w:proofErr w:type="spellStart"/>
      <w:r>
        <w:t>sim_lons</w:t>
      </w:r>
      <w:proofErr w:type="spellEnd"/>
      <w:r>
        <w:t>）与敏感区域的边界存在高度的空间相关性。模拟域的核心恰好是一个无法直接访问的区域。</w:t>
      </w:r>
    </w:p>
    <w:p w14:paraId="16A7EE24" w14:textId="550CC7FC" w:rsidR="008D46B0" w:rsidRDefault="008D46B0" w:rsidP="008D46B0">
      <w:r>
        <w:rPr>
          <w:rFonts w:hint="eastAsia"/>
        </w:rPr>
        <w:t>检测信号：分析数值模拟任务的网格定义参数。如果模拟域的</w:t>
      </w:r>
      <w:r w:rsidRPr="008D46B0">
        <w:rPr>
          <w:rFonts w:hint="eastAsia"/>
          <w:b/>
          <w:bCs/>
        </w:rPr>
        <w:t>核心区域</w:t>
      </w:r>
      <w:r>
        <w:rPr>
          <w:rFonts w:hint="eastAsia"/>
        </w:rPr>
        <w:t>与已知的敏感区域数据库中的区域</w:t>
      </w:r>
      <w:r w:rsidRPr="008D46B0">
        <w:rPr>
          <w:rFonts w:hint="eastAsia"/>
          <w:b/>
          <w:bCs/>
        </w:rPr>
        <w:t>高度重叠</w:t>
      </w:r>
      <w:r>
        <w:rPr>
          <w:rFonts w:hint="eastAsia"/>
        </w:rPr>
        <w:t>，而任务又大量查询该敏感区域</w:t>
      </w:r>
      <w:r w:rsidRPr="008D46B0">
        <w:rPr>
          <w:rFonts w:hint="eastAsia"/>
          <w:b/>
          <w:bCs/>
        </w:rPr>
        <w:t>外围一圈</w:t>
      </w:r>
      <w:r>
        <w:rPr>
          <w:rFonts w:hint="eastAsia"/>
        </w:rPr>
        <w:t>的数据作为边界条件，这是一个极强的指示信号。</w:t>
      </w:r>
      <w:r w:rsidRPr="008D46B0">
        <w:rPr>
          <w:rFonts w:hint="eastAsia"/>
          <w:b/>
          <w:bCs/>
          <w:color w:val="FF0000"/>
        </w:rPr>
        <w:t>需要将任务参数与敏感区域地图进行自动化比对。</w:t>
      </w:r>
    </w:p>
    <w:p w14:paraId="436785CA" w14:textId="77777777" w:rsidR="008D46B0" w:rsidRPr="008D46B0" w:rsidRDefault="008D46B0" w:rsidP="008D46B0">
      <w:pPr>
        <w:rPr>
          <w:b/>
          <w:bCs/>
        </w:rPr>
      </w:pPr>
      <w:r w:rsidRPr="008D46B0">
        <w:rPr>
          <w:b/>
          <w:bCs/>
        </w:rPr>
        <w:t>2.边界条件的"环带“模式：</w:t>
      </w:r>
    </w:p>
    <w:p w14:paraId="75845E63" w14:textId="6660F5CC" w:rsidR="008D46B0" w:rsidRDefault="008D46B0" w:rsidP="008D46B0">
      <w:r>
        <w:rPr>
          <w:rFonts w:hint="eastAsia"/>
        </w:rPr>
        <w:lastRenderedPageBreak/>
        <w:t>特征：任务的数据访问模式呈现出一个</w:t>
      </w:r>
      <w:r>
        <w:t>"</w:t>
      </w:r>
      <w:r w:rsidRPr="008D46B0">
        <w:rPr>
          <w:b/>
          <w:bCs/>
        </w:rPr>
        <w:t>中空"的环带</w:t>
      </w:r>
      <w:r>
        <w:t>（Donut Shape）。它查询一个区域（</w:t>
      </w:r>
    </w:p>
    <w:p w14:paraId="7225EB28" w14:textId="77777777" w:rsidR="008D46B0" w:rsidRDefault="008D46B0" w:rsidP="008D46B0">
      <w:proofErr w:type="spellStart"/>
      <w:r>
        <w:t>query_bbox</w:t>
      </w:r>
      <w:proofErr w:type="spellEnd"/>
      <w:r>
        <w:t>），但该区域内部包含一个明显被排除的子区域（</w:t>
      </w:r>
      <w:proofErr w:type="spellStart"/>
      <w:r>
        <w:t>restricted_bbox</w:t>
      </w:r>
      <w:proofErr w:type="spellEnd"/>
      <w:r>
        <w:t>）。它对这个子区域内部没有任何数据查询请求。</w:t>
      </w:r>
    </w:p>
    <w:p w14:paraId="33BB4CA7" w14:textId="30C2787D" w:rsidR="008D46B0" w:rsidRDefault="008D46B0" w:rsidP="008D46B0">
      <w:r>
        <w:rPr>
          <w:rFonts w:hint="eastAsia"/>
        </w:rPr>
        <w:t>检测信号：</w:t>
      </w:r>
      <w:r w:rsidRPr="008D46B0">
        <w:rPr>
          <w:rFonts w:hint="eastAsia"/>
          <w:b/>
          <w:bCs/>
          <w:color w:val="FF0000"/>
        </w:rPr>
        <w:t>分析任务的数据请求模式。绘制其请求的空间范围</w:t>
      </w:r>
      <w:r>
        <w:rPr>
          <w:rFonts w:hint="eastAsia"/>
        </w:rPr>
        <w:t>。如果发现一个连续的空间请求范围内部存在一个规则的空洞（尤其是这个空洞还是已知的敏感区），这几乎就是时空关联推理攻击的确凿证据。</w:t>
      </w:r>
    </w:p>
    <w:p w14:paraId="33786488" w14:textId="77777777" w:rsidR="008D46B0" w:rsidRPr="008D46B0" w:rsidRDefault="008D46B0" w:rsidP="008D46B0">
      <w:pPr>
        <w:rPr>
          <w:b/>
          <w:bCs/>
        </w:rPr>
      </w:pPr>
      <w:r w:rsidRPr="008D46B0">
        <w:rPr>
          <w:b/>
          <w:bCs/>
        </w:rPr>
        <w:t>3.输入与输出的空间错位：</w:t>
      </w:r>
    </w:p>
    <w:p w14:paraId="5B487392" w14:textId="058694EA" w:rsidR="008D46B0" w:rsidRDefault="008D46B0" w:rsidP="008D46B0">
      <w:r>
        <w:rPr>
          <w:rFonts w:hint="eastAsia"/>
        </w:rPr>
        <w:t>特征：任务的</w:t>
      </w:r>
      <w:r w:rsidRPr="008D46B0">
        <w:rPr>
          <w:rFonts w:hint="eastAsia"/>
          <w:b/>
          <w:bCs/>
        </w:rPr>
        <w:t>输入</w:t>
      </w:r>
      <w:r>
        <w:rPr>
          <w:rFonts w:hint="eastAsia"/>
        </w:rPr>
        <w:t>（边界条件数据）全部来自敏感区外围，但其</w:t>
      </w:r>
      <w:r w:rsidRPr="008D46B0">
        <w:rPr>
          <w:rFonts w:hint="eastAsia"/>
          <w:b/>
          <w:bCs/>
        </w:rPr>
        <w:t>输出</w:t>
      </w:r>
      <w:r>
        <w:rPr>
          <w:rFonts w:hint="eastAsia"/>
        </w:rPr>
        <w:t>（模拟结果）却包含了对敏感区内部的高分辨率推断数据，并且这些内部数据是分析的重点（</w:t>
      </w:r>
      <w:proofErr w:type="spellStart"/>
      <w:r>
        <w:t>extract_and_save_results</w:t>
      </w:r>
      <w:proofErr w:type="spellEnd"/>
      <w:r>
        <w:t>函数）。</w:t>
      </w:r>
    </w:p>
    <w:p w14:paraId="2CB58249" w14:textId="079431D5" w:rsidR="008D46B0" w:rsidRDefault="008D46B0" w:rsidP="008D46B0">
      <w:r>
        <w:t>检测信号：</w:t>
      </w:r>
      <w:r w:rsidRPr="008D46B0">
        <w:rPr>
          <w:color w:val="FF0000"/>
        </w:rPr>
        <w:t>对任务的数据流进行溯源分析。</w:t>
      </w:r>
      <w:r>
        <w:t>如果发现任务产出的核心数据（被保存或重点分析的数据）其空间位置与输入数据的空间位置仅有部分重叠，</w:t>
      </w:r>
      <w:proofErr w:type="gramStart"/>
      <w:r>
        <w:t>且核心</w:t>
      </w:r>
      <w:proofErr w:type="gramEnd"/>
      <w:r>
        <w:t>输出位于一个没有直接数据输入的区域，则应触发警报。</w:t>
      </w:r>
    </w:p>
    <w:p w14:paraId="4A53EBEE" w14:textId="77777777" w:rsidR="008D46B0" w:rsidRPr="008D46B0" w:rsidRDefault="008D46B0" w:rsidP="008D46B0">
      <w:pPr>
        <w:rPr>
          <w:b/>
          <w:bCs/>
        </w:rPr>
      </w:pPr>
      <w:r w:rsidRPr="008D46B0">
        <w:rPr>
          <w:b/>
          <w:bCs/>
        </w:rPr>
        <w:t>4.物理模型的"工具化"使用：</w:t>
      </w:r>
    </w:p>
    <w:p w14:paraId="108EF942" w14:textId="170B8590" w:rsidR="008D46B0" w:rsidRDefault="008D46B0" w:rsidP="008D46B0">
      <w:r>
        <w:rPr>
          <w:rFonts w:hint="eastAsia"/>
        </w:rPr>
        <w:t>特征：攻击者使用物理模型不是为了发现新知识或验证科学假设，而是将其作为一个</w:t>
      </w:r>
      <w:r w:rsidRPr="008D46B0">
        <w:rPr>
          <w:rFonts w:hint="eastAsia"/>
          <w:b/>
          <w:bCs/>
        </w:rPr>
        <w:t>数据插值和推断的工具</w:t>
      </w:r>
      <w:r>
        <w:rPr>
          <w:rFonts w:hint="eastAsia"/>
        </w:rPr>
        <w:t>。任务可能缺乏对模型物理参数的深入探索，而是专注于获取特定区域特定时间的结果。</w:t>
      </w:r>
    </w:p>
    <w:p w14:paraId="57FD0CC0" w14:textId="6570207F" w:rsidR="008D46B0" w:rsidRDefault="008D46B0" w:rsidP="008D46B0">
      <w:r>
        <w:rPr>
          <w:rFonts w:hint="eastAsia"/>
        </w:rPr>
        <w:t>检测信号（难以自动化，需专家分析）：审查任务的科学目标。如果其模拟设置（分辨率、物理过程、参数化方案）看起来是专门为</w:t>
      </w:r>
      <w:r>
        <w:t>"填充"某个敏感区域而优化的，而不是一个更普遍的科学研究，则很可疑。</w:t>
      </w:r>
    </w:p>
    <w:p w14:paraId="199B8E1E" w14:textId="77777777" w:rsidR="008D46B0" w:rsidRDefault="008D46B0" w:rsidP="008D46B0"/>
    <w:p w14:paraId="21DF0F4C" w14:textId="77777777" w:rsidR="008D46B0" w:rsidRDefault="008D46B0" w:rsidP="008D46B0">
      <w:r>
        <w:rPr>
          <w:rFonts w:hint="eastAsia"/>
        </w:rPr>
        <w:t>高级检测策略建议：</w:t>
      </w:r>
    </w:p>
    <w:p w14:paraId="055A9F85" w14:textId="77777777" w:rsidR="008D46B0" w:rsidRDefault="008D46B0" w:rsidP="008D46B0">
      <w:r w:rsidRPr="00DC671C">
        <w:rPr>
          <w:rFonts w:hint="eastAsia"/>
          <w:b/>
          <w:bCs/>
        </w:rPr>
        <w:t>·</w:t>
      </w:r>
      <w:proofErr w:type="gramStart"/>
      <w:r w:rsidRPr="00DC671C">
        <w:rPr>
          <w:rFonts w:hint="eastAsia"/>
          <w:b/>
          <w:bCs/>
        </w:rPr>
        <w:t>语义级</w:t>
      </w:r>
      <w:proofErr w:type="gramEnd"/>
      <w:r w:rsidRPr="00DC671C">
        <w:rPr>
          <w:rFonts w:hint="eastAsia"/>
          <w:b/>
          <w:bCs/>
        </w:rPr>
        <w:t>策略审查：</w:t>
      </w:r>
      <w:r>
        <w:rPr>
          <w:rFonts w:hint="eastAsia"/>
        </w:rPr>
        <w:t>建立一种机制，要求用户提交计算任务时，不仅提供代码，还需声明其科学目标和预期输出。然后，通过自动化工具或人工审核，检查任务的实际行为（数据访问模式、输出内容）是否与其声明的目标一致。一个声称研究</w:t>
      </w:r>
      <w:r>
        <w:t>"公海涡旋"的任务，却详细输出了禁区内部的流场，其行为与目的不符。</w:t>
      </w:r>
    </w:p>
    <w:p w14:paraId="00A65AAE" w14:textId="77777777" w:rsidR="008D46B0" w:rsidRDefault="008D46B0" w:rsidP="008D46B0">
      <w:r w:rsidRPr="00DC671C">
        <w:rPr>
          <w:rFonts w:hint="eastAsia"/>
          <w:b/>
          <w:bCs/>
        </w:rPr>
        <w:t>·敏感区域空间关联分析：</w:t>
      </w:r>
      <w:r>
        <w:rPr>
          <w:rFonts w:hint="eastAsia"/>
        </w:rPr>
        <w:t>构建一个自动化审计系统，将所有计算任务请求的输入和输出空间范围与敏感区域空间数据库进行实时关联计算。任何输出空间范围与敏感区域高度重叠，但其输入空间范围仅来自该敏感区域外围的任务，都应被标记为高风险，并进行人工审查。</w:t>
      </w:r>
    </w:p>
    <w:p w14:paraId="08F182E1" w14:textId="77777777" w:rsidR="008D46B0" w:rsidRDefault="008D46B0" w:rsidP="008D46B0">
      <w:r w:rsidRPr="00DC671C">
        <w:rPr>
          <w:rFonts w:hint="eastAsia"/>
          <w:b/>
          <w:bCs/>
        </w:rPr>
        <w:t>·异常数据流监控：</w:t>
      </w:r>
      <w:r>
        <w:rPr>
          <w:rFonts w:hint="eastAsia"/>
        </w:rPr>
        <w:t>监控任务的数据流</w:t>
      </w:r>
      <w:r>
        <w:t>"空洞"模式。开发算法来自动检测那些请求数据范围包含已知敏感区域，但对敏感区域本身没有任何读取操作，反而有大量写入或详细分析操作的任务。</w:t>
      </w:r>
    </w:p>
    <w:p w14:paraId="214DD488" w14:textId="3436B806" w:rsidR="008D46B0" w:rsidRPr="008D46B0" w:rsidRDefault="008D46B0" w:rsidP="008D46B0">
      <w:r>
        <w:rPr>
          <w:rFonts w:hint="eastAsia"/>
        </w:rPr>
        <w:t>这种攻击的检测更像是一个</w:t>
      </w:r>
      <w:r>
        <w:t>"猫鼠游戏"，需要平台管理者深刻理解科研工作流和恶意行为之间的细微差别，从而制定出更加智能和语义化的安全策略。</w:t>
      </w:r>
    </w:p>
    <w:p w14:paraId="7A627BD5" w14:textId="759505D7" w:rsidR="009E7C2C" w:rsidRPr="009E7C2C" w:rsidRDefault="009E7C2C" w:rsidP="009E7C2C">
      <w:r>
        <w:rPr>
          <w:noProof/>
        </w:rPr>
        <w:lastRenderedPageBreak/>
        <w:drawing>
          <wp:inline distT="0" distB="0" distL="0" distR="0" wp14:anchorId="710DF4B3" wp14:editId="13B061A3">
            <wp:extent cx="5274310" cy="8363585"/>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8363585"/>
                    </a:xfrm>
                    <a:prstGeom prst="rect">
                      <a:avLst/>
                    </a:prstGeom>
                  </pic:spPr>
                </pic:pic>
              </a:graphicData>
            </a:graphic>
          </wp:inline>
        </w:drawing>
      </w:r>
    </w:p>
    <w:p w14:paraId="18D40FA6" w14:textId="77777777" w:rsidR="004703C5" w:rsidRDefault="007A6EB1" w:rsidP="004703C5">
      <w:pPr>
        <w:pStyle w:val="3"/>
        <w:rPr>
          <w:rStyle w:val="a3"/>
          <w:rFonts w:cs="Segoe UI"/>
          <w:color w:val="0F1115"/>
        </w:rPr>
      </w:pPr>
      <w:r>
        <w:rPr>
          <w:rStyle w:val="a3"/>
          <w:rFonts w:cs="Segoe UI" w:hint="eastAsia"/>
          <w:color w:val="0F1115"/>
        </w:rPr>
        <w:lastRenderedPageBreak/>
        <w:t>3</w:t>
      </w:r>
      <w:r>
        <w:rPr>
          <w:rStyle w:val="a3"/>
          <w:rFonts w:cs="Segoe UI"/>
          <w:color w:val="0F1115"/>
        </w:rPr>
        <w:t>.</w:t>
      </w:r>
      <w:r w:rsidR="00A038E8">
        <w:rPr>
          <w:rStyle w:val="a3"/>
          <w:rFonts w:cs="Segoe UI"/>
          <w:color w:val="0F1115"/>
        </w:rPr>
        <w:t>7</w:t>
      </w:r>
      <w:r>
        <w:rPr>
          <w:rStyle w:val="a3"/>
          <w:rFonts w:cs="Segoe UI"/>
          <w:color w:val="0F1115"/>
        </w:rPr>
        <w:t xml:space="preserve"> </w:t>
      </w:r>
      <w:r w:rsidR="004703C5" w:rsidRPr="004703C5">
        <w:rPr>
          <w:rStyle w:val="a3"/>
          <w:rFonts w:cs="Segoe UI" w:hint="eastAsia"/>
          <w:color w:val="0F1115"/>
        </w:rPr>
        <w:t>轨迹重识别（</w:t>
      </w:r>
      <w:r w:rsidR="004703C5" w:rsidRPr="004703C5">
        <w:rPr>
          <w:rStyle w:val="a3"/>
          <w:rFonts w:cs="Segoe UI"/>
          <w:color w:val="0F1115"/>
        </w:rPr>
        <w:t>Trajectory Re-identification）</w:t>
      </w:r>
    </w:p>
    <w:p w14:paraId="6DD2A036" w14:textId="709E736B" w:rsidR="007A6EB1" w:rsidRDefault="007A6EB1" w:rsidP="004703C5">
      <w:pPr>
        <w:pStyle w:val="4"/>
      </w:pPr>
      <w:r>
        <w:rPr>
          <w:rFonts w:hint="eastAsia"/>
        </w:rPr>
        <w:t>目标</w:t>
      </w:r>
    </w:p>
    <w:p w14:paraId="09BEBB79" w14:textId="6544DCA1" w:rsidR="009E7C2C" w:rsidRPr="009E7C2C" w:rsidRDefault="009E7C2C" w:rsidP="009E7C2C">
      <w:r>
        <w:rPr>
          <w:rFonts w:ascii="Segoe UI" w:hAnsi="Segoe UI" w:cs="Segoe UI"/>
          <w:color w:val="0F1115"/>
          <w:shd w:val="clear" w:color="auto" w:fill="FFFFFF"/>
        </w:rPr>
        <w:t>从平台提供的</w:t>
      </w:r>
      <w:r>
        <w:rPr>
          <w:rStyle w:val="a3"/>
          <w:rFonts w:ascii="Segoe UI" w:hAnsi="Segoe UI" w:cs="Segoe UI"/>
          <w:color w:val="0F1115"/>
          <w:shd w:val="clear" w:color="auto" w:fill="FFFFFF"/>
        </w:rPr>
        <w:t>匿名化船舶轨迹数据集</w:t>
      </w:r>
      <w:r>
        <w:rPr>
          <w:rFonts w:ascii="Segoe UI" w:hAnsi="Segoe UI" w:cs="Segoe UI"/>
          <w:color w:val="0F1115"/>
          <w:shd w:val="clear" w:color="auto" w:fill="FFFFFF"/>
        </w:rPr>
        <w:t>中，重新识别出特定渔船（例如，一艘名为</w:t>
      </w:r>
      <w:r>
        <w:rPr>
          <w:rFonts w:ascii="Segoe UI" w:hAnsi="Segoe UI" w:cs="Segoe UI"/>
          <w:color w:val="0F1115"/>
          <w:shd w:val="clear" w:color="auto" w:fill="FFFFFF"/>
        </w:rPr>
        <w:t>“</w:t>
      </w:r>
      <w:r>
        <w:rPr>
          <w:rFonts w:ascii="Segoe UI" w:hAnsi="Segoe UI" w:cs="Segoe UI"/>
          <w:color w:val="0F1115"/>
          <w:shd w:val="clear" w:color="auto" w:fill="FFFFFF"/>
        </w:rPr>
        <w:t>浙渔</w:t>
      </w:r>
      <w:r>
        <w:rPr>
          <w:rFonts w:ascii="Segoe UI" w:hAnsi="Segoe UI" w:cs="Segoe UI"/>
          <w:color w:val="0F1115"/>
          <w:shd w:val="clear" w:color="auto" w:fill="FFFFFF"/>
        </w:rPr>
        <w:t>XXX”</w:t>
      </w:r>
      <w:r>
        <w:rPr>
          <w:rFonts w:ascii="Segoe UI" w:hAnsi="Segoe UI" w:cs="Segoe UI"/>
          <w:color w:val="0F1115"/>
          <w:shd w:val="clear" w:color="auto" w:fill="FFFFFF"/>
        </w:rPr>
        <w:t>的船）的轨迹，以获取其精确的作业渔场位置和航行习惯。</w:t>
      </w:r>
    </w:p>
    <w:p w14:paraId="44591DF9" w14:textId="1B15AA88" w:rsidR="007A6EB1" w:rsidRDefault="007A6EB1" w:rsidP="007A6EB1">
      <w:pPr>
        <w:pStyle w:val="4"/>
      </w:pPr>
      <w:r>
        <w:rPr>
          <w:rFonts w:hint="eastAsia"/>
        </w:rPr>
        <w:t>攻击手段</w:t>
      </w:r>
    </w:p>
    <w:p w14:paraId="3B05B3D7" w14:textId="77777777" w:rsidR="009E7C2C" w:rsidRPr="009E7C2C" w:rsidRDefault="009E7C2C" w:rsidP="009E7C2C">
      <w:pPr>
        <w:widowControl/>
        <w:numPr>
          <w:ilvl w:val="0"/>
          <w:numId w:val="12"/>
        </w:numPr>
        <w:shd w:val="clear" w:color="auto" w:fill="FFFFFF"/>
        <w:spacing w:before="100" w:beforeAutospacing="1"/>
        <w:jc w:val="left"/>
        <w:rPr>
          <w:rFonts w:ascii="Segoe UI" w:eastAsia="宋体" w:hAnsi="Segoe UI" w:cs="Segoe UI"/>
          <w:color w:val="0F1115"/>
          <w:kern w:val="0"/>
          <w:sz w:val="24"/>
          <w:szCs w:val="24"/>
        </w:rPr>
      </w:pPr>
      <w:r w:rsidRPr="009E7C2C">
        <w:rPr>
          <w:rFonts w:ascii="Segoe UI" w:eastAsia="宋体" w:hAnsi="Segoe UI" w:cs="Segoe UI"/>
          <w:b/>
          <w:bCs/>
          <w:color w:val="0F1115"/>
          <w:kern w:val="0"/>
          <w:sz w:val="24"/>
          <w:szCs w:val="24"/>
        </w:rPr>
        <w:t>获取辅助信息：</w:t>
      </w:r>
      <w:r w:rsidRPr="009E7C2C">
        <w:rPr>
          <w:rFonts w:ascii="Segoe UI" w:eastAsia="宋体" w:hAnsi="Segoe UI" w:cs="Segoe UI"/>
          <w:color w:val="0F1115"/>
          <w:kern w:val="0"/>
          <w:sz w:val="24"/>
          <w:szCs w:val="24"/>
        </w:rPr>
        <w:t> </w:t>
      </w:r>
      <w:r w:rsidRPr="009E7C2C">
        <w:rPr>
          <w:rFonts w:ascii="Segoe UI" w:eastAsia="宋体" w:hAnsi="Segoe UI" w:cs="Segoe UI"/>
          <w:color w:val="0F1115"/>
          <w:kern w:val="0"/>
          <w:sz w:val="24"/>
          <w:szCs w:val="24"/>
        </w:rPr>
        <w:t>从公开来源（如港口管理局网站、渔业报告、社交媒体）收集目标船舶的已知信息（如某天的离港</w:t>
      </w:r>
      <w:r w:rsidRPr="009E7C2C">
        <w:rPr>
          <w:rFonts w:ascii="Segoe UI" w:eastAsia="宋体" w:hAnsi="Segoe UI" w:cs="Segoe UI"/>
          <w:color w:val="0F1115"/>
          <w:kern w:val="0"/>
          <w:sz w:val="24"/>
          <w:szCs w:val="24"/>
        </w:rPr>
        <w:t>/</w:t>
      </w:r>
      <w:r w:rsidRPr="009E7C2C">
        <w:rPr>
          <w:rFonts w:ascii="Segoe UI" w:eastAsia="宋体" w:hAnsi="Segoe UI" w:cs="Segoe UI"/>
          <w:color w:val="0F1115"/>
          <w:kern w:val="0"/>
          <w:sz w:val="24"/>
          <w:szCs w:val="24"/>
        </w:rPr>
        <w:t>到港时间、大致的作业区域）。</w:t>
      </w:r>
    </w:p>
    <w:p w14:paraId="64D10337" w14:textId="77777777" w:rsidR="009E7C2C" w:rsidRPr="009E7C2C" w:rsidRDefault="009E7C2C" w:rsidP="009E7C2C">
      <w:pPr>
        <w:widowControl/>
        <w:numPr>
          <w:ilvl w:val="0"/>
          <w:numId w:val="12"/>
        </w:numPr>
        <w:shd w:val="clear" w:color="auto" w:fill="FFFFFF"/>
        <w:spacing w:before="100" w:beforeAutospacing="1"/>
        <w:jc w:val="left"/>
        <w:rPr>
          <w:rFonts w:ascii="Segoe UI" w:eastAsia="宋体" w:hAnsi="Segoe UI" w:cs="Segoe UI"/>
          <w:color w:val="0F1115"/>
          <w:kern w:val="0"/>
          <w:sz w:val="24"/>
          <w:szCs w:val="24"/>
        </w:rPr>
      </w:pPr>
      <w:r w:rsidRPr="009E7C2C">
        <w:rPr>
          <w:rFonts w:ascii="Segoe UI" w:eastAsia="宋体" w:hAnsi="Segoe UI" w:cs="Segoe UI"/>
          <w:b/>
          <w:bCs/>
          <w:color w:val="0F1115"/>
          <w:kern w:val="0"/>
          <w:sz w:val="24"/>
          <w:szCs w:val="24"/>
        </w:rPr>
        <w:t>查询匿名轨迹：</w:t>
      </w:r>
      <w:r w:rsidRPr="009E7C2C">
        <w:rPr>
          <w:rFonts w:ascii="Segoe UI" w:eastAsia="宋体" w:hAnsi="Segoe UI" w:cs="Segoe UI"/>
          <w:color w:val="0F1115"/>
          <w:kern w:val="0"/>
          <w:sz w:val="24"/>
          <w:szCs w:val="24"/>
        </w:rPr>
        <w:t> </w:t>
      </w:r>
      <w:r w:rsidRPr="009E7C2C">
        <w:rPr>
          <w:rFonts w:ascii="Segoe UI" w:eastAsia="宋体" w:hAnsi="Segoe UI" w:cs="Segoe UI"/>
          <w:color w:val="0F1115"/>
          <w:kern w:val="0"/>
          <w:sz w:val="24"/>
          <w:szCs w:val="24"/>
        </w:rPr>
        <w:t>向平台提交聚合或筛选查询，获取符合辅助信息时间、空间特征的候选匿名轨迹。</w:t>
      </w:r>
    </w:p>
    <w:p w14:paraId="41753317" w14:textId="77777777" w:rsidR="009E7C2C" w:rsidRPr="009E7C2C" w:rsidRDefault="009E7C2C" w:rsidP="009E7C2C">
      <w:pPr>
        <w:widowControl/>
        <w:numPr>
          <w:ilvl w:val="0"/>
          <w:numId w:val="12"/>
        </w:numPr>
        <w:shd w:val="clear" w:color="auto" w:fill="FFFFFF"/>
        <w:spacing w:before="100" w:beforeAutospacing="1"/>
        <w:jc w:val="left"/>
        <w:rPr>
          <w:rFonts w:ascii="Segoe UI" w:eastAsia="宋体" w:hAnsi="Segoe UI" w:cs="Segoe UI"/>
          <w:color w:val="0F1115"/>
          <w:kern w:val="0"/>
          <w:sz w:val="24"/>
          <w:szCs w:val="24"/>
        </w:rPr>
      </w:pPr>
      <w:r w:rsidRPr="009E7C2C">
        <w:rPr>
          <w:rFonts w:ascii="Segoe UI" w:eastAsia="宋体" w:hAnsi="Segoe UI" w:cs="Segoe UI"/>
          <w:b/>
          <w:bCs/>
          <w:color w:val="0F1115"/>
          <w:kern w:val="0"/>
          <w:sz w:val="24"/>
          <w:szCs w:val="24"/>
        </w:rPr>
        <w:t>模式匹配：</w:t>
      </w:r>
      <w:r w:rsidRPr="009E7C2C">
        <w:rPr>
          <w:rFonts w:ascii="Segoe UI" w:eastAsia="宋体" w:hAnsi="Segoe UI" w:cs="Segoe UI"/>
          <w:color w:val="0F1115"/>
          <w:kern w:val="0"/>
          <w:sz w:val="24"/>
          <w:szCs w:val="24"/>
        </w:rPr>
        <w:t> </w:t>
      </w:r>
      <w:r w:rsidRPr="009E7C2C">
        <w:rPr>
          <w:rFonts w:ascii="Segoe UI" w:eastAsia="宋体" w:hAnsi="Segoe UI" w:cs="Segoe UI"/>
          <w:color w:val="0F1115"/>
          <w:kern w:val="0"/>
          <w:sz w:val="24"/>
          <w:szCs w:val="24"/>
        </w:rPr>
        <w:t>使用轨迹相似性度量、机器学习或简单的逻辑规则，将外部知识与匿名轨迹进行匹配，找到最匹配的一条，完成重识别。</w:t>
      </w:r>
    </w:p>
    <w:p w14:paraId="293BD83B" w14:textId="77777777" w:rsidR="009E7C2C" w:rsidRPr="009E7C2C" w:rsidRDefault="009E7C2C" w:rsidP="009E7C2C"/>
    <w:p w14:paraId="29DFA8A8" w14:textId="1B7B76D2" w:rsidR="007A6EB1" w:rsidRDefault="007A6EB1" w:rsidP="007A6EB1">
      <w:pPr>
        <w:pStyle w:val="4"/>
      </w:pPr>
      <w:r>
        <w:rPr>
          <w:rFonts w:hint="eastAsia"/>
        </w:rPr>
        <w:t>恶意代码示例</w:t>
      </w:r>
      <w:r>
        <w:t xml:space="preserve"> (Python)</w:t>
      </w:r>
    </w:p>
    <w:p w14:paraId="154EFF23" w14:textId="77777777" w:rsidR="009E7C2C" w:rsidRDefault="009E7C2C" w:rsidP="009E7C2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此代码模拟了一个恶意任务，它通过组合公开信息和平台上的匿名轨迹数据，执行重识别攻击。</w:t>
      </w:r>
    </w:p>
    <w:p w14:paraId="6A8A29E8" w14:textId="27F234E3" w:rsidR="009E7C2C" w:rsidRDefault="009E7C2C" w:rsidP="009E7C2C"/>
    <w:p w14:paraId="11E3C24F" w14:textId="3FF4C232" w:rsidR="009E7C2C" w:rsidRDefault="009E7C2C" w:rsidP="009E7C2C">
      <w:r>
        <w:object w:dxaOrig="1972" w:dyaOrig="1362" w14:anchorId="2BCAD334">
          <v:shape id="_x0000_i1033" type="#_x0000_t75" style="width:99pt;height:68.4pt" o:ole="">
            <v:imagedata r:id="rId32" o:title=""/>
          </v:shape>
          <o:OLEObject Type="Embed" ProgID="Package" ShapeID="_x0000_i1033" DrawAspect="Icon" ObjectID="_1831384631" r:id="rId33"/>
        </w:object>
      </w:r>
    </w:p>
    <w:p w14:paraId="064DB21F" w14:textId="77777777" w:rsidR="009E7C2C" w:rsidRPr="009E7C2C" w:rsidRDefault="009E7C2C" w:rsidP="009E7C2C"/>
    <w:p w14:paraId="04560EA6" w14:textId="1F153FF8" w:rsidR="007A6EB1" w:rsidRDefault="007A6EB1" w:rsidP="007A6EB1">
      <w:pPr>
        <w:pStyle w:val="4"/>
      </w:pPr>
      <w:r>
        <w:rPr>
          <w:rFonts w:hint="eastAsia"/>
        </w:rPr>
        <w:lastRenderedPageBreak/>
        <w:t>执行日志示例</w:t>
      </w:r>
      <w:r>
        <w:t xml:space="preserve"> (STDOUT/STDERR)</w:t>
      </w:r>
    </w:p>
    <w:p w14:paraId="0D43CAEA" w14:textId="7B5E3340" w:rsidR="009E7C2C" w:rsidRPr="009E7C2C" w:rsidRDefault="009E7C2C" w:rsidP="009E7C2C">
      <w:r>
        <w:rPr>
          <w:noProof/>
        </w:rPr>
        <w:drawing>
          <wp:inline distT="0" distB="0" distL="0" distR="0" wp14:anchorId="67E105BA" wp14:editId="17427AFF">
            <wp:extent cx="5274310" cy="7563485"/>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7563485"/>
                    </a:xfrm>
                    <a:prstGeom prst="rect">
                      <a:avLst/>
                    </a:prstGeom>
                  </pic:spPr>
                </pic:pic>
              </a:graphicData>
            </a:graphic>
          </wp:inline>
        </w:drawing>
      </w:r>
    </w:p>
    <w:p w14:paraId="5EC4888E" w14:textId="0A72F656" w:rsidR="00B57EC9" w:rsidRDefault="007A6EB1" w:rsidP="00B57EC9">
      <w:pPr>
        <w:pStyle w:val="4"/>
      </w:pPr>
      <w:r w:rsidRPr="00357B89">
        <w:lastRenderedPageBreak/>
        <w:t>用于检测的关键特征（供研究者参考）</w:t>
      </w:r>
    </w:p>
    <w:p w14:paraId="610C6452" w14:textId="77777777" w:rsidR="00B57EC9" w:rsidRDefault="00B57EC9" w:rsidP="00B57EC9">
      <w:r>
        <w:rPr>
          <w:rFonts w:hint="eastAsia"/>
        </w:rPr>
        <w:t>轨迹重识别攻击的检测极具挑战性，因为它使用的往往是合法的数据分析和查询模式。关键在于识别其</w:t>
      </w:r>
      <w:r w:rsidRPr="00B57EC9">
        <w:rPr>
          <w:rFonts w:hint="eastAsia"/>
          <w:b/>
          <w:bCs/>
        </w:rPr>
        <w:t>意图和模式</w:t>
      </w:r>
      <w:r>
        <w:rPr>
          <w:rFonts w:hint="eastAsia"/>
        </w:rPr>
        <w:t>。</w:t>
      </w:r>
    </w:p>
    <w:p w14:paraId="337179A7" w14:textId="77777777" w:rsidR="00B57EC9" w:rsidRPr="00B57EC9" w:rsidRDefault="00B57EC9" w:rsidP="00B57EC9">
      <w:pPr>
        <w:rPr>
          <w:b/>
          <w:bCs/>
        </w:rPr>
      </w:pPr>
      <w:r w:rsidRPr="00B57EC9">
        <w:rPr>
          <w:b/>
          <w:bCs/>
        </w:rPr>
        <w:t>1."外部知识"驱动查询模式：</w:t>
      </w:r>
    </w:p>
    <w:p w14:paraId="2354C9AC" w14:textId="590E22A1" w:rsidR="00B57EC9" w:rsidRDefault="00B57EC9" w:rsidP="00B57EC9">
      <w:r>
        <w:rPr>
          <w:rFonts w:hint="eastAsia"/>
        </w:rPr>
        <w:t>特征：攻击者的查询参数（时间范围、空间范围）异常</w:t>
      </w:r>
      <w:r w:rsidRPr="00B57EC9">
        <w:rPr>
          <w:rFonts w:hint="eastAsia"/>
          <w:b/>
          <w:bCs/>
        </w:rPr>
        <w:t>精确和具体</w:t>
      </w:r>
      <w:r>
        <w:rPr>
          <w:rFonts w:hint="eastAsia"/>
        </w:rPr>
        <w:t>，不像探索性分析那样宽泛或逐步调整。这些参数似乎是由外部知识（如精确的离港时间、特定的渔场范围）所驱动。</w:t>
      </w:r>
    </w:p>
    <w:p w14:paraId="06C98256" w14:textId="0E535814" w:rsidR="00B57EC9" w:rsidRDefault="00B57EC9" w:rsidP="00B57EC9">
      <w:r>
        <w:rPr>
          <w:rFonts w:hint="eastAsia"/>
        </w:rPr>
        <w:t>检测信号：分析查询条件。如果时间范围是一个</w:t>
      </w:r>
      <w:r w:rsidRPr="00B57EC9">
        <w:rPr>
          <w:rFonts w:hint="eastAsia"/>
          <w:b/>
          <w:bCs/>
        </w:rPr>
        <w:t>短暂的、特定的窗口</w:t>
      </w:r>
      <w:r>
        <w:rPr>
          <w:rFonts w:hint="eastAsia"/>
        </w:rPr>
        <w:t>，空间范围是一个与</w:t>
      </w:r>
      <w:r w:rsidRPr="00B57EC9">
        <w:rPr>
          <w:rFonts w:hint="eastAsia"/>
          <w:b/>
          <w:bCs/>
        </w:rPr>
        <w:t>已知敏感区域</w:t>
      </w:r>
      <w:r>
        <w:rPr>
          <w:rFonts w:hint="eastAsia"/>
        </w:rPr>
        <w:t>（如渔场、港口）高度重合的边界框，而不是一个更广泛的科研兴趣区域，则应引起怀疑。</w:t>
      </w:r>
    </w:p>
    <w:p w14:paraId="7B99CF37" w14:textId="77777777" w:rsidR="00B57EC9" w:rsidRPr="00B57EC9" w:rsidRDefault="00B57EC9" w:rsidP="00B57EC9">
      <w:pPr>
        <w:rPr>
          <w:b/>
          <w:bCs/>
        </w:rPr>
      </w:pPr>
      <w:r w:rsidRPr="00B57EC9">
        <w:rPr>
          <w:b/>
          <w:bCs/>
        </w:rPr>
        <w:t>2.多步骤的关联分析流程：</w:t>
      </w:r>
    </w:p>
    <w:p w14:paraId="56AF771A" w14:textId="1BC3FF99" w:rsidR="00B57EC9" w:rsidRDefault="00B57EC9" w:rsidP="00B57EC9">
      <w:r>
        <w:rPr>
          <w:rFonts w:hint="eastAsia"/>
        </w:rPr>
        <w:t>特征：攻击任务通常包含一个清晰的流程：</w:t>
      </w:r>
      <w:r>
        <w:t>1）基于外部知识进行初始过滤-&gt;2)对少数候选进行深入的行为模式分析-&gt;3)计算匹配分数并输出最佳候选。这种"</w:t>
      </w:r>
      <w:r w:rsidRPr="00B57EC9">
        <w:rPr>
          <w:b/>
          <w:bCs/>
        </w:rPr>
        <w:t>筛选-分析-匹配</w:t>
      </w:r>
      <w:r>
        <w:t>"的流程是重识别的典型模式。</w:t>
      </w:r>
    </w:p>
    <w:p w14:paraId="2478FFAE" w14:textId="4931615B" w:rsidR="00B57EC9" w:rsidRDefault="00B57EC9" w:rsidP="00B57EC9">
      <w:r>
        <w:rPr>
          <w:rFonts w:hint="eastAsia"/>
        </w:rPr>
        <w:t>检测信号：监控任务的计算流程。如果发现任务代码中存在明显的</w:t>
      </w:r>
      <w:r w:rsidRPr="00B57EC9">
        <w:rPr>
          <w:rFonts w:hint="eastAsia"/>
          <w:b/>
          <w:bCs/>
        </w:rPr>
        <w:t>候选筛选逻辑</w:t>
      </w:r>
      <w:r>
        <w:rPr>
          <w:rFonts w:hint="eastAsia"/>
        </w:rPr>
        <w:t>（基于时间</w:t>
      </w:r>
      <w:r>
        <w:t>/空间）、</w:t>
      </w:r>
      <w:r w:rsidRPr="00B57EC9">
        <w:rPr>
          <w:b/>
          <w:bCs/>
        </w:rPr>
        <w:t>特征提取</w:t>
      </w:r>
      <w:r>
        <w:t>（计算速度、转向率等统计量）和</w:t>
      </w:r>
      <w:r w:rsidRPr="00B57EC9">
        <w:rPr>
          <w:b/>
          <w:bCs/>
        </w:rPr>
        <w:t>评分排序逻辑</w:t>
      </w:r>
      <w:r>
        <w:t>，这比单纯的轨迹可视化或聚合分析可疑得多。</w:t>
      </w:r>
    </w:p>
    <w:p w14:paraId="50F58AE1" w14:textId="77777777" w:rsidR="00B57EC9" w:rsidRPr="00B57EC9" w:rsidRDefault="00B57EC9" w:rsidP="00B57EC9">
      <w:pPr>
        <w:rPr>
          <w:b/>
          <w:bCs/>
        </w:rPr>
      </w:pPr>
      <w:r w:rsidRPr="00B57EC9">
        <w:rPr>
          <w:b/>
          <w:bCs/>
        </w:rPr>
        <w:t>3.访问模式：少量轨迹的深度分析</w:t>
      </w:r>
    </w:p>
    <w:p w14:paraId="76DDBD51" w14:textId="0670B28F" w:rsidR="00B57EC9" w:rsidRDefault="00B57EC9" w:rsidP="00B57EC9">
      <w:r>
        <w:rPr>
          <w:rFonts w:hint="eastAsia"/>
        </w:rPr>
        <w:t>特征：攻击者可能会先发起一个广泛的查询获取大量轨迹，但其后续的计算资源几乎全部集中在</w:t>
      </w:r>
      <w:r w:rsidRPr="00B57EC9">
        <w:rPr>
          <w:rFonts w:hint="eastAsia"/>
          <w:b/>
          <w:bCs/>
        </w:rPr>
        <w:t>分析少数几条（</w:t>
      </w:r>
      <w:r w:rsidRPr="00B57EC9">
        <w:rPr>
          <w:b/>
          <w:bCs/>
        </w:rPr>
        <w:t>&lt;10条）候选轨迹上</w:t>
      </w:r>
      <w:r>
        <w:t>，对其它轨迹则忽略不计。</w:t>
      </w:r>
    </w:p>
    <w:p w14:paraId="33B4B5A0" w14:textId="2C7ECAE7" w:rsidR="00B57EC9" w:rsidRDefault="00B57EC9" w:rsidP="00B57EC9">
      <w:r>
        <w:rPr>
          <w:rFonts w:hint="eastAsia"/>
        </w:rPr>
        <w:t>检测信号：监控任务内部的数据处理流程。如果观察到任务从数据库</w:t>
      </w:r>
      <w:r>
        <w:t>/API中获取了N条轨迹，但其 CPU/内存消耗主要集中在处理K条轨迹上（其中K&lt;&lt;N），并且对这K条轨迹进行了极其详细的分析(如计算复杂的行为特征），这是一个重要信号。</w:t>
      </w:r>
    </w:p>
    <w:p w14:paraId="36A895DD" w14:textId="77777777" w:rsidR="00B57EC9" w:rsidRPr="00B57EC9" w:rsidRDefault="00B57EC9" w:rsidP="00B57EC9">
      <w:pPr>
        <w:rPr>
          <w:b/>
          <w:bCs/>
        </w:rPr>
      </w:pPr>
      <w:r w:rsidRPr="00B57EC9">
        <w:rPr>
          <w:b/>
          <w:bCs/>
        </w:rPr>
        <w:t>4.输出结果的特征：</w:t>
      </w:r>
    </w:p>
    <w:p w14:paraId="7C8A17D9" w14:textId="173AC72D" w:rsidR="00B57EC9" w:rsidRDefault="00B57EC9" w:rsidP="00B57EC9">
      <w:r>
        <w:rPr>
          <w:rFonts w:hint="eastAsia"/>
        </w:rPr>
        <w:t>特征：任务的最终输出不是关于群体模式的统计图表，而是</w:t>
      </w:r>
      <w:r w:rsidRPr="00B57EC9">
        <w:rPr>
          <w:rFonts w:hint="eastAsia"/>
          <w:b/>
          <w:bCs/>
        </w:rPr>
        <w:t>一条或几条完整的、高分辨率的轨迹</w:t>
      </w:r>
      <w:r>
        <w:rPr>
          <w:rFonts w:hint="eastAsia"/>
        </w:rPr>
        <w:t>，并且附带有匹配置信度等评估信息。</w:t>
      </w:r>
    </w:p>
    <w:p w14:paraId="58C1D47F" w14:textId="44F7D939" w:rsidR="00B57EC9" w:rsidRDefault="00B57EC9" w:rsidP="00B57EC9">
      <w:r>
        <w:rPr>
          <w:rFonts w:hint="eastAsia"/>
        </w:rPr>
        <w:t>检测信号（如果平台能审计输出）：输出内容是一个</w:t>
      </w:r>
      <w:r>
        <w:t>CSV文件，包含了一条完整轨迹的经纬度、时间</w:t>
      </w:r>
      <w:proofErr w:type="gramStart"/>
      <w:r>
        <w:t>截</w:t>
      </w:r>
      <w:proofErr w:type="gramEnd"/>
      <w:r>
        <w:t>序列，其文件名或元数据中甚至可能包含猜测的船舶标识（</w:t>
      </w:r>
    </w:p>
    <w:p w14:paraId="256B5A1B" w14:textId="77777777" w:rsidR="00B57EC9" w:rsidRDefault="00B57EC9" w:rsidP="00B57EC9">
      <w:proofErr w:type="spellStart"/>
      <w:r>
        <w:t>reidentified_trajectory</w:t>
      </w:r>
      <w:proofErr w:type="spellEnd"/>
      <w:r>
        <w:t>_</w:t>
      </w:r>
      <w:proofErr w:type="gramStart"/>
      <w:r>
        <w:t>浙渔</w:t>
      </w:r>
      <w:proofErr w:type="gramEnd"/>
      <w:r>
        <w:t>xxX.csv），这是重识别成功的铁证。</w:t>
      </w:r>
    </w:p>
    <w:p w14:paraId="378D34CF" w14:textId="77777777" w:rsidR="00B57EC9" w:rsidRDefault="00B57EC9" w:rsidP="00B57EC9"/>
    <w:p w14:paraId="1F01DEEF" w14:textId="226C8092" w:rsidR="00B57EC9" w:rsidRDefault="00B57EC9" w:rsidP="00B57EC9">
      <w:r>
        <w:t>高级检测策略建议：</w:t>
      </w:r>
    </w:p>
    <w:p w14:paraId="0EC6CE72" w14:textId="3F2FC5E3" w:rsidR="00B57EC9" w:rsidRDefault="00B57EC9" w:rsidP="00B57EC9">
      <w:r w:rsidRPr="00B57EC9">
        <w:rPr>
          <w:color w:val="FF0000"/>
        </w:rPr>
        <w:t>·语义日志分析</w:t>
      </w:r>
      <w:r>
        <w:t>：任务日志中打印的中间结果（如 Covers voyage period，Fishing Behavior：0.487）具有强烈的重识别语义。可以使用NLP技术对任务日志进行实时扫描，寻找诸如 reidentification， candidate，score，matches known event等关键词。</w:t>
      </w:r>
    </w:p>
    <w:p w14:paraId="68031C8B" w14:textId="2489563B" w:rsidR="009E7C2C" w:rsidRPr="009E7C2C" w:rsidRDefault="009E7C2C" w:rsidP="009E7C2C">
      <w:r>
        <w:rPr>
          <w:noProof/>
        </w:rPr>
        <w:lastRenderedPageBreak/>
        <w:drawing>
          <wp:inline distT="0" distB="0" distL="0" distR="0" wp14:anchorId="43BDD679" wp14:editId="0F51D2F6">
            <wp:extent cx="5274310" cy="8813165"/>
            <wp:effectExtent l="0" t="0" r="2540"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8813165"/>
                    </a:xfrm>
                    <a:prstGeom prst="rect">
                      <a:avLst/>
                    </a:prstGeom>
                  </pic:spPr>
                </pic:pic>
              </a:graphicData>
            </a:graphic>
          </wp:inline>
        </w:drawing>
      </w:r>
    </w:p>
    <w:p w14:paraId="3FFD12D3" w14:textId="157D7760" w:rsidR="00A011AA" w:rsidRDefault="00A011AA" w:rsidP="00A011AA">
      <w:pPr>
        <w:pStyle w:val="3"/>
        <w:rPr>
          <w:rStyle w:val="a3"/>
          <w:rFonts w:cs="Segoe UI"/>
          <w:color w:val="0F1115"/>
        </w:rPr>
      </w:pPr>
      <w:r>
        <w:rPr>
          <w:rStyle w:val="a3"/>
          <w:rFonts w:cs="Segoe UI" w:hint="eastAsia"/>
          <w:color w:val="0F1115"/>
        </w:rPr>
        <w:lastRenderedPageBreak/>
        <w:t>3</w:t>
      </w:r>
      <w:r>
        <w:rPr>
          <w:rStyle w:val="a3"/>
          <w:rFonts w:cs="Segoe UI"/>
          <w:color w:val="0F1115"/>
        </w:rPr>
        <w:t xml:space="preserve">.8 </w:t>
      </w:r>
      <w:r w:rsidR="000317C2" w:rsidRPr="000317C2">
        <w:rPr>
          <w:rStyle w:val="a3"/>
          <w:rFonts w:cs="Segoe UI" w:hint="eastAsia"/>
          <w:color w:val="0F1115"/>
        </w:rPr>
        <w:t>批量匿名数据重识别（</w:t>
      </w:r>
      <w:r w:rsidR="000317C2" w:rsidRPr="000317C2">
        <w:rPr>
          <w:rStyle w:val="a3"/>
          <w:rFonts w:cs="Segoe UI"/>
          <w:color w:val="0F1115"/>
        </w:rPr>
        <w:t xml:space="preserve">Repeated </w:t>
      </w:r>
      <w:proofErr w:type="spellStart"/>
      <w:r w:rsidR="000317C2" w:rsidRPr="000317C2">
        <w:rPr>
          <w:rStyle w:val="a3"/>
          <w:rFonts w:cs="Segoe UI"/>
          <w:color w:val="0F1115"/>
        </w:rPr>
        <w:t>Anonymised</w:t>
      </w:r>
      <w:proofErr w:type="spellEnd"/>
      <w:r w:rsidR="000317C2" w:rsidRPr="000317C2">
        <w:rPr>
          <w:rStyle w:val="a3"/>
          <w:rFonts w:cs="Segoe UI"/>
          <w:color w:val="0F1115"/>
        </w:rPr>
        <w:t xml:space="preserve"> Release）</w:t>
      </w:r>
    </w:p>
    <w:p w14:paraId="17EEB81C" w14:textId="07BC2999" w:rsidR="00A011AA" w:rsidRDefault="00A011AA" w:rsidP="00847BE4">
      <w:pPr>
        <w:pStyle w:val="4"/>
      </w:pPr>
      <w:r>
        <w:rPr>
          <w:rFonts w:hint="eastAsia"/>
        </w:rPr>
        <w:t>目标</w:t>
      </w:r>
      <w:r w:rsidR="00847BE4">
        <w:t xml:space="preserve"> </w:t>
      </w:r>
    </w:p>
    <w:p w14:paraId="04ACEDD3" w14:textId="77777777" w:rsidR="009E7C2C" w:rsidRPr="009E7C2C" w:rsidRDefault="009E7C2C" w:rsidP="009E7C2C">
      <w:pPr>
        <w:widowControl/>
        <w:numPr>
          <w:ilvl w:val="0"/>
          <w:numId w:val="13"/>
        </w:numPr>
        <w:shd w:val="clear" w:color="auto" w:fill="FFFFFF"/>
        <w:spacing w:before="100" w:beforeAutospacing="1"/>
        <w:jc w:val="left"/>
        <w:rPr>
          <w:rFonts w:ascii="Segoe UI" w:eastAsia="宋体" w:hAnsi="Segoe UI" w:cs="Segoe UI"/>
          <w:color w:val="0F1115"/>
          <w:kern w:val="0"/>
          <w:sz w:val="24"/>
          <w:szCs w:val="24"/>
        </w:rPr>
      </w:pPr>
      <w:r w:rsidRPr="009E7C2C">
        <w:rPr>
          <w:rFonts w:ascii="Segoe UI" w:eastAsia="宋体" w:hAnsi="Segoe UI" w:cs="Segoe UI"/>
          <w:b/>
          <w:bCs/>
          <w:color w:val="0F1115"/>
          <w:kern w:val="0"/>
          <w:sz w:val="24"/>
          <w:szCs w:val="24"/>
        </w:rPr>
        <w:t>数据收集：</w:t>
      </w:r>
      <w:r w:rsidRPr="009E7C2C">
        <w:rPr>
          <w:rFonts w:ascii="Segoe UI" w:eastAsia="宋体" w:hAnsi="Segoe UI" w:cs="Segoe UI"/>
          <w:color w:val="0F1115"/>
          <w:kern w:val="0"/>
          <w:sz w:val="24"/>
          <w:szCs w:val="24"/>
        </w:rPr>
        <w:t> </w:t>
      </w:r>
      <w:r w:rsidRPr="009E7C2C">
        <w:rPr>
          <w:rFonts w:ascii="Segoe UI" w:eastAsia="宋体" w:hAnsi="Segoe UI" w:cs="Segoe UI"/>
          <w:color w:val="0F1115"/>
          <w:kern w:val="0"/>
          <w:sz w:val="24"/>
          <w:szCs w:val="24"/>
        </w:rPr>
        <w:t>合法下载多个版本的匿名化聚合数据集。</w:t>
      </w:r>
    </w:p>
    <w:p w14:paraId="792C64D5" w14:textId="77777777" w:rsidR="009E7C2C" w:rsidRPr="009E7C2C" w:rsidRDefault="009E7C2C" w:rsidP="009E7C2C">
      <w:pPr>
        <w:widowControl/>
        <w:numPr>
          <w:ilvl w:val="0"/>
          <w:numId w:val="13"/>
        </w:numPr>
        <w:shd w:val="clear" w:color="auto" w:fill="FFFFFF"/>
        <w:spacing w:before="100" w:beforeAutospacing="1"/>
        <w:jc w:val="left"/>
        <w:rPr>
          <w:rFonts w:ascii="Segoe UI" w:eastAsia="宋体" w:hAnsi="Segoe UI" w:cs="Segoe UI"/>
          <w:color w:val="0F1115"/>
          <w:kern w:val="0"/>
          <w:sz w:val="24"/>
          <w:szCs w:val="24"/>
        </w:rPr>
      </w:pPr>
      <w:r w:rsidRPr="009E7C2C">
        <w:rPr>
          <w:rFonts w:ascii="Segoe UI" w:eastAsia="宋体" w:hAnsi="Segoe UI" w:cs="Segoe UI"/>
          <w:b/>
          <w:bCs/>
          <w:color w:val="0F1115"/>
          <w:kern w:val="0"/>
          <w:sz w:val="24"/>
          <w:szCs w:val="24"/>
        </w:rPr>
        <w:t>差分分析：</w:t>
      </w:r>
      <w:r w:rsidRPr="009E7C2C">
        <w:rPr>
          <w:rFonts w:ascii="Segoe UI" w:eastAsia="宋体" w:hAnsi="Segoe UI" w:cs="Segoe UI"/>
          <w:color w:val="0F1115"/>
          <w:kern w:val="0"/>
          <w:sz w:val="24"/>
          <w:szCs w:val="24"/>
        </w:rPr>
        <w:t> </w:t>
      </w:r>
      <w:r w:rsidRPr="009E7C2C">
        <w:rPr>
          <w:rFonts w:ascii="Segoe UI" w:eastAsia="宋体" w:hAnsi="Segoe UI" w:cs="Segoe UI"/>
          <w:color w:val="0F1115"/>
          <w:kern w:val="0"/>
          <w:sz w:val="24"/>
          <w:szCs w:val="24"/>
        </w:rPr>
        <w:t>比较不同版本数据</w:t>
      </w:r>
      <w:proofErr w:type="gramStart"/>
      <w:r w:rsidRPr="009E7C2C">
        <w:rPr>
          <w:rFonts w:ascii="Segoe UI" w:eastAsia="宋体" w:hAnsi="Segoe UI" w:cs="Segoe UI"/>
          <w:color w:val="0F1115"/>
          <w:kern w:val="0"/>
          <w:sz w:val="24"/>
          <w:szCs w:val="24"/>
        </w:rPr>
        <w:t>集之间</w:t>
      </w:r>
      <w:proofErr w:type="gramEnd"/>
      <w:r w:rsidRPr="009E7C2C">
        <w:rPr>
          <w:rFonts w:ascii="Segoe UI" w:eastAsia="宋体" w:hAnsi="Segoe UI" w:cs="Segoe UI"/>
          <w:color w:val="0F1115"/>
          <w:kern w:val="0"/>
          <w:sz w:val="24"/>
          <w:szCs w:val="24"/>
        </w:rPr>
        <w:t>的差异，识别由于数据更新、扰动或聚合参数微小变化带来的信息泄漏。</w:t>
      </w:r>
    </w:p>
    <w:p w14:paraId="73CB9E92" w14:textId="44CFEF7A" w:rsidR="009E7C2C" w:rsidRPr="00F87E82" w:rsidRDefault="009E7C2C" w:rsidP="009E7C2C">
      <w:pPr>
        <w:widowControl/>
        <w:numPr>
          <w:ilvl w:val="0"/>
          <w:numId w:val="13"/>
        </w:numPr>
        <w:shd w:val="clear" w:color="auto" w:fill="FFFFFF"/>
        <w:spacing w:before="100" w:beforeAutospacing="1"/>
        <w:jc w:val="left"/>
        <w:rPr>
          <w:rFonts w:ascii="Segoe UI" w:eastAsia="宋体" w:hAnsi="Segoe UI" w:cs="Segoe UI"/>
          <w:color w:val="0F1115"/>
          <w:kern w:val="0"/>
          <w:sz w:val="24"/>
          <w:szCs w:val="24"/>
        </w:rPr>
      </w:pPr>
      <w:r w:rsidRPr="009E7C2C">
        <w:rPr>
          <w:rFonts w:ascii="Segoe UI" w:eastAsia="宋体" w:hAnsi="Segoe UI" w:cs="Segoe UI"/>
          <w:b/>
          <w:bCs/>
          <w:color w:val="0F1115"/>
          <w:kern w:val="0"/>
          <w:sz w:val="24"/>
          <w:szCs w:val="24"/>
        </w:rPr>
        <w:t>轨迹重建：</w:t>
      </w:r>
      <w:r w:rsidRPr="009E7C2C">
        <w:rPr>
          <w:rFonts w:ascii="Segoe UI" w:eastAsia="宋体" w:hAnsi="Segoe UI" w:cs="Segoe UI"/>
          <w:color w:val="0F1115"/>
          <w:kern w:val="0"/>
          <w:sz w:val="24"/>
          <w:szCs w:val="24"/>
        </w:rPr>
        <w:t> </w:t>
      </w:r>
      <w:r w:rsidRPr="009E7C2C">
        <w:rPr>
          <w:rFonts w:ascii="Segoe UI" w:eastAsia="宋体" w:hAnsi="Segoe UI" w:cs="Segoe UI"/>
          <w:color w:val="0F1115"/>
          <w:kern w:val="0"/>
          <w:sz w:val="24"/>
          <w:szCs w:val="24"/>
        </w:rPr>
        <w:t>利用差分信息逐步还原原始轨迹或识别敏感区域。</w:t>
      </w:r>
    </w:p>
    <w:p w14:paraId="5F55497C" w14:textId="3A98D1B5" w:rsidR="009E7C2C" w:rsidRDefault="00A011AA" w:rsidP="00212E4B">
      <w:pPr>
        <w:pStyle w:val="4"/>
      </w:pPr>
      <w:r>
        <w:rPr>
          <w:rFonts w:hint="eastAsia"/>
        </w:rPr>
        <w:t>恶意代码示例</w:t>
      </w:r>
      <w:r>
        <w:t xml:space="preserve"> (Python)</w:t>
      </w:r>
    </w:p>
    <w:p w14:paraId="6CEAC208" w14:textId="3F84C898" w:rsidR="009E7C2C" w:rsidRDefault="009E7C2C" w:rsidP="009E7C2C">
      <w:r>
        <w:object w:dxaOrig="1972" w:dyaOrig="1362" w14:anchorId="64105186">
          <v:shape id="_x0000_i1034" type="#_x0000_t75" style="width:99pt;height:68.4pt" o:ole="">
            <v:imagedata r:id="rId36" o:title=""/>
          </v:shape>
          <o:OLEObject Type="Embed" ProgID="Package" ShapeID="_x0000_i1034" DrawAspect="Icon" ObjectID="_1831384632" r:id="rId37"/>
        </w:object>
      </w:r>
    </w:p>
    <w:p w14:paraId="1DBF83DA" w14:textId="77777777" w:rsidR="009E7C2C" w:rsidRPr="009E7C2C" w:rsidRDefault="009E7C2C" w:rsidP="009E7C2C"/>
    <w:p w14:paraId="44144963" w14:textId="66D3BA4B" w:rsidR="00A011AA" w:rsidRDefault="00A011AA" w:rsidP="00A011AA">
      <w:pPr>
        <w:pStyle w:val="4"/>
      </w:pPr>
      <w:r>
        <w:rPr>
          <w:rFonts w:hint="eastAsia"/>
        </w:rPr>
        <w:lastRenderedPageBreak/>
        <w:t>执行日志示例</w:t>
      </w:r>
      <w:r>
        <w:t xml:space="preserve"> (STDOUT/STDERR)</w:t>
      </w:r>
    </w:p>
    <w:p w14:paraId="639EC7CE" w14:textId="6AEBB45E" w:rsidR="009E7C2C" w:rsidRPr="009E7C2C" w:rsidRDefault="009E7C2C" w:rsidP="009E7C2C">
      <w:r>
        <w:rPr>
          <w:noProof/>
        </w:rPr>
        <w:drawing>
          <wp:inline distT="0" distB="0" distL="0" distR="0" wp14:anchorId="6F736F55" wp14:editId="03FB9BB4">
            <wp:extent cx="5274310" cy="671004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6710045"/>
                    </a:xfrm>
                    <a:prstGeom prst="rect">
                      <a:avLst/>
                    </a:prstGeom>
                  </pic:spPr>
                </pic:pic>
              </a:graphicData>
            </a:graphic>
          </wp:inline>
        </w:drawing>
      </w:r>
    </w:p>
    <w:p w14:paraId="677D1D5B" w14:textId="3137CF8E" w:rsidR="00086A58" w:rsidRDefault="00A011AA" w:rsidP="000735B3">
      <w:pPr>
        <w:pStyle w:val="4"/>
      </w:pPr>
      <w:r w:rsidRPr="00357B89">
        <w:t>用于检测的关键特征（供研究者参考）</w:t>
      </w:r>
    </w:p>
    <w:p w14:paraId="45DC20DF" w14:textId="77777777" w:rsidR="00086A58" w:rsidRDefault="00086A58" w:rsidP="00086A58">
      <w:r>
        <w:rPr>
          <w:rFonts w:hint="eastAsia"/>
        </w:rPr>
        <w:t>批量匿名数据重识别攻击具有独特的访问和分析模式：</w:t>
      </w:r>
    </w:p>
    <w:p w14:paraId="28E5EBAC" w14:textId="77777777" w:rsidR="00086A58" w:rsidRDefault="00086A58" w:rsidP="00086A58"/>
    <w:p w14:paraId="178EE51A" w14:textId="77777777" w:rsidR="00086A58" w:rsidRPr="00086A58" w:rsidRDefault="00086A58" w:rsidP="00086A58">
      <w:pPr>
        <w:rPr>
          <w:b/>
          <w:bCs/>
        </w:rPr>
      </w:pPr>
      <w:r w:rsidRPr="00086A58">
        <w:rPr>
          <w:b/>
          <w:bCs/>
        </w:rPr>
        <w:t>1. 多版本数据收集模式：</w:t>
      </w:r>
    </w:p>
    <w:p w14:paraId="5FF7D216" w14:textId="77777777" w:rsidR="00086A58" w:rsidRDefault="00086A58" w:rsidP="00086A58">
      <w:r>
        <w:t xml:space="preserve">   - 特征：攻击者系统性地下载</w:t>
      </w:r>
      <w:r w:rsidRPr="00EF0FDA">
        <w:rPr>
          <w:color w:val="FF0000"/>
        </w:rPr>
        <w:t>同一数据集</w:t>
      </w:r>
      <w:r>
        <w:t>的</w:t>
      </w:r>
      <w:r w:rsidRPr="00EF0FDA">
        <w:rPr>
          <w:color w:val="FF0000"/>
        </w:rPr>
        <w:t>多个版本</w:t>
      </w:r>
      <w:r>
        <w:t>或</w:t>
      </w:r>
      <w:r w:rsidRPr="00EF0FDA">
        <w:rPr>
          <w:color w:val="FF0000"/>
        </w:rPr>
        <w:t>不同时间切片</w:t>
      </w:r>
      <w:r>
        <w:t>，而不是进行单次</w:t>
      </w:r>
      <w:r>
        <w:lastRenderedPageBreak/>
        <w:t>查询或探索性分析。</w:t>
      </w:r>
    </w:p>
    <w:p w14:paraId="4143864F" w14:textId="77777777" w:rsidR="00086A58" w:rsidRDefault="00086A58" w:rsidP="00086A58">
      <w:r>
        <w:t xml:space="preserve">   - 检测信号：监控数据访问模式。同一用户短时间内</w:t>
      </w:r>
      <w:r w:rsidRPr="00EF0FDA">
        <w:rPr>
          <w:color w:val="FF0000"/>
        </w:rPr>
        <w:t>对同一数据集</w:t>
      </w:r>
      <w:r>
        <w:t>发起多次</w:t>
      </w:r>
      <w:r w:rsidRPr="00EF0FDA">
        <w:rPr>
          <w:color w:val="FF0000"/>
        </w:rPr>
        <w:t>高度相似</w:t>
      </w:r>
      <w:r>
        <w:t>的查询（仅参数如时间范围有微小变化），这是重识别攻击的强信号。</w:t>
      </w:r>
    </w:p>
    <w:p w14:paraId="56846940" w14:textId="77777777" w:rsidR="00086A58" w:rsidRDefault="00086A58" w:rsidP="00086A58"/>
    <w:p w14:paraId="30C6B350" w14:textId="77777777" w:rsidR="00086A58" w:rsidRPr="00086A58" w:rsidRDefault="00086A58" w:rsidP="00086A58">
      <w:pPr>
        <w:rPr>
          <w:b/>
          <w:bCs/>
        </w:rPr>
      </w:pPr>
      <w:r w:rsidRPr="00086A58">
        <w:rPr>
          <w:b/>
          <w:bCs/>
        </w:rPr>
        <w:t>2. 差分分析计算特征：</w:t>
      </w:r>
    </w:p>
    <w:p w14:paraId="51D9CF97" w14:textId="77777777" w:rsidR="00086A58" w:rsidRDefault="00086A58" w:rsidP="00086A58">
      <w:r>
        <w:t xml:space="preserve">   - 特征：任务对获取的多版本数据进行</w:t>
      </w:r>
      <w:r w:rsidRPr="00EF0FDA">
        <w:rPr>
          <w:color w:val="FF0000"/>
        </w:rPr>
        <w:t>逐像素/逐网格的差分计算</w:t>
      </w:r>
      <w:r>
        <w:t>（data2 – data1），而不是进行聚合分析或可视化。</w:t>
      </w:r>
    </w:p>
    <w:p w14:paraId="2BFDB14B" w14:textId="77777777" w:rsidR="00086A58" w:rsidRDefault="00086A58" w:rsidP="00086A58">
      <w:r>
        <w:t xml:space="preserve">   - 检测信号：分析任务的计算模式。检测是否存在大量的</w:t>
      </w:r>
      <w:r w:rsidRPr="00EF0FDA">
        <w:rPr>
          <w:color w:val="FF0000"/>
        </w:rPr>
        <w:t>数组差分操作</w:t>
      </w:r>
      <w:r>
        <w:t>、</w:t>
      </w:r>
      <w:r w:rsidRPr="00EF0FDA">
        <w:rPr>
          <w:color w:val="FF0000"/>
        </w:rPr>
        <w:t>变化检测算法</w:t>
      </w:r>
      <w:r>
        <w:t>和</w:t>
      </w:r>
      <w:r w:rsidRPr="00EF0FDA">
        <w:rPr>
          <w:color w:val="FF0000"/>
        </w:rPr>
        <w:t>统计显著性检验</w:t>
      </w:r>
      <w:r>
        <w:t>。</w:t>
      </w:r>
    </w:p>
    <w:p w14:paraId="3E875121" w14:textId="77777777" w:rsidR="00086A58" w:rsidRDefault="00086A58" w:rsidP="00086A58"/>
    <w:p w14:paraId="68403262" w14:textId="77777777" w:rsidR="00086A58" w:rsidRPr="00086A58" w:rsidRDefault="00086A58" w:rsidP="00086A58">
      <w:pPr>
        <w:rPr>
          <w:b/>
          <w:bCs/>
        </w:rPr>
      </w:pPr>
      <w:r w:rsidRPr="00086A58">
        <w:rPr>
          <w:b/>
          <w:bCs/>
        </w:rPr>
        <w:t>3. 聚类与模式识别行为：</w:t>
      </w:r>
    </w:p>
    <w:p w14:paraId="01D9B9D0" w14:textId="77777777" w:rsidR="00086A58" w:rsidRDefault="00086A58" w:rsidP="00086A58">
      <w:r>
        <w:t xml:space="preserve">   - 特征：任务执行</w:t>
      </w:r>
      <w:r w:rsidRPr="00EF0FDA">
        <w:rPr>
          <w:color w:val="FF0000"/>
        </w:rPr>
        <w:t>空间聚类分析</w:t>
      </w:r>
      <w:r>
        <w:t>（如DBSCAN）来识别变化点的空间模式，这明显超出了正常的数据分析范围。</w:t>
      </w:r>
    </w:p>
    <w:p w14:paraId="18BA1CBC" w14:textId="77777777" w:rsidR="00086A58" w:rsidRDefault="00086A58" w:rsidP="00086A58">
      <w:r>
        <w:t xml:space="preserve">   - 检测信号：监控机器学习库的使用。检测是否在任务中使用了</w:t>
      </w:r>
      <w:r w:rsidRPr="00EF0FDA">
        <w:rPr>
          <w:color w:val="FF0000"/>
        </w:rPr>
        <w:t>聚类算法、异常检测</w:t>
      </w:r>
      <w:r>
        <w:t>或</w:t>
      </w:r>
      <w:r w:rsidRPr="00EF0FDA">
        <w:rPr>
          <w:color w:val="FF0000"/>
        </w:rPr>
        <w:t>模式识别</w:t>
      </w:r>
      <w:r>
        <w:t>技术来处理本应匿名的数据。</w:t>
      </w:r>
    </w:p>
    <w:p w14:paraId="36ED064E" w14:textId="77777777" w:rsidR="00086A58" w:rsidRDefault="00086A58" w:rsidP="00086A58"/>
    <w:p w14:paraId="3E17BD0C" w14:textId="77777777" w:rsidR="00086A58" w:rsidRPr="00086A58" w:rsidRDefault="00086A58" w:rsidP="00086A58">
      <w:pPr>
        <w:rPr>
          <w:b/>
          <w:bCs/>
        </w:rPr>
      </w:pPr>
      <w:r w:rsidRPr="00086A58">
        <w:rPr>
          <w:b/>
          <w:bCs/>
        </w:rPr>
        <w:t>4. 输出结果的敏感性：</w:t>
      </w:r>
    </w:p>
    <w:p w14:paraId="2FBC3F9D" w14:textId="77777777" w:rsidR="00086A58" w:rsidRDefault="00086A58" w:rsidP="00086A58">
      <w:r>
        <w:t xml:space="preserve">   - 特征：任务的输出包含</w:t>
      </w:r>
      <w:r w:rsidRPr="00EF0FDA">
        <w:rPr>
          <w:color w:val="FF0000"/>
        </w:rPr>
        <w:t>高精度的位置信息</w:t>
      </w:r>
      <w:r>
        <w:t>（网格坐标）、</w:t>
      </w:r>
      <w:r w:rsidRPr="00EF0FDA">
        <w:rPr>
          <w:color w:val="FF0000"/>
        </w:rPr>
        <w:t>变化置信度</w:t>
      </w:r>
      <w:r>
        <w:t>和</w:t>
      </w:r>
      <w:r w:rsidRPr="00EF0FDA">
        <w:rPr>
          <w:color w:val="FF0000"/>
        </w:rPr>
        <w:t>重建的轨迹模式</w:t>
      </w:r>
      <w:r>
        <w:t>，这些都与匿名</w:t>
      </w:r>
      <w:proofErr w:type="gramStart"/>
      <w:r>
        <w:t>化数据</w:t>
      </w:r>
      <w:proofErr w:type="gramEnd"/>
      <w:r>
        <w:t>的预期用途不符。</w:t>
      </w:r>
    </w:p>
    <w:p w14:paraId="63E14419" w14:textId="77777777" w:rsidR="00086A58" w:rsidRDefault="00086A58" w:rsidP="00086A58">
      <w:r>
        <w:t xml:space="preserve">   - 检测信号：分析输出内容。如果输出包含详细的</w:t>
      </w:r>
      <w:proofErr w:type="gramStart"/>
      <w:r w:rsidRPr="00EF0FDA">
        <w:rPr>
          <w:color w:val="FF0000"/>
        </w:rPr>
        <w:t>网格级变化</w:t>
      </w:r>
      <w:proofErr w:type="gramEnd"/>
      <w:r w:rsidRPr="00EF0FDA">
        <w:rPr>
          <w:color w:val="FF0000"/>
        </w:rPr>
        <w:t>分析</w:t>
      </w:r>
      <w:r>
        <w:t>、</w:t>
      </w:r>
      <w:r w:rsidRPr="00EF0FDA">
        <w:rPr>
          <w:color w:val="FF0000"/>
        </w:rPr>
        <w:t>空间聚类结果</w:t>
      </w:r>
      <w:r>
        <w:t>或</w:t>
      </w:r>
      <w:r w:rsidRPr="00EF0FDA">
        <w:rPr>
          <w:color w:val="FF0000"/>
        </w:rPr>
        <w:t>轨迹重建</w:t>
      </w:r>
      <w:r>
        <w:t>尝试，这是重识别攻击的确凿证据。</w:t>
      </w:r>
    </w:p>
    <w:p w14:paraId="53FE59A8" w14:textId="77777777" w:rsidR="00086A58" w:rsidRDefault="00086A58" w:rsidP="00086A58"/>
    <w:p w14:paraId="5FC2756B" w14:textId="77777777" w:rsidR="00086A58" w:rsidRPr="00086A58" w:rsidRDefault="00086A58" w:rsidP="00086A58">
      <w:pPr>
        <w:rPr>
          <w:b/>
          <w:bCs/>
        </w:rPr>
      </w:pPr>
      <w:r w:rsidRPr="00086A58">
        <w:rPr>
          <w:b/>
          <w:bCs/>
        </w:rPr>
        <w:t>5. 查询参数的模式：</w:t>
      </w:r>
    </w:p>
    <w:p w14:paraId="421F7F95" w14:textId="77777777" w:rsidR="00086A58" w:rsidRDefault="00086A58" w:rsidP="00086A58">
      <w:r>
        <w:t xml:space="preserve">   - 特征：查询参数设计成最大化差分分析的效果 - 时间间隔刚好能捕捉移动模式，空间范围针对特定敏感区域。</w:t>
      </w:r>
    </w:p>
    <w:p w14:paraId="4D6E5EAE" w14:textId="77777777" w:rsidR="00086A58" w:rsidRDefault="00086A58" w:rsidP="00086A58">
      <w:r>
        <w:t xml:space="preserve">   - 检测信号：分析查询序列。如果发现</w:t>
      </w:r>
      <w:r w:rsidRPr="00EF0FDA">
        <w:rPr>
          <w:color w:val="FF0000"/>
        </w:rPr>
        <w:t>系统性的参数扫描</w:t>
      </w:r>
      <w:r>
        <w:t>（如按固定时间步长递增查询），而不是基于科学问题的参数选择，应引起怀疑。</w:t>
      </w:r>
    </w:p>
    <w:p w14:paraId="1E33141A" w14:textId="77777777" w:rsidR="00086A58" w:rsidRDefault="00086A58" w:rsidP="00086A58"/>
    <w:p w14:paraId="70F283F1" w14:textId="659D0723" w:rsidR="00065E66" w:rsidRDefault="00065E66" w:rsidP="00065E66">
      <w:pPr>
        <w:pStyle w:val="3"/>
        <w:rPr>
          <w:rStyle w:val="a3"/>
          <w:rFonts w:cs="Segoe UI"/>
          <w:color w:val="0F1115"/>
        </w:rPr>
      </w:pPr>
      <w:r w:rsidRPr="00065E66">
        <w:rPr>
          <w:rStyle w:val="a3"/>
          <w:rFonts w:cs="Segoe UI" w:hint="eastAsia"/>
          <w:color w:val="0F1115"/>
        </w:rPr>
        <w:t>3</w:t>
      </w:r>
      <w:r w:rsidRPr="00065E66">
        <w:rPr>
          <w:rStyle w:val="a3"/>
          <w:rFonts w:cs="Segoe UI"/>
          <w:color w:val="0F1115"/>
        </w:rPr>
        <w:t>.</w:t>
      </w:r>
      <w:r w:rsidR="00446A75">
        <w:rPr>
          <w:rStyle w:val="a3"/>
          <w:rFonts w:cs="Segoe UI"/>
          <w:color w:val="0F1115"/>
        </w:rPr>
        <w:t>9</w:t>
      </w:r>
      <w:r w:rsidRPr="00065E66">
        <w:rPr>
          <w:rStyle w:val="a3"/>
          <w:rFonts w:cs="Segoe UI"/>
          <w:color w:val="0F1115"/>
        </w:rPr>
        <w:t xml:space="preserve"> 拒绝服务攻击（DoS/DDoS）</w:t>
      </w:r>
    </w:p>
    <w:p w14:paraId="0F5924A2" w14:textId="2A911BF7" w:rsidR="00076B40" w:rsidRPr="00076B40" w:rsidRDefault="00076B40" w:rsidP="00076B40">
      <w:pPr>
        <w:pStyle w:val="4"/>
      </w:pPr>
      <w:r w:rsidRPr="00076B40">
        <w:t>目标</w:t>
      </w:r>
    </w:p>
    <w:p w14:paraId="7A1CF043" w14:textId="0BD74B01" w:rsidR="00076B40" w:rsidRPr="00076B40" w:rsidRDefault="00076B40" w:rsidP="00076B40">
      <w:pPr>
        <w:widowControl/>
        <w:shd w:val="clear" w:color="auto" w:fill="FFFFFF"/>
        <w:spacing w:before="100" w:beforeAutospacing="1"/>
        <w:jc w:val="left"/>
        <w:rPr>
          <w:rFonts w:ascii="Segoe UI" w:eastAsia="宋体" w:hAnsi="Segoe UI" w:cs="Segoe UI"/>
          <w:color w:val="0F1115"/>
          <w:kern w:val="0"/>
          <w:sz w:val="24"/>
          <w:szCs w:val="24"/>
        </w:rPr>
      </w:pPr>
      <w:r w:rsidRPr="00076B40">
        <w:rPr>
          <w:rFonts w:ascii="Segoe UI" w:eastAsia="宋体" w:hAnsi="Segoe UI" w:cs="Segoe UI"/>
          <w:color w:val="0F1115"/>
          <w:kern w:val="0"/>
          <w:sz w:val="24"/>
          <w:szCs w:val="24"/>
        </w:rPr>
        <w:t>耗尽海洋科学数据云平台的计算资源，使平台无法为合法用户提供服务。</w:t>
      </w:r>
    </w:p>
    <w:p w14:paraId="433A4495" w14:textId="1BEA93FF" w:rsidR="00076B40" w:rsidRPr="00076B40" w:rsidRDefault="00076B40" w:rsidP="00076B40">
      <w:pPr>
        <w:pStyle w:val="4"/>
      </w:pPr>
      <w:r w:rsidRPr="00076B40">
        <w:t>攻击手段</w:t>
      </w:r>
    </w:p>
    <w:p w14:paraId="2D65E6EA" w14:textId="77777777" w:rsidR="00076B40" w:rsidRPr="00076B40" w:rsidRDefault="00076B40" w:rsidP="00076B40">
      <w:pPr>
        <w:widowControl/>
        <w:numPr>
          <w:ilvl w:val="0"/>
          <w:numId w:val="15"/>
        </w:numPr>
        <w:shd w:val="clear" w:color="auto" w:fill="FFFFFF"/>
        <w:spacing w:before="100" w:beforeAutospacing="1"/>
        <w:jc w:val="left"/>
        <w:rPr>
          <w:rFonts w:ascii="Segoe UI" w:eastAsia="宋体" w:hAnsi="Segoe UI" w:cs="Segoe UI"/>
          <w:color w:val="0F1115"/>
          <w:kern w:val="0"/>
          <w:sz w:val="24"/>
          <w:szCs w:val="24"/>
        </w:rPr>
      </w:pPr>
      <w:r w:rsidRPr="00076B40">
        <w:rPr>
          <w:rFonts w:ascii="Segoe UI" w:eastAsia="宋体" w:hAnsi="Segoe UI" w:cs="Segoe UI"/>
          <w:b/>
          <w:bCs/>
          <w:color w:val="0F1115"/>
          <w:kern w:val="0"/>
          <w:sz w:val="24"/>
          <w:szCs w:val="24"/>
        </w:rPr>
        <w:t>计算资源耗尽：</w:t>
      </w:r>
      <w:r w:rsidRPr="00076B40">
        <w:rPr>
          <w:rFonts w:ascii="Segoe UI" w:eastAsia="宋体" w:hAnsi="Segoe UI" w:cs="Segoe UI"/>
          <w:color w:val="0F1115"/>
          <w:kern w:val="0"/>
          <w:sz w:val="24"/>
          <w:szCs w:val="24"/>
        </w:rPr>
        <w:t> </w:t>
      </w:r>
      <w:r w:rsidRPr="00076B40">
        <w:rPr>
          <w:rFonts w:ascii="Segoe UI" w:eastAsia="宋体" w:hAnsi="Segoe UI" w:cs="Segoe UI"/>
          <w:color w:val="0F1115"/>
          <w:kern w:val="0"/>
          <w:sz w:val="24"/>
          <w:szCs w:val="24"/>
        </w:rPr>
        <w:t>提交大量参数经过精心设计的、极其耗时的海洋数值模拟任务。</w:t>
      </w:r>
    </w:p>
    <w:p w14:paraId="3958703B" w14:textId="77777777" w:rsidR="00076B40" w:rsidRPr="00076B40" w:rsidRDefault="00076B40" w:rsidP="00076B40">
      <w:pPr>
        <w:widowControl/>
        <w:numPr>
          <w:ilvl w:val="0"/>
          <w:numId w:val="15"/>
        </w:numPr>
        <w:shd w:val="clear" w:color="auto" w:fill="FFFFFF"/>
        <w:spacing w:before="100" w:beforeAutospacing="1"/>
        <w:jc w:val="left"/>
        <w:rPr>
          <w:rFonts w:ascii="Segoe UI" w:eastAsia="宋体" w:hAnsi="Segoe UI" w:cs="Segoe UI"/>
          <w:color w:val="0F1115"/>
          <w:kern w:val="0"/>
          <w:sz w:val="24"/>
          <w:szCs w:val="24"/>
        </w:rPr>
      </w:pPr>
      <w:r w:rsidRPr="00076B40">
        <w:rPr>
          <w:rFonts w:ascii="Segoe UI" w:eastAsia="宋体" w:hAnsi="Segoe UI" w:cs="Segoe UI"/>
          <w:b/>
          <w:bCs/>
          <w:color w:val="0F1115"/>
          <w:kern w:val="0"/>
          <w:sz w:val="24"/>
          <w:szCs w:val="24"/>
        </w:rPr>
        <w:lastRenderedPageBreak/>
        <w:t>存储</w:t>
      </w:r>
      <w:r w:rsidRPr="00076B40">
        <w:rPr>
          <w:rFonts w:ascii="Segoe UI" w:eastAsia="宋体" w:hAnsi="Segoe UI" w:cs="Segoe UI"/>
          <w:b/>
          <w:bCs/>
          <w:color w:val="0F1115"/>
          <w:kern w:val="0"/>
          <w:sz w:val="24"/>
          <w:szCs w:val="24"/>
        </w:rPr>
        <w:t>/</w:t>
      </w:r>
      <w:r w:rsidRPr="00076B40">
        <w:rPr>
          <w:rFonts w:ascii="Segoe UI" w:eastAsia="宋体" w:hAnsi="Segoe UI" w:cs="Segoe UI"/>
          <w:b/>
          <w:bCs/>
          <w:color w:val="0F1115"/>
          <w:kern w:val="0"/>
          <w:sz w:val="24"/>
          <w:szCs w:val="24"/>
        </w:rPr>
        <w:t>网络资源耗尽：</w:t>
      </w:r>
      <w:r w:rsidRPr="00076B40">
        <w:rPr>
          <w:rFonts w:ascii="Segoe UI" w:eastAsia="宋体" w:hAnsi="Segoe UI" w:cs="Segoe UI"/>
          <w:color w:val="0F1115"/>
          <w:kern w:val="0"/>
          <w:sz w:val="24"/>
          <w:szCs w:val="24"/>
        </w:rPr>
        <w:t> </w:t>
      </w:r>
      <w:r w:rsidRPr="00076B40">
        <w:rPr>
          <w:rFonts w:ascii="Segoe UI" w:eastAsia="宋体" w:hAnsi="Segoe UI" w:cs="Segoe UI"/>
          <w:color w:val="0F1115"/>
          <w:kern w:val="0"/>
          <w:sz w:val="24"/>
          <w:szCs w:val="24"/>
        </w:rPr>
        <w:t>在模拟中配置输出大量冗余数据，占满存储带宽和</w:t>
      </w:r>
      <w:r w:rsidRPr="00076B40">
        <w:rPr>
          <w:rFonts w:ascii="Segoe UI" w:eastAsia="宋体" w:hAnsi="Segoe UI" w:cs="Segoe UI"/>
          <w:color w:val="0F1115"/>
          <w:kern w:val="0"/>
          <w:sz w:val="24"/>
          <w:szCs w:val="24"/>
        </w:rPr>
        <w:t>I/O</w:t>
      </w:r>
      <w:r w:rsidRPr="00076B40">
        <w:rPr>
          <w:rFonts w:ascii="Segoe UI" w:eastAsia="宋体" w:hAnsi="Segoe UI" w:cs="Segoe UI"/>
          <w:color w:val="0F1115"/>
          <w:kern w:val="0"/>
          <w:sz w:val="24"/>
          <w:szCs w:val="24"/>
        </w:rPr>
        <w:t>。</w:t>
      </w:r>
    </w:p>
    <w:p w14:paraId="32D699E9" w14:textId="3956FCDA" w:rsidR="00076B40" w:rsidRPr="00076B40" w:rsidRDefault="00076B40" w:rsidP="00076B40">
      <w:pPr>
        <w:pStyle w:val="4"/>
      </w:pPr>
      <w:r w:rsidRPr="00076B40">
        <w:t>伪装技巧</w:t>
      </w:r>
    </w:p>
    <w:p w14:paraId="10D65D61" w14:textId="3559030B" w:rsidR="00076B40" w:rsidRPr="00076B40" w:rsidRDefault="00076B40" w:rsidP="00076B40">
      <w:pPr>
        <w:widowControl/>
        <w:shd w:val="clear" w:color="auto" w:fill="FFFFFF"/>
        <w:spacing w:before="100" w:beforeAutospacing="1"/>
        <w:jc w:val="left"/>
        <w:rPr>
          <w:rFonts w:ascii="Segoe UI" w:eastAsia="宋体" w:hAnsi="Segoe UI" w:cs="Segoe UI"/>
          <w:color w:val="0F1115"/>
          <w:kern w:val="0"/>
          <w:sz w:val="24"/>
          <w:szCs w:val="24"/>
        </w:rPr>
      </w:pPr>
      <w:r w:rsidRPr="00076B40">
        <w:rPr>
          <w:rFonts w:ascii="Segoe UI" w:eastAsia="宋体" w:hAnsi="Segoe UI" w:cs="Segoe UI"/>
          <w:color w:val="0F1115"/>
          <w:kern w:val="0"/>
          <w:sz w:val="24"/>
          <w:szCs w:val="24"/>
        </w:rPr>
        <w:t>任务代码看起来是合法的海洋模拟（如</w:t>
      </w:r>
      <w:r w:rsidRPr="00076B40">
        <w:rPr>
          <w:rFonts w:ascii="Segoe UI" w:eastAsia="宋体" w:hAnsi="Segoe UI" w:cs="Segoe UI"/>
          <w:color w:val="0F1115"/>
          <w:kern w:val="0"/>
          <w:sz w:val="24"/>
          <w:szCs w:val="24"/>
        </w:rPr>
        <w:t>ROMS</w:t>
      </w:r>
      <w:r w:rsidRPr="00076B40">
        <w:rPr>
          <w:rFonts w:ascii="Segoe UI" w:eastAsia="宋体" w:hAnsi="Segoe UI" w:cs="Segoe UI"/>
          <w:color w:val="0F1115"/>
          <w:kern w:val="0"/>
          <w:sz w:val="24"/>
          <w:szCs w:val="24"/>
        </w:rPr>
        <w:t>、</w:t>
      </w:r>
      <w:r w:rsidRPr="00076B40">
        <w:rPr>
          <w:rFonts w:ascii="Segoe UI" w:eastAsia="宋体" w:hAnsi="Segoe UI" w:cs="Segoe UI"/>
          <w:color w:val="0F1115"/>
          <w:kern w:val="0"/>
          <w:sz w:val="24"/>
          <w:szCs w:val="24"/>
        </w:rPr>
        <w:t>FVCOM</w:t>
      </w:r>
      <w:r w:rsidRPr="00076B40">
        <w:rPr>
          <w:rFonts w:ascii="Segoe UI" w:eastAsia="宋体" w:hAnsi="Segoe UI" w:cs="Segoe UI"/>
          <w:color w:val="0F1115"/>
          <w:kern w:val="0"/>
          <w:sz w:val="24"/>
          <w:szCs w:val="24"/>
        </w:rPr>
        <w:t>、</w:t>
      </w:r>
      <w:r w:rsidRPr="00076B40">
        <w:rPr>
          <w:rFonts w:ascii="Segoe UI" w:eastAsia="宋体" w:hAnsi="Segoe UI" w:cs="Segoe UI"/>
          <w:color w:val="0F1115"/>
          <w:kern w:val="0"/>
          <w:sz w:val="24"/>
          <w:szCs w:val="24"/>
        </w:rPr>
        <w:t>MOM6</w:t>
      </w:r>
      <w:r w:rsidRPr="00076B40">
        <w:rPr>
          <w:rFonts w:ascii="Segoe UI" w:eastAsia="宋体" w:hAnsi="Segoe UI" w:cs="Segoe UI"/>
          <w:color w:val="0F1115"/>
          <w:kern w:val="0"/>
          <w:sz w:val="24"/>
          <w:szCs w:val="24"/>
        </w:rPr>
        <w:t>等），但参数被设置为极端值以最大化资源消耗。</w:t>
      </w:r>
    </w:p>
    <w:p w14:paraId="5DDFCB1D" w14:textId="52EDD302" w:rsidR="00065E66" w:rsidRDefault="00065E66" w:rsidP="00065E66"/>
    <w:p w14:paraId="08C4CB79" w14:textId="00BE88F9" w:rsidR="000F00F1" w:rsidRDefault="000F00F1" w:rsidP="00065E66"/>
    <w:p w14:paraId="28996BC9" w14:textId="428C9A86" w:rsidR="000F00F1" w:rsidRDefault="000F00F1" w:rsidP="000F00F1">
      <w:pPr>
        <w:pStyle w:val="4"/>
      </w:pPr>
      <w:r>
        <w:rPr>
          <w:rFonts w:hint="eastAsia"/>
        </w:rPr>
        <w:t>恶意代码示例</w:t>
      </w:r>
    </w:p>
    <w:p w14:paraId="45A6F620" w14:textId="77777777" w:rsidR="00BA6B58" w:rsidRDefault="00BA6B58" w:rsidP="00BA6B5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此代码模拟了一个恶意任务，它伪装成一个高分辨率海洋模拟，但其参数设置暴露了资源耗尽的意图。</w:t>
      </w:r>
    </w:p>
    <w:p w14:paraId="2710D176" w14:textId="5E89E9D3" w:rsidR="000F00F1" w:rsidRDefault="000F00F1" w:rsidP="00065E66"/>
    <w:p w14:paraId="6BDC3E02" w14:textId="7B43C451" w:rsidR="00BA6B58" w:rsidRDefault="00BA6B58" w:rsidP="00065E66"/>
    <w:p w14:paraId="71CF3F59" w14:textId="370E9B4F" w:rsidR="00BA6B58" w:rsidRPr="00BA6B58" w:rsidRDefault="00BA6B58" w:rsidP="00065E66">
      <w:r>
        <w:object w:dxaOrig="1972" w:dyaOrig="1362" w14:anchorId="4668EE01">
          <v:shape id="_x0000_i1036" type="#_x0000_t75" style="width:99pt;height:68.4pt" o:ole="">
            <v:imagedata r:id="rId39" o:title=""/>
          </v:shape>
          <o:OLEObject Type="Embed" ProgID="Package" ShapeID="_x0000_i1036" DrawAspect="Icon" ObjectID="_1831384633" r:id="rId40"/>
        </w:object>
      </w:r>
    </w:p>
    <w:p w14:paraId="7EC8E246" w14:textId="01B8B7E7" w:rsidR="000F00F1" w:rsidRDefault="000F00F1" w:rsidP="000F00F1">
      <w:pPr>
        <w:pStyle w:val="4"/>
      </w:pPr>
      <w:r>
        <w:rPr>
          <w:rFonts w:hint="eastAsia"/>
        </w:rPr>
        <w:lastRenderedPageBreak/>
        <w:t>执行日志示例</w:t>
      </w:r>
    </w:p>
    <w:p w14:paraId="2673CD72" w14:textId="15BFDD86" w:rsidR="000F00F1" w:rsidRDefault="00BA6B58" w:rsidP="00065E66">
      <w:r>
        <w:rPr>
          <w:noProof/>
        </w:rPr>
        <w:drawing>
          <wp:inline distT="0" distB="0" distL="0" distR="0" wp14:anchorId="7CA223CF" wp14:editId="107B4343">
            <wp:extent cx="5274310" cy="638429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6384290"/>
                    </a:xfrm>
                    <a:prstGeom prst="rect">
                      <a:avLst/>
                    </a:prstGeom>
                  </pic:spPr>
                </pic:pic>
              </a:graphicData>
            </a:graphic>
          </wp:inline>
        </w:drawing>
      </w:r>
    </w:p>
    <w:p w14:paraId="04DB7AA7" w14:textId="60B8210D" w:rsidR="000F00F1" w:rsidRDefault="000F00F1" w:rsidP="000F00F1">
      <w:pPr>
        <w:pStyle w:val="4"/>
      </w:pPr>
      <w:r>
        <w:rPr>
          <w:rFonts w:hint="eastAsia"/>
        </w:rPr>
        <w:t>用于检测的关键特征</w:t>
      </w:r>
    </w:p>
    <w:p w14:paraId="0515C35D" w14:textId="77777777" w:rsidR="00507925" w:rsidRDefault="00507925" w:rsidP="00507925">
      <w:r>
        <w:t>DoS攻击在行为上具有明显的资源消耗特征，不同于正常的科学计算：</w:t>
      </w:r>
    </w:p>
    <w:p w14:paraId="5D6923A9" w14:textId="2EF48487" w:rsidR="00507925" w:rsidRPr="00507925" w:rsidRDefault="00507925" w:rsidP="00507925">
      <w:pPr>
        <w:rPr>
          <w:b/>
          <w:bCs/>
        </w:rPr>
      </w:pPr>
      <w:r w:rsidRPr="00507925">
        <w:rPr>
          <w:b/>
          <w:bCs/>
        </w:rPr>
        <w:t>1.极端的资源请求模式：</w:t>
      </w:r>
    </w:p>
    <w:p w14:paraId="2589E895" w14:textId="131FC1C6" w:rsidR="00507925" w:rsidRDefault="00507925" w:rsidP="00507925">
      <w:pPr>
        <w:pStyle w:val="a4"/>
        <w:numPr>
          <w:ilvl w:val="0"/>
          <w:numId w:val="25"/>
        </w:numPr>
        <w:ind w:firstLineChars="0"/>
      </w:pPr>
      <w:r>
        <w:rPr>
          <w:rFonts w:hint="eastAsia"/>
        </w:rPr>
        <w:t>特征：任务请求的资源量（</w:t>
      </w:r>
      <w:r>
        <w:t>CPU核心数、内存、GPU数量）远超完成类似科学任务通常所需的量。例如，一个区域海洋模拟请求32核64GB内存，而类似研究通常只需要8核16GB。</w:t>
      </w:r>
    </w:p>
    <w:p w14:paraId="36AC5BF8" w14:textId="3649F4AD" w:rsidR="00507925" w:rsidRDefault="00507925" w:rsidP="00507925">
      <w:pPr>
        <w:pStyle w:val="a4"/>
        <w:numPr>
          <w:ilvl w:val="0"/>
          <w:numId w:val="25"/>
        </w:numPr>
        <w:ind w:firstLineChars="0"/>
      </w:pPr>
      <w:r>
        <w:rPr>
          <w:rFonts w:hint="eastAsia"/>
        </w:rPr>
        <w:lastRenderedPageBreak/>
        <w:t>检测信号：建立不同任务类型的资源请求基线。任何显著偏离基线的资源请求都应触发审核。监控</w:t>
      </w:r>
      <w:r>
        <w:t xml:space="preserve"> </w:t>
      </w:r>
      <w:proofErr w:type="spellStart"/>
      <w:r>
        <w:t>cpu_cores</w:t>
      </w:r>
      <w:proofErr w:type="spellEnd"/>
      <w:r>
        <w:t>，memory-</w:t>
      </w:r>
      <w:proofErr w:type="spellStart"/>
      <w:r>
        <w:t>gb</w:t>
      </w:r>
      <w:proofErr w:type="spellEnd"/>
      <w:r>
        <w:t>，</w:t>
      </w:r>
      <w:proofErr w:type="spellStart"/>
      <w:r>
        <w:t>gpu_count</w:t>
      </w:r>
      <w:proofErr w:type="spellEnd"/>
      <w:r>
        <w:t xml:space="preserve"> 等参数。</w:t>
      </w:r>
    </w:p>
    <w:p w14:paraId="0D5109A5" w14:textId="77777777" w:rsidR="00507925" w:rsidRPr="00507925" w:rsidRDefault="00507925" w:rsidP="00507925">
      <w:pPr>
        <w:rPr>
          <w:b/>
          <w:bCs/>
        </w:rPr>
      </w:pPr>
      <w:r w:rsidRPr="00507925">
        <w:rPr>
          <w:b/>
          <w:bCs/>
        </w:rPr>
        <w:t>2.计算参数的科学不合理性：</w:t>
      </w:r>
    </w:p>
    <w:p w14:paraId="78EBBC88" w14:textId="73811F0C" w:rsidR="00507925" w:rsidRDefault="00507925" w:rsidP="00507925">
      <w:pPr>
        <w:pStyle w:val="a4"/>
        <w:numPr>
          <w:ilvl w:val="0"/>
          <w:numId w:val="26"/>
        </w:numPr>
        <w:ind w:firstLineChars="0"/>
      </w:pPr>
      <w:r>
        <w:rPr>
          <w:rFonts w:hint="eastAsia"/>
        </w:rPr>
        <w:t>特征：模拟参数在科学上是不合理或极度奢侈的。例如，全球范围的</w:t>
      </w:r>
      <w:r>
        <w:t>1公里分辨率模拟（计算上几乎不可行）、输出频率极高（每分钟输出一次物理场）、模拟时间极长（数年到数十年）。</w:t>
      </w:r>
    </w:p>
    <w:p w14:paraId="52FC1172" w14:textId="3B90FD6E" w:rsidR="00507925" w:rsidRDefault="00507925" w:rsidP="00507925">
      <w:pPr>
        <w:pStyle w:val="a4"/>
        <w:numPr>
          <w:ilvl w:val="0"/>
          <w:numId w:val="26"/>
        </w:numPr>
        <w:ind w:firstLineChars="0"/>
      </w:pPr>
      <w:r>
        <w:rPr>
          <w:rFonts w:hint="eastAsia"/>
        </w:rPr>
        <w:t>检测信号：对模拟任务的配置参数进行自动化检查。如果检测到</w:t>
      </w:r>
      <w:proofErr w:type="spellStart"/>
      <w:r>
        <w:t>grid_resolution</w:t>
      </w:r>
      <w:proofErr w:type="spellEnd"/>
      <w:r>
        <w:t>&lt;0.1度、</w:t>
      </w:r>
      <w:proofErr w:type="spellStart"/>
      <w:r>
        <w:t>output_interval</w:t>
      </w:r>
      <w:proofErr w:type="spellEnd"/>
      <w:r>
        <w:t>&lt;3600秒、</w:t>
      </w:r>
      <w:proofErr w:type="spellStart"/>
      <w:r>
        <w:t>simulation_duration</w:t>
      </w:r>
      <w:proofErr w:type="spellEnd"/>
      <w:r>
        <w:t xml:space="preserve">&gt;100天等极端值的组合，应标记为高风险。 </w:t>
      </w:r>
    </w:p>
    <w:p w14:paraId="25937934" w14:textId="14927E18" w:rsidR="00507925" w:rsidRPr="00507925" w:rsidRDefault="00507925" w:rsidP="00507925">
      <w:pPr>
        <w:rPr>
          <w:b/>
          <w:bCs/>
        </w:rPr>
      </w:pPr>
      <w:r w:rsidRPr="00507925">
        <w:rPr>
          <w:b/>
          <w:bCs/>
        </w:rPr>
        <w:t>3.资源利用率与科学产出的不匹配：</w:t>
      </w:r>
    </w:p>
    <w:p w14:paraId="259D7AF0" w14:textId="4457385B" w:rsidR="00507925" w:rsidRDefault="00507925" w:rsidP="00507925">
      <w:pPr>
        <w:pStyle w:val="a4"/>
        <w:numPr>
          <w:ilvl w:val="0"/>
          <w:numId w:val="27"/>
        </w:numPr>
        <w:ind w:firstLineChars="0"/>
      </w:pPr>
      <w:r>
        <w:rPr>
          <w:rFonts w:hint="eastAsia"/>
        </w:rPr>
        <w:t>特征：任务消耗了大量的计算资源，但其科学产出（输出数据的有用性）极低。表现为输出大量余变量、写入巨大的文件但内容价值低。</w:t>
      </w:r>
    </w:p>
    <w:p w14:paraId="078A4EA4" w14:textId="37FDA23C" w:rsidR="00507925" w:rsidRDefault="00507925" w:rsidP="00507925">
      <w:pPr>
        <w:pStyle w:val="a4"/>
        <w:numPr>
          <w:ilvl w:val="0"/>
          <w:numId w:val="27"/>
        </w:numPr>
        <w:ind w:firstLineChars="0"/>
      </w:pPr>
      <w:r>
        <w:rPr>
          <w:rFonts w:hint="eastAsia"/>
        </w:rPr>
        <w:t>检测信号：监控任务的计算强度（</w:t>
      </w:r>
      <w:r>
        <w:t>CPU小时）与其输出数据的信息密度之间的比率。如果任务消耗大</w:t>
      </w:r>
      <w:r>
        <w:rPr>
          <w:rFonts w:hint="eastAsia"/>
        </w:rPr>
        <w:t>量资源但主要输出无意义的随机数据或重复数据（通过采样分析输出文件内容），这是</w:t>
      </w:r>
      <w:r>
        <w:t>DoS的强信号。</w:t>
      </w:r>
    </w:p>
    <w:p w14:paraId="5FF790EA" w14:textId="77777777" w:rsidR="00507925" w:rsidRPr="00507925" w:rsidRDefault="00507925" w:rsidP="00507925">
      <w:pPr>
        <w:rPr>
          <w:b/>
          <w:bCs/>
        </w:rPr>
      </w:pPr>
      <w:r w:rsidRPr="00507925">
        <w:rPr>
          <w:b/>
          <w:bCs/>
        </w:rPr>
        <w:t>4.分布式攻击模式：</w:t>
      </w:r>
    </w:p>
    <w:p w14:paraId="377F48B6" w14:textId="0B2EF6D5" w:rsidR="00507925" w:rsidRDefault="00507925" w:rsidP="00507925">
      <w:pPr>
        <w:pStyle w:val="a4"/>
        <w:numPr>
          <w:ilvl w:val="0"/>
          <w:numId w:val="28"/>
        </w:numPr>
        <w:ind w:firstLineChars="0"/>
      </w:pPr>
      <w:r>
        <w:rPr>
          <w:rFonts w:hint="eastAsia"/>
        </w:rPr>
        <w:t>特征：攻击者在短时间内（几分钟内）提交多个功能相同、参数相似的</w:t>
      </w:r>
      <w:proofErr w:type="gramStart"/>
      <w:r>
        <w:rPr>
          <w:rFonts w:hint="eastAsia"/>
        </w:rPr>
        <w:t>高资源</w:t>
      </w:r>
      <w:proofErr w:type="gramEnd"/>
      <w:r>
        <w:rPr>
          <w:rFonts w:hint="eastAsia"/>
        </w:rPr>
        <w:t>消耗任务，试图同时占用多个计算节点。</w:t>
      </w:r>
    </w:p>
    <w:p w14:paraId="29153095" w14:textId="23C0125C" w:rsidR="00507925" w:rsidRDefault="00507925" w:rsidP="00507925">
      <w:pPr>
        <w:pStyle w:val="a4"/>
        <w:numPr>
          <w:ilvl w:val="0"/>
          <w:numId w:val="28"/>
        </w:numPr>
        <w:ind w:firstLineChars="0"/>
      </w:pPr>
      <w:r>
        <w:rPr>
          <w:rFonts w:hint="eastAsia"/>
        </w:rPr>
        <w:t>检测信号：检测来自同一用户或用户组的任务提交风暴。如果发现短时间内有多个</w:t>
      </w:r>
      <w:proofErr w:type="gramStart"/>
      <w:r>
        <w:rPr>
          <w:rFonts w:hint="eastAsia"/>
        </w:rPr>
        <w:t>高资源</w:t>
      </w:r>
      <w:proofErr w:type="gramEnd"/>
      <w:r>
        <w:rPr>
          <w:rFonts w:hint="eastAsia"/>
        </w:rPr>
        <w:t>需求的相似任务被提交，应立即触发警报。设置基于时间窗口的任务提交速率限制。</w:t>
      </w:r>
    </w:p>
    <w:p w14:paraId="2CF57C07" w14:textId="77777777" w:rsidR="00507925" w:rsidRPr="00507925" w:rsidRDefault="00507925" w:rsidP="00507925">
      <w:pPr>
        <w:rPr>
          <w:b/>
          <w:bCs/>
        </w:rPr>
      </w:pPr>
      <w:r w:rsidRPr="00507925">
        <w:rPr>
          <w:b/>
          <w:bCs/>
        </w:rPr>
        <w:t>5.执行行为特征：</w:t>
      </w:r>
    </w:p>
    <w:p w14:paraId="60A3DF59" w14:textId="482249E7" w:rsidR="00507925" w:rsidRDefault="00507925" w:rsidP="00507925">
      <w:pPr>
        <w:pStyle w:val="a4"/>
        <w:numPr>
          <w:ilvl w:val="0"/>
          <w:numId w:val="29"/>
        </w:numPr>
        <w:ind w:firstLineChars="0"/>
      </w:pPr>
      <w:r>
        <w:rPr>
          <w:rFonts w:hint="eastAsia"/>
        </w:rPr>
        <w:t>特征：任务表现出持续的高强度计算，几乎没有</w:t>
      </w:r>
      <w:r>
        <w:t>I/O等待或空闲时间，CPU持续处于100%状态，这与通常具有明显I/O阶段的科学模拟不同。</w:t>
      </w:r>
    </w:p>
    <w:p w14:paraId="09BC4C20" w14:textId="46B96960" w:rsidR="00507925" w:rsidRDefault="00507925" w:rsidP="00507925">
      <w:pPr>
        <w:pStyle w:val="a4"/>
        <w:numPr>
          <w:ilvl w:val="0"/>
          <w:numId w:val="29"/>
        </w:numPr>
        <w:ind w:firstLineChars="0"/>
      </w:pPr>
      <w:r>
        <w:rPr>
          <w:rFonts w:hint="eastAsia"/>
        </w:rPr>
        <w:t>检测信号：实时监控任务的资源使用情况。持续的高</w:t>
      </w:r>
      <w:r>
        <w:t>CPU占用（&gt;90%）、高内存占用、高I/O速率的组合，尤其是长时间持续这种状态，是资源耗尽攻击的典型表现。</w:t>
      </w:r>
    </w:p>
    <w:p w14:paraId="520C6E27" w14:textId="77777777" w:rsidR="00507925" w:rsidRDefault="00507925" w:rsidP="00507925"/>
    <w:p w14:paraId="17C12598" w14:textId="77777777" w:rsidR="00507925" w:rsidRPr="00507925" w:rsidRDefault="00507925" w:rsidP="00507925">
      <w:pPr>
        <w:rPr>
          <w:b/>
          <w:bCs/>
        </w:rPr>
      </w:pPr>
      <w:r w:rsidRPr="00507925">
        <w:rPr>
          <w:rFonts w:hint="eastAsia"/>
          <w:b/>
          <w:bCs/>
        </w:rPr>
        <w:t>检测与缓解策略建议：</w:t>
      </w:r>
    </w:p>
    <w:p w14:paraId="67CBF402" w14:textId="25F4DCC2" w:rsidR="00507925" w:rsidRDefault="00507925" w:rsidP="00507925">
      <w:pPr>
        <w:pStyle w:val="a4"/>
        <w:numPr>
          <w:ilvl w:val="0"/>
          <w:numId w:val="30"/>
        </w:numPr>
        <w:ind w:firstLineChars="0"/>
      </w:pPr>
      <w:r>
        <w:rPr>
          <w:rFonts w:hint="eastAsia"/>
        </w:rPr>
        <w:t>资源配额与预算制：为用户和项目设置严格的计算资源配额（</w:t>
      </w:r>
      <w:r>
        <w:t>CPU小时/月、存储空间）。一旦接近配额，就需要申请审批，这能有效限制单一用户的破坏力。</w:t>
      </w:r>
    </w:p>
    <w:p w14:paraId="165CEEFC" w14:textId="3DC5CBA7" w:rsidR="00507925" w:rsidRDefault="00507925" w:rsidP="00507925">
      <w:pPr>
        <w:pStyle w:val="a4"/>
        <w:numPr>
          <w:ilvl w:val="0"/>
          <w:numId w:val="30"/>
        </w:numPr>
        <w:ind w:firstLineChars="0"/>
      </w:pPr>
      <w:r>
        <w:rPr>
          <w:rFonts w:hint="eastAsia"/>
        </w:rPr>
        <w:t>参数合理性检查：在任务提交时，对模拟参数进行自动化验证，拒绝明显不科学或不合理的配置（如全球</w:t>
      </w:r>
      <w:r>
        <w:t>0.01度分辨率）。</w:t>
      </w:r>
    </w:p>
    <w:p w14:paraId="0648EF80" w14:textId="6822A2F4" w:rsidR="00507925" w:rsidRDefault="00507925" w:rsidP="00507925">
      <w:pPr>
        <w:pStyle w:val="a4"/>
        <w:numPr>
          <w:ilvl w:val="0"/>
          <w:numId w:val="30"/>
        </w:numPr>
        <w:ind w:firstLineChars="0"/>
      </w:pPr>
      <w:r>
        <w:rPr>
          <w:rFonts w:hint="eastAsia"/>
        </w:rPr>
        <w:t>实时资源监控与熔断：实时监控每个任务的资源消耗。如果发现任务持续超出其声明的资源需求，或表现出异常的资源使用模式，可以自动暂停或终止该任务。</w:t>
      </w:r>
    </w:p>
    <w:p w14:paraId="3718AC96" w14:textId="13D249F4" w:rsidR="00507925" w:rsidRDefault="00507925" w:rsidP="00507925">
      <w:pPr>
        <w:pStyle w:val="a4"/>
        <w:numPr>
          <w:ilvl w:val="0"/>
          <w:numId w:val="30"/>
        </w:numPr>
        <w:ind w:firstLineChars="0"/>
      </w:pPr>
      <w:r>
        <w:rPr>
          <w:rFonts w:hint="eastAsia"/>
        </w:rPr>
        <w:t>用户行为分析：建立用户行为画像。如果一个通常进行小规模分析的用户突然提交了极端耗时的全球模拟，这种行为变化应触发人工审核。</w:t>
      </w:r>
    </w:p>
    <w:p w14:paraId="48A1BAFA" w14:textId="056BCAEB" w:rsidR="00507925" w:rsidRDefault="00507925" w:rsidP="00507925">
      <w:pPr>
        <w:pStyle w:val="a4"/>
        <w:numPr>
          <w:ilvl w:val="0"/>
          <w:numId w:val="30"/>
        </w:numPr>
        <w:ind w:firstLineChars="0"/>
      </w:pPr>
      <w:r>
        <w:rPr>
          <w:rFonts w:hint="eastAsia"/>
        </w:rPr>
        <w:t>队列优先级管理：设置任务队列优先级，让短任务、高优先级任务可以抢占资源，防止大型任务长期独占所有资源。</w:t>
      </w:r>
    </w:p>
    <w:p w14:paraId="64F92C64" w14:textId="3242739C" w:rsidR="00065E66" w:rsidRDefault="00507925" w:rsidP="00507925">
      <w:r>
        <w:rPr>
          <w:rFonts w:hint="eastAsia"/>
        </w:rPr>
        <w:t>通过实施这些检测和防御措施，平台可以显著提高对资源耗尽攻击的韧性，确保大多数合法用户的服务质量。</w:t>
      </w:r>
    </w:p>
    <w:p w14:paraId="6E662C9E" w14:textId="65C39C2D" w:rsidR="00065E66" w:rsidRPr="00065E66" w:rsidRDefault="00065E66" w:rsidP="00065E66">
      <w:pPr>
        <w:pStyle w:val="3"/>
        <w:rPr>
          <w:rStyle w:val="a3"/>
          <w:rFonts w:cs="Segoe UI"/>
          <w:color w:val="0F1115"/>
        </w:rPr>
      </w:pPr>
      <w:r w:rsidRPr="00065E66">
        <w:rPr>
          <w:rStyle w:val="a3"/>
          <w:rFonts w:cs="Segoe UI" w:hint="eastAsia"/>
          <w:color w:val="0F1115"/>
        </w:rPr>
        <w:lastRenderedPageBreak/>
        <w:t>3</w:t>
      </w:r>
      <w:r w:rsidRPr="00065E66">
        <w:rPr>
          <w:rStyle w:val="a3"/>
          <w:rFonts w:cs="Segoe UI"/>
          <w:color w:val="0F1115"/>
        </w:rPr>
        <w:t xml:space="preserve">.10 </w:t>
      </w:r>
      <w:r w:rsidRPr="00065E66">
        <w:rPr>
          <w:rStyle w:val="a3"/>
          <w:rFonts w:cs="Segoe UI" w:hint="eastAsia"/>
          <w:color w:val="0F1115"/>
        </w:rPr>
        <w:t>侧信道攻击（</w:t>
      </w:r>
      <w:r w:rsidRPr="00065E66">
        <w:rPr>
          <w:rStyle w:val="a3"/>
          <w:rFonts w:cs="Segoe UI"/>
          <w:color w:val="0F1115"/>
        </w:rPr>
        <w:t>Side-Channel Attacks）</w:t>
      </w:r>
    </w:p>
    <w:p w14:paraId="535E64DE" w14:textId="77777777" w:rsidR="004D0CFA" w:rsidRPr="00076B40" w:rsidRDefault="004D0CFA" w:rsidP="004D0CFA">
      <w:pPr>
        <w:pStyle w:val="4"/>
      </w:pPr>
      <w:r w:rsidRPr="00076B40">
        <w:t>目标</w:t>
      </w:r>
    </w:p>
    <w:p w14:paraId="67506AFE" w14:textId="61EEBD24" w:rsidR="004D0CFA" w:rsidRPr="00076B40" w:rsidRDefault="00BA6B58" w:rsidP="004D0CFA">
      <w:pPr>
        <w:widowControl/>
        <w:shd w:val="clear" w:color="auto" w:fill="FFFFFF"/>
        <w:spacing w:before="100" w:beforeAutospacing="1"/>
        <w:jc w:val="left"/>
        <w:rPr>
          <w:rFonts w:ascii="Segoe UI" w:eastAsia="宋体" w:hAnsi="Segoe UI" w:cs="Segoe UI"/>
          <w:color w:val="0F1115"/>
          <w:kern w:val="0"/>
          <w:sz w:val="24"/>
          <w:szCs w:val="24"/>
        </w:rPr>
      </w:pPr>
      <w:r w:rsidRPr="00BA6B58">
        <w:rPr>
          <w:rFonts w:ascii="Segoe UI" w:eastAsia="宋体" w:hAnsi="Segoe UI" w:cs="Segoe UI"/>
          <w:color w:val="0F1115"/>
          <w:kern w:val="0"/>
          <w:sz w:val="24"/>
          <w:szCs w:val="24"/>
        </w:rPr>
        <w:t>推断其他用户任务的私有数据特征，例如某个机密海域浮标数据的稀疏性、分布特征，或者加密数据的密钥信息。</w:t>
      </w:r>
    </w:p>
    <w:p w14:paraId="13258405" w14:textId="77777777" w:rsidR="004D0CFA" w:rsidRPr="00076B40" w:rsidRDefault="004D0CFA" w:rsidP="004D0CFA">
      <w:pPr>
        <w:pStyle w:val="4"/>
      </w:pPr>
      <w:r w:rsidRPr="00076B40">
        <w:t>攻击手段</w:t>
      </w:r>
    </w:p>
    <w:p w14:paraId="278C726A" w14:textId="77777777" w:rsidR="00BA6B58" w:rsidRPr="00BA6B58" w:rsidRDefault="00BA6B58" w:rsidP="00BA6B58">
      <w:pPr>
        <w:widowControl/>
        <w:numPr>
          <w:ilvl w:val="0"/>
          <w:numId w:val="16"/>
        </w:numPr>
        <w:shd w:val="clear" w:color="auto" w:fill="FFFFFF"/>
        <w:spacing w:before="100" w:beforeAutospacing="1"/>
        <w:jc w:val="left"/>
        <w:rPr>
          <w:rFonts w:ascii="Segoe UI" w:eastAsia="宋体" w:hAnsi="Segoe UI" w:cs="Segoe UI"/>
          <w:color w:val="0F1115"/>
          <w:kern w:val="0"/>
          <w:sz w:val="24"/>
          <w:szCs w:val="24"/>
        </w:rPr>
      </w:pPr>
      <w:r w:rsidRPr="00BA6B58">
        <w:rPr>
          <w:rFonts w:ascii="Segoe UI" w:eastAsia="宋体" w:hAnsi="Segoe UI" w:cs="Segoe UI"/>
          <w:b/>
          <w:bCs/>
          <w:color w:val="0F1115"/>
          <w:kern w:val="0"/>
          <w:sz w:val="24"/>
          <w:szCs w:val="24"/>
        </w:rPr>
        <w:t>计时攻击（</w:t>
      </w:r>
      <w:r w:rsidRPr="00BA6B58">
        <w:rPr>
          <w:rFonts w:ascii="Segoe UI" w:eastAsia="宋体" w:hAnsi="Segoe UI" w:cs="Segoe UI"/>
          <w:b/>
          <w:bCs/>
          <w:color w:val="0F1115"/>
          <w:kern w:val="0"/>
          <w:sz w:val="24"/>
          <w:szCs w:val="24"/>
        </w:rPr>
        <w:t>Timing Attack</w:t>
      </w:r>
      <w:r w:rsidRPr="00BA6B58">
        <w:rPr>
          <w:rFonts w:ascii="Segoe UI" w:eastAsia="宋体" w:hAnsi="Segoe UI" w:cs="Segoe UI"/>
          <w:b/>
          <w:bCs/>
          <w:color w:val="0F1115"/>
          <w:kern w:val="0"/>
          <w:sz w:val="24"/>
          <w:szCs w:val="24"/>
        </w:rPr>
        <w:t>）：</w:t>
      </w:r>
      <w:r w:rsidRPr="00BA6B58">
        <w:rPr>
          <w:rFonts w:ascii="Segoe UI" w:eastAsia="宋体" w:hAnsi="Segoe UI" w:cs="Segoe UI"/>
          <w:color w:val="0F1115"/>
          <w:kern w:val="0"/>
          <w:sz w:val="24"/>
          <w:szCs w:val="24"/>
        </w:rPr>
        <w:t> </w:t>
      </w:r>
      <w:r w:rsidRPr="00BA6B58">
        <w:rPr>
          <w:rFonts w:ascii="Segoe UI" w:eastAsia="宋体" w:hAnsi="Segoe UI" w:cs="Segoe UI"/>
          <w:color w:val="0F1115"/>
          <w:kern w:val="0"/>
          <w:sz w:val="24"/>
          <w:szCs w:val="24"/>
        </w:rPr>
        <w:t>精密测量特定操作（如数据访问、模型查询）的执行时间差异。</w:t>
      </w:r>
    </w:p>
    <w:p w14:paraId="520E19C2" w14:textId="77777777" w:rsidR="00BA6B58" w:rsidRPr="00BA6B58" w:rsidRDefault="00BA6B58" w:rsidP="00BA6B58">
      <w:pPr>
        <w:widowControl/>
        <w:numPr>
          <w:ilvl w:val="0"/>
          <w:numId w:val="16"/>
        </w:numPr>
        <w:shd w:val="clear" w:color="auto" w:fill="FFFFFF"/>
        <w:spacing w:before="100" w:beforeAutospacing="1"/>
        <w:jc w:val="left"/>
        <w:rPr>
          <w:rFonts w:ascii="Segoe UI" w:eastAsia="宋体" w:hAnsi="Segoe UI" w:cs="Segoe UI"/>
          <w:color w:val="0F1115"/>
          <w:kern w:val="0"/>
          <w:sz w:val="24"/>
          <w:szCs w:val="24"/>
        </w:rPr>
      </w:pPr>
      <w:r w:rsidRPr="00BA6B58">
        <w:rPr>
          <w:rFonts w:ascii="Segoe UI" w:eastAsia="宋体" w:hAnsi="Segoe UI" w:cs="Segoe UI"/>
          <w:b/>
          <w:bCs/>
          <w:color w:val="0F1115"/>
          <w:kern w:val="0"/>
          <w:sz w:val="24"/>
          <w:szCs w:val="24"/>
        </w:rPr>
        <w:t>缓存攻击（</w:t>
      </w:r>
      <w:r w:rsidRPr="00BA6B58">
        <w:rPr>
          <w:rFonts w:ascii="Segoe UI" w:eastAsia="宋体" w:hAnsi="Segoe UI" w:cs="Segoe UI"/>
          <w:b/>
          <w:bCs/>
          <w:color w:val="0F1115"/>
          <w:kern w:val="0"/>
          <w:sz w:val="24"/>
          <w:szCs w:val="24"/>
        </w:rPr>
        <w:t>Cache Attack</w:t>
      </w:r>
      <w:r w:rsidRPr="00BA6B58">
        <w:rPr>
          <w:rFonts w:ascii="Segoe UI" w:eastAsia="宋体" w:hAnsi="Segoe UI" w:cs="Segoe UI"/>
          <w:b/>
          <w:bCs/>
          <w:color w:val="0F1115"/>
          <w:kern w:val="0"/>
          <w:sz w:val="24"/>
          <w:szCs w:val="24"/>
        </w:rPr>
        <w:t>）：</w:t>
      </w:r>
      <w:r w:rsidRPr="00BA6B58">
        <w:rPr>
          <w:rFonts w:ascii="Segoe UI" w:eastAsia="宋体" w:hAnsi="Segoe UI" w:cs="Segoe UI"/>
          <w:color w:val="0F1115"/>
          <w:kern w:val="0"/>
          <w:sz w:val="24"/>
          <w:szCs w:val="24"/>
        </w:rPr>
        <w:t> </w:t>
      </w:r>
      <w:r w:rsidRPr="00BA6B58">
        <w:rPr>
          <w:rFonts w:ascii="Segoe UI" w:eastAsia="宋体" w:hAnsi="Segoe UI" w:cs="Segoe UI"/>
          <w:color w:val="0F1115"/>
          <w:kern w:val="0"/>
          <w:sz w:val="24"/>
          <w:szCs w:val="24"/>
        </w:rPr>
        <w:t>通过测量缓存命中</w:t>
      </w:r>
      <w:r w:rsidRPr="00BA6B58">
        <w:rPr>
          <w:rFonts w:ascii="Segoe UI" w:eastAsia="宋体" w:hAnsi="Segoe UI" w:cs="Segoe UI"/>
          <w:color w:val="0F1115"/>
          <w:kern w:val="0"/>
          <w:sz w:val="24"/>
          <w:szCs w:val="24"/>
        </w:rPr>
        <w:t>/</w:t>
      </w:r>
      <w:r w:rsidRPr="00BA6B58">
        <w:rPr>
          <w:rFonts w:ascii="Segoe UI" w:eastAsia="宋体" w:hAnsi="Segoe UI" w:cs="Segoe UI"/>
          <w:color w:val="0F1115"/>
          <w:kern w:val="0"/>
          <w:sz w:val="24"/>
          <w:szCs w:val="24"/>
        </w:rPr>
        <w:t>未命中的时间差异，推断内存访问模式。</w:t>
      </w:r>
    </w:p>
    <w:p w14:paraId="01FF0BBC" w14:textId="77777777" w:rsidR="00BA6B58" w:rsidRPr="00BA6B58" w:rsidRDefault="00BA6B58" w:rsidP="00BA6B58">
      <w:pPr>
        <w:widowControl/>
        <w:numPr>
          <w:ilvl w:val="0"/>
          <w:numId w:val="16"/>
        </w:numPr>
        <w:shd w:val="clear" w:color="auto" w:fill="FFFFFF"/>
        <w:spacing w:before="100" w:beforeAutospacing="1"/>
        <w:jc w:val="left"/>
        <w:rPr>
          <w:rFonts w:ascii="Segoe UI" w:eastAsia="宋体" w:hAnsi="Segoe UI" w:cs="Segoe UI"/>
          <w:color w:val="0F1115"/>
          <w:kern w:val="0"/>
          <w:sz w:val="24"/>
          <w:szCs w:val="24"/>
        </w:rPr>
      </w:pPr>
      <w:r w:rsidRPr="00BA6B58">
        <w:rPr>
          <w:rFonts w:ascii="Segoe UI" w:eastAsia="宋体" w:hAnsi="Segoe UI" w:cs="Segoe UI"/>
          <w:b/>
          <w:bCs/>
          <w:color w:val="0F1115"/>
          <w:kern w:val="0"/>
          <w:sz w:val="24"/>
          <w:szCs w:val="24"/>
        </w:rPr>
        <w:t>功耗分析（</w:t>
      </w:r>
      <w:r w:rsidRPr="00BA6B58">
        <w:rPr>
          <w:rFonts w:ascii="Segoe UI" w:eastAsia="宋体" w:hAnsi="Segoe UI" w:cs="Segoe UI"/>
          <w:b/>
          <w:bCs/>
          <w:color w:val="0F1115"/>
          <w:kern w:val="0"/>
          <w:sz w:val="24"/>
          <w:szCs w:val="24"/>
        </w:rPr>
        <w:t>Power Analysis</w:t>
      </w:r>
      <w:r w:rsidRPr="00BA6B58">
        <w:rPr>
          <w:rFonts w:ascii="Segoe UI" w:eastAsia="宋体" w:hAnsi="Segoe UI" w:cs="Segoe UI"/>
          <w:b/>
          <w:bCs/>
          <w:color w:val="0F1115"/>
          <w:kern w:val="0"/>
          <w:sz w:val="24"/>
          <w:szCs w:val="24"/>
        </w:rPr>
        <w:t>）：</w:t>
      </w:r>
      <w:r w:rsidRPr="00BA6B58">
        <w:rPr>
          <w:rFonts w:ascii="Segoe UI" w:eastAsia="宋体" w:hAnsi="Segoe UI" w:cs="Segoe UI"/>
          <w:color w:val="0F1115"/>
          <w:kern w:val="0"/>
          <w:sz w:val="24"/>
          <w:szCs w:val="24"/>
        </w:rPr>
        <w:t> </w:t>
      </w:r>
      <w:r w:rsidRPr="00BA6B58">
        <w:rPr>
          <w:rFonts w:ascii="Segoe UI" w:eastAsia="宋体" w:hAnsi="Segoe UI" w:cs="Segoe UI"/>
          <w:color w:val="0F1115"/>
          <w:kern w:val="0"/>
          <w:sz w:val="24"/>
          <w:szCs w:val="24"/>
        </w:rPr>
        <w:t>监控任务执行时的系统功耗变化（在</w:t>
      </w:r>
      <w:proofErr w:type="gramStart"/>
      <w:r w:rsidRPr="00BA6B58">
        <w:rPr>
          <w:rFonts w:ascii="Segoe UI" w:eastAsia="宋体" w:hAnsi="Segoe UI" w:cs="Segoe UI"/>
          <w:color w:val="0F1115"/>
          <w:kern w:val="0"/>
          <w:sz w:val="24"/>
          <w:szCs w:val="24"/>
        </w:rPr>
        <w:t>云环境</w:t>
      </w:r>
      <w:proofErr w:type="gramEnd"/>
      <w:r w:rsidRPr="00BA6B58">
        <w:rPr>
          <w:rFonts w:ascii="Segoe UI" w:eastAsia="宋体" w:hAnsi="Segoe UI" w:cs="Segoe UI"/>
          <w:color w:val="0F1115"/>
          <w:kern w:val="0"/>
          <w:sz w:val="24"/>
          <w:szCs w:val="24"/>
        </w:rPr>
        <w:t>中较难实现，但非不可能）。</w:t>
      </w:r>
    </w:p>
    <w:p w14:paraId="065DF0DA" w14:textId="1EDB0B6F" w:rsidR="004D0CFA" w:rsidRPr="00076B40" w:rsidRDefault="004D0CFA" w:rsidP="004D0CFA">
      <w:pPr>
        <w:pStyle w:val="4"/>
      </w:pPr>
      <w:r w:rsidRPr="00076B40">
        <w:t>伪装技巧</w:t>
      </w:r>
    </w:p>
    <w:p w14:paraId="2289B702" w14:textId="34B0CD1A" w:rsidR="004D0CFA" w:rsidRDefault="00BA6B58" w:rsidP="004D0CFA">
      <w:r w:rsidRPr="00BA6B58">
        <w:rPr>
          <w:rFonts w:ascii="Segoe UI" w:eastAsia="宋体" w:hAnsi="Segoe UI" w:cs="Segoe UI" w:hint="eastAsia"/>
          <w:color w:val="0F1115"/>
          <w:kern w:val="0"/>
          <w:sz w:val="24"/>
          <w:szCs w:val="24"/>
        </w:rPr>
        <w:t>任务看起来是在进行普通的性能分析或基准测试。</w:t>
      </w:r>
    </w:p>
    <w:p w14:paraId="183E985A" w14:textId="77777777" w:rsidR="004D0CFA" w:rsidRDefault="004D0CFA" w:rsidP="004D0CFA"/>
    <w:p w14:paraId="34677941" w14:textId="77777777" w:rsidR="004D0CFA" w:rsidRDefault="004D0CFA" w:rsidP="004D0CFA">
      <w:pPr>
        <w:pStyle w:val="4"/>
      </w:pPr>
      <w:r>
        <w:rPr>
          <w:rFonts w:hint="eastAsia"/>
        </w:rPr>
        <w:t>恶意代码示例</w:t>
      </w:r>
    </w:p>
    <w:p w14:paraId="00A3942D" w14:textId="6D9AD545" w:rsidR="004D0CFA" w:rsidRDefault="00BA6B58" w:rsidP="004D0CFA">
      <w:pPr>
        <w:rPr>
          <w:rFonts w:ascii="Segoe UI" w:hAnsi="Segoe UI" w:cs="Segoe UI"/>
          <w:color w:val="0F1115"/>
          <w:shd w:val="clear" w:color="auto" w:fill="FFFFFF"/>
        </w:rPr>
      </w:pPr>
      <w:r>
        <w:rPr>
          <w:rFonts w:ascii="Segoe UI" w:hAnsi="Segoe UI" w:cs="Segoe UI"/>
          <w:color w:val="0F1115"/>
          <w:shd w:val="clear" w:color="auto" w:fill="FFFFFF"/>
        </w:rPr>
        <w:t>此代码模拟了一个恶意任务，它通过高精度计时和缓存操纵来提取侧信道信息。</w:t>
      </w:r>
    </w:p>
    <w:p w14:paraId="67F4B6D8" w14:textId="32176332" w:rsidR="00BA6B58" w:rsidRDefault="00BA6B58" w:rsidP="004D0CFA">
      <w:pPr>
        <w:rPr>
          <w:rFonts w:ascii="Segoe UI" w:hAnsi="Segoe UI" w:cs="Segoe UI"/>
          <w:color w:val="0F1115"/>
          <w:shd w:val="clear" w:color="auto" w:fill="FFFFFF"/>
        </w:rPr>
      </w:pPr>
    </w:p>
    <w:p w14:paraId="46455020" w14:textId="368C41A9" w:rsidR="00BA6B58" w:rsidRDefault="00BA6B58" w:rsidP="004D0CFA"/>
    <w:p w14:paraId="3DBFD40D" w14:textId="1528C234" w:rsidR="00BA6B58" w:rsidRDefault="00BA6B58" w:rsidP="004D0CFA">
      <w:r>
        <w:object w:dxaOrig="1972" w:dyaOrig="1362" w14:anchorId="57AF0B52">
          <v:shape id="_x0000_i1037" type="#_x0000_t75" style="width:99pt;height:68.4pt" o:ole="">
            <v:imagedata r:id="rId42" o:title=""/>
          </v:shape>
          <o:OLEObject Type="Embed" ProgID="Package" ShapeID="_x0000_i1037" DrawAspect="Icon" ObjectID="_1831384634" r:id="rId43"/>
        </w:object>
      </w:r>
    </w:p>
    <w:p w14:paraId="6684D1A8" w14:textId="77777777" w:rsidR="00BA6B58" w:rsidRDefault="00BA6B58" w:rsidP="004D0CFA"/>
    <w:p w14:paraId="1E78227F" w14:textId="77777777" w:rsidR="004D0CFA" w:rsidRDefault="004D0CFA" w:rsidP="004D0CFA">
      <w:pPr>
        <w:pStyle w:val="4"/>
      </w:pPr>
      <w:r>
        <w:rPr>
          <w:rFonts w:hint="eastAsia"/>
        </w:rPr>
        <w:lastRenderedPageBreak/>
        <w:t>执行日志示例</w:t>
      </w:r>
    </w:p>
    <w:p w14:paraId="01D012B2" w14:textId="71584211" w:rsidR="004D0CFA" w:rsidRDefault="00BA6B58" w:rsidP="004D0CFA">
      <w:r>
        <w:rPr>
          <w:noProof/>
        </w:rPr>
        <w:lastRenderedPageBreak/>
        <w:drawing>
          <wp:inline distT="0" distB="0" distL="0" distR="0" wp14:anchorId="61EB73F2" wp14:editId="20CBE8CD">
            <wp:extent cx="4507230" cy="8863330"/>
            <wp:effectExtent l="0" t="0" r="762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507230" cy="8863330"/>
                    </a:xfrm>
                    <a:prstGeom prst="rect">
                      <a:avLst/>
                    </a:prstGeom>
                  </pic:spPr>
                </pic:pic>
              </a:graphicData>
            </a:graphic>
          </wp:inline>
        </w:drawing>
      </w:r>
    </w:p>
    <w:p w14:paraId="2669EA41" w14:textId="77777777" w:rsidR="004D0CFA" w:rsidRPr="00076B40" w:rsidRDefault="004D0CFA" w:rsidP="004D0CFA">
      <w:pPr>
        <w:pStyle w:val="4"/>
      </w:pPr>
      <w:r>
        <w:rPr>
          <w:rFonts w:hint="eastAsia"/>
        </w:rPr>
        <w:lastRenderedPageBreak/>
        <w:t>用于检测的关键特征</w:t>
      </w:r>
    </w:p>
    <w:p w14:paraId="6AD10EBF" w14:textId="77777777" w:rsidR="0095199E" w:rsidRDefault="0095199E" w:rsidP="00BA6B58">
      <w:pPr>
        <w:tabs>
          <w:tab w:val="left" w:pos="655"/>
        </w:tabs>
      </w:pPr>
    </w:p>
    <w:p w14:paraId="67E6F60E" w14:textId="77777777" w:rsidR="0095199E" w:rsidRDefault="0095199E" w:rsidP="0095199E">
      <w:pPr>
        <w:tabs>
          <w:tab w:val="left" w:pos="655"/>
        </w:tabs>
      </w:pPr>
      <w:r>
        <w:rPr>
          <w:rFonts w:hint="eastAsia"/>
        </w:rPr>
        <w:t>侧信道攻击在行为上极其隐蔽，但仍有可检测的模式：</w:t>
      </w:r>
    </w:p>
    <w:p w14:paraId="70912E4B" w14:textId="16CD9557" w:rsidR="0095199E" w:rsidRPr="0095199E" w:rsidRDefault="0095199E" w:rsidP="0095199E">
      <w:pPr>
        <w:tabs>
          <w:tab w:val="left" w:pos="655"/>
        </w:tabs>
        <w:rPr>
          <w:b/>
          <w:bCs/>
        </w:rPr>
      </w:pPr>
      <w:r w:rsidRPr="0095199E">
        <w:rPr>
          <w:b/>
          <w:bCs/>
        </w:rPr>
        <w:t>1.异常的时间测量模式：</w:t>
      </w:r>
    </w:p>
    <w:p w14:paraId="0CA9F686" w14:textId="227A73EB" w:rsidR="0095199E" w:rsidRDefault="0095199E" w:rsidP="0095199E">
      <w:pPr>
        <w:pStyle w:val="a4"/>
        <w:numPr>
          <w:ilvl w:val="0"/>
          <w:numId w:val="31"/>
        </w:numPr>
        <w:tabs>
          <w:tab w:val="left" w:pos="655"/>
        </w:tabs>
        <w:ind w:firstLineChars="0"/>
      </w:pPr>
      <w:r>
        <w:rPr>
          <w:rFonts w:hint="eastAsia"/>
        </w:rPr>
        <w:t>特征：任务包含高精度的时间测量代码（</w:t>
      </w:r>
      <w:proofErr w:type="spellStart"/>
      <w:r>
        <w:t>time.perf_counter_ns</w:t>
      </w:r>
      <w:proofErr w:type="spellEnd"/>
      <w:r>
        <w:t>（）），对微小的时延（纳秒级）进行大量重复测量。正常任务通常只进行粗粒度的时间测量用于性能监控。</w:t>
      </w:r>
    </w:p>
    <w:p w14:paraId="6F632F25" w14:textId="4EBDC960" w:rsidR="0095199E" w:rsidRDefault="0095199E" w:rsidP="0095199E">
      <w:pPr>
        <w:pStyle w:val="a4"/>
        <w:numPr>
          <w:ilvl w:val="0"/>
          <w:numId w:val="31"/>
        </w:numPr>
        <w:tabs>
          <w:tab w:val="left" w:pos="655"/>
        </w:tabs>
        <w:ind w:firstLineChars="0"/>
      </w:pPr>
      <w:r>
        <w:rPr>
          <w:rFonts w:hint="eastAsia"/>
        </w:rPr>
        <w:t>检测信号：静态代码分析检测对高精度计时器的使用。运行时监控发现任务进行了大量、重复的短时间操作测量（如每秒数千次的时间测量）。</w:t>
      </w:r>
    </w:p>
    <w:p w14:paraId="4B148EAF" w14:textId="77777777" w:rsidR="0095199E" w:rsidRPr="0095199E" w:rsidRDefault="0095199E" w:rsidP="0095199E">
      <w:pPr>
        <w:tabs>
          <w:tab w:val="left" w:pos="655"/>
        </w:tabs>
        <w:rPr>
          <w:b/>
          <w:bCs/>
        </w:rPr>
      </w:pPr>
      <w:r w:rsidRPr="0095199E">
        <w:rPr>
          <w:b/>
          <w:bCs/>
        </w:rPr>
        <w:t>2.缓存操纵行为：</w:t>
      </w:r>
    </w:p>
    <w:p w14:paraId="6EB2AD4F" w14:textId="63118CDA" w:rsidR="0095199E" w:rsidRDefault="0095199E" w:rsidP="0095199E">
      <w:pPr>
        <w:pStyle w:val="a4"/>
        <w:numPr>
          <w:ilvl w:val="0"/>
          <w:numId w:val="32"/>
        </w:numPr>
        <w:tabs>
          <w:tab w:val="left" w:pos="655"/>
        </w:tabs>
        <w:ind w:firstLineChars="0"/>
      </w:pPr>
      <w:r>
        <w:rPr>
          <w:rFonts w:hint="eastAsia"/>
        </w:rPr>
        <w:t>特征：任务主动操作缓存状态－分配大数组</w:t>
      </w:r>
      <w:r>
        <w:t>"清空缓存"（prime-array），然后重复测量小内存区域的访问时间（</w:t>
      </w:r>
      <w:proofErr w:type="spellStart"/>
      <w:r>
        <w:t>cache_probe_array</w:t>
      </w:r>
      <w:proofErr w:type="spellEnd"/>
      <w:r>
        <w:t>）。</w:t>
      </w:r>
    </w:p>
    <w:p w14:paraId="57AF9274" w14:textId="7AA9E70B" w:rsidR="0095199E" w:rsidRDefault="0095199E" w:rsidP="0095199E">
      <w:pPr>
        <w:pStyle w:val="a4"/>
        <w:numPr>
          <w:ilvl w:val="0"/>
          <w:numId w:val="32"/>
        </w:numPr>
        <w:tabs>
          <w:tab w:val="left" w:pos="655"/>
        </w:tabs>
        <w:ind w:firstLineChars="0"/>
      </w:pPr>
      <w:r>
        <w:rPr>
          <w:rFonts w:hint="eastAsia"/>
        </w:rPr>
        <w:t>检测信号：检测异常的内存访问模式：先顺序访问大块内存（清空缓存），然后反复测量小块内存的访问时间。监控</w:t>
      </w:r>
      <w:r>
        <w:t>malloc或大型数组分配后紧跟密集的时间测量操作。</w:t>
      </w:r>
    </w:p>
    <w:p w14:paraId="05925592" w14:textId="77777777" w:rsidR="0095199E" w:rsidRPr="0095199E" w:rsidRDefault="0095199E" w:rsidP="0095199E">
      <w:pPr>
        <w:tabs>
          <w:tab w:val="left" w:pos="655"/>
        </w:tabs>
        <w:rPr>
          <w:b/>
          <w:bCs/>
        </w:rPr>
      </w:pPr>
      <w:r w:rsidRPr="0095199E">
        <w:rPr>
          <w:b/>
          <w:bCs/>
        </w:rPr>
        <w:t>3.统计显著性分析行为：</w:t>
      </w:r>
    </w:p>
    <w:p w14:paraId="59E964F4" w14:textId="392C4129" w:rsidR="0095199E" w:rsidRPr="0095199E" w:rsidRDefault="0095199E" w:rsidP="0095199E">
      <w:pPr>
        <w:pStyle w:val="a4"/>
        <w:numPr>
          <w:ilvl w:val="0"/>
          <w:numId w:val="33"/>
        </w:numPr>
        <w:tabs>
          <w:tab w:val="left" w:pos="655"/>
        </w:tabs>
        <w:ind w:firstLineChars="0"/>
      </w:pPr>
      <w:r w:rsidRPr="0095199E">
        <w:rPr>
          <w:rFonts w:hint="eastAsia"/>
        </w:rPr>
        <w:t>特征：任务对测量结果进行详细的统计分析（计算均值、标准差、假设检验），旨在从噪声中提取微小的信号差异。正常性能测试通常只关注聚合指标。</w:t>
      </w:r>
    </w:p>
    <w:p w14:paraId="69D2D734" w14:textId="71CC9B5B" w:rsidR="0095199E" w:rsidRPr="0095199E" w:rsidRDefault="0095199E" w:rsidP="0095199E">
      <w:pPr>
        <w:pStyle w:val="a4"/>
        <w:numPr>
          <w:ilvl w:val="0"/>
          <w:numId w:val="33"/>
        </w:numPr>
        <w:tabs>
          <w:tab w:val="left" w:pos="655"/>
        </w:tabs>
        <w:ind w:firstLineChars="0"/>
      </w:pPr>
      <w:r w:rsidRPr="0095199E">
        <w:rPr>
          <w:rFonts w:hint="eastAsia"/>
        </w:rPr>
        <w:t>检测信号：检测任务代码中是否包含统计检验库（如</w:t>
      </w:r>
      <w:proofErr w:type="spellStart"/>
      <w:r w:rsidRPr="0095199E">
        <w:t>scipy.stats</w:t>
      </w:r>
      <w:proofErr w:type="spellEnd"/>
      <w:r w:rsidRPr="0095199E">
        <w:t>）的使用，以及是否对性能测量数据进行了复杂的统计分析。</w:t>
      </w:r>
    </w:p>
    <w:p w14:paraId="5896DBAD" w14:textId="77777777" w:rsidR="0095199E" w:rsidRPr="0095199E" w:rsidRDefault="0095199E" w:rsidP="0095199E">
      <w:pPr>
        <w:tabs>
          <w:tab w:val="left" w:pos="655"/>
        </w:tabs>
        <w:rPr>
          <w:b/>
          <w:bCs/>
        </w:rPr>
      </w:pPr>
      <w:r w:rsidRPr="0095199E">
        <w:rPr>
          <w:b/>
          <w:bCs/>
        </w:rPr>
        <w:t>4.访问模式的规律性：</w:t>
      </w:r>
    </w:p>
    <w:p w14:paraId="2E766A5E" w14:textId="548CBB36" w:rsidR="0095199E" w:rsidRDefault="0095199E" w:rsidP="0095199E">
      <w:pPr>
        <w:pStyle w:val="a4"/>
        <w:numPr>
          <w:ilvl w:val="0"/>
          <w:numId w:val="34"/>
        </w:numPr>
        <w:tabs>
          <w:tab w:val="left" w:pos="655"/>
        </w:tabs>
        <w:ind w:firstLineChars="0"/>
      </w:pPr>
      <w:r>
        <w:rPr>
          <w:rFonts w:hint="eastAsia"/>
        </w:rPr>
        <w:t>特征：攻击查询表现出高度规律性－完全相同的查询重复多次，或按特定模式变化参数进行查询，旨在放大微小的时序差异。</w:t>
      </w:r>
    </w:p>
    <w:p w14:paraId="0FDB6EEB" w14:textId="3A8D29E3" w:rsidR="0095199E" w:rsidRDefault="0095199E" w:rsidP="0095199E">
      <w:pPr>
        <w:pStyle w:val="a4"/>
        <w:numPr>
          <w:ilvl w:val="0"/>
          <w:numId w:val="34"/>
        </w:numPr>
        <w:tabs>
          <w:tab w:val="left" w:pos="655"/>
        </w:tabs>
        <w:ind w:firstLineChars="0"/>
      </w:pPr>
      <w:r>
        <w:rPr>
          <w:rFonts w:hint="eastAsia"/>
        </w:rPr>
        <w:t>检测信号：分析查询序列。如果发现完全相同的查询被重复执行数百次，或者查询参数按固定模式微小变化，这不符合正常的数据探索模式。</w:t>
      </w:r>
    </w:p>
    <w:p w14:paraId="703AEDE2" w14:textId="77777777" w:rsidR="0095199E" w:rsidRPr="0095199E" w:rsidRDefault="0095199E" w:rsidP="0095199E">
      <w:pPr>
        <w:tabs>
          <w:tab w:val="left" w:pos="655"/>
        </w:tabs>
        <w:rPr>
          <w:b/>
          <w:bCs/>
        </w:rPr>
      </w:pPr>
      <w:r w:rsidRPr="0095199E">
        <w:rPr>
          <w:b/>
          <w:bCs/>
        </w:rPr>
        <w:t>5.数据访问与计算量的不匹配：</w:t>
      </w:r>
    </w:p>
    <w:p w14:paraId="1FC4E001" w14:textId="4D44CE07" w:rsidR="0095199E" w:rsidRDefault="0095199E" w:rsidP="0095199E">
      <w:pPr>
        <w:pStyle w:val="a4"/>
        <w:numPr>
          <w:ilvl w:val="0"/>
          <w:numId w:val="35"/>
        </w:numPr>
        <w:tabs>
          <w:tab w:val="left" w:pos="655"/>
        </w:tabs>
        <w:ind w:firstLineChars="0"/>
      </w:pPr>
      <w:r>
        <w:rPr>
          <w:rFonts w:hint="eastAsia"/>
        </w:rPr>
        <w:t>特征：任务进行了大量的数据访问操作，但对获取的数据几乎不做任何实际计算或分析，只是简单地丢弃或存储原始测量值。</w:t>
      </w:r>
    </w:p>
    <w:p w14:paraId="5ED2453A" w14:textId="0040DFDD" w:rsidR="0095199E" w:rsidRDefault="0095199E" w:rsidP="0095199E">
      <w:pPr>
        <w:pStyle w:val="a4"/>
        <w:numPr>
          <w:ilvl w:val="0"/>
          <w:numId w:val="35"/>
        </w:numPr>
        <w:tabs>
          <w:tab w:val="left" w:pos="655"/>
        </w:tabs>
        <w:ind w:firstLineChars="0"/>
      </w:pPr>
      <w:r>
        <w:rPr>
          <w:rFonts w:hint="eastAsia"/>
        </w:rPr>
        <w:t>检测信号：监控任务的数据消费模式。如果发现任务频繁调用数据访问</w:t>
      </w:r>
      <w:r>
        <w:t>API但几乎不消耗返回的数据内容（不进行科学计算），而是专注于测量访问时间，这是侧信道攻击的强信号。</w:t>
      </w:r>
    </w:p>
    <w:p w14:paraId="53D8CB9E" w14:textId="77777777" w:rsidR="0095199E" w:rsidRDefault="0095199E" w:rsidP="0095199E">
      <w:pPr>
        <w:tabs>
          <w:tab w:val="left" w:pos="655"/>
        </w:tabs>
      </w:pPr>
    </w:p>
    <w:p w14:paraId="43B6AB1F" w14:textId="77777777" w:rsidR="0095199E" w:rsidRPr="0095199E" w:rsidRDefault="0095199E" w:rsidP="0095199E">
      <w:pPr>
        <w:tabs>
          <w:tab w:val="left" w:pos="655"/>
        </w:tabs>
        <w:rPr>
          <w:b/>
          <w:bCs/>
        </w:rPr>
      </w:pPr>
      <w:r w:rsidRPr="0095199E">
        <w:rPr>
          <w:rFonts w:hint="eastAsia"/>
          <w:b/>
          <w:bCs/>
        </w:rPr>
        <w:t>高级检测策略建议：</w:t>
      </w:r>
    </w:p>
    <w:p w14:paraId="6502B561" w14:textId="33F53F21" w:rsidR="0095199E" w:rsidRDefault="0095199E" w:rsidP="0095199E">
      <w:pPr>
        <w:pStyle w:val="a4"/>
        <w:numPr>
          <w:ilvl w:val="0"/>
          <w:numId w:val="36"/>
        </w:numPr>
        <w:tabs>
          <w:tab w:val="left" w:pos="655"/>
        </w:tabs>
        <w:ind w:firstLineChars="0"/>
      </w:pPr>
      <w:r w:rsidRPr="0095199E">
        <w:rPr>
          <w:rFonts w:hint="eastAsia"/>
          <w:b/>
          <w:bCs/>
        </w:rPr>
        <w:t>静态代码分析</w:t>
      </w:r>
      <w:r>
        <w:rPr>
          <w:rFonts w:hint="eastAsia"/>
        </w:rPr>
        <w:t>：在任务提交时扫描代码，标记使用高精度计时器、缓存操纵技巧或统计检验库的模式。</w:t>
      </w:r>
    </w:p>
    <w:p w14:paraId="2084DC17" w14:textId="77777777" w:rsidR="0095199E" w:rsidRDefault="0095199E" w:rsidP="0095199E">
      <w:pPr>
        <w:pStyle w:val="a4"/>
        <w:numPr>
          <w:ilvl w:val="0"/>
          <w:numId w:val="36"/>
        </w:numPr>
        <w:tabs>
          <w:tab w:val="left" w:pos="655"/>
        </w:tabs>
        <w:ind w:firstLineChars="0"/>
      </w:pPr>
      <w:r>
        <w:rPr>
          <w:rFonts w:hint="eastAsia"/>
        </w:rPr>
        <w:t>运行时监控：监控系统调用和库函数调用。检测异常频繁的</w:t>
      </w:r>
      <w:proofErr w:type="spellStart"/>
      <w:r>
        <w:t>cLock_gettime</w:t>
      </w:r>
      <w:proofErr w:type="spellEnd"/>
      <w:r>
        <w:t>、</w:t>
      </w:r>
      <w:proofErr w:type="spellStart"/>
      <w:r>
        <w:t>rdtsc</w:t>
      </w:r>
      <w:proofErr w:type="spellEnd"/>
      <w:r>
        <w:t>等计时相关调用。</w:t>
      </w:r>
    </w:p>
    <w:p w14:paraId="79013881" w14:textId="77777777" w:rsidR="0095199E" w:rsidRDefault="0095199E" w:rsidP="0095199E">
      <w:pPr>
        <w:pStyle w:val="a4"/>
        <w:numPr>
          <w:ilvl w:val="0"/>
          <w:numId w:val="36"/>
        </w:numPr>
        <w:tabs>
          <w:tab w:val="left" w:pos="655"/>
        </w:tabs>
        <w:ind w:firstLineChars="0"/>
      </w:pPr>
      <w:r>
        <w:t>性能计数器监控：利用硬件性能计数器（PMC）监控任务的缓存命中率、分支预测失败率等微观指标。异常的模式可能表明侧信道攻击正在进行。</w:t>
      </w:r>
    </w:p>
    <w:p w14:paraId="1719E0B3" w14:textId="77777777" w:rsidR="0095199E" w:rsidRDefault="0095199E" w:rsidP="0095199E">
      <w:pPr>
        <w:pStyle w:val="a4"/>
        <w:numPr>
          <w:ilvl w:val="0"/>
          <w:numId w:val="36"/>
        </w:numPr>
        <w:tabs>
          <w:tab w:val="left" w:pos="655"/>
        </w:tabs>
        <w:ind w:firstLineChars="0"/>
      </w:pPr>
      <w:r>
        <w:rPr>
          <w:rFonts w:hint="eastAsia"/>
        </w:rPr>
        <w:t>时序噪声注入：在系统层面为敏感操作添加随机延迟，增加侧信道攻击的难度，使时序差异被噪声淹没。</w:t>
      </w:r>
    </w:p>
    <w:p w14:paraId="5A29A3E1" w14:textId="77777777" w:rsidR="0095199E" w:rsidRDefault="0095199E" w:rsidP="0095199E">
      <w:pPr>
        <w:pStyle w:val="a4"/>
        <w:numPr>
          <w:ilvl w:val="0"/>
          <w:numId w:val="36"/>
        </w:numPr>
        <w:tabs>
          <w:tab w:val="left" w:pos="655"/>
        </w:tabs>
        <w:ind w:firstLineChars="0"/>
      </w:pPr>
      <w:r>
        <w:rPr>
          <w:rFonts w:hint="eastAsia"/>
        </w:rPr>
        <w:t>资源隔离：使用严格的容器隔离技术，确保攻击</w:t>
      </w:r>
      <w:proofErr w:type="gramStart"/>
      <w:r>
        <w:rPr>
          <w:rFonts w:hint="eastAsia"/>
        </w:rPr>
        <w:t>者任务</w:t>
      </w:r>
      <w:proofErr w:type="gramEnd"/>
      <w:r>
        <w:rPr>
          <w:rFonts w:hint="eastAsia"/>
        </w:rPr>
        <w:t>无法探测到其他任务的内存访问模式或缓存状态。</w:t>
      </w:r>
    </w:p>
    <w:p w14:paraId="6C4F1ED3" w14:textId="75305494" w:rsidR="0095199E" w:rsidRDefault="0095199E" w:rsidP="0095199E">
      <w:pPr>
        <w:pStyle w:val="a4"/>
        <w:numPr>
          <w:ilvl w:val="0"/>
          <w:numId w:val="36"/>
        </w:numPr>
        <w:tabs>
          <w:tab w:val="left" w:pos="655"/>
        </w:tabs>
        <w:ind w:firstLineChars="0"/>
      </w:pPr>
      <w:r>
        <w:rPr>
          <w:rFonts w:hint="eastAsia"/>
        </w:rPr>
        <w:t>行为异常检测：为每个用户建立正常的行为基线（如</w:t>
      </w:r>
      <w:r>
        <w:t xml:space="preserve"> </w:t>
      </w:r>
      <w:proofErr w:type="spellStart"/>
      <w:r>
        <w:t>typicalquery</w:t>
      </w:r>
      <w:proofErr w:type="spellEnd"/>
      <w:r>
        <w:t xml:space="preserve"> </w:t>
      </w:r>
      <w:proofErr w:type="spellStart"/>
      <w:r>
        <w:t>patterns,resource</w:t>
      </w:r>
      <w:proofErr w:type="spellEnd"/>
      <w:r>
        <w:t xml:space="preserve"> </w:t>
      </w:r>
      <w:r>
        <w:lastRenderedPageBreak/>
        <w:t>usage）。偏离基线的微观测量行为应触发警报。</w:t>
      </w:r>
    </w:p>
    <w:p w14:paraId="5940F19F" w14:textId="23278900" w:rsidR="00065E66" w:rsidRDefault="0095199E" w:rsidP="0095199E">
      <w:pPr>
        <w:tabs>
          <w:tab w:val="left" w:pos="655"/>
        </w:tabs>
      </w:pPr>
      <w:r>
        <w:rPr>
          <w:rFonts w:hint="eastAsia"/>
        </w:rPr>
        <w:t>通过综合运用这些检测方法，平台可以显著提高对侧信道攻击的检测能力，保护用户数据的机密性。</w:t>
      </w:r>
    </w:p>
    <w:p w14:paraId="3E5114A5" w14:textId="484C888F" w:rsidR="00065E66" w:rsidRDefault="00065E66" w:rsidP="00065E66">
      <w:pPr>
        <w:pStyle w:val="3"/>
        <w:rPr>
          <w:rStyle w:val="a3"/>
          <w:rFonts w:cs="Segoe UI"/>
          <w:color w:val="0F1115"/>
        </w:rPr>
      </w:pPr>
      <w:r w:rsidRPr="00065E66">
        <w:rPr>
          <w:rStyle w:val="a3"/>
          <w:rFonts w:cs="Segoe UI" w:hint="eastAsia"/>
          <w:color w:val="0F1115"/>
        </w:rPr>
        <w:t>3</w:t>
      </w:r>
      <w:r w:rsidRPr="00065E66">
        <w:rPr>
          <w:rStyle w:val="a3"/>
          <w:rFonts w:cs="Segoe UI"/>
          <w:color w:val="0F1115"/>
        </w:rPr>
        <w:t>.1</w:t>
      </w:r>
      <w:r>
        <w:rPr>
          <w:rStyle w:val="a3"/>
          <w:rFonts w:cs="Segoe UI"/>
          <w:color w:val="0F1115"/>
        </w:rPr>
        <w:t>1</w:t>
      </w:r>
      <w:r w:rsidRPr="00065E66">
        <w:rPr>
          <w:rStyle w:val="a3"/>
          <w:rFonts w:cs="Segoe UI"/>
          <w:color w:val="0F1115"/>
        </w:rPr>
        <w:t xml:space="preserve"> </w:t>
      </w:r>
      <w:r w:rsidRPr="00065E66">
        <w:rPr>
          <w:rStyle w:val="a3"/>
          <w:rFonts w:cs="Segoe UI" w:hint="eastAsia"/>
          <w:color w:val="0F1115"/>
        </w:rPr>
        <w:t>权限提升与逃逸（</w:t>
      </w:r>
      <w:r w:rsidRPr="00065E66">
        <w:rPr>
          <w:rStyle w:val="a3"/>
          <w:rFonts w:cs="Segoe UI"/>
          <w:color w:val="0F1115"/>
        </w:rPr>
        <w:t>Privilege Escalation &amp; Escape）</w:t>
      </w:r>
    </w:p>
    <w:p w14:paraId="493BDEDE" w14:textId="77777777" w:rsidR="004D0CFA" w:rsidRPr="00076B40" w:rsidRDefault="004D0CFA" w:rsidP="004D0CFA">
      <w:pPr>
        <w:pStyle w:val="4"/>
      </w:pPr>
      <w:r w:rsidRPr="00076B40">
        <w:t>目标</w:t>
      </w:r>
    </w:p>
    <w:p w14:paraId="18E1C1A5" w14:textId="46B1A2A5" w:rsidR="004D0CFA" w:rsidRPr="00076B40" w:rsidRDefault="00BA6B58" w:rsidP="004D0CFA">
      <w:pPr>
        <w:widowControl/>
        <w:shd w:val="clear" w:color="auto" w:fill="FFFFFF"/>
        <w:spacing w:before="100" w:beforeAutospacing="1"/>
        <w:jc w:val="left"/>
        <w:rPr>
          <w:rFonts w:ascii="Segoe UI" w:eastAsia="宋体" w:hAnsi="Segoe UI" w:cs="Segoe UI"/>
          <w:color w:val="0F1115"/>
          <w:kern w:val="0"/>
          <w:sz w:val="24"/>
          <w:szCs w:val="24"/>
        </w:rPr>
      </w:pPr>
      <w:r w:rsidRPr="00BA6B58">
        <w:rPr>
          <w:rFonts w:ascii="Segoe UI" w:eastAsia="宋体" w:hAnsi="Segoe UI" w:cs="Segoe UI" w:hint="eastAsia"/>
          <w:color w:val="0F1115"/>
          <w:kern w:val="0"/>
          <w:sz w:val="24"/>
          <w:szCs w:val="24"/>
        </w:rPr>
        <w:t>从受限制的计算任务容器中逃逸，获得宿主机的访问权限，进而攻击平台基础设施或其他用户任务。</w:t>
      </w:r>
    </w:p>
    <w:p w14:paraId="27CE8600" w14:textId="77777777" w:rsidR="004D0CFA" w:rsidRPr="00076B40" w:rsidRDefault="004D0CFA" w:rsidP="004D0CFA">
      <w:pPr>
        <w:pStyle w:val="4"/>
      </w:pPr>
      <w:r w:rsidRPr="00076B40">
        <w:t>攻击手段</w:t>
      </w:r>
    </w:p>
    <w:p w14:paraId="1EEE5574" w14:textId="77777777" w:rsidR="00BA6B58" w:rsidRPr="00BA6B58" w:rsidRDefault="00BA6B58" w:rsidP="00BA6B58">
      <w:pPr>
        <w:widowControl/>
        <w:numPr>
          <w:ilvl w:val="0"/>
          <w:numId w:val="17"/>
        </w:numPr>
        <w:shd w:val="clear" w:color="auto" w:fill="FFFFFF"/>
        <w:spacing w:before="100" w:beforeAutospacing="1"/>
        <w:jc w:val="left"/>
        <w:rPr>
          <w:rFonts w:ascii="Segoe UI" w:eastAsia="宋体" w:hAnsi="Segoe UI" w:cs="Segoe UI"/>
          <w:color w:val="0F1115"/>
          <w:kern w:val="0"/>
          <w:sz w:val="24"/>
          <w:szCs w:val="24"/>
        </w:rPr>
      </w:pPr>
      <w:r w:rsidRPr="00BA6B58">
        <w:rPr>
          <w:rFonts w:ascii="Segoe UI" w:eastAsia="宋体" w:hAnsi="Segoe UI" w:cs="Segoe UI"/>
          <w:b/>
          <w:bCs/>
          <w:color w:val="0F1115"/>
          <w:kern w:val="0"/>
          <w:sz w:val="24"/>
          <w:szCs w:val="24"/>
        </w:rPr>
        <w:t>内核漏洞利用：</w:t>
      </w:r>
      <w:r w:rsidRPr="00BA6B58">
        <w:rPr>
          <w:rFonts w:ascii="Segoe UI" w:eastAsia="宋体" w:hAnsi="Segoe UI" w:cs="Segoe UI"/>
          <w:color w:val="0F1115"/>
          <w:kern w:val="0"/>
          <w:sz w:val="24"/>
          <w:szCs w:val="24"/>
        </w:rPr>
        <w:t> </w:t>
      </w:r>
      <w:r w:rsidRPr="00BA6B58">
        <w:rPr>
          <w:rFonts w:ascii="Segoe UI" w:eastAsia="宋体" w:hAnsi="Segoe UI" w:cs="Segoe UI"/>
          <w:color w:val="0F1115"/>
          <w:kern w:val="0"/>
          <w:sz w:val="24"/>
          <w:szCs w:val="24"/>
        </w:rPr>
        <w:t>利用容器内内核与主机内核共享的漏洞。</w:t>
      </w:r>
    </w:p>
    <w:p w14:paraId="3850FEDC" w14:textId="77777777" w:rsidR="00BA6B58" w:rsidRPr="00BA6B58" w:rsidRDefault="00BA6B58" w:rsidP="00BA6B58">
      <w:pPr>
        <w:widowControl/>
        <w:numPr>
          <w:ilvl w:val="0"/>
          <w:numId w:val="17"/>
        </w:numPr>
        <w:shd w:val="clear" w:color="auto" w:fill="FFFFFF"/>
        <w:spacing w:before="100" w:beforeAutospacing="1"/>
        <w:jc w:val="left"/>
        <w:rPr>
          <w:rFonts w:ascii="Segoe UI" w:eastAsia="宋体" w:hAnsi="Segoe UI" w:cs="Segoe UI"/>
          <w:color w:val="0F1115"/>
          <w:kern w:val="0"/>
          <w:sz w:val="24"/>
          <w:szCs w:val="24"/>
        </w:rPr>
      </w:pPr>
      <w:r w:rsidRPr="00BA6B58">
        <w:rPr>
          <w:rFonts w:ascii="Segoe UI" w:eastAsia="宋体" w:hAnsi="Segoe UI" w:cs="Segoe UI"/>
          <w:b/>
          <w:bCs/>
          <w:color w:val="0F1115"/>
          <w:kern w:val="0"/>
          <w:sz w:val="24"/>
          <w:szCs w:val="24"/>
        </w:rPr>
        <w:t>配置错误利用：</w:t>
      </w:r>
      <w:r w:rsidRPr="00BA6B58">
        <w:rPr>
          <w:rFonts w:ascii="Segoe UI" w:eastAsia="宋体" w:hAnsi="Segoe UI" w:cs="Segoe UI"/>
          <w:color w:val="0F1115"/>
          <w:kern w:val="0"/>
          <w:sz w:val="24"/>
          <w:szCs w:val="24"/>
        </w:rPr>
        <w:t> </w:t>
      </w:r>
      <w:r w:rsidRPr="00BA6B58">
        <w:rPr>
          <w:rFonts w:ascii="Segoe UI" w:eastAsia="宋体" w:hAnsi="Segoe UI" w:cs="Segoe UI"/>
          <w:color w:val="0F1115"/>
          <w:kern w:val="0"/>
          <w:sz w:val="24"/>
          <w:szCs w:val="24"/>
        </w:rPr>
        <w:t>利用</w:t>
      </w:r>
      <w:r w:rsidRPr="00BA6B58">
        <w:rPr>
          <w:rFonts w:ascii="Segoe UI" w:eastAsia="宋体" w:hAnsi="Segoe UI" w:cs="Segoe UI"/>
          <w:color w:val="0F1115"/>
          <w:kern w:val="0"/>
          <w:sz w:val="24"/>
          <w:szCs w:val="24"/>
        </w:rPr>
        <w:t xml:space="preserve"> privileged mode</w:t>
      </w:r>
      <w:r w:rsidRPr="00BA6B58">
        <w:rPr>
          <w:rFonts w:ascii="Segoe UI" w:eastAsia="宋体" w:hAnsi="Segoe UI" w:cs="Segoe UI"/>
          <w:color w:val="0F1115"/>
          <w:kern w:val="0"/>
          <w:sz w:val="24"/>
          <w:szCs w:val="24"/>
        </w:rPr>
        <w:t>、挂载错误等配置问题。</w:t>
      </w:r>
    </w:p>
    <w:p w14:paraId="164E0ED9" w14:textId="77777777" w:rsidR="00BA6B58" w:rsidRPr="00BA6B58" w:rsidRDefault="00BA6B58" w:rsidP="00BA6B58">
      <w:pPr>
        <w:widowControl/>
        <w:numPr>
          <w:ilvl w:val="0"/>
          <w:numId w:val="17"/>
        </w:numPr>
        <w:shd w:val="clear" w:color="auto" w:fill="FFFFFF"/>
        <w:spacing w:before="100" w:beforeAutospacing="1"/>
        <w:jc w:val="left"/>
        <w:rPr>
          <w:rFonts w:ascii="Segoe UI" w:eastAsia="宋体" w:hAnsi="Segoe UI" w:cs="Segoe UI"/>
          <w:color w:val="0F1115"/>
          <w:kern w:val="0"/>
          <w:sz w:val="24"/>
          <w:szCs w:val="24"/>
        </w:rPr>
      </w:pPr>
      <w:r w:rsidRPr="00BA6B58">
        <w:rPr>
          <w:rFonts w:ascii="Segoe UI" w:eastAsia="宋体" w:hAnsi="Segoe UI" w:cs="Segoe UI"/>
          <w:b/>
          <w:bCs/>
          <w:color w:val="0F1115"/>
          <w:kern w:val="0"/>
          <w:sz w:val="24"/>
          <w:szCs w:val="24"/>
        </w:rPr>
        <w:t>容器运行时漏洞：</w:t>
      </w:r>
      <w:r w:rsidRPr="00BA6B58">
        <w:rPr>
          <w:rFonts w:ascii="Segoe UI" w:eastAsia="宋体" w:hAnsi="Segoe UI" w:cs="Segoe UI"/>
          <w:color w:val="0F1115"/>
          <w:kern w:val="0"/>
          <w:sz w:val="24"/>
          <w:szCs w:val="24"/>
        </w:rPr>
        <w:t> </w:t>
      </w:r>
      <w:r w:rsidRPr="00BA6B58">
        <w:rPr>
          <w:rFonts w:ascii="Segoe UI" w:eastAsia="宋体" w:hAnsi="Segoe UI" w:cs="Segoe UI"/>
          <w:color w:val="0F1115"/>
          <w:kern w:val="0"/>
          <w:sz w:val="24"/>
          <w:szCs w:val="24"/>
        </w:rPr>
        <w:t>利用</w:t>
      </w:r>
      <w:r w:rsidRPr="00BA6B58">
        <w:rPr>
          <w:rFonts w:ascii="Segoe UI" w:eastAsia="宋体" w:hAnsi="Segoe UI" w:cs="Segoe UI"/>
          <w:color w:val="0F1115"/>
          <w:kern w:val="0"/>
          <w:sz w:val="24"/>
          <w:szCs w:val="24"/>
        </w:rPr>
        <w:t xml:space="preserve"> Docker</w:t>
      </w:r>
      <w:r w:rsidRPr="00BA6B58">
        <w:rPr>
          <w:rFonts w:ascii="Segoe UI" w:eastAsia="宋体" w:hAnsi="Segoe UI" w:cs="Segoe UI"/>
          <w:color w:val="0F1115"/>
          <w:kern w:val="0"/>
          <w:sz w:val="24"/>
          <w:szCs w:val="24"/>
        </w:rPr>
        <w:t>、</w:t>
      </w:r>
      <w:proofErr w:type="spellStart"/>
      <w:r w:rsidRPr="00BA6B58">
        <w:rPr>
          <w:rFonts w:ascii="Segoe UI" w:eastAsia="宋体" w:hAnsi="Segoe UI" w:cs="Segoe UI"/>
          <w:color w:val="0F1115"/>
          <w:kern w:val="0"/>
          <w:sz w:val="24"/>
          <w:szCs w:val="24"/>
        </w:rPr>
        <w:t>containerd</w:t>
      </w:r>
      <w:proofErr w:type="spellEnd"/>
      <w:r w:rsidRPr="00BA6B58">
        <w:rPr>
          <w:rFonts w:ascii="Segoe UI" w:eastAsia="宋体" w:hAnsi="Segoe UI" w:cs="Segoe UI"/>
          <w:color w:val="0F1115"/>
          <w:kern w:val="0"/>
          <w:sz w:val="24"/>
          <w:szCs w:val="24"/>
        </w:rPr>
        <w:t xml:space="preserve"> </w:t>
      </w:r>
      <w:r w:rsidRPr="00BA6B58">
        <w:rPr>
          <w:rFonts w:ascii="Segoe UI" w:eastAsia="宋体" w:hAnsi="Segoe UI" w:cs="Segoe UI"/>
          <w:color w:val="0F1115"/>
          <w:kern w:val="0"/>
          <w:sz w:val="24"/>
          <w:szCs w:val="24"/>
        </w:rPr>
        <w:t>等运行</w:t>
      </w:r>
      <w:proofErr w:type="gramStart"/>
      <w:r w:rsidRPr="00BA6B58">
        <w:rPr>
          <w:rFonts w:ascii="Segoe UI" w:eastAsia="宋体" w:hAnsi="Segoe UI" w:cs="Segoe UI"/>
          <w:color w:val="0F1115"/>
          <w:kern w:val="0"/>
          <w:sz w:val="24"/>
          <w:szCs w:val="24"/>
        </w:rPr>
        <w:t>时软件</w:t>
      </w:r>
      <w:proofErr w:type="gramEnd"/>
      <w:r w:rsidRPr="00BA6B58">
        <w:rPr>
          <w:rFonts w:ascii="Segoe UI" w:eastAsia="宋体" w:hAnsi="Segoe UI" w:cs="Segoe UI"/>
          <w:color w:val="0F1115"/>
          <w:kern w:val="0"/>
          <w:sz w:val="24"/>
          <w:szCs w:val="24"/>
        </w:rPr>
        <w:t>的漏洞。</w:t>
      </w:r>
    </w:p>
    <w:p w14:paraId="50F40BBA" w14:textId="27B9744D" w:rsidR="004D0CFA" w:rsidRPr="00076B40" w:rsidRDefault="004D0CFA" w:rsidP="004D0CFA">
      <w:pPr>
        <w:pStyle w:val="4"/>
      </w:pPr>
      <w:r w:rsidRPr="00076B40">
        <w:t>伪装技巧</w:t>
      </w:r>
    </w:p>
    <w:p w14:paraId="2F443395" w14:textId="267D8F2A" w:rsidR="004D0CFA" w:rsidRDefault="00BA6B58" w:rsidP="004D0CFA">
      <w:r w:rsidRPr="00BA6B58">
        <w:t>任务看起来是正常的科学计算，但暗中进行漏洞扫描和利用尝试。</w:t>
      </w:r>
    </w:p>
    <w:p w14:paraId="667BB2DE" w14:textId="77777777" w:rsidR="004D0CFA" w:rsidRDefault="004D0CFA" w:rsidP="004D0CFA">
      <w:pPr>
        <w:pStyle w:val="4"/>
      </w:pPr>
      <w:r>
        <w:rPr>
          <w:rFonts w:hint="eastAsia"/>
        </w:rPr>
        <w:t>恶意代码示例</w:t>
      </w:r>
    </w:p>
    <w:p w14:paraId="001D11A5" w14:textId="39E9FB40" w:rsidR="00BA6B58" w:rsidRDefault="00BA6B58" w:rsidP="004D0CFA">
      <w:pPr>
        <w:rPr>
          <w:rFonts w:ascii="Segoe UI" w:hAnsi="Segoe UI" w:cs="Segoe UI"/>
          <w:color w:val="0F1115"/>
          <w:shd w:val="clear" w:color="auto" w:fill="FFFFFF"/>
        </w:rPr>
      </w:pPr>
      <w:r>
        <w:rPr>
          <w:rFonts w:ascii="Segoe UI" w:hAnsi="Segoe UI" w:cs="Segoe UI"/>
          <w:color w:val="0F1115"/>
          <w:shd w:val="clear" w:color="auto" w:fill="FFFFFF"/>
        </w:rPr>
        <w:t>此代码模拟了一个恶意任务，它尝试多种容器逃逸技术。</w:t>
      </w:r>
    </w:p>
    <w:p w14:paraId="3F8260B8" w14:textId="24C9B97E" w:rsidR="00BA6B58" w:rsidRDefault="00BA6B58" w:rsidP="004D0CFA">
      <w:r>
        <w:rPr>
          <w:rFonts w:ascii="Segoe UI" w:hAnsi="Segoe UI" w:cs="Segoe UI"/>
          <w:color w:val="0F1115"/>
          <w:shd w:val="clear" w:color="auto" w:fill="FFFFFF"/>
        </w:rPr>
        <w:object w:dxaOrig="1972" w:dyaOrig="1362" w14:anchorId="69DDCA2C">
          <v:shape id="_x0000_i1038" type="#_x0000_t75" style="width:99pt;height:68.4pt" o:ole="">
            <v:imagedata r:id="rId45" o:title=""/>
          </v:shape>
          <o:OLEObject Type="Embed" ProgID="Package" ShapeID="_x0000_i1038" DrawAspect="Icon" ObjectID="_1831384635" r:id="rId46"/>
        </w:object>
      </w:r>
    </w:p>
    <w:p w14:paraId="6EE526A7" w14:textId="77777777" w:rsidR="004D0CFA" w:rsidRDefault="004D0CFA" w:rsidP="004D0CFA">
      <w:pPr>
        <w:pStyle w:val="4"/>
      </w:pPr>
      <w:r>
        <w:rPr>
          <w:rFonts w:hint="eastAsia"/>
        </w:rPr>
        <w:lastRenderedPageBreak/>
        <w:t>执行日志示例</w:t>
      </w:r>
    </w:p>
    <w:p w14:paraId="6808BEC4" w14:textId="1D1010E1" w:rsidR="004D0CFA" w:rsidRDefault="00BA6B58" w:rsidP="004D0CFA">
      <w:r>
        <w:rPr>
          <w:noProof/>
        </w:rPr>
        <w:drawing>
          <wp:inline distT="0" distB="0" distL="0" distR="0" wp14:anchorId="0C644974" wp14:editId="45FF6E2B">
            <wp:extent cx="5274310" cy="7323455"/>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310" cy="7323455"/>
                    </a:xfrm>
                    <a:prstGeom prst="rect">
                      <a:avLst/>
                    </a:prstGeom>
                  </pic:spPr>
                </pic:pic>
              </a:graphicData>
            </a:graphic>
          </wp:inline>
        </w:drawing>
      </w:r>
    </w:p>
    <w:p w14:paraId="328B46D6" w14:textId="45734EBB" w:rsidR="004D0CFA" w:rsidRDefault="004D0CFA" w:rsidP="004D0CFA">
      <w:pPr>
        <w:pStyle w:val="4"/>
      </w:pPr>
      <w:r>
        <w:rPr>
          <w:rFonts w:hint="eastAsia"/>
        </w:rPr>
        <w:t>用于检测的关键特征</w:t>
      </w:r>
    </w:p>
    <w:p w14:paraId="03A53655" w14:textId="77777777" w:rsidR="00BD47F2" w:rsidRDefault="00BD47F2" w:rsidP="00BD47F2">
      <w:r>
        <w:rPr>
          <w:rFonts w:hint="eastAsia"/>
        </w:rPr>
        <w:t>权限提升与逃逸攻击具有明显的异常行为模式：</w:t>
      </w:r>
    </w:p>
    <w:p w14:paraId="6FA3D8D9" w14:textId="6CEAB817" w:rsidR="00BD47F2" w:rsidRPr="00BD47F2" w:rsidRDefault="00BD47F2" w:rsidP="00BD47F2">
      <w:pPr>
        <w:rPr>
          <w:b/>
          <w:bCs/>
        </w:rPr>
      </w:pPr>
      <w:r w:rsidRPr="00BD47F2">
        <w:rPr>
          <w:b/>
          <w:bCs/>
        </w:rPr>
        <w:lastRenderedPageBreak/>
        <w:t>1.异常的系统调用模式：</w:t>
      </w:r>
    </w:p>
    <w:p w14:paraId="7BC2E98D" w14:textId="7422049C" w:rsidR="00BD47F2" w:rsidRDefault="00BD47F2" w:rsidP="00BD47F2">
      <w:r>
        <w:rPr>
          <w:rFonts w:hint="eastAsia"/>
        </w:rPr>
        <w:t>特征：任务进行大量的系统信息收集（</w:t>
      </w:r>
      <w:r>
        <w:t>/proc文件系统访问、系统调用检测、内核版本检查）。</w:t>
      </w:r>
    </w:p>
    <w:p w14:paraId="471B4605" w14:textId="77777777" w:rsidR="00BD47F2" w:rsidRDefault="00BD47F2" w:rsidP="00BD47F2">
      <w:r>
        <w:rPr>
          <w:rFonts w:hint="eastAsia"/>
        </w:rPr>
        <w:t>检测信号：监控系统调用序列。异常频繁的</w:t>
      </w:r>
      <w:proofErr w:type="spellStart"/>
      <w:r>
        <w:t>uname</w:t>
      </w:r>
      <w:proofErr w:type="spellEnd"/>
      <w:r>
        <w:t>、mount、cat/proc/*等调用模式。</w:t>
      </w:r>
    </w:p>
    <w:p w14:paraId="7F86B5A3" w14:textId="224EE105" w:rsidR="00BD47F2" w:rsidRPr="00BD47F2" w:rsidRDefault="00BD47F2" w:rsidP="00BD47F2">
      <w:pPr>
        <w:rPr>
          <w:b/>
          <w:bCs/>
        </w:rPr>
      </w:pPr>
      <w:r w:rsidRPr="00BD47F2">
        <w:rPr>
          <w:b/>
          <w:bCs/>
        </w:rPr>
        <w:t>2.安全敏感操作检测：</w:t>
      </w:r>
    </w:p>
    <w:p w14:paraId="6DF33250" w14:textId="7C5A1969" w:rsidR="00BD47F2" w:rsidRDefault="00BD47F2" w:rsidP="00BD47F2">
      <w:r>
        <w:rPr>
          <w:rFonts w:hint="eastAsia"/>
        </w:rPr>
        <w:t>特征：尝试访问敏感文件路径（</w:t>
      </w:r>
      <w:r>
        <w:t>/var/run/</w:t>
      </w:r>
      <w:proofErr w:type="spellStart"/>
      <w:r>
        <w:t>docker.sock</w:t>
      </w:r>
      <w:proofErr w:type="spellEnd"/>
      <w:r>
        <w:t>、/dev／下的设备文件、/</w:t>
      </w:r>
      <w:proofErr w:type="spellStart"/>
      <w:r>
        <w:t>etc</w:t>
      </w:r>
      <w:proofErr w:type="spellEnd"/>
      <w:r>
        <w:t>/passwd）。</w:t>
      </w:r>
    </w:p>
    <w:p w14:paraId="7916F332" w14:textId="77777777" w:rsidR="00BD47F2" w:rsidRDefault="00BD47F2" w:rsidP="00BD47F2">
      <w:r>
        <w:rPr>
          <w:rFonts w:hint="eastAsia"/>
        </w:rPr>
        <w:t>检测信号：文件访问监控。检测对已知敏感路径的访问尝试，特别是来自非特权用户的访问。</w:t>
      </w:r>
    </w:p>
    <w:p w14:paraId="25DE09E5" w14:textId="570BC1CE" w:rsidR="00BD47F2" w:rsidRPr="00BD47F2" w:rsidRDefault="00BD47F2" w:rsidP="00BD47F2">
      <w:pPr>
        <w:rPr>
          <w:b/>
          <w:bCs/>
        </w:rPr>
      </w:pPr>
      <w:r w:rsidRPr="00BD47F2">
        <w:rPr>
          <w:b/>
          <w:bCs/>
        </w:rPr>
        <w:t>3.网络连接异常：</w:t>
      </w:r>
    </w:p>
    <w:p w14:paraId="522E6025" w14:textId="007CAC92" w:rsidR="00BD47F2" w:rsidRDefault="00BD47F2" w:rsidP="00BD47F2">
      <w:r>
        <w:rPr>
          <w:rFonts w:hint="eastAsia"/>
        </w:rPr>
        <w:t>特征：尝试连接</w:t>
      </w:r>
      <w:r>
        <w:t>Unix domain socket（如Docker socket）或访问本地管理</w:t>
      </w:r>
      <w:proofErr w:type="spellStart"/>
      <w:r>
        <w:t>APl</w:t>
      </w:r>
      <w:proofErr w:type="spellEnd"/>
      <w:r>
        <w:t>。</w:t>
      </w:r>
    </w:p>
    <w:p w14:paraId="582B4FFE" w14:textId="49F503A0" w:rsidR="00BD47F2" w:rsidRDefault="00BD47F2" w:rsidP="00BD47F2">
      <w:r>
        <w:rPr>
          <w:rFonts w:hint="eastAsia"/>
        </w:rPr>
        <w:t>检测信号：网络连接监控。检测容器</w:t>
      </w:r>
      <w:proofErr w:type="gramStart"/>
      <w:r>
        <w:rPr>
          <w:rFonts w:hint="eastAsia"/>
        </w:rPr>
        <w:t>内进程</w:t>
      </w:r>
      <w:proofErr w:type="gramEnd"/>
      <w:r>
        <w:rPr>
          <w:rFonts w:hint="eastAsia"/>
        </w:rPr>
        <w:t>尝试连接本地管理接口（</w:t>
      </w:r>
      <w:proofErr w:type="spellStart"/>
      <w:r>
        <w:t>DockerAPI</w:t>
      </w:r>
      <w:proofErr w:type="spellEnd"/>
      <w:r>
        <w:t>、Kubernetes API 等)。</w:t>
      </w:r>
    </w:p>
    <w:p w14:paraId="10A8BA56" w14:textId="77777777" w:rsidR="00BD47F2" w:rsidRPr="00BD47F2" w:rsidRDefault="00BD47F2" w:rsidP="00BD47F2">
      <w:pPr>
        <w:rPr>
          <w:b/>
          <w:bCs/>
        </w:rPr>
      </w:pPr>
      <w:r w:rsidRPr="00BD47F2">
        <w:rPr>
          <w:b/>
          <w:bCs/>
        </w:rPr>
        <w:t>4.编译和执行模式：</w:t>
      </w:r>
    </w:p>
    <w:p w14:paraId="340140C5" w14:textId="5798FFDE" w:rsidR="00BD47F2" w:rsidRDefault="00BD47F2" w:rsidP="00BD47F2">
      <w:r>
        <w:rPr>
          <w:rFonts w:hint="eastAsia"/>
        </w:rPr>
        <w:t>特征：在运行时编译和执行外部代码（如编译</w:t>
      </w:r>
      <w:r>
        <w:t>C漏洞利用代码）。</w:t>
      </w:r>
    </w:p>
    <w:p w14:paraId="2F1EA301" w14:textId="239CDEC9" w:rsidR="00BD47F2" w:rsidRDefault="00BD47F2" w:rsidP="00BD47F2">
      <w:r>
        <w:rPr>
          <w:rFonts w:hint="eastAsia"/>
        </w:rPr>
        <w:t>检测信号：进程执行监控。检测</w:t>
      </w:r>
      <w:proofErr w:type="spellStart"/>
      <w:r>
        <w:t>gcc</w:t>
      </w:r>
      <w:proofErr w:type="spellEnd"/>
      <w:r>
        <w:t>、</w:t>
      </w:r>
      <w:proofErr w:type="spellStart"/>
      <w:r>
        <w:t>curL</w:t>
      </w:r>
      <w:proofErr w:type="spellEnd"/>
      <w:r>
        <w:t>等工具的执行，特别是编译后立即执行生成的可执行文件。</w:t>
      </w:r>
    </w:p>
    <w:p w14:paraId="4560243F" w14:textId="77777777" w:rsidR="00BD47F2" w:rsidRPr="00BD47F2" w:rsidRDefault="00BD47F2" w:rsidP="00BD47F2">
      <w:pPr>
        <w:rPr>
          <w:b/>
          <w:bCs/>
        </w:rPr>
      </w:pPr>
      <w:r w:rsidRPr="00BD47F2">
        <w:rPr>
          <w:b/>
          <w:bCs/>
        </w:rPr>
        <w:t>5.权限升级行为：</w:t>
      </w:r>
    </w:p>
    <w:p w14:paraId="145B5849" w14:textId="541B9784" w:rsidR="00BD47F2" w:rsidRDefault="00BD47F2" w:rsidP="00BD47F2">
      <w:r>
        <w:rPr>
          <w:rFonts w:hint="eastAsia"/>
        </w:rPr>
        <w:t>特征：尝试修改系统文件（</w:t>
      </w:r>
      <w:r>
        <w:t>/</w:t>
      </w:r>
      <w:proofErr w:type="spellStart"/>
      <w:r>
        <w:t>etc</w:t>
      </w:r>
      <w:proofErr w:type="spellEnd"/>
      <w:r>
        <w:t>/passwd、/</w:t>
      </w:r>
      <w:proofErr w:type="spellStart"/>
      <w:r>
        <w:t>etc</w:t>
      </w:r>
      <w:proofErr w:type="spellEnd"/>
      <w:r>
        <w:t>/shadow）、创建cronjob或系统服务。</w:t>
      </w:r>
    </w:p>
    <w:p w14:paraId="0AF08208" w14:textId="77777777" w:rsidR="00BD47F2" w:rsidRDefault="00BD47F2" w:rsidP="00BD47F2">
      <w:r>
        <w:rPr>
          <w:rFonts w:hint="eastAsia"/>
        </w:rPr>
        <w:t>检测信号：文件修改监控。检测对系统配置文件的写操作尝试。</w:t>
      </w:r>
    </w:p>
    <w:p w14:paraId="21F9F9D9" w14:textId="77777777" w:rsidR="00BD47F2" w:rsidRDefault="00BD47F2" w:rsidP="00BD47F2"/>
    <w:p w14:paraId="0F56A25E" w14:textId="47B91225" w:rsidR="00BD47F2" w:rsidRPr="00BD47F2" w:rsidRDefault="00BD47F2" w:rsidP="00BD47F2">
      <w:pPr>
        <w:rPr>
          <w:b/>
          <w:bCs/>
        </w:rPr>
      </w:pPr>
      <w:r w:rsidRPr="00BD47F2">
        <w:rPr>
          <w:rFonts w:hint="eastAsia"/>
          <w:b/>
          <w:bCs/>
        </w:rPr>
        <w:t>高级检测策略建议：</w:t>
      </w:r>
    </w:p>
    <w:p w14:paraId="099FAC52" w14:textId="01519234" w:rsidR="00BD47F2" w:rsidRDefault="00BD47F2" w:rsidP="00BD47F2">
      <w:r w:rsidRPr="00BD47F2">
        <w:rPr>
          <w:rFonts w:hint="eastAsia"/>
          <w:b/>
          <w:bCs/>
        </w:rPr>
        <w:t>（1）</w:t>
      </w:r>
      <w:proofErr w:type="spellStart"/>
      <w:r w:rsidRPr="00BD47F2">
        <w:rPr>
          <w:b/>
          <w:bCs/>
        </w:rPr>
        <w:t>SeccompBPF</w:t>
      </w:r>
      <w:proofErr w:type="spellEnd"/>
      <w:r w:rsidRPr="00BD47F2">
        <w:rPr>
          <w:b/>
          <w:bCs/>
        </w:rPr>
        <w:t>过滤器</w:t>
      </w:r>
      <w:r>
        <w:t>：使用严格的白名单模式限制容器内可用的系统调用。</w:t>
      </w:r>
    </w:p>
    <w:p w14:paraId="65264F97" w14:textId="77777777" w:rsidR="00BD47F2" w:rsidRDefault="00BD47F2" w:rsidP="00BD47F2">
      <w:r w:rsidRPr="00BD47F2">
        <w:rPr>
          <w:rFonts w:hint="eastAsia"/>
          <w:b/>
          <w:bCs/>
        </w:rPr>
        <w:t>（2）</w:t>
      </w:r>
      <w:proofErr w:type="spellStart"/>
      <w:r w:rsidRPr="00BD47F2">
        <w:rPr>
          <w:b/>
          <w:bCs/>
        </w:rPr>
        <w:t>AppArmor</w:t>
      </w:r>
      <w:proofErr w:type="spellEnd"/>
      <w:r w:rsidRPr="00BD47F2">
        <w:rPr>
          <w:b/>
          <w:bCs/>
        </w:rPr>
        <w:t>/</w:t>
      </w:r>
      <w:proofErr w:type="spellStart"/>
      <w:r w:rsidRPr="00BD47F2">
        <w:rPr>
          <w:b/>
          <w:bCs/>
        </w:rPr>
        <w:t>SELinux</w:t>
      </w:r>
      <w:proofErr w:type="spellEnd"/>
      <w:r w:rsidRPr="00BD47F2">
        <w:rPr>
          <w:b/>
          <w:bCs/>
        </w:rPr>
        <w:t>配置文件</w:t>
      </w:r>
      <w:r>
        <w:t>：为容器配置强制访问控制策略，限制文件访问和网络连接。</w:t>
      </w:r>
    </w:p>
    <w:p w14:paraId="4DA273CB" w14:textId="6F1F4F76" w:rsidR="00BD47F2" w:rsidRDefault="00BD47F2" w:rsidP="00BD47F2">
      <w:r w:rsidRPr="00BD47F2">
        <w:rPr>
          <w:rFonts w:hint="eastAsia"/>
          <w:b/>
          <w:bCs/>
        </w:rPr>
        <w:t>（3）</w:t>
      </w:r>
      <w:proofErr w:type="spellStart"/>
      <w:r w:rsidRPr="00BD47F2">
        <w:rPr>
          <w:b/>
          <w:bCs/>
        </w:rPr>
        <w:t>eBPF</w:t>
      </w:r>
      <w:proofErr w:type="spellEnd"/>
      <w:r w:rsidRPr="00BD47F2">
        <w:rPr>
          <w:b/>
          <w:bCs/>
        </w:rPr>
        <w:t>运行时监控</w:t>
      </w:r>
      <w:r>
        <w:t>：使用</w:t>
      </w:r>
      <w:proofErr w:type="spellStart"/>
      <w:r>
        <w:t>eBPF</w:t>
      </w:r>
      <w:proofErr w:type="spellEnd"/>
      <w:r>
        <w:t>程序实时监控容器的系统调用、网络连接和文件访问模式。</w:t>
      </w:r>
    </w:p>
    <w:p w14:paraId="6C4120D0" w14:textId="7FCA56E1" w:rsidR="00BD47F2" w:rsidRDefault="00BD47F2" w:rsidP="00BD47F2">
      <w:r w:rsidRPr="00BD47F2">
        <w:rPr>
          <w:rFonts w:hint="eastAsia"/>
          <w:b/>
          <w:bCs/>
        </w:rPr>
        <w:t>（4）用户行为分析</w:t>
      </w:r>
      <w:r>
        <w:rPr>
          <w:rFonts w:hint="eastAsia"/>
        </w:rPr>
        <w:t>：建立正常任务的行为基线，检测偏离基线的异常行为（如突然开始大量系统调用）。</w:t>
      </w:r>
    </w:p>
    <w:p w14:paraId="1994C540" w14:textId="6D1CCEA9" w:rsidR="00BD47F2" w:rsidRDefault="00BD47F2" w:rsidP="00BD47F2">
      <w:r w:rsidRPr="00BD47F2">
        <w:rPr>
          <w:rFonts w:hint="eastAsia"/>
          <w:b/>
          <w:bCs/>
        </w:rPr>
        <w:t>（5）漏洞利用尝试检测</w:t>
      </w:r>
      <w:r>
        <w:rPr>
          <w:rFonts w:hint="eastAsia"/>
        </w:rPr>
        <w:t>：使用基于行为的检测系统识别常见的漏洞利用模式。·容器强化：使用非特权用户、只读根文件系统、无新权限等安全最佳实践。</w:t>
      </w:r>
    </w:p>
    <w:p w14:paraId="7B5FDB1F" w14:textId="20610C0B" w:rsidR="00BD47F2" w:rsidRDefault="00BD47F2" w:rsidP="00BD47F2">
      <w:r w:rsidRPr="00BD47F2">
        <w:rPr>
          <w:rFonts w:hint="eastAsia"/>
          <w:b/>
          <w:bCs/>
        </w:rPr>
        <w:t>（6）审计日志分析</w:t>
      </w:r>
      <w:r>
        <w:rPr>
          <w:rFonts w:hint="eastAsia"/>
        </w:rPr>
        <w:t>：集中收集和分析容器运行时日志、内核审计日志、系统调用日志。</w:t>
      </w:r>
    </w:p>
    <w:p w14:paraId="3B1FACFB" w14:textId="19B03111" w:rsidR="004D0CFA" w:rsidRPr="004D0CFA" w:rsidRDefault="00BD47F2" w:rsidP="004D0CFA">
      <w:r>
        <w:rPr>
          <w:rFonts w:hint="eastAsia"/>
        </w:rPr>
        <w:t>通过综合运用这些检测和防护措施，平台可以有效地预防和检测容器逃逸攻击，保护整个基础设施的安全。</w:t>
      </w:r>
    </w:p>
    <w:sectPr w:rsidR="004D0CFA" w:rsidRPr="004D0CF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AF4AC9" w14:textId="77777777" w:rsidR="00A9473F" w:rsidRDefault="00A9473F" w:rsidP="00134305">
      <w:r>
        <w:separator/>
      </w:r>
    </w:p>
  </w:endnote>
  <w:endnote w:type="continuationSeparator" w:id="0">
    <w:p w14:paraId="420A1FFA" w14:textId="77777777" w:rsidR="00A9473F" w:rsidRDefault="00A9473F" w:rsidP="001343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Cascadia Mono">
    <w:panose1 w:val="020B0609020000020004"/>
    <w:charset w:val="00"/>
    <w:family w:val="modern"/>
    <w:pitch w:val="fixed"/>
    <w:sig w:usb0="A1002AFF" w:usb1="C200F9FB" w:usb2="0004002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6283C8" w14:textId="77777777" w:rsidR="00A9473F" w:rsidRDefault="00A9473F" w:rsidP="00134305">
      <w:r>
        <w:separator/>
      </w:r>
    </w:p>
  </w:footnote>
  <w:footnote w:type="continuationSeparator" w:id="0">
    <w:p w14:paraId="69ACF3A2" w14:textId="77777777" w:rsidR="00A9473F" w:rsidRDefault="00A9473F" w:rsidP="001343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E2CD1"/>
    <w:multiLevelType w:val="hybridMultilevel"/>
    <w:tmpl w:val="1BD4084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15F346D2"/>
    <w:multiLevelType w:val="multilevel"/>
    <w:tmpl w:val="327C2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5657DE"/>
    <w:multiLevelType w:val="multilevel"/>
    <w:tmpl w:val="6C740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1C0EDC"/>
    <w:multiLevelType w:val="hybridMultilevel"/>
    <w:tmpl w:val="93A0C72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25090A6C"/>
    <w:multiLevelType w:val="multilevel"/>
    <w:tmpl w:val="1B641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B517D7"/>
    <w:multiLevelType w:val="hybridMultilevel"/>
    <w:tmpl w:val="B0C2A6F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4F26186"/>
    <w:multiLevelType w:val="hybridMultilevel"/>
    <w:tmpl w:val="20944AF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3B544ADD"/>
    <w:multiLevelType w:val="multilevel"/>
    <w:tmpl w:val="991E9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2A79FB"/>
    <w:multiLevelType w:val="multilevel"/>
    <w:tmpl w:val="D1C87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05299C"/>
    <w:multiLevelType w:val="multilevel"/>
    <w:tmpl w:val="13748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5A65A4"/>
    <w:multiLevelType w:val="hybridMultilevel"/>
    <w:tmpl w:val="17509F5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420D3042"/>
    <w:multiLevelType w:val="multilevel"/>
    <w:tmpl w:val="46940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3F6CDF"/>
    <w:multiLevelType w:val="hybridMultilevel"/>
    <w:tmpl w:val="025A783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478B5155"/>
    <w:multiLevelType w:val="multilevel"/>
    <w:tmpl w:val="E6363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8F7C47"/>
    <w:multiLevelType w:val="multilevel"/>
    <w:tmpl w:val="264ED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0F14C5"/>
    <w:multiLevelType w:val="multilevel"/>
    <w:tmpl w:val="190EB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C34617"/>
    <w:multiLevelType w:val="hybridMultilevel"/>
    <w:tmpl w:val="27A658B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4FD27A6B"/>
    <w:multiLevelType w:val="hybridMultilevel"/>
    <w:tmpl w:val="6C22B15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50EF35CE"/>
    <w:multiLevelType w:val="hybridMultilevel"/>
    <w:tmpl w:val="CEEE144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53DB5235"/>
    <w:multiLevelType w:val="multilevel"/>
    <w:tmpl w:val="E1446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937D06"/>
    <w:multiLevelType w:val="multilevel"/>
    <w:tmpl w:val="57049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760285"/>
    <w:multiLevelType w:val="multilevel"/>
    <w:tmpl w:val="B5260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0F78D2"/>
    <w:multiLevelType w:val="multilevel"/>
    <w:tmpl w:val="B4AE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11897"/>
    <w:multiLevelType w:val="hybridMultilevel"/>
    <w:tmpl w:val="406E12A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5E1E7E40"/>
    <w:multiLevelType w:val="multilevel"/>
    <w:tmpl w:val="561E3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946B23"/>
    <w:multiLevelType w:val="hybridMultilevel"/>
    <w:tmpl w:val="B768C45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62826D27"/>
    <w:multiLevelType w:val="hybridMultilevel"/>
    <w:tmpl w:val="BB289476"/>
    <w:lvl w:ilvl="0" w:tplc="5F363200">
      <w:start w:val="1"/>
      <w:numFmt w:val="decimal"/>
      <w:lvlText w:val="（%1）"/>
      <w:lvlJc w:val="left"/>
      <w:pPr>
        <w:ind w:left="720" w:hanging="7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2EA046D"/>
    <w:multiLevelType w:val="multilevel"/>
    <w:tmpl w:val="DED64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AD1E54"/>
    <w:multiLevelType w:val="hybridMultilevel"/>
    <w:tmpl w:val="88F0C0B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65F64B29"/>
    <w:multiLevelType w:val="hybridMultilevel"/>
    <w:tmpl w:val="30F4457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E9523D1"/>
    <w:multiLevelType w:val="multilevel"/>
    <w:tmpl w:val="A9DC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BB4C0B"/>
    <w:multiLevelType w:val="multilevel"/>
    <w:tmpl w:val="EACC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1833F1"/>
    <w:multiLevelType w:val="multilevel"/>
    <w:tmpl w:val="AA10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6A188E"/>
    <w:multiLevelType w:val="multilevel"/>
    <w:tmpl w:val="8C842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581353"/>
    <w:multiLevelType w:val="multilevel"/>
    <w:tmpl w:val="2EC0E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951FDE"/>
    <w:multiLevelType w:val="multilevel"/>
    <w:tmpl w:val="90548CBC"/>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2"/>
  </w:num>
  <w:num w:numId="2">
    <w:abstractNumId w:val="8"/>
  </w:num>
  <w:num w:numId="3">
    <w:abstractNumId w:val="20"/>
  </w:num>
  <w:num w:numId="4">
    <w:abstractNumId w:val="9"/>
  </w:num>
  <w:num w:numId="5">
    <w:abstractNumId w:val="29"/>
  </w:num>
  <w:num w:numId="6">
    <w:abstractNumId w:val="32"/>
  </w:num>
  <w:num w:numId="7">
    <w:abstractNumId w:val="23"/>
  </w:num>
  <w:num w:numId="8">
    <w:abstractNumId w:val="27"/>
  </w:num>
  <w:num w:numId="9">
    <w:abstractNumId w:val="15"/>
  </w:num>
  <w:num w:numId="10">
    <w:abstractNumId w:val="31"/>
  </w:num>
  <w:num w:numId="11">
    <w:abstractNumId w:val="14"/>
  </w:num>
  <w:num w:numId="12">
    <w:abstractNumId w:val="19"/>
  </w:num>
  <w:num w:numId="13">
    <w:abstractNumId w:val="11"/>
  </w:num>
  <w:num w:numId="14">
    <w:abstractNumId w:val="1"/>
  </w:num>
  <w:num w:numId="15">
    <w:abstractNumId w:val="35"/>
  </w:num>
  <w:num w:numId="16">
    <w:abstractNumId w:val="4"/>
  </w:num>
  <w:num w:numId="17">
    <w:abstractNumId w:val="13"/>
  </w:num>
  <w:num w:numId="18">
    <w:abstractNumId w:val="34"/>
  </w:num>
  <w:num w:numId="19">
    <w:abstractNumId w:val="21"/>
  </w:num>
  <w:num w:numId="20">
    <w:abstractNumId w:val="33"/>
  </w:num>
  <w:num w:numId="21">
    <w:abstractNumId w:val="24"/>
  </w:num>
  <w:num w:numId="22">
    <w:abstractNumId w:val="7"/>
  </w:num>
  <w:num w:numId="23">
    <w:abstractNumId w:val="22"/>
  </w:num>
  <w:num w:numId="24">
    <w:abstractNumId w:val="30"/>
  </w:num>
  <w:num w:numId="25">
    <w:abstractNumId w:val="18"/>
  </w:num>
  <w:num w:numId="26">
    <w:abstractNumId w:val="17"/>
  </w:num>
  <w:num w:numId="27">
    <w:abstractNumId w:val="25"/>
  </w:num>
  <w:num w:numId="28">
    <w:abstractNumId w:val="16"/>
  </w:num>
  <w:num w:numId="29">
    <w:abstractNumId w:val="3"/>
  </w:num>
  <w:num w:numId="30">
    <w:abstractNumId w:val="5"/>
  </w:num>
  <w:num w:numId="31">
    <w:abstractNumId w:val="12"/>
  </w:num>
  <w:num w:numId="32">
    <w:abstractNumId w:val="28"/>
  </w:num>
  <w:num w:numId="33">
    <w:abstractNumId w:val="0"/>
  </w:num>
  <w:num w:numId="34">
    <w:abstractNumId w:val="6"/>
  </w:num>
  <w:num w:numId="35">
    <w:abstractNumId w:val="10"/>
  </w:num>
  <w:num w:numId="3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EFA"/>
    <w:rsid w:val="00002681"/>
    <w:rsid w:val="00026BC4"/>
    <w:rsid w:val="000317C2"/>
    <w:rsid w:val="00054987"/>
    <w:rsid w:val="00055821"/>
    <w:rsid w:val="00065E66"/>
    <w:rsid w:val="000735B3"/>
    <w:rsid w:val="00076B40"/>
    <w:rsid w:val="00077752"/>
    <w:rsid w:val="00086A58"/>
    <w:rsid w:val="0008785E"/>
    <w:rsid w:val="000D2F78"/>
    <w:rsid w:val="000F00F1"/>
    <w:rsid w:val="000F475B"/>
    <w:rsid w:val="000F7196"/>
    <w:rsid w:val="00105DFF"/>
    <w:rsid w:val="0011253B"/>
    <w:rsid w:val="00122C77"/>
    <w:rsid w:val="00134305"/>
    <w:rsid w:val="00143DF9"/>
    <w:rsid w:val="00147E7D"/>
    <w:rsid w:val="00190C0E"/>
    <w:rsid w:val="00194F31"/>
    <w:rsid w:val="00197E22"/>
    <w:rsid w:val="001E797F"/>
    <w:rsid w:val="00212E4B"/>
    <w:rsid w:val="00215C1A"/>
    <w:rsid w:val="00226CAE"/>
    <w:rsid w:val="00252371"/>
    <w:rsid w:val="00256622"/>
    <w:rsid w:val="00287039"/>
    <w:rsid w:val="002A3CB8"/>
    <w:rsid w:val="002C70D0"/>
    <w:rsid w:val="002D41E4"/>
    <w:rsid w:val="002D7586"/>
    <w:rsid w:val="00303506"/>
    <w:rsid w:val="00357B89"/>
    <w:rsid w:val="00370DAC"/>
    <w:rsid w:val="003B0028"/>
    <w:rsid w:val="003D323A"/>
    <w:rsid w:val="003E65CE"/>
    <w:rsid w:val="003E7565"/>
    <w:rsid w:val="003F4BB3"/>
    <w:rsid w:val="004178E0"/>
    <w:rsid w:val="00425573"/>
    <w:rsid w:val="00444415"/>
    <w:rsid w:val="0044537F"/>
    <w:rsid w:val="00446A75"/>
    <w:rsid w:val="004703C5"/>
    <w:rsid w:val="00471BC9"/>
    <w:rsid w:val="004924A8"/>
    <w:rsid w:val="00492E39"/>
    <w:rsid w:val="004956B9"/>
    <w:rsid w:val="004A1668"/>
    <w:rsid w:val="004A5178"/>
    <w:rsid w:val="004A5CFC"/>
    <w:rsid w:val="004C5FBE"/>
    <w:rsid w:val="004D0CFA"/>
    <w:rsid w:val="004D2311"/>
    <w:rsid w:val="004D4B4A"/>
    <w:rsid w:val="004E340F"/>
    <w:rsid w:val="004F7FF9"/>
    <w:rsid w:val="0050413A"/>
    <w:rsid w:val="00507925"/>
    <w:rsid w:val="005416DE"/>
    <w:rsid w:val="005502DC"/>
    <w:rsid w:val="00557E2E"/>
    <w:rsid w:val="005E430F"/>
    <w:rsid w:val="00607448"/>
    <w:rsid w:val="00621219"/>
    <w:rsid w:val="00664519"/>
    <w:rsid w:val="006E28B0"/>
    <w:rsid w:val="006F0979"/>
    <w:rsid w:val="00702F6A"/>
    <w:rsid w:val="0070461F"/>
    <w:rsid w:val="0072243C"/>
    <w:rsid w:val="00733234"/>
    <w:rsid w:val="00744D24"/>
    <w:rsid w:val="00771145"/>
    <w:rsid w:val="007828A5"/>
    <w:rsid w:val="00796EF5"/>
    <w:rsid w:val="007A6102"/>
    <w:rsid w:val="007A6EB1"/>
    <w:rsid w:val="007E4846"/>
    <w:rsid w:val="00823FFD"/>
    <w:rsid w:val="00847BE4"/>
    <w:rsid w:val="00852E49"/>
    <w:rsid w:val="00877CD5"/>
    <w:rsid w:val="008920F9"/>
    <w:rsid w:val="008B0A68"/>
    <w:rsid w:val="008C27CF"/>
    <w:rsid w:val="008D353B"/>
    <w:rsid w:val="008D46B0"/>
    <w:rsid w:val="009105BB"/>
    <w:rsid w:val="00917552"/>
    <w:rsid w:val="00917E5B"/>
    <w:rsid w:val="0095069D"/>
    <w:rsid w:val="0095199E"/>
    <w:rsid w:val="00992442"/>
    <w:rsid w:val="009B413C"/>
    <w:rsid w:val="009D73DE"/>
    <w:rsid w:val="009E2B15"/>
    <w:rsid w:val="009E7C2C"/>
    <w:rsid w:val="00A011AA"/>
    <w:rsid w:val="00A0190C"/>
    <w:rsid w:val="00A038E8"/>
    <w:rsid w:val="00A03A04"/>
    <w:rsid w:val="00A07408"/>
    <w:rsid w:val="00A27BE1"/>
    <w:rsid w:val="00A40C71"/>
    <w:rsid w:val="00A84908"/>
    <w:rsid w:val="00A9473F"/>
    <w:rsid w:val="00AA4EFA"/>
    <w:rsid w:val="00AB4E38"/>
    <w:rsid w:val="00AB5889"/>
    <w:rsid w:val="00AF01B0"/>
    <w:rsid w:val="00B33742"/>
    <w:rsid w:val="00B47C93"/>
    <w:rsid w:val="00B51309"/>
    <w:rsid w:val="00B55A71"/>
    <w:rsid w:val="00B57EC9"/>
    <w:rsid w:val="00B76BCB"/>
    <w:rsid w:val="00B863AD"/>
    <w:rsid w:val="00B865EB"/>
    <w:rsid w:val="00B95D0C"/>
    <w:rsid w:val="00BA6B58"/>
    <w:rsid w:val="00BC1D21"/>
    <w:rsid w:val="00BD2A38"/>
    <w:rsid w:val="00BD46F2"/>
    <w:rsid w:val="00BD47F2"/>
    <w:rsid w:val="00C05117"/>
    <w:rsid w:val="00C23D87"/>
    <w:rsid w:val="00C345A9"/>
    <w:rsid w:val="00C53CDA"/>
    <w:rsid w:val="00C60CE0"/>
    <w:rsid w:val="00C90918"/>
    <w:rsid w:val="00CC40EA"/>
    <w:rsid w:val="00D0631D"/>
    <w:rsid w:val="00D10934"/>
    <w:rsid w:val="00D47F54"/>
    <w:rsid w:val="00D85C18"/>
    <w:rsid w:val="00D9194C"/>
    <w:rsid w:val="00DB190A"/>
    <w:rsid w:val="00DC671C"/>
    <w:rsid w:val="00DD350B"/>
    <w:rsid w:val="00E21813"/>
    <w:rsid w:val="00E27BF8"/>
    <w:rsid w:val="00E371B9"/>
    <w:rsid w:val="00EA6796"/>
    <w:rsid w:val="00ED1756"/>
    <w:rsid w:val="00EF0FDA"/>
    <w:rsid w:val="00EF1122"/>
    <w:rsid w:val="00F103A8"/>
    <w:rsid w:val="00F630B9"/>
    <w:rsid w:val="00F72A6B"/>
    <w:rsid w:val="00F73ACC"/>
    <w:rsid w:val="00F77943"/>
    <w:rsid w:val="00F801F2"/>
    <w:rsid w:val="00F87E82"/>
    <w:rsid w:val="00F92D2A"/>
    <w:rsid w:val="00FC5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849E05"/>
  <w15:chartTrackingRefBased/>
  <w15:docId w15:val="{D5CCA359-CC87-4B5C-9E05-8834CF666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34305"/>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B47C9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8B0A68"/>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F630B9"/>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B47C93"/>
    <w:rPr>
      <w:rFonts w:asciiTheme="majorHAnsi" w:eastAsiaTheme="majorEastAsia" w:hAnsiTheme="majorHAnsi" w:cstheme="majorBidi"/>
      <w:b/>
      <w:bCs/>
      <w:sz w:val="32"/>
      <w:szCs w:val="32"/>
    </w:rPr>
  </w:style>
  <w:style w:type="character" w:customStyle="1" w:styleId="30">
    <w:name w:val="标题 3 字符"/>
    <w:basedOn w:val="a0"/>
    <w:link w:val="3"/>
    <w:uiPriority w:val="9"/>
    <w:rsid w:val="008B0A68"/>
    <w:rPr>
      <w:b/>
      <w:bCs/>
      <w:sz w:val="32"/>
      <w:szCs w:val="32"/>
    </w:rPr>
  </w:style>
  <w:style w:type="paragraph" w:customStyle="1" w:styleId="ds-markdown-paragraph">
    <w:name w:val="ds-markdown-paragraph"/>
    <w:basedOn w:val="a"/>
    <w:rsid w:val="008B0A68"/>
    <w:pPr>
      <w:widowControl/>
      <w:spacing w:before="100" w:beforeAutospacing="1" w:after="100" w:afterAutospacing="1"/>
      <w:jc w:val="left"/>
    </w:pPr>
    <w:rPr>
      <w:rFonts w:ascii="宋体" w:eastAsia="宋体" w:hAnsi="宋体" w:cs="宋体"/>
      <w:kern w:val="0"/>
      <w:sz w:val="24"/>
      <w:szCs w:val="24"/>
    </w:rPr>
  </w:style>
  <w:style w:type="character" w:styleId="a3">
    <w:name w:val="Strong"/>
    <w:basedOn w:val="a0"/>
    <w:uiPriority w:val="22"/>
    <w:qFormat/>
    <w:rsid w:val="008B0A68"/>
    <w:rPr>
      <w:b/>
      <w:bCs/>
    </w:rPr>
  </w:style>
  <w:style w:type="paragraph" w:styleId="a4">
    <w:name w:val="List Paragraph"/>
    <w:basedOn w:val="a"/>
    <w:uiPriority w:val="34"/>
    <w:qFormat/>
    <w:rsid w:val="00303506"/>
    <w:pPr>
      <w:ind w:firstLineChars="200" w:firstLine="420"/>
    </w:pPr>
  </w:style>
  <w:style w:type="table" w:styleId="a5">
    <w:name w:val="Table Grid"/>
    <w:basedOn w:val="a1"/>
    <w:uiPriority w:val="39"/>
    <w:rsid w:val="003035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C345A9"/>
    <w:rPr>
      <w:rFonts w:ascii="宋体" w:eastAsia="宋体" w:hAnsi="宋体" w:cs="宋体"/>
      <w:sz w:val="24"/>
      <w:szCs w:val="24"/>
    </w:rPr>
  </w:style>
  <w:style w:type="paragraph" w:styleId="a6">
    <w:name w:val="header"/>
    <w:basedOn w:val="a"/>
    <w:link w:val="a7"/>
    <w:uiPriority w:val="99"/>
    <w:unhideWhenUsed/>
    <w:rsid w:val="00134305"/>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134305"/>
    <w:rPr>
      <w:sz w:val="18"/>
      <w:szCs w:val="18"/>
    </w:rPr>
  </w:style>
  <w:style w:type="paragraph" w:styleId="a8">
    <w:name w:val="footer"/>
    <w:basedOn w:val="a"/>
    <w:link w:val="a9"/>
    <w:uiPriority w:val="99"/>
    <w:unhideWhenUsed/>
    <w:rsid w:val="00134305"/>
    <w:pPr>
      <w:tabs>
        <w:tab w:val="center" w:pos="4153"/>
        <w:tab w:val="right" w:pos="8306"/>
      </w:tabs>
      <w:snapToGrid w:val="0"/>
      <w:jc w:val="left"/>
    </w:pPr>
    <w:rPr>
      <w:sz w:val="18"/>
      <w:szCs w:val="18"/>
    </w:rPr>
  </w:style>
  <w:style w:type="character" w:customStyle="1" w:styleId="a9">
    <w:name w:val="页脚 字符"/>
    <w:basedOn w:val="a0"/>
    <w:link w:val="a8"/>
    <w:uiPriority w:val="99"/>
    <w:rsid w:val="00134305"/>
    <w:rPr>
      <w:sz w:val="18"/>
      <w:szCs w:val="18"/>
    </w:rPr>
  </w:style>
  <w:style w:type="character" w:customStyle="1" w:styleId="10">
    <w:name w:val="标题 1 字符"/>
    <w:basedOn w:val="a0"/>
    <w:link w:val="1"/>
    <w:uiPriority w:val="9"/>
    <w:rsid w:val="00134305"/>
    <w:rPr>
      <w:b/>
      <w:bCs/>
      <w:kern w:val="44"/>
      <w:sz w:val="44"/>
      <w:szCs w:val="44"/>
    </w:rPr>
  </w:style>
  <w:style w:type="character" w:customStyle="1" w:styleId="40">
    <w:name w:val="标题 4 字符"/>
    <w:basedOn w:val="a0"/>
    <w:link w:val="4"/>
    <w:uiPriority w:val="9"/>
    <w:rsid w:val="00F630B9"/>
    <w:rPr>
      <w:rFonts w:asciiTheme="majorHAnsi" w:eastAsiaTheme="majorEastAsia" w:hAnsiTheme="majorHAnsi" w:cstheme="majorBidi"/>
      <w:b/>
      <w:bCs/>
      <w:sz w:val="28"/>
      <w:szCs w:val="28"/>
    </w:rPr>
  </w:style>
  <w:style w:type="paragraph" w:customStyle="1" w:styleId="md-end-block">
    <w:name w:val="md-end-block"/>
    <w:basedOn w:val="a"/>
    <w:rsid w:val="00055821"/>
    <w:pPr>
      <w:widowControl/>
      <w:spacing w:before="100" w:beforeAutospacing="1" w:after="100" w:afterAutospacing="1"/>
      <w:jc w:val="left"/>
    </w:pPr>
    <w:rPr>
      <w:rFonts w:ascii="宋体" w:eastAsia="宋体" w:hAnsi="宋体" w:cs="宋体"/>
      <w:kern w:val="0"/>
      <w:sz w:val="24"/>
      <w:szCs w:val="24"/>
    </w:rPr>
  </w:style>
  <w:style w:type="character" w:customStyle="1" w:styleId="md-plain">
    <w:name w:val="md-plain"/>
    <w:basedOn w:val="a0"/>
    <w:rsid w:val="00055821"/>
  </w:style>
  <w:style w:type="paragraph" w:styleId="aa">
    <w:name w:val="Normal (Web)"/>
    <w:basedOn w:val="a"/>
    <w:uiPriority w:val="99"/>
    <w:semiHidden/>
    <w:unhideWhenUsed/>
    <w:rsid w:val="00105DFF"/>
    <w:pPr>
      <w:widowControl/>
      <w:spacing w:before="100" w:beforeAutospacing="1" w:after="100" w:afterAutospacing="1"/>
      <w:jc w:val="left"/>
    </w:pPr>
    <w:rPr>
      <w:rFonts w:ascii="宋体" w:eastAsia="宋体" w:hAnsi="宋体" w:cs="宋体"/>
      <w:kern w:val="0"/>
      <w:sz w:val="24"/>
      <w:szCs w:val="24"/>
    </w:rPr>
  </w:style>
  <w:style w:type="character" w:customStyle="1" w:styleId="citation-34">
    <w:name w:val="citation-34"/>
    <w:basedOn w:val="a0"/>
    <w:rsid w:val="00105DFF"/>
  </w:style>
  <w:style w:type="paragraph" w:styleId="HTML0">
    <w:name w:val="HTML Preformatted"/>
    <w:basedOn w:val="a"/>
    <w:link w:val="HTML1"/>
    <w:uiPriority w:val="99"/>
    <w:semiHidden/>
    <w:unhideWhenUsed/>
    <w:rsid w:val="00D109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1">
    <w:name w:val="HTML 预设格式 字符"/>
    <w:basedOn w:val="a0"/>
    <w:link w:val="HTML0"/>
    <w:uiPriority w:val="99"/>
    <w:semiHidden/>
    <w:rsid w:val="00D10934"/>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998014">
      <w:bodyDiv w:val="1"/>
      <w:marLeft w:val="0"/>
      <w:marRight w:val="0"/>
      <w:marTop w:val="0"/>
      <w:marBottom w:val="0"/>
      <w:divBdr>
        <w:top w:val="none" w:sz="0" w:space="0" w:color="auto"/>
        <w:left w:val="none" w:sz="0" w:space="0" w:color="auto"/>
        <w:bottom w:val="none" w:sz="0" w:space="0" w:color="auto"/>
        <w:right w:val="none" w:sz="0" w:space="0" w:color="auto"/>
      </w:divBdr>
    </w:div>
    <w:div w:id="225995403">
      <w:bodyDiv w:val="1"/>
      <w:marLeft w:val="0"/>
      <w:marRight w:val="0"/>
      <w:marTop w:val="0"/>
      <w:marBottom w:val="0"/>
      <w:divBdr>
        <w:top w:val="none" w:sz="0" w:space="0" w:color="auto"/>
        <w:left w:val="none" w:sz="0" w:space="0" w:color="auto"/>
        <w:bottom w:val="none" w:sz="0" w:space="0" w:color="auto"/>
        <w:right w:val="none" w:sz="0" w:space="0" w:color="auto"/>
      </w:divBdr>
    </w:div>
    <w:div w:id="251428710">
      <w:bodyDiv w:val="1"/>
      <w:marLeft w:val="0"/>
      <w:marRight w:val="0"/>
      <w:marTop w:val="0"/>
      <w:marBottom w:val="0"/>
      <w:divBdr>
        <w:top w:val="none" w:sz="0" w:space="0" w:color="auto"/>
        <w:left w:val="none" w:sz="0" w:space="0" w:color="auto"/>
        <w:bottom w:val="none" w:sz="0" w:space="0" w:color="auto"/>
        <w:right w:val="none" w:sz="0" w:space="0" w:color="auto"/>
      </w:divBdr>
    </w:div>
    <w:div w:id="256257432">
      <w:bodyDiv w:val="1"/>
      <w:marLeft w:val="0"/>
      <w:marRight w:val="0"/>
      <w:marTop w:val="0"/>
      <w:marBottom w:val="0"/>
      <w:divBdr>
        <w:top w:val="none" w:sz="0" w:space="0" w:color="auto"/>
        <w:left w:val="none" w:sz="0" w:space="0" w:color="auto"/>
        <w:bottom w:val="none" w:sz="0" w:space="0" w:color="auto"/>
        <w:right w:val="none" w:sz="0" w:space="0" w:color="auto"/>
      </w:divBdr>
    </w:div>
    <w:div w:id="278991182">
      <w:bodyDiv w:val="1"/>
      <w:marLeft w:val="0"/>
      <w:marRight w:val="0"/>
      <w:marTop w:val="0"/>
      <w:marBottom w:val="0"/>
      <w:divBdr>
        <w:top w:val="none" w:sz="0" w:space="0" w:color="auto"/>
        <w:left w:val="none" w:sz="0" w:space="0" w:color="auto"/>
        <w:bottom w:val="none" w:sz="0" w:space="0" w:color="auto"/>
        <w:right w:val="none" w:sz="0" w:space="0" w:color="auto"/>
      </w:divBdr>
    </w:div>
    <w:div w:id="298464597">
      <w:bodyDiv w:val="1"/>
      <w:marLeft w:val="0"/>
      <w:marRight w:val="0"/>
      <w:marTop w:val="0"/>
      <w:marBottom w:val="0"/>
      <w:divBdr>
        <w:top w:val="none" w:sz="0" w:space="0" w:color="auto"/>
        <w:left w:val="none" w:sz="0" w:space="0" w:color="auto"/>
        <w:bottom w:val="none" w:sz="0" w:space="0" w:color="auto"/>
        <w:right w:val="none" w:sz="0" w:space="0" w:color="auto"/>
      </w:divBdr>
    </w:div>
    <w:div w:id="438375425">
      <w:bodyDiv w:val="1"/>
      <w:marLeft w:val="0"/>
      <w:marRight w:val="0"/>
      <w:marTop w:val="0"/>
      <w:marBottom w:val="0"/>
      <w:divBdr>
        <w:top w:val="none" w:sz="0" w:space="0" w:color="auto"/>
        <w:left w:val="none" w:sz="0" w:space="0" w:color="auto"/>
        <w:bottom w:val="none" w:sz="0" w:space="0" w:color="auto"/>
        <w:right w:val="none" w:sz="0" w:space="0" w:color="auto"/>
      </w:divBdr>
    </w:div>
    <w:div w:id="477260277">
      <w:bodyDiv w:val="1"/>
      <w:marLeft w:val="0"/>
      <w:marRight w:val="0"/>
      <w:marTop w:val="0"/>
      <w:marBottom w:val="0"/>
      <w:divBdr>
        <w:top w:val="none" w:sz="0" w:space="0" w:color="auto"/>
        <w:left w:val="none" w:sz="0" w:space="0" w:color="auto"/>
        <w:bottom w:val="none" w:sz="0" w:space="0" w:color="auto"/>
        <w:right w:val="none" w:sz="0" w:space="0" w:color="auto"/>
      </w:divBdr>
    </w:div>
    <w:div w:id="562184770">
      <w:bodyDiv w:val="1"/>
      <w:marLeft w:val="0"/>
      <w:marRight w:val="0"/>
      <w:marTop w:val="0"/>
      <w:marBottom w:val="0"/>
      <w:divBdr>
        <w:top w:val="none" w:sz="0" w:space="0" w:color="auto"/>
        <w:left w:val="none" w:sz="0" w:space="0" w:color="auto"/>
        <w:bottom w:val="none" w:sz="0" w:space="0" w:color="auto"/>
        <w:right w:val="none" w:sz="0" w:space="0" w:color="auto"/>
      </w:divBdr>
    </w:div>
    <w:div w:id="602106748">
      <w:bodyDiv w:val="1"/>
      <w:marLeft w:val="0"/>
      <w:marRight w:val="0"/>
      <w:marTop w:val="0"/>
      <w:marBottom w:val="0"/>
      <w:divBdr>
        <w:top w:val="none" w:sz="0" w:space="0" w:color="auto"/>
        <w:left w:val="none" w:sz="0" w:space="0" w:color="auto"/>
        <w:bottom w:val="none" w:sz="0" w:space="0" w:color="auto"/>
        <w:right w:val="none" w:sz="0" w:space="0" w:color="auto"/>
      </w:divBdr>
    </w:div>
    <w:div w:id="743531642">
      <w:bodyDiv w:val="1"/>
      <w:marLeft w:val="0"/>
      <w:marRight w:val="0"/>
      <w:marTop w:val="0"/>
      <w:marBottom w:val="0"/>
      <w:divBdr>
        <w:top w:val="none" w:sz="0" w:space="0" w:color="auto"/>
        <w:left w:val="none" w:sz="0" w:space="0" w:color="auto"/>
        <w:bottom w:val="none" w:sz="0" w:space="0" w:color="auto"/>
        <w:right w:val="none" w:sz="0" w:space="0" w:color="auto"/>
      </w:divBdr>
    </w:div>
    <w:div w:id="793140651">
      <w:bodyDiv w:val="1"/>
      <w:marLeft w:val="0"/>
      <w:marRight w:val="0"/>
      <w:marTop w:val="0"/>
      <w:marBottom w:val="0"/>
      <w:divBdr>
        <w:top w:val="none" w:sz="0" w:space="0" w:color="auto"/>
        <w:left w:val="none" w:sz="0" w:space="0" w:color="auto"/>
        <w:bottom w:val="none" w:sz="0" w:space="0" w:color="auto"/>
        <w:right w:val="none" w:sz="0" w:space="0" w:color="auto"/>
      </w:divBdr>
      <w:divsChild>
        <w:div w:id="1518735105">
          <w:marLeft w:val="0"/>
          <w:marRight w:val="0"/>
          <w:marTop w:val="0"/>
          <w:marBottom w:val="0"/>
          <w:divBdr>
            <w:top w:val="none" w:sz="0" w:space="0" w:color="auto"/>
            <w:left w:val="none" w:sz="0" w:space="0" w:color="auto"/>
            <w:bottom w:val="none" w:sz="0" w:space="0" w:color="auto"/>
            <w:right w:val="none" w:sz="0" w:space="0" w:color="auto"/>
          </w:divBdr>
        </w:div>
      </w:divsChild>
    </w:div>
    <w:div w:id="889999007">
      <w:bodyDiv w:val="1"/>
      <w:marLeft w:val="0"/>
      <w:marRight w:val="0"/>
      <w:marTop w:val="0"/>
      <w:marBottom w:val="0"/>
      <w:divBdr>
        <w:top w:val="none" w:sz="0" w:space="0" w:color="auto"/>
        <w:left w:val="none" w:sz="0" w:space="0" w:color="auto"/>
        <w:bottom w:val="none" w:sz="0" w:space="0" w:color="auto"/>
        <w:right w:val="none" w:sz="0" w:space="0" w:color="auto"/>
      </w:divBdr>
    </w:div>
    <w:div w:id="900795586">
      <w:bodyDiv w:val="1"/>
      <w:marLeft w:val="0"/>
      <w:marRight w:val="0"/>
      <w:marTop w:val="0"/>
      <w:marBottom w:val="0"/>
      <w:divBdr>
        <w:top w:val="none" w:sz="0" w:space="0" w:color="auto"/>
        <w:left w:val="none" w:sz="0" w:space="0" w:color="auto"/>
        <w:bottom w:val="none" w:sz="0" w:space="0" w:color="auto"/>
        <w:right w:val="none" w:sz="0" w:space="0" w:color="auto"/>
      </w:divBdr>
    </w:div>
    <w:div w:id="930284998">
      <w:bodyDiv w:val="1"/>
      <w:marLeft w:val="0"/>
      <w:marRight w:val="0"/>
      <w:marTop w:val="0"/>
      <w:marBottom w:val="0"/>
      <w:divBdr>
        <w:top w:val="none" w:sz="0" w:space="0" w:color="auto"/>
        <w:left w:val="none" w:sz="0" w:space="0" w:color="auto"/>
        <w:bottom w:val="none" w:sz="0" w:space="0" w:color="auto"/>
        <w:right w:val="none" w:sz="0" w:space="0" w:color="auto"/>
      </w:divBdr>
    </w:div>
    <w:div w:id="1110398636">
      <w:bodyDiv w:val="1"/>
      <w:marLeft w:val="0"/>
      <w:marRight w:val="0"/>
      <w:marTop w:val="0"/>
      <w:marBottom w:val="0"/>
      <w:divBdr>
        <w:top w:val="none" w:sz="0" w:space="0" w:color="auto"/>
        <w:left w:val="none" w:sz="0" w:space="0" w:color="auto"/>
        <w:bottom w:val="none" w:sz="0" w:space="0" w:color="auto"/>
        <w:right w:val="none" w:sz="0" w:space="0" w:color="auto"/>
      </w:divBdr>
    </w:div>
    <w:div w:id="1121270434">
      <w:bodyDiv w:val="1"/>
      <w:marLeft w:val="0"/>
      <w:marRight w:val="0"/>
      <w:marTop w:val="0"/>
      <w:marBottom w:val="0"/>
      <w:divBdr>
        <w:top w:val="none" w:sz="0" w:space="0" w:color="auto"/>
        <w:left w:val="none" w:sz="0" w:space="0" w:color="auto"/>
        <w:bottom w:val="none" w:sz="0" w:space="0" w:color="auto"/>
        <w:right w:val="none" w:sz="0" w:space="0" w:color="auto"/>
      </w:divBdr>
    </w:div>
    <w:div w:id="1128207745">
      <w:bodyDiv w:val="1"/>
      <w:marLeft w:val="0"/>
      <w:marRight w:val="0"/>
      <w:marTop w:val="0"/>
      <w:marBottom w:val="0"/>
      <w:divBdr>
        <w:top w:val="none" w:sz="0" w:space="0" w:color="auto"/>
        <w:left w:val="none" w:sz="0" w:space="0" w:color="auto"/>
        <w:bottom w:val="none" w:sz="0" w:space="0" w:color="auto"/>
        <w:right w:val="none" w:sz="0" w:space="0" w:color="auto"/>
      </w:divBdr>
    </w:div>
    <w:div w:id="1213884627">
      <w:bodyDiv w:val="1"/>
      <w:marLeft w:val="0"/>
      <w:marRight w:val="0"/>
      <w:marTop w:val="0"/>
      <w:marBottom w:val="0"/>
      <w:divBdr>
        <w:top w:val="none" w:sz="0" w:space="0" w:color="auto"/>
        <w:left w:val="none" w:sz="0" w:space="0" w:color="auto"/>
        <w:bottom w:val="none" w:sz="0" w:space="0" w:color="auto"/>
        <w:right w:val="none" w:sz="0" w:space="0" w:color="auto"/>
      </w:divBdr>
    </w:div>
    <w:div w:id="1220483802">
      <w:bodyDiv w:val="1"/>
      <w:marLeft w:val="0"/>
      <w:marRight w:val="0"/>
      <w:marTop w:val="0"/>
      <w:marBottom w:val="0"/>
      <w:divBdr>
        <w:top w:val="none" w:sz="0" w:space="0" w:color="auto"/>
        <w:left w:val="none" w:sz="0" w:space="0" w:color="auto"/>
        <w:bottom w:val="none" w:sz="0" w:space="0" w:color="auto"/>
        <w:right w:val="none" w:sz="0" w:space="0" w:color="auto"/>
      </w:divBdr>
    </w:div>
    <w:div w:id="1278875167">
      <w:bodyDiv w:val="1"/>
      <w:marLeft w:val="0"/>
      <w:marRight w:val="0"/>
      <w:marTop w:val="0"/>
      <w:marBottom w:val="0"/>
      <w:divBdr>
        <w:top w:val="none" w:sz="0" w:space="0" w:color="auto"/>
        <w:left w:val="none" w:sz="0" w:space="0" w:color="auto"/>
        <w:bottom w:val="none" w:sz="0" w:space="0" w:color="auto"/>
        <w:right w:val="none" w:sz="0" w:space="0" w:color="auto"/>
      </w:divBdr>
    </w:div>
    <w:div w:id="1355185474">
      <w:bodyDiv w:val="1"/>
      <w:marLeft w:val="0"/>
      <w:marRight w:val="0"/>
      <w:marTop w:val="0"/>
      <w:marBottom w:val="0"/>
      <w:divBdr>
        <w:top w:val="none" w:sz="0" w:space="0" w:color="auto"/>
        <w:left w:val="none" w:sz="0" w:space="0" w:color="auto"/>
        <w:bottom w:val="none" w:sz="0" w:space="0" w:color="auto"/>
        <w:right w:val="none" w:sz="0" w:space="0" w:color="auto"/>
      </w:divBdr>
    </w:div>
    <w:div w:id="1516965684">
      <w:bodyDiv w:val="1"/>
      <w:marLeft w:val="0"/>
      <w:marRight w:val="0"/>
      <w:marTop w:val="0"/>
      <w:marBottom w:val="0"/>
      <w:divBdr>
        <w:top w:val="none" w:sz="0" w:space="0" w:color="auto"/>
        <w:left w:val="none" w:sz="0" w:space="0" w:color="auto"/>
        <w:bottom w:val="none" w:sz="0" w:space="0" w:color="auto"/>
        <w:right w:val="none" w:sz="0" w:space="0" w:color="auto"/>
      </w:divBdr>
      <w:divsChild>
        <w:div w:id="1137993431">
          <w:marLeft w:val="0"/>
          <w:marRight w:val="0"/>
          <w:marTop w:val="0"/>
          <w:marBottom w:val="0"/>
          <w:divBdr>
            <w:top w:val="none" w:sz="0" w:space="0" w:color="auto"/>
            <w:left w:val="none" w:sz="0" w:space="0" w:color="auto"/>
            <w:bottom w:val="none" w:sz="0" w:space="0" w:color="auto"/>
            <w:right w:val="none" w:sz="0" w:space="0" w:color="auto"/>
          </w:divBdr>
        </w:div>
      </w:divsChild>
    </w:div>
    <w:div w:id="1527598193">
      <w:bodyDiv w:val="1"/>
      <w:marLeft w:val="0"/>
      <w:marRight w:val="0"/>
      <w:marTop w:val="0"/>
      <w:marBottom w:val="0"/>
      <w:divBdr>
        <w:top w:val="none" w:sz="0" w:space="0" w:color="auto"/>
        <w:left w:val="none" w:sz="0" w:space="0" w:color="auto"/>
        <w:bottom w:val="none" w:sz="0" w:space="0" w:color="auto"/>
        <w:right w:val="none" w:sz="0" w:space="0" w:color="auto"/>
      </w:divBdr>
    </w:div>
    <w:div w:id="1734349725">
      <w:bodyDiv w:val="1"/>
      <w:marLeft w:val="0"/>
      <w:marRight w:val="0"/>
      <w:marTop w:val="0"/>
      <w:marBottom w:val="0"/>
      <w:divBdr>
        <w:top w:val="none" w:sz="0" w:space="0" w:color="auto"/>
        <w:left w:val="none" w:sz="0" w:space="0" w:color="auto"/>
        <w:bottom w:val="none" w:sz="0" w:space="0" w:color="auto"/>
        <w:right w:val="none" w:sz="0" w:space="0" w:color="auto"/>
      </w:divBdr>
    </w:div>
    <w:div w:id="1952318442">
      <w:bodyDiv w:val="1"/>
      <w:marLeft w:val="0"/>
      <w:marRight w:val="0"/>
      <w:marTop w:val="0"/>
      <w:marBottom w:val="0"/>
      <w:divBdr>
        <w:top w:val="none" w:sz="0" w:space="0" w:color="auto"/>
        <w:left w:val="none" w:sz="0" w:space="0" w:color="auto"/>
        <w:bottom w:val="none" w:sz="0" w:space="0" w:color="auto"/>
        <w:right w:val="none" w:sz="0" w:space="0" w:color="auto"/>
      </w:divBdr>
    </w:div>
    <w:div w:id="1953896941">
      <w:bodyDiv w:val="1"/>
      <w:marLeft w:val="0"/>
      <w:marRight w:val="0"/>
      <w:marTop w:val="0"/>
      <w:marBottom w:val="0"/>
      <w:divBdr>
        <w:top w:val="none" w:sz="0" w:space="0" w:color="auto"/>
        <w:left w:val="none" w:sz="0" w:space="0" w:color="auto"/>
        <w:bottom w:val="none" w:sz="0" w:space="0" w:color="auto"/>
        <w:right w:val="none" w:sz="0" w:space="0" w:color="auto"/>
      </w:divBdr>
    </w:div>
    <w:div w:id="2034260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png"/><Relationship Id="rId26" Type="http://schemas.openxmlformats.org/officeDocument/2006/relationships/image" Target="media/image12.png"/><Relationship Id="rId39" Type="http://schemas.openxmlformats.org/officeDocument/2006/relationships/image" Target="media/image22.emf"/><Relationship Id="rId21" Type="http://schemas.openxmlformats.org/officeDocument/2006/relationships/oleObject" Target="embeddings/oleObject6.bin"/><Relationship Id="rId34" Type="http://schemas.openxmlformats.org/officeDocument/2006/relationships/image" Target="media/image18.png"/><Relationship Id="rId42" Type="http://schemas.openxmlformats.org/officeDocument/2006/relationships/image" Target="media/image24.emf"/><Relationship Id="rId47"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emf"/><Relationship Id="rId29" Type="http://schemas.openxmlformats.org/officeDocument/2006/relationships/oleObject" Target="embeddings/oleObject8.bin"/><Relationship Id="rId11" Type="http://schemas.openxmlformats.org/officeDocument/2006/relationships/oleObject" Target="embeddings/oleObject2.bin"/><Relationship Id="rId24" Type="http://schemas.openxmlformats.org/officeDocument/2006/relationships/image" Target="media/image11.emf"/><Relationship Id="rId32" Type="http://schemas.openxmlformats.org/officeDocument/2006/relationships/image" Target="media/image17.emf"/><Relationship Id="rId37" Type="http://schemas.openxmlformats.org/officeDocument/2006/relationships/oleObject" Target="embeddings/oleObject10.bin"/><Relationship Id="rId40" Type="http://schemas.openxmlformats.org/officeDocument/2006/relationships/oleObject" Target="embeddings/oleObject11.bin"/><Relationship Id="rId45" Type="http://schemas.openxmlformats.org/officeDocument/2006/relationships/image" Target="media/image26.emf"/><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image" Target="media/image10.png"/><Relationship Id="rId28" Type="http://schemas.openxmlformats.org/officeDocument/2006/relationships/image" Target="media/image14.emf"/><Relationship Id="rId36" Type="http://schemas.openxmlformats.org/officeDocument/2006/relationships/image" Target="media/image20.emf"/><Relationship Id="rId49"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image" Target="media/image7.png"/><Relationship Id="rId31" Type="http://schemas.openxmlformats.org/officeDocument/2006/relationships/image" Target="media/image16.png"/><Relationship Id="rId44"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emf"/><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image" Target="media/image19.png"/><Relationship Id="rId43" Type="http://schemas.openxmlformats.org/officeDocument/2006/relationships/oleObject" Target="embeddings/oleObject12.bin"/><Relationship Id="rId48" Type="http://schemas.openxmlformats.org/officeDocument/2006/relationships/fontTable" Target="fontTable.xml"/><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oleObject" Target="embeddings/oleObject5.bin"/><Relationship Id="rId25" Type="http://schemas.openxmlformats.org/officeDocument/2006/relationships/oleObject" Target="embeddings/oleObject7.bin"/><Relationship Id="rId33" Type="http://schemas.openxmlformats.org/officeDocument/2006/relationships/oleObject" Target="embeddings/oleObject9.bin"/><Relationship Id="rId38" Type="http://schemas.openxmlformats.org/officeDocument/2006/relationships/image" Target="media/image21.png"/><Relationship Id="rId46" Type="http://schemas.openxmlformats.org/officeDocument/2006/relationships/oleObject" Target="embeddings/oleObject13.bin"/><Relationship Id="rId20" Type="http://schemas.openxmlformats.org/officeDocument/2006/relationships/image" Target="media/image8.emf"/><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988E08-8586-477F-9722-028C778A3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8117</TotalTime>
  <Pages>38</Pages>
  <Words>2372</Words>
  <Characters>13521</Characters>
  <Application>Microsoft Office Word</Application>
  <DocSecurity>0</DocSecurity>
  <Lines>112</Lines>
  <Paragraphs>31</Paragraphs>
  <ScaleCrop>false</ScaleCrop>
  <Company/>
  <LinksUpToDate>false</LinksUpToDate>
  <CharactersWithSpaces>15862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mingguang yu</dc:creator>
  <cp:keywords/>
  <dc:description/>
  <cp:lastModifiedBy>明豪 王</cp:lastModifiedBy>
  <cp:revision>140</cp:revision>
  <dcterms:created xsi:type="dcterms:W3CDTF">2025-09-10T02:48:00Z</dcterms:created>
  <dcterms:modified xsi:type="dcterms:W3CDTF">2026-01-31T09:09:00Z</dcterms:modified>
</cp:coreProperties>
</file>