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FD4A" w14:textId="6252C87D" w:rsidR="00265FDC" w:rsidRDefault="00F8661C">
      <w:r>
        <w:t>B</w:t>
      </w:r>
      <w:r>
        <w:rPr>
          <w:rFonts w:hint="eastAsia"/>
        </w:rPr>
        <w:t>ert架构</w:t>
      </w:r>
    </w:p>
    <w:p w14:paraId="1E6C94AA" w14:textId="6F91D997" w:rsidR="008D1040" w:rsidRDefault="00F8661C" w:rsidP="008D1040">
      <w:pPr>
        <w:jc w:val="center"/>
      </w:pPr>
      <w:r w:rsidRPr="00F8661C">
        <w:drawing>
          <wp:inline distT="0" distB="0" distL="0" distR="0" wp14:anchorId="4EEE9076" wp14:editId="298E3500">
            <wp:extent cx="5274310" cy="6764655"/>
            <wp:effectExtent l="0" t="0" r="2540" b="0"/>
            <wp:docPr id="7213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040" w:rsidRPr="008D1040">
        <w:rPr>
          <w:rFonts w:hint="eastAsia"/>
        </w:rPr>
        <w:t xml:space="preserve"> </w:t>
      </w:r>
      <w:r w:rsidR="008D1040">
        <w:rPr>
          <w:rFonts w:hint="eastAsia"/>
        </w:rPr>
        <w:t>kernel-test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80"/>
        <w:gridCol w:w="1378"/>
        <w:gridCol w:w="1382"/>
        <w:gridCol w:w="1386"/>
        <w:gridCol w:w="1400"/>
      </w:tblGrid>
      <w:tr w:rsidR="008D1040" w14:paraId="6DC7F511" w14:textId="77777777" w:rsidTr="00C00F29">
        <w:tc>
          <w:tcPr>
            <w:tcW w:w="1420" w:type="dxa"/>
            <w:tcBorders>
              <w:bottom w:val="single" w:sz="6" w:space="0" w:color="auto"/>
            </w:tcBorders>
          </w:tcPr>
          <w:p w14:paraId="468FFFC5" w14:textId="77777777" w:rsidR="008D1040" w:rsidRDefault="008D1040" w:rsidP="00C00F29">
            <w:r>
              <w:t>Model</w:t>
            </w:r>
          </w:p>
        </w:tc>
        <w:tc>
          <w:tcPr>
            <w:tcW w:w="1420" w:type="dxa"/>
            <w:tcBorders>
              <w:bottom w:val="single" w:sz="6" w:space="0" w:color="auto"/>
            </w:tcBorders>
          </w:tcPr>
          <w:p w14:paraId="1D540362" w14:textId="77777777" w:rsidR="008D1040" w:rsidRDefault="008D1040" w:rsidP="00C00F29">
            <w:proofErr w:type="gramStart"/>
            <w:r>
              <w:t>SEN(</w:t>
            </w:r>
            <w:proofErr w:type="gramEnd"/>
            <w:r>
              <w:t>%)</w:t>
            </w:r>
          </w:p>
        </w:tc>
        <w:tc>
          <w:tcPr>
            <w:tcW w:w="1420" w:type="dxa"/>
            <w:tcBorders>
              <w:bottom w:val="single" w:sz="6" w:space="0" w:color="auto"/>
            </w:tcBorders>
          </w:tcPr>
          <w:p w14:paraId="3B127FC6" w14:textId="77777777" w:rsidR="008D1040" w:rsidRDefault="008D1040" w:rsidP="00C00F29">
            <w:proofErr w:type="gramStart"/>
            <w:r>
              <w:t>SPE(</w:t>
            </w:r>
            <w:proofErr w:type="gramEnd"/>
            <w:r>
              <w:t>%)</w:t>
            </w:r>
          </w:p>
        </w:tc>
        <w:tc>
          <w:tcPr>
            <w:tcW w:w="1420" w:type="dxa"/>
            <w:tcBorders>
              <w:bottom w:val="single" w:sz="6" w:space="0" w:color="auto"/>
            </w:tcBorders>
          </w:tcPr>
          <w:p w14:paraId="4FBC991C" w14:textId="77777777" w:rsidR="008D1040" w:rsidRDefault="008D1040" w:rsidP="00C00F29">
            <w:proofErr w:type="gramStart"/>
            <w:r>
              <w:t>ACC(</w:t>
            </w:r>
            <w:proofErr w:type="gramEnd"/>
            <w:r>
              <w:t>%)</w:t>
            </w:r>
          </w:p>
        </w:tc>
        <w:tc>
          <w:tcPr>
            <w:tcW w:w="1421" w:type="dxa"/>
            <w:tcBorders>
              <w:bottom w:val="single" w:sz="6" w:space="0" w:color="auto"/>
            </w:tcBorders>
          </w:tcPr>
          <w:p w14:paraId="114A9A45" w14:textId="77777777" w:rsidR="008D1040" w:rsidRDefault="008D1040" w:rsidP="00C00F29">
            <w:proofErr w:type="gramStart"/>
            <w:r>
              <w:t>MCC(</w:t>
            </w:r>
            <w:proofErr w:type="gramEnd"/>
            <w:r>
              <w:t>%)</w:t>
            </w:r>
          </w:p>
        </w:tc>
        <w:tc>
          <w:tcPr>
            <w:tcW w:w="1421" w:type="dxa"/>
            <w:tcBorders>
              <w:bottom w:val="single" w:sz="6" w:space="0" w:color="auto"/>
            </w:tcBorders>
          </w:tcPr>
          <w:p w14:paraId="760D0D66" w14:textId="77777777" w:rsidR="008D1040" w:rsidRDefault="008D1040" w:rsidP="00C00F29">
            <w:proofErr w:type="gramStart"/>
            <w:r>
              <w:t>AUROC(</w:t>
            </w:r>
            <w:proofErr w:type="gramEnd"/>
            <w:r>
              <w:t>%)</w:t>
            </w:r>
          </w:p>
        </w:tc>
      </w:tr>
      <w:tr w:rsidR="008D1040" w14:paraId="6FBEDB7D" w14:textId="77777777" w:rsidTr="00C00F29">
        <w:tc>
          <w:tcPr>
            <w:tcW w:w="1420" w:type="dxa"/>
            <w:tcBorders>
              <w:tl2br w:val="nil"/>
              <w:tr2bl w:val="nil"/>
            </w:tcBorders>
          </w:tcPr>
          <w:p w14:paraId="2B11867C" w14:textId="77777777" w:rsidR="008D1040" w:rsidRDefault="008D1040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A611FE2" w14:textId="06E9EBEE" w:rsidR="008D1040" w:rsidRDefault="00FA7F41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82.97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B10FCF6" w14:textId="072025F4" w:rsidR="008D1040" w:rsidRPr="00FA7F41" w:rsidRDefault="008D1040" w:rsidP="00C00F29">
            <w:pPr>
              <w:rPr>
                <w:rFonts w:hint="eastAsia"/>
              </w:rPr>
            </w:pPr>
            <w:r w:rsidRPr="00FA7F41">
              <w:t>8</w:t>
            </w:r>
            <w:r w:rsidR="00FA7F41" w:rsidRPr="00FA7F41">
              <w:rPr>
                <w:rFonts w:hint="eastAsia"/>
              </w:rPr>
              <w:t>0.62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5C55DBB" w14:textId="2F14FC2A" w:rsidR="008D1040" w:rsidRDefault="008D1040" w:rsidP="00C00F29">
            <w:pPr>
              <w:rPr>
                <w:rFonts w:hint="eastAsia"/>
              </w:rPr>
            </w:pPr>
            <w:r>
              <w:t>8</w:t>
            </w:r>
            <w:r w:rsidR="00FA7F41">
              <w:rPr>
                <w:rFonts w:hint="eastAsia"/>
              </w:rPr>
              <w:t>1.79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6FA9AC24" w14:textId="3AF38F5B" w:rsidR="008D1040" w:rsidRDefault="008D1040" w:rsidP="00C00F29">
            <w:pPr>
              <w:rPr>
                <w:rFonts w:hint="eastAsia"/>
              </w:rPr>
            </w:pPr>
            <w:r>
              <w:t>6</w:t>
            </w:r>
            <w:r w:rsidR="00FA7F41">
              <w:rPr>
                <w:rFonts w:hint="eastAsia"/>
              </w:rPr>
              <w:t>3.60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5B3DDFC8" w14:textId="134D0CCE" w:rsidR="008D1040" w:rsidRDefault="00FA7F41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88.55</w:t>
            </w:r>
          </w:p>
        </w:tc>
      </w:tr>
      <w:tr w:rsidR="008D1040" w14:paraId="04AC7190" w14:textId="77777777" w:rsidTr="00C00F29">
        <w:tc>
          <w:tcPr>
            <w:tcW w:w="1420" w:type="dxa"/>
            <w:tcBorders>
              <w:tl2br w:val="nil"/>
              <w:tr2bl w:val="nil"/>
            </w:tcBorders>
          </w:tcPr>
          <w:p w14:paraId="07F73077" w14:textId="77777777" w:rsidR="008D1040" w:rsidRDefault="008D1040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10B07FE" w14:textId="226601D4" w:rsidR="008D1040" w:rsidRPr="00FA7F41" w:rsidRDefault="008D1040" w:rsidP="00C00F29">
            <w:pPr>
              <w:rPr>
                <w:rFonts w:hint="eastAsia"/>
                <w:b/>
                <w:bCs/>
              </w:rPr>
            </w:pPr>
            <w:r w:rsidRPr="00FA7F41">
              <w:rPr>
                <w:b/>
                <w:bCs/>
              </w:rPr>
              <w:t>8</w:t>
            </w:r>
            <w:r w:rsidR="00FA7F41" w:rsidRPr="00FA7F41">
              <w:rPr>
                <w:rFonts w:hint="eastAsia"/>
                <w:b/>
                <w:bCs/>
              </w:rPr>
              <w:t>5.14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F3E6F0C" w14:textId="028B6DE0" w:rsidR="008D1040" w:rsidRDefault="00FA7F41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80.98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936D5AE" w14:textId="6B182707" w:rsidR="008D1040" w:rsidRDefault="008D1040" w:rsidP="00C00F29">
            <w:pPr>
              <w:rPr>
                <w:rFonts w:hint="eastAsia"/>
              </w:rPr>
            </w:pPr>
            <w:r>
              <w:t>8</w:t>
            </w:r>
            <w:r w:rsidR="00FA7F41">
              <w:rPr>
                <w:rFonts w:hint="eastAsia"/>
              </w:rPr>
              <w:t>3.06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7B0687F" w14:textId="21F360EC" w:rsidR="008D1040" w:rsidRDefault="008D1040" w:rsidP="00C00F29">
            <w:pPr>
              <w:rPr>
                <w:rFonts w:hint="eastAsia"/>
              </w:rPr>
            </w:pPr>
            <w:r>
              <w:t>6</w:t>
            </w:r>
            <w:r w:rsidR="00FA7F41">
              <w:rPr>
                <w:rFonts w:hint="eastAsia"/>
              </w:rPr>
              <w:t>6.18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45A5CCBE" w14:textId="6642EECA" w:rsidR="008D1040" w:rsidRDefault="008D1040" w:rsidP="00C00F29">
            <w:pPr>
              <w:rPr>
                <w:rFonts w:hint="eastAsia"/>
              </w:rPr>
            </w:pPr>
            <w:r>
              <w:t>8</w:t>
            </w:r>
            <w:r w:rsidR="00FA7F41">
              <w:rPr>
                <w:rFonts w:hint="eastAsia"/>
              </w:rPr>
              <w:t>8.46</w:t>
            </w:r>
          </w:p>
        </w:tc>
      </w:tr>
      <w:tr w:rsidR="008D1040" w14:paraId="53FFC9D7" w14:textId="77777777" w:rsidTr="00C00F29">
        <w:tc>
          <w:tcPr>
            <w:tcW w:w="1420" w:type="dxa"/>
            <w:tcBorders>
              <w:tl2br w:val="nil"/>
              <w:tr2bl w:val="nil"/>
            </w:tcBorders>
          </w:tcPr>
          <w:p w14:paraId="668D614D" w14:textId="77777777" w:rsidR="008D1040" w:rsidRDefault="008D1040" w:rsidP="00C00F29">
            <w:pPr>
              <w:rPr>
                <w:rFonts w:hint="eastAsia"/>
              </w:rPr>
            </w:pPr>
            <w:r>
              <w:rPr>
                <w:rFonts w:hint="eastAsia"/>
              </w:rPr>
              <w:t>194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8DAA575" w14:textId="77777777" w:rsidR="008D1040" w:rsidRDefault="008D1040" w:rsidP="00C00F29">
            <w:r>
              <w:t>84.96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570A5537" w14:textId="77777777" w:rsidR="008D1040" w:rsidRPr="00FA7F41" w:rsidRDefault="008D1040" w:rsidP="00C00F29">
            <w:pPr>
              <w:rPr>
                <w:b/>
                <w:bCs/>
              </w:rPr>
            </w:pPr>
            <w:r w:rsidRPr="00FA7F41">
              <w:rPr>
                <w:b/>
                <w:bCs/>
              </w:rPr>
              <w:t>82.07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2740568" w14:textId="77777777" w:rsidR="008D1040" w:rsidRDefault="008D1040" w:rsidP="00C00F29">
            <w:r>
              <w:rPr>
                <w:b/>
                <w:bCs/>
              </w:rPr>
              <w:t>83.51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004C3B" w14:textId="77777777" w:rsidR="008D1040" w:rsidRDefault="008D1040" w:rsidP="00C00F29">
            <w:r>
              <w:rPr>
                <w:b/>
                <w:bCs/>
              </w:rPr>
              <w:t>67.06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E797163" w14:textId="77777777" w:rsidR="008D1040" w:rsidRDefault="008D1040" w:rsidP="00C00F29">
            <w:r>
              <w:rPr>
                <w:b/>
                <w:bCs/>
              </w:rPr>
              <w:t>89.58</w:t>
            </w:r>
          </w:p>
        </w:tc>
      </w:tr>
    </w:tbl>
    <w:p w14:paraId="2F1DC8DF" w14:textId="16EF2602" w:rsidR="00F8661C" w:rsidRDefault="00F8661C">
      <w:pPr>
        <w:rPr>
          <w:rFonts w:hint="eastAsia"/>
        </w:rPr>
      </w:pPr>
    </w:p>
    <w:sectPr w:rsidR="00F8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6DF3C" w14:textId="77777777" w:rsidR="00150F66" w:rsidRDefault="00150F66" w:rsidP="00F8661C">
      <w:r>
        <w:separator/>
      </w:r>
    </w:p>
  </w:endnote>
  <w:endnote w:type="continuationSeparator" w:id="0">
    <w:p w14:paraId="4D1F0A6C" w14:textId="77777777" w:rsidR="00150F66" w:rsidRDefault="00150F66" w:rsidP="00F8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E31B8" w14:textId="77777777" w:rsidR="00150F66" w:rsidRDefault="00150F66" w:rsidP="00F8661C">
      <w:r>
        <w:separator/>
      </w:r>
    </w:p>
  </w:footnote>
  <w:footnote w:type="continuationSeparator" w:id="0">
    <w:p w14:paraId="4B93823F" w14:textId="77777777" w:rsidR="00150F66" w:rsidRDefault="00150F66" w:rsidP="00F86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DC"/>
    <w:rsid w:val="00150F66"/>
    <w:rsid w:val="00265FDC"/>
    <w:rsid w:val="008D1040"/>
    <w:rsid w:val="00F8661C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B32D5"/>
  <w15:chartTrackingRefBased/>
  <w15:docId w15:val="{7F211366-23E4-4C3B-B929-35F0FA3D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61C"/>
    <w:rPr>
      <w:sz w:val="18"/>
      <w:szCs w:val="18"/>
    </w:rPr>
  </w:style>
  <w:style w:type="table" w:styleId="a7">
    <w:name w:val="Table Grid"/>
    <w:basedOn w:val="a1"/>
    <w:qFormat/>
    <w:rsid w:val="008D1040"/>
    <w:pPr>
      <w:widowControl w:val="0"/>
      <w:jc w:val="both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cold</dc:creator>
  <cp:keywords/>
  <dc:description/>
  <cp:lastModifiedBy>rain cold</cp:lastModifiedBy>
  <cp:revision>3</cp:revision>
  <dcterms:created xsi:type="dcterms:W3CDTF">2024-02-23T03:16:00Z</dcterms:created>
  <dcterms:modified xsi:type="dcterms:W3CDTF">2024-02-23T04:18:00Z</dcterms:modified>
</cp:coreProperties>
</file>