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F9C2" w14:textId="77777777" w:rsidR="00263B11" w:rsidRPr="009B74DD" w:rsidRDefault="00263B11" w:rsidP="00263B11">
      <w:pPr>
        <w:pStyle w:val="Title"/>
        <w:jc w:val="center"/>
        <w:rPr>
          <w:lang w:val="nl-NL"/>
        </w:rPr>
      </w:pPr>
      <w:r w:rsidRPr="009B74DD">
        <w:rPr>
          <w:lang w:val="nl-NL"/>
        </w:rPr>
        <w:t>Handleiding flows Node-Red</w:t>
      </w:r>
    </w:p>
    <w:p w14:paraId="23F6655D" w14:textId="77777777" w:rsidR="00263B11" w:rsidRPr="009B74DD" w:rsidRDefault="00263B11" w:rsidP="00263B11">
      <w:pPr>
        <w:rPr>
          <w:lang w:val="nl-NL"/>
        </w:rPr>
      </w:pPr>
    </w:p>
    <w:p w14:paraId="3E9B6B1D" w14:textId="77777777" w:rsidR="00FD7FD0" w:rsidRPr="009B74DD" w:rsidRDefault="00FD7FD0" w:rsidP="00FD7FD0">
      <w:pPr>
        <w:pStyle w:val="NoSpacing"/>
        <w:rPr>
          <w:b/>
          <w:bCs/>
          <w:sz w:val="32"/>
          <w:szCs w:val="32"/>
          <w:lang w:val="nl-NL"/>
        </w:rPr>
      </w:pPr>
      <w:r w:rsidRPr="009B74DD">
        <w:rPr>
          <w:b/>
          <w:bCs/>
          <w:sz w:val="32"/>
          <w:szCs w:val="32"/>
          <w:lang w:val="nl-NL"/>
        </w:rPr>
        <w:t>Nodes</w:t>
      </w:r>
    </w:p>
    <w:p w14:paraId="6B691891" w14:textId="77777777" w:rsidR="00FD7FD0" w:rsidRPr="009B74DD" w:rsidRDefault="00FD7FD0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39E05522" w14:textId="77777777" w:rsidR="00FD7FD0" w:rsidRPr="00960726" w:rsidRDefault="00E81BC1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721370" wp14:editId="51607824">
            <wp:simplePos x="0" y="0"/>
            <wp:positionH relativeFrom="column">
              <wp:posOffset>-28575</wp:posOffset>
            </wp:positionH>
            <wp:positionV relativeFrom="paragraph">
              <wp:posOffset>198755</wp:posOffset>
            </wp:positionV>
            <wp:extent cx="1343025" cy="3429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FD0" w:rsidRPr="00960726">
        <w:rPr>
          <w:b/>
          <w:bCs/>
          <w:sz w:val="24"/>
          <w:szCs w:val="24"/>
          <w:lang w:val="nl-NL"/>
        </w:rPr>
        <w:t>De inject node</w:t>
      </w:r>
    </w:p>
    <w:p w14:paraId="6E2EC6E6" w14:textId="77777777" w:rsidR="00960726" w:rsidRDefault="00FD7FD0" w:rsidP="00FD7FD0">
      <w:pPr>
        <w:pStyle w:val="NoSpacing"/>
        <w:rPr>
          <w:sz w:val="24"/>
          <w:szCs w:val="24"/>
          <w:lang w:val="nl-NL"/>
        </w:rPr>
      </w:pPr>
      <w:r w:rsidRPr="00FD7FD0">
        <w:rPr>
          <w:sz w:val="24"/>
          <w:szCs w:val="24"/>
          <w:lang w:val="nl-NL"/>
        </w:rPr>
        <w:t>De inject node maakt een m</w:t>
      </w:r>
      <w:r>
        <w:rPr>
          <w:sz w:val="24"/>
          <w:szCs w:val="24"/>
          <w:lang w:val="nl-NL"/>
        </w:rPr>
        <w:t>sg.payload aan die hij verstuur</w:t>
      </w:r>
      <w:r w:rsidR="00960726">
        <w:rPr>
          <w:sz w:val="24"/>
          <w:szCs w:val="24"/>
          <w:lang w:val="nl-NL"/>
        </w:rPr>
        <w:t>t op het moment dat jij hebt ingesteld of wanneer jij op het knopje drukt.</w:t>
      </w:r>
    </w:p>
    <w:p w14:paraId="139165AF" w14:textId="77777777" w:rsidR="00960726" w:rsidRDefault="00960726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Deze msg.payload kan een aantal verschillende dingen zijn, zoals een number, boolean, timestamp</w:t>
      </w:r>
      <w:r w:rsidR="00A17A24">
        <w:rPr>
          <w:sz w:val="24"/>
          <w:szCs w:val="24"/>
          <w:lang w:val="nl-NL"/>
        </w:rPr>
        <w:t>.</w:t>
      </w:r>
    </w:p>
    <w:p w14:paraId="4BF6B56D" w14:textId="77777777" w:rsidR="006A0B2A" w:rsidRDefault="006A0B2A" w:rsidP="00FD7FD0">
      <w:pPr>
        <w:pStyle w:val="NoSpacing"/>
        <w:rPr>
          <w:sz w:val="24"/>
          <w:szCs w:val="24"/>
          <w:lang w:val="nl-NL"/>
        </w:rPr>
      </w:pPr>
    </w:p>
    <w:p w14:paraId="529B020B" w14:textId="77777777" w:rsidR="00A17A24" w:rsidRDefault="006A0B2A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EDEFB7" wp14:editId="4F123C3C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1314450" cy="361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nl-NL"/>
        </w:rPr>
        <w:t>De function node</w:t>
      </w:r>
    </w:p>
    <w:p w14:paraId="1FAA4BF8" w14:textId="77777777" w:rsidR="006A0B2A" w:rsidRDefault="006A0B2A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In de function node</w:t>
      </w:r>
      <w:r w:rsidR="00E43408">
        <w:rPr>
          <w:sz w:val="24"/>
          <w:szCs w:val="24"/>
          <w:lang w:val="nl-NL"/>
        </w:rPr>
        <w:t xml:space="preserve"> kan je json code zetten die dan met de msg.payload meegenomen word en andere nodes kan be</w:t>
      </w:r>
      <w:r w:rsidR="00BD0E86">
        <w:rPr>
          <w:sz w:val="24"/>
          <w:szCs w:val="24"/>
          <w:lang w:val="nl-NL"/>
        </w:rPr>
        <w:t>ïnvloeden.</w:t>
      </w:r>
    </w:p>
    <w:p w14:paraId="6331391E" w14:textId="77777777" w:rsidR="00BD0E86" w:rsidRDefault="00BD0E86" w:rsidP="00FD7FD0">
      <w:pPr>
        <w:pStyle w:val="NoSpacing"/>
        <w:rPr>
          <w:sz w:val="24"/>
          <w:szCs w:val="24"/>
          <w:lang w:val="nl-NL"/>
        </w:rPr>
      </w:pPr>
    </w:p>
    <w:p w14:paraId="72690D6F" w14:textId="77777777" w:rsidR="00BD0E86" w:rsidRDefault="00BD0E86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 hue bridge node</w:t>
      </w:r>
    </w:p>
    <w:p w14:paraId="43355DD9" w14:textId="77777777" w:rsidR="00BD0E86" w:rsidRDefault="00AB65BB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9DB446" wp14:editId="0219992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257300" cy="361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BC1">
        <w:rPr>
          <w:sz w:val="24"/>
          <w:szCs w:val="24"/>
          <w:lang w:val="nl-NL"/>
        </w:rPr>
        <w:t>De hue bridge node is een onderdeel van een hue node package addon. Met de hue bridge node kan jij je hue bridge aan Node-Red verbinden zodat de andere hue nodes een signaal kunnen ontvangen.</w:t>
      </w:r>
    </w:p>
    <w:p w14:paraId="715E37DA" w14:textId="77777777" w:rsidR="00E81BC1" w:rsidRDefault="00E81BC1" w:rsidP="00FD7FD0">
      <w:pPr>
        <w:pStyle w:val="NoSpacing"/>
        <w:rPr>
          <w:sz w:val="24"/>
          <w:szCs w:val="24"/>
          <w:lang w:val="nl-NL"/>
        </w:rPr>
      </w:pPr>
    </w:p>
    <w:p w14:paraId="4691A739" w14:textId="77777777" w:rsidR="00E81BC1" w:rsidRDefault="00E81BC1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 hue group node</w:t>
      </w:r>
    </w:p>
    <w:p w14:paraId="5CC90774" w14:textId="3CF0980F" w:rsidR="00E81BC1" w:rsidRDefault="00E81BC1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163295" wp14:editId="0D9F52CE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276350" cy="361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nl-NL"/>
        </w:rPr>
        <w:t xml:space="preserve">Wanneer je een geconnecte bridge hebt kan je een hue group node connecten. Hiermee kan je </w:t>
      </w:r>
      <w:r w:rsidR="00D21C87">
        <w:rPr>
          <w:sz w:val="24"/>
          <w:szCs w:val="24"/>
          <w:lang w:val="nl-NL"/>
        </w:rPr>
        <w:t>door middel van flows bepalen wat er met deze lampen groep gebeurt.</w:t>
      </w:r>
    </w:p>
    <w:p w14:paraId="750648E5" w14:textId="231CB5EA" w:rsidR="009B74DD" w:rsidRDefault="009B74DD" w:rsidP="00FD7FD0">
      <w:pPr>
        <w:pStyle w:val="NoSpacing"/>
        <w:rPr>
          <w:sz w:val="24"/>
          <w:szCs w:val="24"/>
          <w:lang w:val="nl-NL"/>
        </w:rPr>
      </w:pPr>
    </w:p>
    <w:p w14:paraId="1F7B8CE7" w14:textId="26FF0A59" w:rsidR="009F3C0E" w:rsidRDefault="009F3C0E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De comment node</w:t>
      </w:r>
    </w:p>
    <w:p w14:paraId="272FCD80" w14:textId="3CFE6B7F" w:rsidR="00D21C87" w:rsidRDefault="0035306E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FD85C4" wp14:editId="3DD0214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57300" cy="400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5A2">
        <w:rPr>
          <w:sz w:val="24"/>
          <w:szCs w:val="24"/>
          <w:lang w:val="nl-NL"/>
        </w:rPr>
        <w:t xml:space="preserve">De comment node </w:t>
      </w:r>
      <w:r w:rsidR="00EC48D8">
        <w:rPr>
          <w:sz w:val="24"/>
          <w:szCs w:val="24"/>
          <w:lang w:val="nl-NL"/>
        </w:rPr>
        <w:t xml:space="preserve">Kan je gebruiken om </w:t>
      </w:r>
      <w:r w:rsidR="006C1A86">
        <w:rPr>
          <w:sz w:val="24"/>
          <w:szCs w:val="24"/>
          <w:lang w:val="nl-NL"/>
        </w:rPr>
        <w:t xml:space="preserve">bij je flow een comment te zettten. Wij gebruiken ze om de verschillende flows die we in dezelfde tab hebben </w:t>
      </w:r>
      <w:r w:rsidR="00667E8C">
        <w:rPr>
          <w:sz w:val="24"/>
          <w:szCs w:val="24"/>
          <w:lang w:val="nl-NL"/>
        </w:rPr>
        <w:t>een naam te geven en zo dus te kunnen scheiden.</w:t>
      </w:r>
    </w:p>
    <w:p w14:paraId="076EB464" w14:textId="356C4C2B" w:rsidR="00667E8C" w:rsidRDefault="00667E8C" w:rsidP="00FD7FD0">
      <w:pPr>
        <w:pStyle w:val="NoSpacing"/>
        <w:rPr>
          <w:sz w:val="24"/>
          <w:szCs w:val="24"/>
          <w:lang w:val="nl-NL"/>
        </w:rPr>
      </w:pPr>
    </w:p>
    <w:p w14:paraId="16B2E6DD" w14:textId="684F6C92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4A051766" w14:textId="405F6F48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83D0515" w14:textId="47F8CDFF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F038189" w14:textId="348D2CB4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6F8B741" w14:textId="2E9B057E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0C2E7430" w14:textId="6D2C1EDD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50A904C9" w14:textId="7F2980A3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638E373" w14:textId="7F7AA4E4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1F14B13F" w14:textId="77E07F72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A863624" w14:textId="09D7FB7E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3DD7C05A" w14:textId="18FB23A6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59360CE" w14:textId="31F5C64F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3CC587C3" w14:textId="00F60D20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7A622A76" w14:textId="2303E6A8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67B48EB9" w14:textId="14D44B4B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24A0355C" w14:textId="38686891" w:rsidR="00137416" w:rsidRDefault="00137416" w:rsidP="00FD7FD0">
      <w:pPr>
        <w:pStyle w:val="NoSpacing"/>
        <w:rPr>
          <w:sz w:val="24"/>
          <w:szCs w:val="24"/>
          <w:lang w:val="nl-NL"/>
        </w:rPr>
      </w:pPr>
    </w:p>
    <w:p w14:paraId="18805014" w14:textId="6DD2D398" w:rsidR="00137416" w:rsidRDefault="00452C8C" w:rsidP="00FD7FD0">
      <w:pPr>
        <w:pStyle w:val="NoSpacing"/>
        <w:rPr>
          <w:b/>
          <w:bCs/>
          <w:sz w:val="32"/>
          <w:szCs w:val="32"/>
          <w:lang w:val="nl-NL"/>
        </w:rPr>
      </w:pPr>
      <w:r>
        <w:rPr>
          <w:b/>
          <w:bCs/>
          <w:sz w:val="32"/>
          <w:szCs w:val="32"/>
          <w:lang w:val="nl-NL"/>
        </w:rPr>
        <w:lastRenderedPageBreak/>
        <w:t>Flows opbouwen</w:t>
      </w:r>
    </w:p>
    <w:p w14:paraId="4C0C6D26" w14:textId="492DF64F" w:rsidR="00452C8C" w:rsidRDefault="002E7051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flow opbouwen doe je echt in stappen dus zal ik hier ook een stappenplan geven.</w:t>
      </w:r>
    </w:p>
    <w:p w14:paraId="034F1D14" w14:textId="762B91DB" w:rsidR="002E7051" w:rsidRDefault="002E7051" w:rsidP="00FD7FD0">
      <w:pPr>
        <w:pStyle w:val="NoSpacing"/>
        <w:rPr>
          <w:sz w:val="24"/>
          <w:szCs w:val="24"/>
          <w:lang w:val="nl-NL"/>
        </w:rPr>
      </w:pPr>
    </w:p>
    <w:p w14:paraId="00876E35" w14:textId="780650A4" w:rsidR="00A6324D" w:rsidRDefault="00A6324D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Stap 1</w:t>
      </w:r>
    </w:p>
    <w:p w14:paraId="255088E2" w14:textId="5C7A11D5" w:rsidR="00A6324D" w:rsidRDefault="00875A80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Als eerste zet je in het tabblad waar je in werkt de hue bridge node </w:t>
      </w:r>
      <w:r w:rsidR="00ED0771">
        <w:rPr>
          <w:sz w:val="24"/>
          <w:szCs w:val="24"/>
          <w:lang w:val="nl-NL"/>
        </w:rPr>
        <w:t>en connect je deze.</w:t>
      </w:r>
    </w:p>
    <w:p w14:paraId="520B0792" w14:textId="1C9254E5" w:rsidR="005D0D1E" w:rsidRDefault="005D0D1E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Wanneer je dubbelklikt op de node krijg je aan de rechterkant van je scherm </w:t>
      </w:r>
      <w:r w:rsidR="00F818D8">
        <w:rPr>
          <w:sz w:val="24"/>
          <w:szCs w:val="24"/>
          <w:lang w:val="nl-NL"/>
        </w:rPr>
        <w:t>het volgende plaatje te z</w:t>
      </w:r>
      <w:r w:rsidR="009A7A75">
        <w:rPr>
          <w:sz w:val="24"/>
          <w:szCs w:val="24"/>
          <w:lang w:val="nl-NL"/>
        </w:rPr>
        <w:t>ien</w:t>
      </w:r>
      <w:r w:rsidR="000312F4">
        <w:rPr>
          <w:sz w:val="24"/>
          <w:szCs w:val="24"/>
          <w:lang w:val="nl-NL"/>
        </w:rPr>
        <w:t>.</w:t>
      </w:r>
      <w:r w:rsidR="00416280" w:rsidRPr="00416280">
        <w:rPr>
          <w:noProof/>
        </w:rPr>
        <w:t xml:space="preserve"> </w:t>
      </w:r>
    </w:p>
    <w:p w14:paraId="549FB878" w14:textId="3B03C949" w:rsidR="000312F4" w:rsidRDefault="00416280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35B47C" wp14:editId="6B42418D">
            <wp:simplePos x="0" y="0"/>
            <wp:positionH relativeFrom="column">
              <wp:posOffset>2962275</wp:posOffset>
            </wp:positionH>
            <wp:positionV relativeFrom="paragraph">
              <wp:posOffset>7620</wp:posOffset>
            </wp:positionV>
            <wp:extent cx="2857500" cy="1962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2C5B">
        <w:rPr>
          <w:noProof/>
          <w:sz w:val="24"/>
          <w:szCs w:val="24"/>
          <w:lang w:val="nl-NL"/>
        </w:rPr>
        <w:drawing>
          <wp:inline distT="0" distB="0" distL="0" distR="0" wp14:anchorId="6053FF09" wp14:editId="1928F5B2">
            <wp:extent cx="29432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11" cy="19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7AA9" w14:textId="67338B9C" w:rsidR="000312F4" w:rsidRDefault="000312F4" w:rsidP="00FD7FD0">
      <w:pPr>
        <w:pStyle w:val="NoSpacing"/>
        <w:rPr>
          <w:noProof/>
          <w:lang w:val="nl-NL"/>
        </w:rPr>
      </w:pPr>
      <w:r>
        <w:rPr>
          <w:sz w:val="24"/>
          <w:szCs w:val="24"/>
          <w:lang w:val="nl-NL"/>
        </w:rPr>
        <w:t>Hier kan je de node een naam geven en je bridge toevoegen</w:t>
      </w:r>
      <w:r w:rsidR="00C4233C">
        <w:rPr>
          <w:sz w:val="24"/>
          <w:szCs w:val="24"/>
          <w:lang w:val="nl-NL"/>
        </w:rPr>
        <w:t xml:space="preserve">. De bridge voeg je toe door op het </w:t>
      </w:r>
      <w:r w:rsidR="005E74E5">
        <w:rPr>
          <w:sz w:val="24"/>
          <w:szCs w:val="24"/>
          <w:lang w:val="nl-NL"/>
        </w:rPr>
        <w:t>potloodje te klikken.</w:t>
      </w:r>
      <w:r w:rsidR="00416280" w:rsidRPr="00416280">
        <w:rPr>
          <w:noProof/>
        </w:rPr>
        <w:t xml:space="preserve"> </w:t>
      </w:r>
      <w:r w:rsidR="00416280" w:rsidRPr="00416280">
        <w:rPr>
          <w:noProof/>
          <w:lang w:val="nl-NL"/>
        </w:rPr>
        <w:t>Die zal je doorverwijzen naar het tweede scherm waar j</w:t>
      </w:r>
      <w:r w:rsidR="00416280">
        <w:rPr>
          <w:noProof/>
          <w:lang w:val="nl-NL"/>
        </w:rPr>
        <w:t xml:space="preserve">e </w:t>
      </w:r>
      <w:r w:rsidR="00715FF0">
        <w:rPr>
          <w:noProof/>
          <w:lang w:val="nl-NL"/>
        </w:rPr>
        <w:t>bridge een naam kan geven, de ip van de bridge moet invullen en waneer die ingevuld is een API key op kan vragen.</w:t>
      </w:r>
    </w:p>
    <w:p w14:paraId="3F7FC460" w14:textId="1E1649CF" w:rsidR="00487F63" w:rsidRDefault="00487F63" w:rsidP="00FD7FD0">
      <w:pPr>
        <w:pStyle w:val="NoSpacing"/>
        <w:rPr>
          <w:noProof/>
          <w:lang w:val="nl-NL"/>
        </w:rPr>
      </w:pPr>
      <w:r>
        <w:rPr>
          <w:noProof/>
          <w:lang w:val="nl-NL"/>
        </w:rPr>
        <w:t>Zoals je kan zien op het plaatje van de volledige flow</w:t>
      </w:r>
      <w:r w:rsidR="00A65A74">
        <w:rPr>
          <w:noProof/>
          <w:lang w:val="nl-NL"/>
        </w:rPr>
        <w:t xml:space="preserve"> hoeft de bridge nergens aan verbonden worden. Deze node moet daarentegen wel aanwezig zijn in het tabblad om de andere hue componenten te laten werken.</w:t>
      </w:r>
    </w:p>
    <w:p w14:paraId="3BF21A80" w14:textId="51EF65F5" w:rsidR="00911F47" w:rsidRDefault="00911F47" w:rsidP="00FD7FD0">
      <w:pPr>
        <w:pStyle w:val="NoSpacing"/>
        <w:rPr>
          <w:noProof/>
          <w:lang w:val="nl-NL"/>
        </w:rPr>
      </w:pPr>
    </w:p>
    <w:p w14:paraId="68275074" w14:textId="461D9620" w:rsidR="00911F47" w:rsidRPr="00875268" w:rsidRDefault="00911F47" w:rsidP="00FD7FD0">
      <w:pPr>
        <w:pStyle w:val="NoSpacing"/>
        <w:rPr>
          <w:b/>
          <w:bCs/>
          <w:noProof/>
          <w:sz w:val="24"/>
          <w:szCs w:val="24"/>
          <w:lang w:val="nl-NL"/>
        </w:rPr>
      </w:pPr>
      <w:r w:rsidRPr="00875268">
        <w:rPr>
          <w:b/>
          <w:bCs/>
          <w:noProof/>
          <w:sz w:val="24"/>
          <w:szCs w:val="24"/>
          <w:lang w:val="nl-NL"/>
        </w:rPr>
        <w:t>Stap 2</w:t>
      </w:r>
    </w:p>
    <w:p w14:paraId="15A7ABE4" w14:textId="17CB2A31" w:rsidR="005D0D1E" w:rsidRDefault="00487F63" w:rsidP="00FD7FD0">
      <w:pPr>
        <w:pStyle w:val="NoSpacing"/>
        <w:rPr>
          <w:sz w:val="24"/>
          <w:szCs w:val="24"/>
          <w:lang w:val="nl-NL"/>
        </w:rPr>
      </w:pPr>
      <w:r>
        <w:rPr>
          <w:noProof/>
          <w:lang w:val="nl-NL"/>
        </w:rPr>
        <w:t>Nu de bridge geconnect is kunen  we onze daadwerkelijke flows maken.</w:t>
      </w:r>
      <w:r w:rsidR="00CE40D5">
        <w:rPr>
          <w:sz w:val="24"/>
          <w:szCs w:val="24"/>
          <w:lang w:val="nl-NL"/>
        </w:rPr>
        <w:t xml:space="preserve"> We beginnen bij </w:t>
      </w:r>
      <w:r w:rsidR="00B47955">
        <w:rPr>
          <w:sz w:val="24"/>
          <w:szCs w:val="24"/>
          <w:lang w:val="nl-NL"/>
        </w:rPr>
        <w:t xml:space="preserve">wat we willen beïnvloeden. In ons geval zal dat dus de </w:t>
      </w:r>
      <w:r w:rsidR="00212DD8">
        <w:rPr>
          <w:sz w:val="24"/>
          <w:szCs w:val="24"/>
          <w:lang w:val="nl-NL"/>
        </w:rPr>
        <w:t>Hue group node zijn</w:t>
      </w:r>
      <w:r w:rsidR="00077D64">
        <w:rPr>
          <w:sz w:val="24"/>
          <w:szCs w:val="24"/>
          <w:lang w:val="nl-NL"/>
        </w:rPr>
        <w:t>.</w:t>
      </w:r>
    </w:p>
    <w:p w14:paraId="681E5D62" w14:textId="369F3F4D" w:rsidR="00B42813" w:rsidRDefault="00540D8D" w:rsidP="00FD7FD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7D569B" wp14:editId="00B36F05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3152775" cy="186784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11" cy="187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79D">
        <w:rPr>
          <w:sz w:val="24"/>
          <w:szCs w:val="24"/>
          <w:lang w:val="nl-NL"/>
        </w:rPr>
        <w:t>Wanneer je d</w:t>
      </w:r>
      <w:r w:rsidR="002931DD">
        <w:rPr>
          <w:sz w:val="24"/>
          <w:szCs w:val="24"/>
          <w:lang w:val="nl-NL"/>
        </w:rPr>
        <w:t xml:space="preserve">eze dubbelkikt zal je de juiste bridge moeten kiezen en dan </w:t>
      </w:r>
      <w:r>
        <w:rPr>
          <w:sz w:val="24"/>
          <w:szCs w:val="24"/>
          <w:lang w:val="nl-NL"/>
        </w:rPr>
        <w:t>de groep lampen die je wilt aan sturen.</w:t>
      </w:r>
      <w:r w:rsidRPr="00540D8D">
        <w:rPr>
          <w:noProof/>
        </w:rPr>
        <w:t xml:space="preserve"> </w:t>
      </w:r>
    </w:p>
    <w:p w14:paraId="164C3A14" w14:textId="49BFDB31" w:rsidR="00875268" w:rsidRDefault="00875268" w:rsidP="00FD7FD0">
      <w:pPr>
        <w:pStyle w:val="NoSpacing"/>
        <w:rPr>
          <w:noProof/>
        </w:rPr>
      </w:pPr>
    </w:p>
    <w:p w14:paraId="6048C9C8" w14:textId="6371D578" w:rsidR="00875268" w:rsidRDefault="00875268" w:rsidP="00FD7FD0">
      <w:pPr>
        <w:pStyle w:val="NoSpacing"/>
        <w:rPr>
          <w:noProof/>
        </w:rPr>
      </w:pPr>
    </w:p>
    <w:p w14:paraId="2117584D" w14:textId="17A3578B" w:rsidR="00875268" w:rsidRDefault="00875268" w:rsidP="00FD7FD0">
      <w:pPr>
        <w:pStyle w:val="NoSpacing"/>
        <w:rPr>
          <w:noProof/>
        </w:rPr>
      </w:pPr>
    </w:p>
    <w:p w14:paraId="7062339A" w14:textId="02629F6C" w:rsidR="00875268" w:rsidRDefault="00875268" w:rsidP="00FD7FD0">
      <w:pPr>
        <w:pStyle w:val="NoSpacing"/>
        <w:rPr>
          <w:noProof/>
        </w:rPr>
      </w:pPr>
    </w:p>
    <w:p w14:paraId="1C8AAB1C" w14:textId="0ED2FF7C" w:rsidR="00875268" w:rsidRDefault="00875268" w:rsidP="00FD7FD0">
      <w:pPr>
        <w:pStyle w:val="NoSpacing"/>
        <w:rPr>
          <w:noProof/>
        </w:rPr>
      </w:pPr>
    </w:p>
    <w:p w14:paraId="4F9FE5E7" w14:textId="4443AF0D" w:rsidR="00875268" w:rsidRDefault="00875268" w:rsidP="00FD7FD0">
      <w:pPr>
        <w:pStyle w:val="NoSpacing"/>
        <w:rPr>
          <w:noProof/>
        </w:rPr>
      </w:pPr>
    </w:p>
    <w:p w14:paraId="739F6148" w14:textId="44640603" w:rsidR="00875268" w:rsidRDefault="00875268" w:rsidP="00FD7FD0">
      <w:pPr>
        <w:pStyle w:val="NoSpacing"/>
        <w:rPr>
          <w:noProof/>
        </w:rPr>
      </w:pPr>
    </w:p>
    <w:p w14:paraId="4C47687F" w14:textId="6A80ADF2" w:rsidR="00875268" w:rsidRDefault="00875268" w:rsidP="00FD7FD0">
      <w:pPr>
        <w:pStyle w:val="NoSpacing"/>
        <w:rPr>
          <w:noProof/>
        </w:rPr>
      </w:pPr>
    </w:p>
    <w:p w14:paraId="659E06A3" w14:textId="7A71805D" w:rsidR="00875268" w:rsidRDefault="00875268" w:rsidP="00FD7FD0">
      <w:pPr>
        <w:pStyle w:val="NoSpacing"/>
        <w:rPr>
          <w:noProof/>
        </w:rPr>
      </w:pPr>
    </w:p>
    <w:p w14:paraId="6F56783A" w14:textId="634F406E" w:rsidR="00875268" w:rsidRDefault="00875268" w:rsidP="00FD7FD0">
      <w:pPr>
        <w:pStyle w:val="NoSpacing"/>
        <w:rPr>
          <w:noProof/>
        </w:rPr>
      </w:pPr>
    </w:p>
    <w:p w14:paraId="6F12022D" w14:textId="3EBE4F14" w:rsidR="00875268" w:rsidRDefault="00875268" w:rsidP="00FD7FD0">
      <w:pPr>
        <w:pStyle w:val="NoSpacing"/>
        <w:rPr>
          <w:noProof/>
        </w:rPr>
      </w:pPr>
    </w:p>
    <w:p w14:paraId="25EC9A31" w14:textId="77777777" w:rsidR="00436674" w:rsidRDefault="00436674" w:rsidP="00FD7FD0">
      <w:pPr>
        <w:pStyle w:val="NoSpacing"/>
        <w:rPr>
          <w:noProof/>
        </w:rPr>
      </w:pPr>
    </w:p>
    <w:p w14:paraId="26257594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0B56262A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1B8C6FF5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374EFCD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43A0FD56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C652846" w14:textId="77777777" w:rsidR="0099686F" w:rsidRDefault="0099686F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47500AA0" w14:textId="1223A45C" w:rsidR="00875268" w:rsidRDefault="00875268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Stap 3</w:t>
      </w:r>
    </w:p>
    <w:p w14:paraId="3AB3ACE9" w14:textId="2B1C0D31" w:rsidR="00875268" w:rsidRDefault="00B10F97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Wanneer je</w:t>
      </w:r>
      <w:r w:rsidR="00436674">
        <w:rPr>
          <w:sz w:val="24"/>
          <w:szCs w:val="24"/>
          <w:lang w:val="nl-NL"/>
        </w:rPr>
        <w:t xml:space="preserve"> de Hue group node hebt ingesteld wil je deze natuurlijk aan en uit zetten</w:t>
      </w:r>
      <w:r w:rsidR="008C39CF">
        <w:rPr>
          <w:sz w:val="24"/>
          <w:szCs w:val="24"/>
          <w:lang w:val="nl-NL"/>
        </w:rPr>
        <w:t>.</w:t>
      </w:r>
    </w:p>
    <w:p w14:paraId="66F08C57" w14:textId="1EDAF9B3" w:rsidR="004F1104" w:rsidRDefault="008C39CF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Hiervoor heb je </w:t>
      </w:r>
      <w:r w:rsidR="0065591E">
        <w:rPr>
          <w:sz w:val="24"/>
          <w:szCs w:val="24"/>
          <w:lang w:val="nl-NL"/>
        </w:rPr>
        <w:t>de Inject node voor nodig. In ons geval w</w:t>
      </w:r>
      <w:r w:rsidR="005D0AD7">
        <w:rPr>
          <w:sz w:val="24"/>
          <w:szCs w:val="24"/>
          <w:lang w:val="nl-NL"/>
        </w:rPr>
        <w:t xml:space="preserve">illen </w:t>
      </w:r>
      <w:r w:rsidR="009A1C0C">
        <w:rPr>
          <w:sz w:val="24"/>
          <w:szCs w:val="24"/>
          <w:lang w:val="nl-NL"/>
        </w:rPr>
        <w:t xml:space="preserve">we deze </w:t>
      </w:r>
      <w:r w:rsidR="005122FC">
        <w:rPr>
          <w:sz w:val="24"/>
          <w:szCs w:val="24"/>
          <w:lang w:val="nl-NL"/>
        </w:rPr>
        <w:t>iets laten sturen op een bepaalde tijd</w:t>
      </w:r>
      <w:r w:rsidR="00EF5592">
        <w:rPr>
          <w:sz w:val="24"/>
          <w:szCs w:val="24"/>
          <w:lang w:val="nl-NL"/>
        </w:rPr>
        <w:t>.</w:t>
      </w:r>
      <w:r w:rsidR="00F268F6">
        <w:rPr>
          <w:sz w:val="24"/>
          <w:szCs w:val="24"/>
          <w:lang w:val="nl-NL"/>
        </w:rPr>
        <w:t xml:space="preserve"> Dat laatste is simpel te regelen.</w:t>
      </w:r>
      <w:r w:rsidR="00D44DB9">
        <w:rPr>
          <w:sz w:val="24"/>
          <w:szCs w:val="24"/>
          <w:lang w:val="nl-NL"/>
        </w:rPr>
        <w:t xml:space="preserve"> </w:t>
      </w:r>
      <w:r w:rsidR="00FC294B">
        <w:rPr>
          <w:sz w:val="24"/>
          <w:szCs w:val="24"/>
          <w:lang w:val="nl-NL"/>
        </w:rPr>
        <w:t xml:space="preserve">Hiervoor moet je bij repeat </w:t>
      </w:r>
      <w:r w:rsidR="000333D6">
        <w:rPr>
          <w:sz w:val="24"/>
          <w:szCs w:val="24"/>
          <w:lang w:val="nl-NL"/>
        </w:rPr>
        <w:t>“at a specific time</w:t>
      </w:r>
      <w:r w:rsidR="007D142A">
        <w:rPr>
          <w:sz w:val="24"/>
          <w:szCs w:val="24"/>
          <w:lang w:val="nl-NL"/>
        </w:rPr>
        <w:t>” kiezen. Hier kan je dan een tijd instellen en zeggen op welke dagen je wilt dat deze</w:t>
      </w:r>
      <w:r w:rsidR="00CC6C86">
        <w:rPr>
          <w:sz w:val="24"/>
          <w:szCs w:val="24"/>
          <w:lang w:val="nl-NL"/>
        </w:rPr>
        <w:t xml:space="preserve"> inject ook afgaat.</w:t>
      </w:r>
      <w:r w:rsidR="006D5382">
        <w:rPr>
          <w:sz w:val="24"/>
          <w:szCs w:val="24"/>
          <w:lang w:val="nl-NL"/>
        </w:rPr>
        <w:t xml:space="preserve"> </w:t>
      </w:r>
    </w:p>
    <w:p w14:paraId="29E1650B" w14:textId="31C2DAE5" w:rsidR="004F1104" w:rsidRDefault="004F1104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DFA0109" wp14:editId="1B545A56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3314700" cy="29749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C40BC" w14:textId="31E42600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43A91AE5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5A0B67C2" w14:textId="22F77535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2A3DA5E2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2FAE0F34" w14:textId="4AC80F9F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2491E90A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5199F942" w14:textId="2CFF55F4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574A9834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49ED10F" w14:textId="35885AB4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78750E29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  <w:bookmarkStart w:id="0" w:name="_GoBack"/>
      <w:bookmarkEnd w:id="0"/>
    </w:p>
    <w:p w14:paraId="3AC973EE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600927A2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3D80E9E9" w14:textId="07D96B24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6099A289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FF8696C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56B46AA" w14:textId="77777777" w:rsidR="004F1104" w:rsidRDefault="004F1104" w:rsidP="00FD7FD0">
      <w:pPr>
        <w:pStyle w:val="NoSpacing"/>
        <w:rPr>
          <w:sz w:val="24"/>
          <w:szCs w:val="24"/>
          <w:lang w:val="nl-NL"/>
        </w:rPr>
      </w:pPr>
    </w:p>
    <w:p w14:paraId="07670913" w14:textId="4440C677" w:rsidR="009C5527" w:rsidRDefault="00167978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Om hem aan en uit te zetten moeten wij number kiezen</w:t>
      </w:r>
      <w:r w:rsidR="0054370A">
        <w:rPr>
          <w:sz w:val="24"/>
          <w:szCs w:val="24"/>
          <w:lang w:val="nl-NL"/>
        </w:rPr>
        <w:t xml:space="preserve">. </w:t>
      </w:r>
      <w:r w:rsidR="00F86AFE">
        <w:rPr>
          <w:sz w:val="24"/>
          <w:szCs w:val="24"/>
          <w:lang w:val="nl-NL"/>
        </w:rPr>
        <w:t>“1” betekent hier aan en “0” betekent hier uit</w:t>
      </w:r>
      <w:r w:rsidR="004062D1">
        <w:rPr>
          <w:sz w:val="24"/>
          <w:szCs w:val="24"/>
          <w:lang w:val="nl-NL"/>
        </w:rPr>
        <w:t>.</w:t>
      </w:r>
      <w:r w:rsidR="00D77E93">
        <w:rPr>
          <w:sz w:val="24"/>
          <w:szCs w:val="24"/>
          <w:lang w:val="nl-NL"/>
        </w:rPr>
        <w:t xml:space="preserve"> Deze verb</w:t>
      </w:r>
      <w:r w:rsidR="003A6061">
        <w:rPr>
          <w:sz w:val="24"/>
          <w:szCs w:val="24"/>
          <w:lang w:val="nl-NL"/>
        </w:rPr>
        <w:t>ind je dan met de Hue group node.</w:t>
      </w:r>
    </w:p>
    <w:p w14:paraId="040A9F9F" w14:textId="269A48D1" w:rsidR="003A6061" w:rsidRDefault="003A6061" w:rsidP="00FD7FD0">
      <w:pPr>
        <w:pStyle w:val="NoSpacing"/>
        <w:rPr>
          <w:sz w:val="24"/>
          <w:szCs w:val="24"/>
          <w:lang w:val="nl-NL"/>
        </w:rPr>
      </w:pPr>
    </w:p>
    <w:p w14:paraId="07E83A4B" w14:textId="533716AF" w:rsidR="003A6061" w:rsidRDefault="003A6061" w:rsidP="00FD7FD0">
      <w:pPr>
        <w:pStyle w:val="NoSpacing"/>
        <w:rPr>
          <w:noProof/>
        </w:rPr>
      </w:pPr>
      <w:r>
        <w:rPr>
          <w:sz w:val="24"/>
          <w:szCs w:val="24"/>
          <w:lang w:val="nl-NL"/>
        </w:rPr>
        <w:t>Op dit moment zou je flow er ongeveer z</w:t>
      </w:r>
      <w:r w:rsidR="00CD3374">
        <w:rPr>
          <w:sz w:val="24"/>
          <w:szCs w:val="24"/>
          <w:lang w:val="nl-NL"/>
        </w:rPr>
        <w:t>o uit moeten zien</w:t>
      </w:r>
      <w:r w:rsidR="007F5168">
        <w:rPr>
          <w:sz w:val="24"/>
          <w:szCs w:val="24"/>
          <w:lang w:val="nl-NL"/>
        </w:rPr>
        <w:t xml:space="preserve"> :</w:t>
      </w:r>
      <w:r w:rsidR="002E2104" w:rsidRPr="002E2104">
        <w:rPr>
          <w:noProof/>
        </w:rPr>
        <w:t xml:space="preserve"> </w:t>
      </w:r>
      <w:r w:rsidR="002E2104">
        <w:rPr>
          <w:noProof/>
        </w:rPr>
        <w:drawing>
          <wp:inline distT="0" distB="0" distL="0" distR="0" wp14:anchorId="2CDFF0E0" wp14:editId="5E9347D1">
            <wp:extent cx="5731510" cy="2240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17C9" w14:textId="4F9113C5" w:rsidR="002E2104" w:rsidRPr="002E2104" w:rsidRDefault="002E2104" w:rsidP="00FD7FD0">
      <w:pPr>
        <w:pStyle w:val="NoSpacing"/>
        <w:rPr>
          <w:sz w:val="24"/>
          <w:szCs w:val="24"/>
          <w:lang w:val="nl-NL"/>
        </w:rPr>
      </w:pPr>
      <w:r w:rsidRPr="002E2104">
        <w:rPr>
          <w:noProof/>
          <w:lang w:val="nl-NL"/>
        </w:rPr>
        <w:t>Hier heb ik 2 injects a</w:t>
      </w:r>
      <w:r>
        <w:rPr>
          <w:noProof/>
          <w:lang w:val="nl-NL"/>
        </w:rPr>
        <w:t xml:space="preserve">angemaakt, waarvan 1 om aan en de ander om </w:t>
      </w:r>
      <w:r w:rsidR="000D59DF">
        <w:rPr>
          <w:noProof/>
          <w:lang w:val="nl-NL"/>
        </w:rPr>
        <w:t xml:space="preserve">de lamp </w:t>
      </w:r>
      <w:r>
        <w:rPr>
          <w:noProof/>
          <w:lang w:val="nl-NL"/>
        </w:rPr>
        <w:t>uit te zetten</w:t>
      </w:r>
      <w:r w:rsidR="000D59DF">
        <w:rPr>
          <w:noProof/>
          <w:lang w:val="nl-NL"/>
        </w:rPr>
        <w:t>.</w:t>
      </w:r>
    </w:p>
    <w:p w14:paraId="3F7BF122" w14:textId="10DE730E" w:rsidR="009C5527" w:rsidRDefault="009C5527" w:rsidP="00FD7FD0">
      <w:pPr>
        <w:pStyle w:val="NoSpacing"/>
        <w:rPr>
          <w:sz w:val="24"/>
          <w:szCs w:val="24"/>
          <w:lang w:val="nl-NL"/>
        </w:rPr>
      </w:pPr>
    </w:p>
    <w:p w14:paraId="34332C87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4AC989A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3FA7F929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0441CA17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74467413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24E107DA" w14:textId="77777777" w:rsidR="00463916" w:rsidRDefault="00463916" w:rsidP="00FD7FD0">
      <w:pPr>
        <w:pStyle w:val="NoSpacing"/>
        <w:rPr>
          <w:b/>
          <w:bCs/>
          <w:sz w:val="24"/>
          <w:szCs w:val="24"/>
          <w:lang w:val="nl-NL"/>
        </w:rPr>
      </w:pPr>
    </w:p>
    <w:p w14:paraId="439DB5E8" w14:textId="4DDFFC5B" w:rsidR="009C5527" w:rsidRDefault="009C5527" w:rsidP="00FD7FD0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Stap 4</w:t>
      </w:r>
    </w:p>
    <w:p w14:paraId="166DA50E" w14:textId="423233E6" w:rsidR="009C5527" w:rsidRDefault="002F47AD" w:rsidP="00FD7FD0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Op dit moment heb je dus een groep lampen die je aan en uit kan zetten</w:t>
      </w:r>
      <w:r w:rsidR="0026021F">
        <w:rPr>
          <w:sz w:val="24"/>
          <w:szCs w:val="24"/>
          <w:lang w:val="nl-NL"/>
        </w:rPr>
        <w:t>, maar wij willen de lampen nog een specifieke kleur kunnen geven</w:t>
      </w:r>
      <w:r w:rsidR="0004275F">
        <w:rPr>
          <w:sz w:val="24"/>
          <w:szCs w:val="24"/>
          <w:lang w:val="nl-NL"/>
        </w:rPr>
        <w:t>.</w:t>
      </w:r>
      <w:r w:rsidR="00BA63BF">
        <w:rPr>
          <w:sz w:val="24"/>
          <w:szCs w:val="24"/>
          <w:lang w:val="nl-NL"/>
        </w:rPr>
        <w:t xml:space="preserve"> Hiervoor gaan wij de function node toevoegen. De function node is best wel ingewikkeld aangezien je hier </w:t>
      </w:r>
      <w:r w:rsidR="009F6D3B">
        <w:rPr>
          <w:sz w:val="24"/>
          <w:szCs w:val="24"/>
          <w:lang w:val="nl-NL"/>
        </w:rPr>
        <w:t>code in zal gaan plaatsen.</w:t>
      </w:r>
      <w:r w:rsidR="005C05B9">
        <w:rPr>
          <w:sz w:val="24"/>
          <w:szCs w:val="24"/>
          <w:lang w:val="nl-NL"/>
        </w:rPr>
        <w:t xml:space="preserve"> W</w:t>
      </w:r>
      <w:r w:rsidR="00DD69A1">
        <w:rPr>
          <w:sz w:val="24"/>
          <w:szCs w:val="24"/>
          <w:lang w:val="nl-NL"/>
        </w:rPr>
        <w:t>ij willen deze function node tussen de aan knop en de Hue group node in plaatsen.</w:t>
      </w:r>
      <w:r w:rsidR="00463916">
        <w:rPr>
          <w:sz w:val="24"/>
          <w:szCs w:val="24"/>
          <w:lang w:val="nl-NL"/>
        </w:rPr>
        <w:t xml:space="preserve"> Hier in plakken wij de volgende code:</w:t>
      </w:r>
    </w:p>
    <w:p w14:paraId="6B4EF035" w14:textId="69B9FC35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>if (msg.payload = 1)</w:t>
      </w:r>
      <w:r w:rsidR="004E7B1B">
        <w:rPr>
          <w:sz w:val="24"/>
          <w:szCs w:val="24"/>
          <w:highlight w:val="lightGray"/>
          <w:lang w:val="en-US"/>
        </w:rPr>
        <w:t>{</w:t>
      </w:r>
      <w:r w:rsidR="004E7B1B">
        <w:rPr>
          <w:sz w:val="24"/>
          <w:szCs w:val="24"/>
          <w:highlight w:val="lightGray"/>
          <w:lang w:val="en-US"/>
        </w:rPr>
        <w:tab/>
      </w:r>
    </w:p>
    <w:p w14:paraId="4E620F53" w14:textId="22F7A41B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msg.payload={</w:t>
      </w:r>
      <w:r w:rsidR="000D30A5">
        <w:rPr>
          <w:sz w:val="24"/>
          <w:szCs w:val="24"/>
          <w:highlight w:val="lightGray"/>
          <w:lang w:val="en-US"/>
        </w:rPr>
        <w:tab/>
      </w:r>
    </w:p>
    <w:p w14:paraId="22F2B68D" w14:textId="6B6A2331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    "on": true,</w:t>
      </w:r>
      <w:r w:rsidR="000D30A5">
        <w:rPr>
          <w:sz w:val="24"/>
          <w:szCs w:val="24"/>
          <w:highlight w:val="lightGray"/>
          <w:lang w:val="en-US"/>
        </w:rPr>
        <w:tab/>
      </w:r>
    </w:p>
    <w:p w14:paraId="5451F911" w14:textId="1F0D6675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    "brightness": 75,</w:t>
      </w:r>
      <w:r w:rsidR="004E7B1B">
        <w:rPr>
          <w:sz w:val="24"/>
          <w:szCs w:val="24"/>
          <w:highlight w:val="lightGray"/>
          <w:lang w:val="en-US"/>
        </w:rPr>
        <w:tab/>
      </w:r>
    </w:p>
    <w:p w14:paraId="67CCE3B4" w14:textId="60204AE1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en-US"/>
        </w:rPr>
      </w:pPr>
      <w:r w:rsidRPr="000D30A5">
        <w:rPr>
          <w:sz w:val="24"/>
          <w:szCs w:val="24"/>
          <w:highlight w:val="lightGray"/>
          <w:lang w:val="en-US"/>
        </w:rPr>
        <w:t xml:space="preserve">        "hex": "ffad33"</w:t>
      </w:r>
      <w:r w:rsidR="004E7B1B">
        <w:rPr>
          <w:sz w:val="24"/>
          <w:szCs w:val="24"/>
          <w:highlight w:val="lightGray"/>
          <w:lang w:val="en-US"/>
        </w:rPr>
        <w:tab/>
      </w:r>
    </w:p>
    <w:p w14:paraId="3A486B20" w14:textId="560F87EF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nl-NL"/>
        </w:rPr>
      </w:pPr>
      <w:r w:rsidRPr="000D30A5">
        <w:rPr>
          <w:sz w:val="24"/>
          <w:szCs w:val="24"/>
          <w:highlight w:val="lightGray"/>
          <w:lang w:val="en-US"/>
        </w:rPr>
        <w:t xml:space="preserve">    </w:t>
      </w:r>
      <w:r w:rsidRPr="000D30A5">
        <w:rPr>
          <w:sz w:val="24"/>
          <w:szCs w:val="24"/>
          <w:highlight w:val="lightGray"/>
          <w:lang w:val="nl-NL"/>
        </w:rPr>
        <w:t xml:space="preserve">} </w:t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  <w:r w:rsidRPr="000D30A5">
        <w:rPr>
          <w:sz w:val="24"/>
          <w:szCs w:val="24"/>
          <w:highlight w:val="lightGray"/>
          <w:lang w:val="nl-NL"/>
        </w:rPr>
        <w:t xml:space="preserve"> </w:t>
      </w:r>
    </w:p>
    <w:p w14:paraId="07427256" w14:textId="0376339D" w:rsidR="00EB0995" w:rsidRPr="000D30A5" w:rsidRDefault="00EB0995" w:rsidP="00EB0995">
      <w:pPr>
        <w:pStyle w:val="NoSpacing"/>
        <w:rPr>
          <w:sz w:val="24"/>
          <w:szCs w:val="24"/>
          <w:highlight w:val="lightGray"/>
          <w:lang w:val="nl-NL"/>
        </w:rPr>
      </w:pPr>
      <w:r w:rsidRPr="000D30A5">
        <w:rPr>
          <w:sz w:val="24"/>
          <w:szCs w:val="24"/>
          <w:highlight w:val="lightGray"/>
          <w:lang w:val="nl-NL"/>
        </w:rPr>
        <w:t>}</w:t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  <w:r w:rsidR="004E7B1B">
        <w:rPr>
          <w:sz w:val="24"/>
          <w:szCs w:val="24"/>
          <w:highlight w:val="lightGray"/>
          <w:lang w:val="nl-NL"/>
        </w:rPr>
        <w:tab/>
      </w:r>
    </w:p>
    <w:p w14:paraId="66BEFBD9" w14:textId="77777777" w:rsidR="00AD2755" w:rsidRDefault="00EB0995" w:rsidP="00EB0995">
      <w:pPr>
        <w:pStyle w:val="NoSpacing"/>
        <w:rPr>
          <w:sz w:val="24"/>
          <w:szCs w:val="24"/>
          <w:lang w:val="nl-NL"/>
        </w:rPr>
      </w:pPr>
      <w:r w:rsidRPr="000D30A5">
        <w:rPr>
          <w:sz w:val="24"/>
          <w:szCs w:val="24"/>
          <w:highlight w:val="lightGray"/>
          <w:lang w:val="nl-NL"/>
        </w:rPr>
        <w:t>return msg</w:t>
      </w:r>
      <w:r w:rsidR="004E7B1B" w:rsidRPr="004E7B1B">
        <w:rPr>
          <w:sz w:val="24"/>
          <w:szCs w:val="24"/>
          <w:highlight w:val="lightGray"/>
          <w:lang w:val="nl-NL"/>
        </w:rPr>
        <w:t>;</w:t>
      </w:r>
    </w:p>
    <w:p w14:paraId="34D2A444" w14:textId="54BE0443" w:rsidR="00AD2755" w:rsidRDefault="00AD2755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Je node zal er dan ongeveer als volgt uit moeten zien: </w:t>
      </w:r>
      <w:r>
        <w:rPr>
          <w:noProof/>
        </w:rPr>
        <w:drawing>
          <wp:inline distT="0" distB="0" distL="0" distR="0" wp14:anchorId="6E28CE3C" wp14:editId="2E26584B">
            <wp:extent cx="3181350" cy="24121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069" cy="24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B1B">
        <w:rPr>
          <w:sz w:val="24"/>
          <w:szCs w:val="24"/>
          <w:lang w:val="nl-NL"/>
        </w:rPr>
        <w:tab/>
      </w:r>
      <w:r w:rsidR="004E7B1B">
        <w:rPr>
          <w:sz w:val="24"/>
          <w:szCs w:val="24"/>
          <w:lang w:val="nl-NL"/>
        </w:rPr>
        <w:tab/>
      </w:r>
    </w:p>
    <w:p w14:paraId="18B65915" w14:textId="3C449636" w:rsidR="00397D1D" w:rsidRDefault="001E66F6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Wat deze code doet is</w:t>
      </w:r>
      <w:r w:rsidR="00F201DA">
        <w:rPr>
          <w:sz w:val="24"/>
          <w:szCs w:val="24"/>
          <w:lang w:val="nl-NL"/>
        </w:rPr>
        <w:t xml:space="preserve"> de lampen aanzetten wanneer er een </w:t>
      </w:r>
      <w:r w:rsidR="00F23012">
        <w:rPr>
          <w:sz w:val="24"/>
          <w:szCs w:val="24"/>
          <w:lang w:val="nl-NL"/>
        </w:rPr>
        <w:t>inject met het getal 1 gestuurd wordt.</w:t>
      </w:r>
    </w:p>
    <w:p w14:paraId="2E435D2D" w14:textId="7C8D5C23" w:rsidR="00F23012" w:rsidRDefault="00F23012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“on” = aan of uit</w:t>
      </w:r>
    </w:p>
    <w:p w14:paraId="56149C61" w14:textId="69F6EC78" w:rsidR="00F23012" w:rsidRDefault="00F23012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“brightness” = felheid van de lamp</w:t>
      </w:r>
    </w:p>
    <w:p w14:paraId="40DAAA76" w14:textId="6D127F40" w:rsidR="00F23012" w:rsidRDefault="00F23012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“hex” = </w:t>
      </w:r>
      <w:r w:rsidR="00885BAA">
        <w:rPr>
          <w:sz w:val="24"/>
          <w:szCs w:val="24"/>
          <w:lang w:val="nl-NL"/>
        </w:rPr>
        <w:t xml:space="preserve">de hex code </w:t>
      </w:r>
      <w:r w:rsidR="008B1F25">
        <w:rPr>
          <w:sz w:val="24"/>
          <w:szCs w:val="24"/>
          <w:lang w:val="nl-NL"/>
        </w:rPr>
        <w:t>om de kleur te bepalen (opzoeken op internet voor de kleur die je wilt)</w:t>
      </w:r>
    </w:p>
    <w:p w14:paraId="0071C068" w14:textId="26EF13AD" w:rsidR="00E3175F" w:rsidRDefault="00E3175F" w:rsidP="00EB0995">
      <w:pPr>
        <w:pStyle w:val="NoSpacing"/>
        <w:rPr>
          <w:sz w:val="24"/>
          <w:szCs w:val="24"/>
          <w:lang w:val="nl-NL"/>
        </w:rPr>
      </w:pPr>
    </w:p>
    <w:p w14:paraId="597BA082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2CFB380D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32088981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8D2DA16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C42318C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52C8E73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4E27D5F0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6D9BAE17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2DA2F6C6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73BB9E79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58B6BAD1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5CA9E227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01BCC332" w14:textId="77777777" w:rsidR="008B1F25" w:rsidRDefault="008B1F25" w:rsidP="00EB0995">
      <w:pPr>
        <w:pStyle w:val="NoSpacing"/>
        <w:rPr>
          <w:b/>
          <w:bCs/>
          <w:sz w:val="24"/>
          <w:szCs w:val="24"/>
          <w:lang w:val="nl-NL"/>
        </w:rPr>
      </w:pPr>
    </w:p>
    <w:p w14:paraId="3CD288AC" w14:textId="7C55C6E9" w:rsidR="00E3175F" w:rsidRDefault="00E3175F" w:rsidP="00EB0995">
      <w:pPr>
        <w:pStyle w:val="NoSpacing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lastRenderedPageBreak/>
        <w:t>C</w:t>
      </w:r>
      <w:r w:rsidR="000C07DF">
        <w:rPr>
          <w:b/>
          <w:bCs/>
          <w:sz w:val="24"/>
          <w:szCs w:val="24"/>
          <w:lang w:val="nl-NL"/>
        </w:rPr>
        <w:t>onclusie</w:t>
      </w:r>
    </w:p>
    <w:p w14:paraId="74469189" w14:textId="2320A946" w:rsidR="000C07DF" w:rsidRDefault="000C07DF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Uiteindelijk zal de flow die we hier gemaakt hebben er ongeveer als volgt uitzien:</w:t>
      </w:r>
    </w:p>
    <w:p w14:paraId="370AB29B" w14:textId="4CC72074" w:rsidR="000C07DF" w:rsidRDefault="00907D18" w:rsidP="00EB0995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2AE1D8C0" wp14:editId="21EAEE5D">
            <wp:extent cx="5731510" cy="2618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49A" w14:textId="49E643D5" w:rsidR="00907D18" w:rsidRPr="000C07DF" w:rsidRDefault="008774D7" w:rsidP="00EB0995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Van hier uit kan je deze flow uitbreiden zoals je wilt. Zo heb ik een flow om de lampen tijden de pauze op groen te laten gaan:</w:t>
      </w:r>
    </w:p>
    <w:p w14:paraId="6FEB719A" w14:textId="45F24A8A" w:rsidR="00D21C87" w:rsidRPr="00E81BC1" w:rsidRDefault="004F1104" w:rsidP="00FD7FD0">
      <w:pPr>
        <w:pStyle w:val="NoSpacing"/>
        <w:rPr>
          <w:sz w:val="24"/>
          <w:szCs w:val="24"/>
          <w:lang w:val="nl-NL"/>
        </w:rPr>
      </w:pPr>
      <w:r>
        <w:rPr>
          <w:noProof/>
        </w:rPr>
        <w:drawing>
          <wp:inline distT="0" distB="0" distL="0" distR="0" wp14:anchorId="7B225E34" wp14:editId="715536CF">
            <wp:extent cx="5731510" cy="344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87" w:rsidRPr="00E8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4BDB"/>
    <w:multiLevelType w:val="hybridMultilevel"/>
    <w:tmpl w:val="CA3016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5701"/>
    <w:multiLevelType w:val="hybridMultilevel"/>
    <w:tmpl w:val="0B9CE0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DB1"/>
    <w:multiLevelType w:val="hybridMultilevel"/>
    <w:tmpl w:val="AAA89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11"/>
    <w:rsid w:val="000312F4"/>
    <w:rsid w:val="000333D6"/>
    <w:rsid w:val="0004275F"/>
    <w:rsid w:val="00070A20"/>
    <w:rsid w:val="00077D64"/>
    <w:rsid w:val="000C07DF"/>
    <w:rsid w:val="000D054F"/>
    <w:rsid w:val="000D30A5"/>
    <w:rsid w:val="000D59DF"/>
    <w:rsid w:val="00137416"/>
    <w:rsid w:val="001644D4"/>
    <w:rsid w:val="00167978"/>
    <w:rsid w:val="001A114B"/>
    <w:rsid w:val="001E66F6"/>
    <w:rsid w:val="0020100F"/>
    <w:rsid w:val="002013F7"/>
    <w:rsid w:val="00203A13"/>
    <w:rsid w:val="00212DD8"/>
    <w:rsid w:val="002523CF"/>
    <w:rsid w:val="0026021F"/>
    <w:rsid w:val="00263B11"/>
    <w:rsid w:val="00270AC4"/>
    <w:rsid w:val="00283701"/>
    <w:rsid w:val="002931DD"/>
    <w:rsid w:val="002B1A0D"/>
    <w:rsid w:val="002E2104"/>
    <w:rsid w:val="002E7051"/>
    <w:rsid w:val="002F47AD"/>
    <w:rsid w:val="0035306E"/>
    <w:rsid w:val="00397D1D"/>
    <w:rsid w:val="003A6061"/>
    <w:rsid w:val="004062D1"/>
    <w:rsid w:val="00416280"/>
    <w:rsid w:val="00432C5B"/>
    <w:rsid w:val="00436674"/>
    <w:rsid w:val="00452C8C"/>
    <w:rsid w:val="00463916"/>
    <w:rsid w:val="00487F63"/>
    <w:rsid w:val="004A2313"/>
    <w:rsid w:val="004E7B1B"/>
    <w:rsid w:val="004F1104"/>
    <w:rsid w:val="005017F2"/>
    <w:rsid w:val="005122FC"/>
    <w:rsid w:val="00540D8D"/>
    <w:rsid w:val="0054370A"/>
    <w:rsid w:val="005C05B9"/>
    <w:rsid w:val="005D0AD7"/>
    <w:rsid w:val="005D0D1E"/>
    <w:rsid w:val="005E74E5"/>
    <w:rsid w:val="0065591E"/>
    <w:rsid w:val="00667E8C"/>
    <w:rsid w:val="006A0B2A"/>
    <w:rsid w:val="006C1A86"/>
    <w:rsid w:val="006D5382"/>
    <w:rsid w:val="00715FF0"/>
    <w:rsid w:val="00767A57"/>
    <w:rsid w:val="0078746C"/>
    <w:rsid w:val="007D142A"/>
    <w:rsid w:val="007F5168"/>
    <w:rsid w:val="00875268"/>
    <w:rsid w:val="00875A80"/>
    <w:rsid w:val="008774D7"/>
    <w:rsid w:val="00885BAA"/>
    <w:rsid w:val="008B1F25"/>
    <w:rsid w:val="008C0A39"/>
    <w:rsid w:val="008C39CF"/>
    <w:rsid w:val="00907D18"/>
    <w:rsid w:val="00911F47"/>
    <w:rsid w:val="00960726"/>
    <w:rsid w:val="0099686F"/>
    <w:rsid w:val="009A1C0C"/>
    <w:rsid w:val="009A7A75"/>
    <w:rsid w:val="009B74DD"/>
    <w:rsid w:val="009C5527"/>
    <w:rsid w:val="009E7C46"/>
    <w:rsid w:val="009F3C0E"/>
    <w:rsid w:val="009F6D3B"/>
    <w:rsid w:val="00A0573E"/>
    <w:rsid w:val="00A17A24"/>
    <w:rsid w:val="00A6324D"/>
    <w:rsid w:val="00A65A74"/>
    <w:rsid w:val="00AB65BB"/>
    <w:rsid w:val="00AC1CF7"/>
    <w:rsid w:val="00AD2755"/>
    <w:rsid w:val="00AF1A72"/>
    <w:rsid w:val="00B0762D"/>
    <w:rsid w:val="00B10F97"/>
    <w:rsid w:val="00B42813"/>
    <w:rsid w:val="00B47955"/>
    <w:rsid w:val="00B6339C"/>
    <w:rsid w:val="00B83BDD"/>
    <w:rsid w:val="00BA63BF"/>
    <w:rsid w:val="00BD0E86"/>
    <w:rsid w:val="00BF579D"/>
    <w:rsid w:val="00C4233C"/>
    <w:rsid w:val="00CC6C86"/>
    <w:rsid w:val="00CD3374"/>
    <w:rsid w:val="00CD6BCC"/>
    <w:rsid w:val="00CE40D5"/>
    <w:rsid w:val="00D05B91"/>
    <w:rsid w:val="00D21C87"/>
    <w:rsid w:val="00D44DB9"/>
    <w:rsid w:val="00D77E93"/>
    <w:rsid w:val="00DD69A1"/>
    <w:rsid w:val="00E3175F"/>
    <w:rsid w:val="00E43408"/>
    <w:rsid w:val="00E62FCD"/>
    <w:rsid w:val="00E81BC1"/>
    <w:rsid w:val="00EB0995"/>
    <w:rsid w:val="00EC48D8"/>
    <w:rsid w:val="00ED0771"/>
    <w:rsid w:val="00EE3D96"/>
    <w:rsid w:val="00EF5592"/>
    <w:rsid w:val="00F02CE6"/>
    <w:rsid w:val="00F201DA"/>
    <w:rsid w:val="00F23012"/>
    <w:rsid w:val="00F268F6"/>
    <w:rsid w:val="00F30E36"/>
    <w:rsid w:val="00F655A2"/>
    <w:rsid w:val="00F818D8"/>
    <w:rsid w:val="00F86AFE"/>
    <w:rsid w:val="00FC294B"/>
    <w:rsid w:val="00F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28314"/>
  <w15:chartTrackingRefBased/>
  <w15:docId w15:val="{5ABC1391-6D4A-4DD0-9763-7711BDF1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63B1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7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F2525DEC-09D8-4400-9064-22ABF33852D8}"/>
</file>

<file path=customXml/itemProps2.xml><?xml version="1.0" encoding="utf-8"?>
<ds:datastoreItem xmlns:ds="http://schemas.openxmlformats.org/officeDocument/2006/customXml" ds:itemID="{41CDDE70-98D6-4144-88BA-45417C6AEFB9}"/>
</file>

<file path=customXml/itemProps3.xml><?xml version="1.0" encoding="utf-8"?>
<ds:datastoreItem xmlns:ds="http://schemas.openxmlformats.org/officeDocument/2006/customXml" ds:itemID="{AA44C5AC-D247-4D23-9C9A-6A7901602B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Solé</dc:creator>
  <cp:keywords/>
  <dc:description/>
  <cp:lastModifiedBy>Florian Solé</cp:lastModifiedBy>
  <cp:revision>2</cp:revision>
  <dcterms:created xsi:type="dcterms:W3CDTF">2019-11-01T13:04:00Z</dcterms:created>
  <dcterms:modified xsi:type="dcterms:W3CDTF">2019-11-01T13:04:00Z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