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85D1B" w14:textId="77777777" w:rsidR="00591AA0" w:rsidRPr="00390928" w:rsidRDefault="0035186C" w:rsidP="00591AA0">
      <w:pPr>
        <w:rPr>
          <w:rFonts w:ascii="Arial" w:hAnsi="Arial" w:cs="Arial"/>
          <w:sz w:val="22"/>
          <w:szCs w:val="22"/>
        </w:rPr>
      </w:pPr>
      <w:r w:rsidRPr="00390928">
        <w:rPr>
          <w:rFonts w:ascii="Arial" w:hAnsi="Arial" w:cs="Arial"/>
          <w:noProof/>
        </w:rPr>
        <mc:AlternateContent>
          <mc:Choice Requires="wps">
            <w:drawing>
              <wp:anchor distT="0" distB="0" distL="114300" distR="114300" simplePos="0" relativeHeight="251660288" behindDoc="0" locked="0" layoutInCell="1" allowOverlap="1" wp14:anchorId="55985D63" wp14:editId="55985D64">
                <wp:simplePos x="0" y="0"/>
                <wp:positionH relativeFrom="column">
                  <wp:posOffset>3659</wp:posOffset>
                </wp:positionH>
                <wp:positionV relativeFrom="paragraph">
                  <wp:posOffset>89510</wp:posOffset>
                </wp:positionV>
                <wp:extent cx="6620332" cy="694944"/>
                <wp:effectExtent l="0" t="0" r="47625" b="4826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0332" cy="694944"/>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55985D74" w14:textId="77777777" w:rsidR="00570B34" w:rsidRDefault="00570B34" w:rsidP="00591AA0"/>
                          <w:p w14:paraId="55985D75" w14:textId="216BFF88" w:rsidR="00570B34" w:rsidRPr="00F67859" w:rsidRDefault="00D027E1" w:rsidP="00D027E1">
                            <w:pPr>
                              <w:jc w:val="center"/>
                              <w:rPr>
                                <w:b/>
                                <w:color w:val="7F7F7F" w:themeColor="text1" w:themeTint="80"/>
                                <w:sz w:val="56"/>
                                <w:szCs w:val="56"/>
                              </w:rPr>
                            </w:pPr>
                            <w:r w:rsidRPr="00F67859">
                              <w:rPr>
                                <w:b/>
                                <w:color w:val="7F7F7F" w:themeColor="text1" w:themeTint="80"/>
                                <w:sz w:val="56"/>
                                <w:szCs w:val="56"/>
                              </w:rPr>
                              <w:t xml:space="preserve">Project </w:t>
                            </w:r>
                            <w:r w:rsidR="00116B58">
                              <w:rPr>
                                <w:b/>
                                <w:color w:val="7F7F7F" w:themeColor="text1" w:themeTint="80"/>
                                <w:sz w:val="56"/>
                                <w:szCs w:val="56"/>
                              </w:rPr>
                              <w:t>UPS</w:t>
                            </w:r>
                          </w:p>
                          <w:p w14:paraId="55985D76" w14:textId="77777777" w:rsidR="00570B34" w:rsidRDefault="00570B34" w:rsidP="00591AA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985D63" id="_x0000_t202" coordsize="21600,21600" o:spt="202" path="m,l,21600r21600,l21600,xe">
                <v:stroke joinstyle="miter"/>
                <v:path gradientshapeok="t" o:connecttype="rect"/>
              </v:shapetype>
              <v:shape id="Tekstvak 1" o:spid="_x0000_s1026" type="#_x0000_t202" style="position:absolute;margin-left:.3pt;margin-top:7.05pt;width:521.3pt;height:5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" fillcolor="#c2d69b" strokecolor="#c2d69b" strokeweight="1pt">
                <v:fill color2="#eaf1dd" angle="135" focus="50%" type="gradient"/>
                <v:shadow on="t" color="#4e6128" opacity=".5" offset="1pt"/>
                <v:textbox>
                  <w:txbxContent>
                    <w:p w14:paraId="55985D74" w14:textId="77777777" w:rsidR="00570B34" w:rsidRDefault="00570B34" w:rsidP="00591AA0"/>
                    <w:p w14:paraId="55985D75" w14:textId="216BFF88" w:rsidR="00570B34" w:rsidRPr="00F67859" w:rsidRDefault="00D027E1" w:rsidP="00D027E1">
                      <w:pPr>
                        <w:jc w:val="center"/>
                        <w:rPr>
                          <w:b/>
                          <w:color w:val="7F7F7F" w:themeColor="text1" w:themeTint="80"/>
                          <w:sz w:val="56"/>
                          <w:szCs w:val="56"/>
                        </w:rPr>
                      </w:pPr>
                      <w:r w:rsidRPr="00F67859">
                        <w:rPr>
                          <w:b/>
                          <w:color w:val="7F7F7F" w:themeColor="text1" w:themeTint="80"/>
                          <w:sz w:val="56"/>
                          <w:szCs w:val="56"/>
                        </w:rPr>
                        <w:t xml:space="preserve">Project </w:t>
                      </w:r>
                      <w:r w:rsidR="00116B58">
                        <w:rPr>
                          <w:b/>
                          <w:color w:val="7F7F7F" w:themeColor="text1" w:themeTint="80"/>
                          <w:sz w:val="56"/>
                          <w:szCs w:val="56"/>
                        </w:rPr>
                        <w:t>UPS</w:t>
                      </w:r>
                    </w:p>
                    <w:p w14:paraId="55985D76" w14:textId="77777777" w:rsidR="00570B34" w:rsidRDefault="00570B34" w:rsidP="00591AA0"/>
                  </w:txbxContent>
                </v:textbox>
              </v:shape>
            </w:pict>
          </mc:Fallback>
        </mc:AlternateContent>
      </w:r>
      <w:r w:rsidR="001D04C5" w:rsidRPr="00390928">
        <w:rPr>
          <w:rFonts w:ascii="Arial" w:hAnsi="Arial" w:cs="Arial"/>
          <w:b/>
          <w:noProof/>
          <w:sz w:val="28"/>
          <w:szCs w:val="28"/>
        </w:rPr>
        <w:t xml:space="preserve"> </w:t>
      </w:r>
    </w:p>
    <w:p w14:paraId="55985D1C" w14:textId="77777777" w:rsidR="00591AA0" w:rsidRPr="00390928" w:rsidRDefault="00591AA0" w:rsidP="00591AA0">
      <w:pPr>
        <w:rPr>
          <w:rFonts w:ascii="Arial" w:hAnsi="Arial" w:cs="Arial"/>
          <w:sz w:val="22"/>
          <w:szCs w:val="22"/>
        </w:rPr>
      </w:pPr>
    </w:p>
    <w:p w14:paraId="55985D1D" w14:textId="77777777" w:rsidR="00591AA0" w:rsidRPr="00390928" w:rsidRDefault="00591AA0" w:rsidP="00591AA0">
      <w:pPr>
        <w:rPr>
          <w:rFonts w:ascii="Arial" w:hAnsi="Arial" w:cs="Arial"/>
          <w:sz w:val="22"/>
          <w:szCs w:val="22"/>
        </w:rPr>
      </w:pPr>
    </w:p>
    <w:p w14:paraId="55985D1E" w14:textId="77777777" w:rsidR="00591AA0" w:rsidRPr="00390928" w:rsidRDefault="00591AA0" w:rsidP="00591AA0">
      <w:pPr>
        <w:rPr>
          <w:rFonts w:ascii="Arial" w:hAnsi="Arial" w:cs="Arial"/>
          <w:sz w:val="22"/>
          <w:szCs w:val="22"/>
        </w:rPr>
      </w:pPr>
    </w:p>
    <w:p w14:paraId="55985D1F" w14:textId="77777777" w:rsidR="00591AA0" w:rsidRPr="00390928" w:rsidRDefault="00591AA0" w:rsidP="00591AA0">
      <w:pPr>
        <w:rPr>
          <w:rFonts w:ascii="Arial" w:hAnsi="Arial" w:cs="Arial"/>
          <w:sz w:val="22"/>
          <w:szCs w:val="22"/>
        </w:rPr>
      </w:pPr>
    </w:p>
    <w:p w14:paraId="55985D20" w14:textId="77777777" w:rsidR="00591AA0" w:rsidRPr="00390928" w:rsidRDefault="00591AA0" w:rsidP="00591AA0">
      <w:pPr>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7942"/>
      </w:tblGrid>
      <w:tr w:rsidR="00CA23DA" w:rsidRPr="00CE10CC" w14:paraId="55985D24" w14:textId="77777777" w:rsidTr="00CE10CC">
        <w:tc>
          <w:tcPr>
            <w:tcW w:w="2410" w:type="dxa"/>
            <w:shd w:val="clear" w:color="auto" w:fill="auto"/>
          </w:tcPr>
          <w:p w14:paraId="55985D21" w14:textId="77777777" w:rsidR="00591AA0" w:rsidRPr="00CE10CC" w:rsidRDefault="00B90C7E" w:rsidP="00570B34">
            <w:pPr>
              <w:rPr>
                <w:rFonts w:ascii="Arial" w:hAnsi="Arial" w:cs="Arial"/>
                <w:b/>
                <w:sz w:val="24"/>
                <w:szCs w:val="24"/>
              </w:rPr>
            </w:pPr>
            <w:r w:rsidRPr="00CE10CC">
              <w:rPr>
                <w:rFonts w:ascii="Arial" w:hAnsi="Arial" w:cs="Arial"/>
                <w:b/>
                <w:sz w:val="24"/>
                <w:szCs w:val="24"/>
              </w:rPr>
              <w:t>O</w:t>
            </w:r>
            <w:r w:rsidR="00591AA0" w:rsidRPr="00CE10CC">
              <w:rPr>
                <w:rFonts w:ascii="Arial" w:hAnsi="Arial" w:cs="Arial"/>
                <w:b/>
                <w:sz w:val="24"/>
                <w:szCs w:val="24"/>
              </w:rPr>
              <w:t>mschrijving</w:t>
            </w:r>
            <w:r w:rsidRPr="00CE10CC">
              <w:rPr>
                <w:rFonts w:ascii="Arial" w:hAnsi="Arial" w:cs="Arial"/>
                <w:b/>
                <w:sz w:val="24"/>
                <w:szCs w:val="24"/>
              </w:rPr>
              <w:t xml:space="preserve"> opdracht</w:t>
            </w:r>
          </w:p>
        </w:tc>
        <w:tc>
          <w:tcPr>
            <w:tcW w:w="8080" w:type="dxa"/>
            <w:shd w:val="clear" w:color="auto" w:fill="auto"/>
          </w:tcPr>
          <w:p w14:paraId="55985D22" w14:textId="77777777" w:rsidR="00591AA0" w:rsidRPr="00CE10CC" w:rsidRDefault="00A00036" w:rsidP="00570B34">
            <w:pPr>
              <w:rPr>
                <w:rFonts w:ascii="Arial" w:hAnsi="Arial" w:cs="Arial"/>
                <w:b/>
                <w:sz w:val="22"/>
                <w:szCs w:val="22"/>
              </w:rPr>
            </w:pPr>
            <w:r w:rsidRPr="00CE10CC">
              <w:rPr>
                <w:rFonts w:ascii="Arial" w:hAnsi="Arial" w:cs="Arial"/>
                <w:b/>
                <w:sz w:val="22"/>
                <w:szCs w:val="22"/>
              </w:rPr>
              <w:t xml:space="preserve">Wat is de vraag van de opdrachtgever? </w:t>
            </w:r>
          </w:p>
          <w:p w14:paraId="6C8AD3B4" w14:textId="23E48B4C" w:rsidR="00116B58" w:rsidRPr="003E7BBB" w:rsidRDefault="00116B58" w:rsidP="00116B58">
            <w:pPr>
              <w:rPr>
                <w:rFonts w:ascii="Arial" w:hAnsi="Arial" w:cs="Arial"/>
                <w:sz w:val="22"/>
                <w:szCs w:val="22"/>
              </w:rPr>
            </w:pPr>
            <w:r>
              <w:rPr>
                <w:rFonts w:ascii="Arial" w:hAnsi="Arial" w:cs="Arial"/>
                <w:sz w:val="22"/>
                <w:szCs w:val="22"/>
              </w:rPr>
              <w:t>We gaan de</w:t>
            </w:r>
            <w:r>
              <w:rPr>
                <w:rFonts w:ascii="Arial" w:hAnsi="Arial" w:cs="Arial"/>
                <w:sz w:val="22"/>
                <w:szCs w:val="22"/>
              </w:rPr>
              <w:t xml:space="preserve"> 3</w:t>
            </w:r>
            <w:r>
              <w:rPr>
                <w:rFonts w:ascii="Arial" w:hAnsi="Arial" w:cs="Arial"/>
                <w:sz w:val="22"/>
                <w:szCs w:val="22"/>
              </w:rPr>
              <w:t xml:space="preserve"> </w:t>
            </w:r>
            <w:proofErr w:type="spellStart"/>
            <w:r>
              <w:rPr>
                <w:rFonts w:ascii="Arial" w:hAnsi="Arial" w:cs="Arial"/>
                <w:sz w:val="22"/>
                <w:szCs w:val="22"/>
              </w:rPr>
              <w:t>UPSs</w:t>
            </w:r>
            <w:proofErr w:type="spellEnd"/>
            <w:r>
              <w:rPr>
                <w:rFonts w:ascii="Arial" w:hAnsi="Arial" w:cs="Arial"/>
                <w:sz w:val="22"/>
                <w:szCs w:val="22"/>
              </w:rPr>
              <w:t xml:space="preserve"> die zich onderaan 4 van de 5 server racks bevinden zo inrichten dat wanneer er bij een stroomstoring of een tijdelijk te kort aan spanning automatisch wordt overgeschakeld naar een UPS. Daarnaast zullen we er voor zorgen dat wanneer nodig ook een </w:t>
            </w:r>
            <w:proofErr w:type="spellStart"/>
            <w:r>
              <w:rPr>
                <w:rFonts w:ascii="Arial" w:hAnsi="Arial" w:cs="Arial"/>
                <w:sz w:val="22"/>
                <w:szCs w:val="22"/>
              </w:rPr>
              <w:t>Graceful</w:t>
            </w:r>
            <w:proofErr w:type="spellEnd"/>
            <w:r>
              <w:rPr>
                <w:rFonts w:ascii="Arial" w:hAnsi="Arial" w:cs="Arial"/>
                <w:sz w:val="22"/>
                <w:szCs w:val="22"/>
              </w:rPr>
              <w:t xml:space="preserve"> </w:t>
            </w:r>
            <w:proofErr w:type="spellStart"/>
            <w:r>
              <w:rPr>
                <w:rFonts w:ascii="Arial" w:hAnsi="Arial" w:cs="Arial"/>
                <w:sz w:val="22"/>
                <w:szCs w:val="22"/>
              </w:rPr>
              <w:t>shutdown</w:t>
            </w:r>
            <w:proofErr w:type="spellEnd"/>
            <w:r>
              <w:rPr>
                <w:rFonts w:ascii="Arial" w:hAnsi="Arial" w:cs="Arial"/>
                <w:sz w:val="22"/>
                <w:szCs w:val="22"/>
              </w:rPr>
              <w:t xml:space="preserve"> verzoek wordt verzonden naar de apparaten als de accu’s leeg zijn. Als laatst gaan we smart monitoren zodat we altijd inzicht hebben op onze omgeving en dit kunnen verbeteren.</w:t>
            </w:r>
          </w:p>
          <w:p w14:paraId="55985D23" w14:textId="127D50A0" w:rsidR="002A267B" w:rsidRPr="00CE10CC" w:rsidRDefault="002A267B" w:rsidP="00042883">
            <w:pPr>
              <w:rPr>
                <w:rFonts w:ascii="Arial" w:hAnsi="Arial" w:cs="Arial"/>
                <w:sz w:val="22"/>
                <w:szCs w:val="22"/>
              </w:rPr>
            </w:pPr>
          </w:p>
        </w:tc>
      </w:tr>
      <w:tr w:rsidR="00CA23DA" w:rsidRPr="00CE10CC" w14:paraId="55985D28" w14:textId="77777777" w:rsidTr="00DD13F2">
        <w:tc>
          <w:tcPr>
            <w:tcW w:w="2410" w:type="dxa"/>
            <w:shd w:val="clear" w:color="auto" w:fill="auto"/>
          </w:tcPr>
          <w:p w14:paraId="55985D25" w14:textId="77777777" w:rsidR="00591AA0" w:rsidRPr="00CE10CC" w:rsidRDefault="00591AA0" w:rsidP="00570B34">
            <w:pPr>
              <w:rPr>
                <w:rFonts w:ascii="Arial" w:hAnsi="Arial" w:cs="Arial"/>
                <w:b/>
                <w:sz w:val="24"/>
                <w:szCs w:val="24"/>
              </w:rPr>
            </w:pPr>
            <w:r w:rsidRPr="00CE10CC">
              <w:rPr>
                <w:rFonts w:ascii="Arial" w:hAnsi="Arial" w:cs="Arial"/>
                <w:b/>
                <w:sz w:val="24"/>
                <w:szCs w:val="24"/>
              </w:rPr>
              <w:t>Opdrachtgever(s)</w:t>
            </w:r>
          </w:p>
        </w:tc>
        <w:tc>
          <w:tcPr>
            <w:tcW w:w="8080" w:type="dxa"/>
            <w:shd w:val="clear" w:color="auto" w:fill="auto"/>
          </w:tcPr>
          <w:p w14:paraId="55985D26" w14:textId="19DA5273" w:rsidR="00F67859" w:rsidRPr="00CE10CC" w:rsidRDefault="00F67859" w:rsidP="00570B34">
            <w:pPr>
              <w:rPr>
                <w:rFonts w:ascii="Arial" w:hAnsi="Arial" w:cs="Arial"/>
                <w:sz w:val="22"/>
                <w:szCs w:val="22"/>
              </w:rPr>
            </w:pPr>
            <w:r w:rsidRPr="00CE10CC">
              <w:rPr>
                <w:rFonts w:ascii="Arial" w:hAnsi="Arial" w:cs="Arial"/>
                <w:sz w:val="22"/>
                <w:szCs w:val="22"/>
              </w:rPr>
              <w:t>Bedrijf/</w:t>
            </w:r>
            <w:r w:rsidR="00DA17E4" w:rsidRPr="00CE10CC">
              <w:rPr>
                <w:rFonts w:ascii="Arial" w:hAnsi="Arial" w:cs="Arial"/>
                <w:sz w:val="22"/>
                <w:szCs w:val="22"/>
              </w:rPr>
              <w:t>instantie :</w:t>
            </w:r>
            <w:r w:rsidR="00390928" w:rsidRPr="00CE10CC">
              <w:rPr>
                <w:rFonts w:ascii="Arial" w:hAnsi="Arial" w:cs="Arial"/>
                <w:sz w:val="22"/>
                <w:szCs w:val="22"/>
              </w:rPr>
              <w:t xml:space="preserve"> SSC</w:t>
            </w:r>
            <w:r w:rsidRPr="00CE10CC">
              <w:rPr>
                <w:rFonts w:ascii="Arial" w:hAnsi="Arial" w:cs="Arial"/>
                <w:sz w:val="22"/>
                <w:szCs w:val="22"/>
              </w:rPr>
              <w:t xml:space="preserve"> Scalda</w:t>
            </w:r>
          </w:p>
          <w:p w14:paraId="55985D27" w14:textId="77777777" w:rsidR="00445884" w:rsidRPr="00CE10CC" w:rsidRDefault="00390928" w:rsidP="00C814EE">
            <w:pPr>
              <w:rPr>
                <w:rFonts w:ascii="Arial" w:hAnsi="Arial" w:cs="Arial"/>
                <w:sz w:val="22"/>
                <w:szCs w:val="22"/>
              </w:rPr>
            </w:pPr>
            <w:r w:rsidRPr="00CE10CC">
              <w:rPr>
                <w:rFonts w:ascii="Arial" w:hAnsi="Arial" w:cs="Arial"/>
                <w:sz w:val="22"/>
                <w:szCs w:val="22"/>
              </w:rPr>
              <w:t>Contactpersoon</w:t>
            </w:r>
            <w:r w:rsidR="00065211" w:rsidRPr="00CE10CC">
              <w:rPr>
                <w:rFonts w:ascii="Arial" w:hAnsi="Arial" w:cs="Arial"/>
                <w:sz w:val="22"/>
                <w:szCs w:val="22"/>
              </w:rPr>
              <w:t xml:space="preserve"> </w:t>
            </w:r>
            <w:r w:rsidRPr="00CE10CC">
              <w:rPr>
                <w:rFonts w:ascii="Arial" w:hAnsi="Arial" w:cs="Arial"/>
                <w:sz w:val="22"/>
                <w:szCs w:val="22"/>
              </w:rPr>
              <w:t>: Danny</w:t>
            </w:r>
            <w:r w:rsidR="00F67859" w:rsidRPr="00CE10CC">
              <w:rPr>
                <w:rFonts w:ascii="Arial" w:hAnsi="Arial" w:cs="Arial"/>
                <w:sz w:val="22"/>
                <w:szCs w:val="22"/>
              </w:rPr>
              <w:t xml:space="preserve"> Ess</w:t>
            </w:r>
            <w:r w:rsidR="00E76E42" w:rsidRPr="00CE10CC">
              <w:rPr>
                <w:rFonts w:ascii="Arial" w:hAnsi="Arial" w:cs="Arial"/>
                <w:sz w:val="22"/>
                <w:szCs w:val="22"/>
              </w:rPr>
              <w:t>e</w:t>
            </w:r>
            <w:r w:rsidR="00F67859" w:rsidRPr="00CE10CC">
              <w:rPr>
                <w:rFonts w:ascii="Arial" w:hAnsi="Arial" w:cs="Arial"/>
                <w:sz w:val="22"/>
                <w:szCs w:val="22"/>
              </w:rPr>
              <w:t>ling</w:t>
            </w:r>
          </w:p>
        </w:tc>
      </w:tr>
    </w:tbl>
    <w:p w14:paraId="55985D29" w14:textId="77777777" w:rsidR="00591AA0" w:rsidRPr="00390928" w:rsidRDefault="00591AA0" w:rsidP="00591AA0">
      <w:pPr>
        <w:rPr>
          <w:rFonts w:ascii="Arial" w:hAnsi="Arial" w:cs="Arial"/>
          <w:sz w:val="22"/>
          <w:szCs w:val="22"/>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1860"/>
        <w:gridCol w:w="1417"/>
        <w:gridCol w:w="1418"/>
        <w:gridCol w:w="3402"/>
      </w:tblGrid>
      <w:tr w:rsidR="00FB2029" w:rsidRPr="00390928" w14:paraId="55985D2E" w14:textId="77777777" w:rsidTr="00C44165">
        <w:trPr>
          <w:trHeight w:val="85"/>
        </w:trPr>
        <w:tc>
          <w:tcPr>
            <w:tcW w:w="2393" w:type="dxa"/>
            <w:vMerge w:val="restart"/>
            <w:shd w:val="clear" w:color="auto" w:fill="auto"/>
          </w:tcPr>
          <w:p w14:paraId="55985D2A" w14:textId="77777777" w:rsidR="00FB2029" w:rsidRPr="00390928" w:rsidRDefault="00FB2029" w:rsidP="00570B34">
            <w:pPr>
              <w:rPr>
                <w:rFonts w:ascii="Arial" w:hAnsi="Arial" w:cs="Arial"/>
                <w:b/>
                <w:sz w:val="22"/>
                <w:szCs w:val="22"/>
              </w:rPr>
            </w:pPr>
            <w:r w:rsidRPr="00390928">
              <w:rPr>
                <w:rFonts w:ascii="Arial" w:hAnsi="Arial" w:cs="Arial"/>
                <w:b/>
                <w:sz w:val="22"/>
                <w:szCs w:val="22"/>
              </w:rPr>
              <w:t>Project uitvoerders</w:t>
            </w:r>
          </w:p>
          <w:p w14:paraId="55985D2B" w14:textId="77777777" w:rsidR="00FB2029" w:rsidRPr="00390928" w:rsidRDefault="00FB2029" w:rsidP="00F104DC">
            <w:pPr>
              <w:rPr>
                <w:rFonts w:ascii="Arial" w:hAnsi="Arial" w:cs="Arial"/>
                <w:sz w:val="22"/>
                <w:szCs w:val="22"/>
              </w:rPr>
            </w:pPr>
            <w:r w:rsidRPr="00390928">
              <w:rPr>
                <w:rFonts w:ascii="Arial" w:hAnsi="Arial" w:cs="Arial"/>
                <w:b/>
                <w:sz w:val="22"/>
                <w:szCs w:val="22"/>
              </w:rPr>
              <w:t>(Groep studenten)</w:t>
            </w:r>
          </w:p>
        </w:tc>
        <w:tc>
          <w:tcPr>
            <w:tcW w:w="4695" w:type="dxa"/>
            <w:gridSpan w:val="3"/>
            <w:shd w:val="clear" w:color="auto" w:fill="auto"/>
          </w:tcPr>
          <w:p w14:paraId="55985D2C" w14:textId="77777777" w:rsidR="00FB2029" w:rsidRPr="00390928" w:rsidRDefault="00FB2029" w:rsidP="00570B34">
            <w:pPr>
              <w:rPr>
                <w:rFonts w:ascii="Arial" w:hAnsi="Arial" w:cs="Arial"/>
                <w:sz w:val="22"/>
                <w:szCs w:val="22"/>
              </w:rPr>
            </w:pPr>
            <w:r w:rsidRPr="00390928">
              <w:rPr>
                <w:rFonts w:ascii="Arial" w:hAnsi="Arial" w:cs="Arial"/>
                <w:sz w:val="22"/>
                <w:szCs w:val="22"/>
              </w:rPr>
              <w:t>Naam</w:t>
            </w:r>
          </w:p>
        </w:tc>
        <w:tc>
          <w:tcPr>
            <w:tcW w:w="3402" w:type="dxa"/>
            <w:shd w:val="clear" w:color="auto" w:fill="auto"/>
          </w:tcPr>
          <w:p w14:paraId="55985D2D" w14:textId="77777777" w:rsidR="00FB2029" w:rsidRPr="00390928" w:rsidRDefault="00FB2029" w:rsidP="00570B34">
            <w:pPr>
              <w:rPr>
                <w:rFonts w:ascii="Arial" w:hAnsi="Arial" w:cs="Arial"/>
                <w:sz w:val="22"/>
                <w:szCs w:val="22"/>
              </w:rPr>
            </w:pPr>
            <w:r w:rsidRPr="00390928">
              <w:rPr>
                <w:rFonts w:ascii="Arial" w:hAnsi="Arial" w:cs="Arial"/>
                <w:sz w:val="22"/>
                <w:szCs w:val="22"/>
              </w:rPr>
              <w:t>E-mail</w:t>
            </w:r>
          </w:p>
        </w:tc>
      </w:tr>
      <w:tr w:rsidR="00FB2029" w:rsidRPr="00390928" w14:paraId="55985D32" w14:textId="77777777" w:rsidTr="003202DD">
        <w:trPr>
          <w:trHeight w:val="229"/>
        </w:trPr>
        <w:tc>
          <w:tcPr>
            <w:tcW w:w="2393" w:type="dxa"/>
            <w:vMerge/>
            <w:shd w:val="clear" w:color="auto" w:fill="auto"/>
          </w:tcPr>
          <w:p w14:paraId="55985D2F" w14:textId="77777777" w:rsidR="00FB2029" w:rsidRPr="00390928" w:rsidRDefault="00FB2029" w:rsidP="00570B34">
            <w:pPr>
              <w:rPr>
                <w:rFonts w:ascii="Arial" w:hAnsi="Arial" w:cs="Arial"/>
                <w:sz w:val="22"/>
                <w:szCs w:val="22"/>
              </w:rPr>
            </w:pPr>
          </w:p>
        </w:tc>
        <w:tc>
          <w:tcPr>
            <w:tcW w:w="4695" w:type="dxa"/>
            <w:gridSpan w:val="3"/>
            <w:shd w:val="clear" w:color="auto" w:fill="auto"/>
          </w:tcPr>
          <w:p w14:paraId="55985D30" w14:textId="07B36215" w:rsidR="00FB2029" w:rsidRPr="00390928" w:rsidRDefault="00116B58" w:rsidP="00570B34">
            <w:pPr>
              <w:rPr>
                <w:rFonts w:ascii="Arial" w:hAnsi="Arial" w:cs="Arial"/>
                <w:sz w:val="22"/>
                <w:szCs w:val="22"/>
              </w:rPr>
            </w:pPr>
            <w:r>
              <w:rPr>
                <w:rFonts w:ascii="Arial" w:hAnsi="Arial" w:cs="Arial"/>
                <w:sz w:val="22"/>
                <w:szCs w:val="22"/>
              </w:rPr>
              <w:t>Thijs Compiet</w:t>
            </w:r>
          </w:p>
        </w:tc>
        <w:tc>
          <w:tcPr>
            <w:tcW w:w="3402" w:type="dxa"/>
            <w:shd w:val="clear" w:color="auto" w:fill="auto"/>
          </w:tcPr>
          <w:p w14:paraId="55985D31" w14:textId="361A7399" w:rsidR="00FB2029" w:rsidRPr="00390928" w:rsidRDefault="00116B58" w:rsidP="00570B34">
            <w:pPr>
              <w:rPr>
                <w:rFonts w:ascii="Arial" w:hAnsi="Arial" w:cs="Arial"/>
                <w:sz w:val="22"/>
                <w:szCs w:val="22"/>
              </w:rPr>
            </w:pPr>
            <w:hyperlink r:id="rId11" w:history="1">
              <w:r w:rsidRPr="000375FF">
                <w:rPr>
                  <w:rStyle w:val="Hyperlink"/>
                  <w:rFonts w:ascii="Arial" w:hAnsi="Arial" w:cs="Arial"/>
                  <w:sz w:val="22"/>
                  <w:szCs w:val="22"/>
                </w:rPr>
                <w:t>214685@student.scalda.nl</w:t>
              </w:r>
            </w:hyperlink>
          </w:p>
        </w:tc>
      </w:tr>
      <w:tr w:rsidR="00FB2029" w:rsidRPr="00390928" w14:paraId="55985D36" w14:textId="77777777" w:rsidTr="002007FF">
        <w:tc>
          <w:tcPr>
            <w:tcW w:w="2393" w:type="dxa"/>
            <w:shd w:val="clear" w:color="auto" w:fill="auto"/>
          </w:tcPr>
          <w:p w14:paraId="55985D33" w14:textId="77777777" w:rsidR="00FB2029" w:rsidRPr="00390928" w:rsidRDefault="00FB2029" w:rsidP="00FB1D34">
            <w:pPr>
              <w:rPr>
                <w:rFonts w:ascii="Arial" w:hAnsi="Arial" w:cs="Arial"/>
                <w:b/>
                <w:sz w:val="22"/>
                <w:szCs w:val="22"/>
              </w:rPr>
            </w:pPr>
            <w:r w:rsidRPr="00390928">
              <w:rPr>
                <w:rFonts w:ascii="Arial" w:hAnsi="Arial" w:cs="Arial"/>
                <w:b/>
                <w:sz w:val="22"/>
                <w:szCs w:val="22"/>
              </w:rPr>
              <w:t>Projectcoach</w:t>
            </w:r>
          </w:p>
        </w:tc>
        <w:tc>
          <w:tcPr>
            <w:tcW w:w="4695" w:type="dxa"/>
            <w:gridSpan w:val="3"/>
          </w:tcPr>
          <w:p w14:paraId="55985D34" w14:textId="77777777" w:rsidR="00FB2029" w:rsidRPr="00390928" w:rsidRDefault="00FB2029" w:rsidP="00570B34">
            <w:pPr>
              <w:rPr>
                <w:rFonts w:ascii="Arial" w:hAnsi="Arial" w:cs="Arial"/>
                <w:sz w:val="22"/>
                <w:szCs w:val="22"/>
              </w:rPr>
            </w:pPr>
            <w:r>
              <w:rPr>
                <w:rFonts w:ascii="Arial" w:hAnsi="Arial" w:cs="Arial"/>
                <w:sz w:val="22"/>
                <w:szCs w:val="22"/>
              </w:rPr>
              <w:t>Danny Esseling</w:t>
            </w:r>
          </w:p>
        </w:tc>
        <w:tc>
          <w:tcPr>
            <w:tcW w:w="3402" w:type="dxa"/>
            <w:shd w:val="clear" w:color="auto" w:fill="auto"/>
          </w:tcPr>
          <w:p w14:paraId="55985D35" w14:textId="77777777" w:rsidR="00FB2029" w:rsidRPr="00390928" w:rsidRDefault="0045739B" w:rsidP="00570B34">
            <w:pPr>
              <w:rPr>
                <w:rFonts w:ascii="Arial" w:hAnsi="Arial" w:cs="Arial"/>
                <w:sz w:val="22"/>
                <w:szCs w:val="22"/>
              </w:rPr>
            </w:pPr>
            <w:hyperlink r:id="rId12" w:history="1">
              <w:r w:rsidR="00FB2029" w:rsidRPr="006F431A">
                <w:rPr>
                  <w:rStyle w:val="Hyperlink"/>
                  <w:rFonts w:ascii="Arial" w:hAnsi="Arial" w:cs="Arial"/>
                  <w:sz w:val="22"/>
                  <w:szCs w:val="22"/>
                </w:rPr>
                <w:t>desseling@scalda.nl</w:t>
              </w:r>
            </w:hyperlink>
            <w:r w:rsidR="00FB2029">
              <w:rPr>
                <w:rFonts w:ascii="Arial" w:hAnsi="Arial" w:cs="Arial"/>
                <w:sz w:val="22"/>
                <w:szCs w:val="22"/>
              </w:rPr>
              <w:t xml:space="preserve"> </w:t>
            </w:r>
          </w:p>
        </w:tc>
      </w:tr>
      <w:tr w:rsidR="00FB2029" w:rsidRPr="00390928" w14:paraId="55985D3A" w14:textId="77777777" w:rsidTr="00F2482F">
        <w:tc>
          <w:tcPr>
            <w:tcW w:w="2393" w:type="dxa"/>
            <w:shd w:val="clear" w:color="auto" w:fill="auto"/>
          </w:tcPr>
          <w:p w14:paraId="55985D37" w14:textId="77777777" w:rsidR="00FB2029" w:rsidRPr="00390928" w:rsidRDefault="00FB2029" w:rsidP="00FB1D34">
            <w:pPr>
              <w:rPr>
                <w:rFonts w:ascii="Arial" w:hAnsi="Arial" w:cs="Arial"/>
                <w:b/>
                <w:sz w:val="22"/>
                <w:szCs w:val="22"/>
              </w:rPr>
            </w:pPr>
            <w:r w:rsidRPr="00390928">
              <w:rPr>
                <w:rFonts w:ascii="Arial" w:hAnsi="Arial" w:cs="Arial"/>
                <w:b/>
                <w:sz w:val="22"/>
                <w:szCs w:val="22"/>
              </w:rPr>
              <w:t>Vak coach</w:t>
            </w:r>
          </w:p>
        </w:tc>
        <w:tc>
          <w:tcPr>
            <w:tcW w:w="4695" w:type="dxa"/>
            <w:gridSpan w:val="3"/>
          </w:tcPr>
          <w:p w14:paraId="55985D38" w14:textId="77777777" w:rsidR="00FB2029" w:rsidRPr="00390928" w:rsidRDefault="00FB2029" w:rsidP="00570B34">
            <w:pPr>
              <w:rPr>
                <w:rFonts w:ascii="Arial" w:hAnsi="Arial" w:cs="Arial"/>
                <w:sz w:val="22"/>
                <w:szCs w:val="22"/>
              </w:rPr>
            </w:pPr>
            <w:r w:rsidRPr="00390928">
              <w:rPr>
                <w:rFonts w:ascii="Arial" w:hAnsi="Arial" w:cs="Arial"/>
                <w:sz w:val="22"/>
                <w:szCs w:val="22"/>
              </w:rPr>
              <w:t>Marcel Houtekamer</w:t>
            </w:r>
          </w:p>
        </w:tc>
        <w:tc>
          <w:tcPr>
            <w:tcW w:w="3402" w:type="dxa"/>
            <w:shd w:val="clear" w:color="auto" w:fill="auto"/>
          </w:tcPr>
          <w:p w14:paraId="55985D39" w14:textId="77777777" w:rsidR="00FB2029" w:rsidRPr="00390928" w:rsidRDefault="0045739B" w:rsidP="00570B34">
            <w:pPr>
              <w:rPr>
                <w:rFonts w:ascii="Arial" w:hAnsi="Arial" w:cs="Arial"/>
                <w:sz w:val="22"/>
                <w:szCs w:val="22"/>
              </w:rPr>
            </w:pPr>
            <w:hyperlink r:id="rId13" w:history="1">
              <w:r w:rsidR="00FB2029" w:rsidRPr="00390928">
                <w:rPr>
                  <w:rStyle w:val="Hyperlink"/>
                  <w:rFonts w:ascii="Arial" w:hAnsi="Arial" w:cs="Arial"/>
                  <w:sz w:val="22"/>
                  <w:szCs w:val="22"/>
                </w:rPr>
                <w:t>mhoutekamer@scalda.nl</w:t>
              </w:r>
            </w:hyperlink>
          </w:p>
        </w:tc>
      </w:tr>
      <w:tr w:rsidR="007149B7" w:rsidRPr="00390928" w14:paraId="55985D40" w14:textId="77777777" w:rsidTr="00CE10CC">
        <w:tc>
          <w:tcPr>
            <w:tcW w:w="2393" w:type="dxa"/>
            <w:shd w:val="clear" w:color="auto" w:fill="auto"/>
          </w:tcPr>
          <w:p w14:paraId="55985D3B" w14:textId="77777777" w:rsidR="007149B7" w:rsidRPr="00390928" w:rsidRDefault="007149B7" w:rsidP="00FB1D34">
            <w:pPr>
              <w:rPr>
                <w:rFonts w:ascii="Arial" w:hAnsi="Arial" w:cs="Arial"/>
                <w:b/>
                <w:sz w:val="22"/>
                <w:szCs w:val="22"/>
              </w:rPr>
            </w:pPr>
            <w:r w:rsidRPr="00390928">
              <w:rPr>
                <w:rFonts w:ascii="Arial" w:hAnsi="Arial" w:cs="Arial"/>
                <w:b/>
                <w:sz w:val="22"/>
                <w:szCs w:val="22"/>
              </w:rPr>
              <w:t>Expert bedrijf</w:t>
            </w:r>
          </w:p>
        </w:tc>
        <w:tc>
          <w:tcPr>
            <w:tcW w:w="1860" w:type="dxa"/>
          </w:tcPr>
          <w:p w14:paraId="55985D3C" w14:textId="77777777" w:rsidR="007149B7" w:rsidRPr="00390928" w:rsidRDefault="00F67859" w:rsidP="00CA23DA">
            <w:pPr>
              <w:rPr>
                <w:rFonts w:ascii="Arial" w:hAnsi="Arial" w:cs="Arial"/>
                <w:sz w:val="22"/>
                <w:szCs w:val="22"/>
              </w:rPr>
            </w:pPr>
            <w:r w:rsidRPr="00390928">
              <w:rPr>
                <w:rFonts w:ascii="Arial" w:hAnsi="Arial" w:cs="Arial"/>
                <w:sz w:val="22"/>
                <w:szCs w:val="22"/>
              </w:rPr>
              <w:t>***</w:t>
            </w:r>
          </w:p>
        </w:tc>
        <w:tc>
          <w:tcPr>
            <w:tcW w:w="1417" w:type="dxa"/>
          </w:tcPr>
          <w:p w14:paraId="55985D3D" w14:textId="77777777" w:rsidR="007149B7" w:rsidRPr="00390928" w:rsidRDefault="00F67859" w:rsidP="00570B34">
            <w:pPr>
              <w:rPr>
                <w:rFonts w:ascii="Arial" w:hAnsi="Arial" w:cs="Arial"/>
                <w:sz w:val="22"/>
                <w:szCs w:val="22"/>
              </w:rPr>
            </w:pPr>
            <w:r w:rsidRPr="00390928">
              <w:rPr>
                <w:rFonts w:ascii="Arial" w:hAnsi="Arial" w:cs="Arial"/>
                <w:sz w:val="22"/>
                <w:szCs w:val="22"/>
              </w:rPr>
              <w:t>***</w:t>
            </w:r>
          </w:p>
        </w:tc>
        <w:tc>
          <w:tcPr>
            <w:tcW w:w="1418" w:type="dxa"/>
            <w:shd w:val="clear" w:color="auto" w:fill="auto"/>
          </w:tcPr>
          <w:p w14:paraId="55985D3E" w14:textId="77777777" w:rsidR="007149B7" w:rsidRPr="00390928" w:rsidRDefault="00F67859" w:rsidP="00570B34">
            <w:pPr>
              <w:rPr>
                <w:rFonts w:ascii="Arial" w:hAnsi="Arial" w:cs="Arial"/>
                <w:sz w:val="22"/>
                <w:szCs w:val="22"/>
              </w:rPr>
            </w:pPr>
            <w:r w:rsidRPr="00390928">
              <w:rPr>
                <w:rFonts w:ascii="Arial" w:hAnsi="Arial" w:cs="Arial"/>
                <w:sz w:val="22"/>
                <w:szCs w:val="22"/>
              </w:rPr>
              <w:t>***</w:t>
            </w:r>
          </w:p>
        </w:tc>
        <w:tc>
          <w:tcPr>
            <w:tcW w:w="3402" w:type="dxa"/>
            <w:shd w:val="clear" w:color="auto" w:fill="auto"/>
          </w:tcPr>
          <w:p w14:paraId="55985D3F" w14:textId="77777777" w:rsidR="007149B7" w:rsidRPr="00390928" w:rsidRDefault="00F67859" w:rsidP="00570B34">
            <w:pPr>
              <w:rPr>
                <w:rFonts w:ascii="Arial" w:hAnsi="Arial" w:cs="Arial"/>
                <w:sz w:val="22"/>
                <w:szCs w:val="22"/>
              </w:rPr>
            </w:pPr>
            <w:r w:rsidRPr="00390928">
              <w:rPr>
                <w:rFonts w:ascii="Arial" w:hAnsi="Arial" w:cs="Arial"/>
                <w:sz w:val="22"/>
                <w:szCs w:val="22"/>
              </w:rPr>
              <w:t>***</w:t>
            </w:r>
          </w:p>
        </w:tc>
      </w:tr>
      <w:tr w:rsidR="007149B7" w:rsidRPr="00116B58" w14:paraId="55985D46" w14:textId="77777777" w:rsidTr="00DD13F2">
        <w:tc>
          <w:tcPr>
            <w:tcW w:w="2393" w:type="dxa"/>
            <w:shd w:val="clear" w:color="auto" w:fill="auto"/>
          </w:tcPr>
          <w:p w14:paraId="55985D44" w14:textId="77777777" w:rsidR="007149B7" w:rsidRPr="00390928" w:rsidRDefault="007149B7" w:rsidP="00FB2029">
            <w:pPr>
              <w:rPr>
                <w:rFonts w:ascii="Arial" w:hAnsi="Arial" w:cs="Arial"/>
                <w:b/>
                <w:sz w:val="22"/>
                <w:szCs w:val="22"/>
              </w:rPr>
            </w:pPr>
            <w:r w:rsidRPr="00390928">
              <w:rPr>
                <w:rFonts w:ascii="Arial" w:hAnsi="Arial" w:cs="Arial"/>
                <w:b/>
                <w:sz w:val="22"/>
                <w:szCs w:val="22"/>
              </w:rPr>
              <w:t>Uitvoeringslocatie</w:t>
            </w:r>
          </w:p>
        </w:tc>
        <w:tc>
          <w:tcPr>
            <w:tcW w:w="8097" w:type="dxa"/>
            <w:gridSpan w:val="4"/>
          </w:tcPr>
          <w:p w14:paraId="55985D45" w14:textId="77777777" w:rsidR="007149B7" w:rsidRPr="00994143" w:rsidRDefault="007149B7" w:rsidP="00DD13F2">
            <w:pPr>
              <w:rPr>
                <w:rFonts w:ascii="Arial" w:hAnsi="Arial" w:cs="Arial"/>
                <w:sz w:val="22"/>
                <w:szCs w:val="22"/>
                <w:lang w:val="en-US"/>
              </w:rPr>
            </w:pPr>
            <w:r w:rsidRPr="00994143">
              <w:rPr>
                <w:rFonts w:ascii="Arial" w:hAnsi="Arial" w:cs="Arial"/>
                <w:sz w:val="22"/>
                <w:szCs w:val="22"/>
                <w:lang w:val="en-US"/>
              </w:rPr>
              <w:t xml:space="preserve">Shared Service Center, </w:t>
            </w:r>
            <w:proofErr w:type="spellStart"/>
            <w:r w:rsidRPr="00994143">
              <w:rPr>
                <w:rFonts w:ascii="Arial" w:hAnsi="Arial" w:cs="Arial"/>
                <w:sz w:val="22"/>
                <w:szCs w:val="22"/>
                <w:lang w:val="en-US"/>
              </w:rPr>
              <w:t>Edisonweg</w:t>
            </w:r>
            <w:proofErr w:type="spellEnd"/>
            <w:r w:rsidRPr="00994143">
              <w:rPr>
                <w:rFonts w:ascii="Arial" w:hAnsi="Arial" w:cs="Arial"/>
                <w:sz w:val="22"/>
                <w:szCs w:val="22"/>
                <w:lang w:val="en-US"/>
              </w:rPr>
              <w:t xml:space="preserve"> 4a Vlissingen</w:t>
            </w:r>
          </w:p>
        </w:tc>
      </w:tr>
    </w:tbl>
    <w:p w14:paraId="55985D47" w14:textId="77777777" w:rsidR="0097388F" w:rsidRPr="00994143" w:rsidRDefault="0097388F" w:rsidP="00591AA0">
      <w:pPr>
        <w:rPr>
          <w:rFonts w:ascii="Arial" w:hAnsi="Arial" w:cs="Arial"/>
          <w:sz w:val="22"/>
          <w:szCs w:val="22"/>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416"/>
        <w:gridCol w:w="8507"/>
      </w:tblGrid>
      <w:tr w:rsidR="00116B58" w:rsidRPr="00390928" w14:paraId="55985D4B" w14:textId="77777777" w:rsidTr="000B0CCD">
        <w:tc>
          <w:tcPr>
            <w:tcW w:w="426" w:type="dxa"/>
            <w:shd w:val="clear" w:color="auto" w:fill="auto"/>
          </w:tcPr>
          <w:p w14:paraId="55985D48" w14:textId="77777777" w:rsidR="00116B58" w:rsidRPr="00390928" w:rsidRDefault="00116B58" w:rsidP="00116B58">
            <w:pPr>
              <w:rPr>
                <w:rFonts w:ascii="Arial" w:hAnsi="Arial" w:cs="Arial"/>
                <w:sz w:val="22"/>
                <w:szCs w:val="22"/>
              </w:rPr>
            </w:pPr>
            <w:r w:rsidRPr="00390928">
              <w:rPr>
                <w:rFonts w:ascii="Arial" w:hAnsi="Arial" w:cs="Arial"/>
                <w:sz w:val="22"/>
                <w:szCs w:val="22"/>
              </w:rPr>
              <w:t>1.</w:t>
            </w:r>
          </w:p>
        </w:tc>
        <w:tc>
          <w:tcPr>
            <w:tcW w:w="1417" w:type="dxa"/>
            <w:shd w:val="clear" w:color="auto" w:fill="auto"/>
          </w:tcPr>
          <w:p w14:paraId="55985D49" w14:textId="77777777" w:rsidR="00116B58" w:rsidRPr="00390928" w:rsidRDefault="00116B58" w:rsidP="00116B58">
            <w:pPr>
              <w:rPr>
                <w:rFonts w:ascii="Arial" w:hAnsi="Arial" w:cs="Arial"/>
                <w:b/>
                <w:sz w:val="24"/>
                <w:szCs w:val="24"/>
              </w:rPr>
            </w:pPr>
            <w:r w:rsidRPr="00390928">
              <w:rPr>
                <w:rFonts w:ascii="Arial" w:hAnsi="Arial" w:cs="Arial"/>
                <w:b/>
                <w:sz w:val="24"/>
                <w:szCs w:val="24"/>
              </w:rPr>
              <w:t>Doel</w:t>
            </w:r>
          </w:p>
        </w:tc>
        <w:tc>
          <w:tcPr>
            <w:tcW w:w="8647" w:type="dxa"/>
            <w:shd w:val="clear" w:color="auto" w:fill="auto"/>
          </w:tcPr>
          <w:p w14:paraId="7C069ED9" w14:textId="7B54AAF7" w:rsidR="00116B58" w:rsidRDefault="00116B58" w:rsidP="00116B58">
            <w:pPr>
              <w:rPr>
                <w:rFonts w:ascii="Arial" w:hAnsi="Arial" w:cs="Arial"/>
                <w:sz w:val="22"/>
                <w:szCs w:val="22"/>
              </w:rPr>
            </w:pPr>
            <w:r>
              <w:rPr>
                <w:rFonts w:ascii="Arial" w:hAnsi="Arial" w:cs="Arial"/>
                <w:sz w:val="22"/>
                <w:szCs w:val="22"/>
              </w:rPr>
              <w:t xml:space="preserve">Ons doel </w:t>
            </w:r>
            <w:r>
              <w:rPr>
                <w:rFonts w:ascii="Arial" w:hAnsi="Arial" w:cs="Arial"/>
                <w:sz w:val="22"/>
                <w:szCs w:val="22"/>
              </w:rPr>
              <w:t>was</w:t>
            </w:r>
            <w:r>
              <w:rPr>
                <w:rFonts w:ascii="Arial" w:hAnsi="Arial" w:cs="Arial"/>
                <w:sz w:val="22"/>
                <w:szCs w:val="22"/>
              </w:rPr>
              <w:t xml:space="preserve"> om een plan te maken over hoe we de </w:t>
            </w:r>
            <w:proofErr w:type="spellStart"/>
            <w:r>
              <w:rPr>
                <w:rFonts w:ascii="Arial" w:hAnsi="Arial" w:cs="Arial"/>
                <w:sz w:val="22"/>
                <w:szCs w:val="22"/>
              </w:rPr>
              <w:t>UPSs</w:t>
            </w:r>
            <w:proofErr w:type="spellEnd"/>
            <w:r>
              <w:rPr>
                <w:rFonts w:ascii="Arial" w:hAnsi="Arial" w:cs="Arial"/>
                <w:sz w:val="22"/>
                <w:szCs w:val="22"/>
              </w:rPr>
              <w:t xml:space="preserve"> zo redundant en inzichtelijk mogelijk kunnen indelen dat er bij stroomuitval de maximale live tijd van de batterijen kan worden gebruikt. En dat bij een hardware matige fout de UPS kan worden overgenomen door een andere UPS zonder dit te merken.</w:t>
            </w:r>
          </w:p>
          <w:p w14:paraId="55985D4A" w14:textId="136AAEC9" w:rsidR="00116B58" w:rsidRPr="00CE10CC" w:rsidRDefault="00116B58" w:rsidP="00116B58">
            <w:pPr>
              <w:rPr>
                <w:rFonts w:ascii="Arial" w:hAnsi="Arial" w:cs="Arial"/>
                <w:sz w:val="22"/>
                <w:szCs w:val="22"/>
              </w:rPr>
            </w:pPr>
          </w:p>
        </w:tc>
      </w:tr>
      <w:tr w:rsidR="00116B58" w:rsidRPr="00390928" w14:paraId="55985D4F" w14:textId="77777777" w:rsidTr="000B0CCD">
        <w:tc>
          <w:tcPr>
            <w:tcW w:w="426" w:type="dxa"/>
            <w:shd w:val="clear" w:color="auto" w:fill="auto"/>
          </w:tcPr>
          <w:p w14:paraId="55985D4C" w14:textId="77777777" w:rsidR="00116B58" w:rsidRPr="00390928" w:rsidRDefault="00116B58" w:rsidP="00116B58">
            <w:pPr>
              <w:rPr>
                <w:rFonts w:ascii="Arial" w:hAnsi="Arial" w:cs="Arial"/>
                <w:sz w:val="22"/>
                <w:szCs w:val="22"/>
              </w:rPr>
            </w:pPr>
            <w:r>
              <w:rPr>
                <w:rFonts w:ascii="Arial" w:hAnsi="Arial" w:cs="Arial"/>
                <w:sz w:val="22"/>
                <w:szCs w:val="22"/>
              </w:rPr>
              <w:t>2.</w:t>
            </w:r>
          </w:p>
        </w:tc>
        <w:tc>
          <w:tcPr>
            <w:tcW w:w="1417" w:type="dxa"/>
            <w:shd w:val="clear" w:color="auto" w:fill="auto"/>
          </w:tcPr>
          <w:p w14:paraId="55985D4D" w14:textId="77777777" w:rsidR="00116B58" w:rsidRDefault="00116B58" w:rsidP="00116B58">
            <w:pPr>
              <w:rPr>
                <w:rFonts w:ascii="Arial" w:hAnsi="Arial" w:cs="Arial"/>
                <w:b/>
                <w:sz w:val="24"/>
                <w:szCs w:val="24"/>
              </w:rPr>
            </w:pPr>
            <w:r>
              <w:rPr>
                <w:rFonts w:ascii="Arial" w:hAnsi="Arial" w:cs="Arial"/>
                <w:b/>
                <w:sz w:val="24"/>
                <w:szCs w:val="24"/>
              </w:rPr>
              <w:t>Test resultaten</w:t>
            </w:r>
          </w:p>
        </w:tc>
        <w:tc>
          <w:tcPr>
            <w:tcW w:w="8647" w:type="dxa"/>
            <w:shd w:val="clear" w:color="auto" w:fill="auto"/>
          </w:tcPr>
          <w:p w14:paraId="55985D4E" w14:textId="0B756AB7" w:rsidR="00116B58" w:rsidRPr="00CE10CC" w:rsidRDefault="00116B58" w:rsidP="00116B58">
            <w:pPr>
              <w:rPr>
                <w:rFonts w:ascii="Arial" w:hAnsi="Arial" w:cs="Arial"/>
                <w:sz w:val="22"/>
                <w:szCs w:val="22"/>
              </w:rPr>
            </w:pPr>
            <w:r>
              <w:rPr>
                <w:rFonts w:ascii="Arial" w:hAnsi="Arial" w:cs="Arial"/>
                <w:sz w:val="22"/>
                <w:szCs w:val="22"/>
              </w:rPr>
              <w:t xml:space="preserve">Tijdens de daadwerkelijke uitrol concludeerde ik dat er gegevens van 2 </w:t>
            </w:r>
            <w:proofErr w:type="spellStart"/>
            <w:r>
              <w:rPr>
                <w:rFonts w:ascii="Arial" w:hAnsi="Arial" w:cs="Arial"/>
                <w:sz w:val="22"/>
                <w:szCs w:val="22"/>
              </w:rPr>
              <w:t>hosts</w:t>
            </w:r>
            <w:proofErr w:type="spellEnd"/>
            <w:r>
              <w:rPr>
                <w:rFonts w:ascii="Arial" w:hAnsi="Arial" w:cs="Arial"/>
                <w:sz w:val="22"/>
                <w:szCs w:val="22"/>
              </w:rPr>
              <w:t xml:space="preserve"> niet beschikbaar waren en dit belemmerde het volledige </w:t>
            </w:r>
            <w:proofErr w:type="spellStart"/>
            <w:r>
              <w:rPr>
                <w:rFonts w:ascii="Arial" w:hAnsi="Arial" w:cs="Arial"/>
                <w:sz w:val="22"/>
                <w:szCs w:val="22"/>
              </w:rPr>
              <w:t>shutdown</w:t>
            </w:r>
            <w:proofErr w:type="spellEnd"/>
            <w:r>
              <w:rPr>
                <w:rFonts w:ascii="Arial" w:hAnsi="Arial" w:cs="Arial"/>
                <w:sz w:val="22"/>
                <w:szCs w:val="22"/>
              </w:rPr>
              <w:t xml:space="preserve"> proces. Een heel groot deel van de implementatie is daadwerkelijk succesvol afgerond maar er is nog een deel van de functionaliteiten die wel beschikbaar zijn maar we geen gebruik van kunnen maken wegens gebrek aan documentatie &amp; kennis van andere groepen.</w:t>
            </w:r>
          </w:p>
        </w:tc>
      </w:tr>
      <w:tr w:rsidR="00116B58" w:rsidRPr="00390928" w14:paraId="55985D53" w14:textId="77777777" w:rsidTr="000B0CCD">
        <w:tc>
          <w:tcPr>
            <w:tcW w:w="426" w:type="dxa"/>
            <w:shd w:val="clear" w:color="auto" w:fill="auto"/>
          </w:tcPr>
          <w:p w14:paraId="55985D50" w14:textId="77777777" w:rsidR="00116B58" w:rsidRPr="00390928" w:rsidRDefault="00116B58" w:rsidP="00116B58">
            <w:pPr>
              <w:rPr>
                <w:rFonts w:ascii="Arial" w:hAnsi="Arial" w:cs="Arial"/>
                <w:sz w:val="22"/>
                <w:szCs w:val="22"/>
              </w:rPr>
            </w:pPr>
            <w:r>
              <w:rPr>
                <w:rFonts w:ascii="Arial" w:hAnsi="Arial" w:cs="Arial"/>
                <w:sz w:val="22"/>
                <w:szCs w:val="22"/>
              </w:rPr>
              <w:t>3.</w:t>
            </w:r>
          </w:p>
        </w:tc>
        <w:tc>
          <w:tcPr>
            <w:tcW w:w="1417" w:type="dxa"/>
            <w:shd w:val="clear" w:color="auto" w:fill="auto"/>
          </w:tcPr>
          <w:p w14:paraId="55985D51" w14:textId="77777777" w:rsidR="00116B58" w:rsidRPr="00390928" w:rsidRDefault="00116B58" w:rsidP="00116B58">
            <w:pPr>
              <w:rPr>
                <w:rFonts w:ascii="Arial" w:hAnsi="Arial" w:cs="Arial"/>
                <w:b/>
                <w:sz w:val="24"/>
                <w:szCs w:val="24"/>
              </w:rPr>
            </w:pPr>
            <w:r>
              <w:rPr>
                <w:rFonts w:ascii="Arial" w:hAnsi="Arial" w:cs="Arial"/>
                <w:b/>
                <w:sz w:val="24"/>
                <w:szCs w:val="24"/>
              </w:rPr>
              <w:t>Resultaat</w:t>
            </w:r>
          </w:p>
        </w:tc>
        <w:tc>
          <w:tcPr>
            <w:tcW w:w="8647" w:type="dxa"/>
            <w:shd w:val="clear" w:color="auto" w:fill="auto"/>
          </w:tcPr>
          <w:p w14:paraId="55985D52" w14:textId="3359134F" w:rsidR="00116B58" w:rsidRPr="00CE10CC" w:rsidRDefault="00116B58" w:rsidP="00116B58">
            <w:pPr>
              <w:rPr>
                <w:rFonts w:ascii="Arial" w:hAnsi="Arial" w:cs="Arial"/>
                <w:sz w:val="22"/>
                <w:szCs w:val="22"/>
              </w:rPr>
            </w:pPr>
            <w:r>
              <w:rPr>
                <w:rFonts w:ascii="Arial" w:hAnsi="Arial" w:cs="Arial"/>
                <w:sz w:val="22"/>
                <w:szCs w:val="22"/>
              </w:rPr>
              <w:t xml:space="preserve">Het Resultaat is dat er weldegelijk een nieuwe en geüpdatet UPS omgeving staat die aan de hand van e-mail notificaties kan worden ingezien en worden beheerd door de Kennisgroep </w:t>
            </w:r>
            <w:proofErr w:type="spellStart"/>
            <w:r>
              <w:rPr>
                <w:rFonts w:ascii="Arial" w:hAnsi="Arial" w:cs="Arial"/>
                <w:sz w:val="22"/>
                <w:szCs w:val="22"/>
              </w:rPr>
              <w:t>Back-UP</w:t>
            </w:r>
            <w:proofErr w:type="spellEnd"/>
            <w:r>
              <w:rPr>
                <w:rFonts w:ascii="Arial" w:hAnsi="Arial" w:cs="Arial"/>
                <w:sz w:val="22"/>
                <w:szCs w:val="22"/>
              </w:rPr>
              <w:t xml:space="preserve">.  </w:t>
            </w:r>
          </w:p>
        </w:tc>
      </w:tr>
      <w:tr w:rsidR="00116B58" w:rsidRPr="00390928" w14:paraId="55985D57" w14:textId="77777777" w:rsidTr="000B0CCD">
        <w:tc>
          <w:tcPr>
            <w:tcW w:w="426" w:type="dxa"/>
            <w:shd w:val="clear" w:color="auto" w:fill="auto"/>
          </w:tcPr>
          <w:p w14:paraId="55985D54" w14:textId="77777777" w:rsidR="00116B58" w:rsidRPr="00390928" w:rsidRDefault="00116B58" w:rsidP="00116B58">
            <w:pPr>
              <w:rPr>
                <w:rFonts w:ascii="Arial" w:hAnsi="Arial" w:cs="Arial"/>
                <w:sz w:val="22"/>
                <w:szCs w:val="22"/>
              </w:rPr>
            </w:pPr>
            <w:r>
              <w:rPr>
                <w:rFonts w:ascii="Arial" w:hAnsi="Arial" w:cs="Arial"/>
                <w:sz w:val="22"/>
                <w:szCs w:val="22"/>
              </w:rPr>
              <w:t>4</w:t>
            </w:r>
            <w:r w:rsidRPr="00390928">
              <w:rPr>
                <w:rFonts w:ascii="Arial" w:hAnsi="Arial" w:cs="Arial"/>
                <w:sz w:val="22"/>
                <w:szCs w:val="22"/>
              </w:rPr>
              <w:t>.</w:t>
            </w:r>
          </w:p>
        </w:tc>
        <w:tc>
          <w:tcPr>
            <w:tcW w:w="1417" w:type="dxa"/>
            <w:shd w:val="clear" w:color="auto" w:fill="auto"/>
          </w:tcPr>
          <w:p w14:paraId="55985D55" w14:textId="77777777" w:rsidR="00116B58" w:rsidRPr="00390928" w:rsidRDefault="00116B58" w:rsidP="00116B58">
            <w:pPr>
              <w:rPr>
                <w:rFonts w:ascii="Arial" w:hAnsi="Arial" w:cs="Arial"/>
                <w:b/>
                <w:sz w:val="24"/>
                <w:szCs w:val="24"/>
              </w:rPr>
            </w:pPr>
            <w:r>
              <w:rPr>
                <w:rFonts w:ascii="Arial" w:hAnsi="Arial" w:cs="Arial"/>
                <w:b/>
                <w:sz w:val="24"/>
                <w:szCs w:val="24"/>
              </w:rPr>
              <w:t>Positieve punten</w:t>
            </w:r>
          </w:p>
        </w:tc>
        <w:tc>
          <w:tcPr>
            <w:tcW w:w="8647" w:type="dxa"/>
            <w:shd w:val="clear" w:color="auto" w:fill="auto"/>
          </w:tcPr>
          <w:p w14:paraId="55985D56" w14:textId="07627DF7" w:rsidR="00116B58" w:rsidRPr="00CE10CC" w:rsidRDefault="00116B58" w:rsidP="00116B58">
            <w:pPr>
              <w:pStyle w:val="Lijstalinea"/>
              <w:numPr>
                <w:ilvl w:val="0"/>
                <w:numId w:val="24"/>
              </w:numPr>
              <w:rPr>
                <w:rFonts w:ascii="Arial" w:hAnsi="Arial" w:cs="Arial"/>
                <w:sz w:val="22"/>
                <w:szCs w:val="22"/>
              </w:rPr>
            </w:pPr>
            <w:r>
              <w:rPr>
                <w:rFonts w:ascii="Arial" w:hAnsi="Arial" w:cs="Arial"/>
                <w:sz w:val="22"/>
                <w:szCs w:val="22"/>
              </w:rPr>
              <w:t>Tijdens de Implementatie zijn medewerkers niet gehinderd</w:t>
            </w:r>
          </w:p>
        </w:tc>
      </w:tr>
      <w:tr w:rsidR="00116B58" w:rsidRPr="00390928" w14:paraId="55985D5D" w14:textId="77777777" w:rsidTr="000B0CCD">
        <w:tc>
          <w:tcPr>
            <w:tcW w:w="426" w:type="dxa"/>
            <w:shd w:val="clear" w:color="auto" w:fill="auto"/>
          </w:tcPr>
          <w:p w14:paraId="55985D58" w14:textId="77777777" w:rsidR="00116B58" w:rsidRPr="00390928" w:rsidRDefault="00116B58" w:rsidP="00116B58">
            <w:pPr>
              <w:rPr>
                <w:rFonts w:ascii="Arial" w:hAnsi="Arial" w:cs="Arial"/>
                <w:sz w:val="22"/>
                <w:szCs w:val="22"/>
              </w:rPr>
            </w:pPr>
            <w:r>
              <w:rPr>
                <w:rFonts w:ascii="Arial" w:hAnsi="Arial" w:cs="Arial"/>
                <w:sz w:val="22"/>
                <w:szCs w:val="22"/>
              </w:rPr>
              <w:t>5</w:t>
            </w:r>
            <w:r w:rsidRPr="00390928">
              <w:rPr>
                <w:rFonts w:ascii="Arial" w:hAnsi="Arial" w:cs="Arial"/>
                <w:sz w:val="22"/>
                <w:szCs w:val="22"/>
              </w:rPr>
              <w:t>.</w:t>
            </w:r>
          </w:p>
        </w:tc>
        <w:tc>
          <w:tcPr>
            <w:tcW w:w="1417" w:type="dxa"/>
            <w:shd w:val="clear" w:color="auto" w:fill="auto"/>
          </w:tcPr>
          <w:p w14:paraId="55985D59" w14:textId="77777777" w:rsidR="00116B58" w:rsidRPr="00390928" w:rsidRDefault="00116B58" w:rsidP="00116B58">
            <w:pPr>
              <w:rPr>
                <w:rFonts w:ascii="Arial" w:hAnsi="Arial" w:cs="Arial"/>
                <w:b/>
                <w:sz w:val="24"/>
                <w:szCs w:val="24"/>
              </w:rPr>
            </w:pPr>
            <w:r>
              <w:rPr>
                <w:rFonts w:ascii="Arial" w:hAnsi="Arial" w:cs="Arial"/>
                <w:b/>
                <w:sz w:val="24"/>
                <w:szCs w:val="24"/>
              </w:rPr>
              <w:t>Verbeter punten</w:t>
            </w:r>
          </w:p>
        </w:tc>
        <w:tc>
          <w:tcPr>
            <w:tcW w:w="8647" w:type="dxa"/>
            <w:shd w:val="clear" w:color="auto" w:fill="auto"/>
          </w:tcPr>
          <w:p w14:paraId="0DF9C9C1" w14:textId="77777777" w:rsidR="00116B58" w:rsidRPr="00CB370B" w:rsidRDefault="00116B58" w:rsidP="00CB370B">
            <w:pPr>
              <w:pStyle w:val="Lijstalinea"/>
              <w:numPr>
                <w:ilvl w:val="0"/>
                <w:numId w:val="22"/>
              </w:numPr>
            </w:pPr>
            <w:r>
              <w:rPr>
                <w:rFonts w:ascii="Arial" w:hAnsi="Arial" w:cs="Arial"/>
                <w:sz w:val="22"/>
                <w:szCs w:val="22"/>
              </w:rPr>
              <w:t xml:space="preserve">Meer gezamenlijke vergaderingen inplannen met al de betrokken personen. Dit zorgt ervoor dat je iedereen kan aanspreken als </w:t>
            </w:r>
            <w:r w:rsidR="00CB370B">
              <w:rPr>
                <w:rFonts w:ascii="Arial" w:hAnsi="Arial" w:cs="Arial"/>
                <w:sz w:val="22"/>
                <w:szCs w:val="22"/>
              </w:rPr>
              <w:t xml:space="preserve">je iets moet weten van een bepaalde groep. </w:t>
            </w:r>
          </w:p>
          <w:p w14:paraId="55985D5C" w14:textId="56267D41" w:rsidR="00CB370B" w:rsidRPr="00CE10CC" w:rsidRDefault="00CB370B" w:rsidP="00CB370B">
            <w:pPr>
              <w:pStyle w:val="Lijstalinea"/>
              <w:numPr>
                <w:ilvl w:val="0"/>
                <w:numId w:val="22"/>
              </w:numPr>
            </w:pPr>
            <w:r>
              <w:rPr>
                <w:rFonts w:ascii="Arial" w:hAnsi="Arial" w:cs="Arial"/>
                <w:sz w:val="22"/>
                <w:szCs w:val="22"/>
              </w:rPr>
              <w:t xml:space="preserve">Binnen een project altijd zorgen dat je project leden hebt, want als je alleen werkt zie je makkelijke dingen over het hoofd. </w:t>
            </w:r>
          </w:p>
        </w:tc>
      </w:tr>
      <w:tr w:rsidR="00116B58" w:rsidRPr="00390928" w14:paraId="55985D61" w14:textId="77777777" w:rsidTr="000B0CCD">
        <w:tc>
          <w:tcPr>
            <w:tcW w:w="426" w:type="dxa"/>
            <w:shd w:val="clear" w:color="auto" w:fill="auto"/>
          </w:tcPr>
          <w:p w14:paraId="55985D5E" w14:textId="77777777" w:rsidR="00116B58" w:rsidRPr="00390928" w:rsidRDefault="00116B58" w:rsidP="00116B58">
            <w:pPr>
              <w:rPr>
                <w:rFonts w:ascii="Arial" w:hAnsi="Arial" w:cs="Arial"/>
                <w:sz w:val="22"/>
                <w:szCs w:val="22"/>
              </w:rPr>
            </w:pPr>
            <w:r>
              <w:rPr>
                <w:rFonts w:ascii="Arial" w:hAnsi="Arial" w:cs="Arial"/>
                <w:sz w:val="22"/>
                <w:szCs w:val="22"/>
              </w:rPr>
              <w:t>6</w:t>
            </w:r>
          </w:p>
        </w:tc>
        <w:tc>
          <w:tcPr>
            <w:tcW w:w="1417" w:type="dxa"/>
            <w:shd w:val="clear" w:color="auto" w:fill="auto"/>
          </w:tcPr>
          <w:p w14:paraId="55985D5F" w14:textId="77777777" w:rsidR="00116B58" w:rsidRPr="00CE10CC" w:rsidRDefault="00116B58" w:rsidP="00116B58">
            <w:pPr>
              <w:rPr>
                <w:rFonts w:ascii="Arial" w:hAnsi="Arial" w:cs="Arial"/>
                <w:sz w:val="22"/>
                <w:szCs w:val="22"/>
              </w:rPr>
            </w:pPr>
            <w:r w:rsidRPr="00CE10CC">
              <w:rPr>
                <w:rFonts w:ascii="Arial" w:hAnsi="Arial" w:cs="Arial"/>
                <w:b/>
                <w:sz w:val="24"/>
                <w:szCs w:val="24"/>
              </w:rPr>
              <w:t>Evaluatie team</w:t>
            </w:r>
          </w:p>
        </w:tc>
        <w:tc>
          <w:tcPr>
            <w:tcW w:w="8647" w:type="dxa"/>
            <w:shd w:val="clear" w:color="auto" w:fill="auto"/>
          </w:tcPr>
          <w:p w14:paraId="55985D60" w14:textId="7CA94CE4" w:rsidR="00116B58" w:rsidRPr="000B0CCD" w:rsidRDefault="00116B58" w:rsidP="00116B58">
            <w:pPr>
              <w:rPr>
                <w:rFonts w:ascii="Arial" w:hAnsi="Arial" w:cs="Arial"/>
                <w:sz w:val="22"/>
                <w:szCs w:val="22"/>
              </w:rPr>
            </w:pPr>
            <w:r>
              <w:rPr>
                <w:rFonts w:ascii="Arial" w:hAnsi="Arial" w:cs="Arial"/>
                <w:sz w:val="22"/>
                <w:szCs w:val="22"/>
              </w:rPr>
              <w:t>Ik voerde dit project tijdens de eerste fase samen met Glen uit, we merkte dat alles vrij soepel liep en de zelf gekozen deadlines waren meer dan haalbaar. Later toen ik tijdens de tweede fase er alleen voor stond merkte ik dat het lastiger werd om mijn deadlines te halen. Ook kwamen we erachter dat bepaalde kennisgroepen zelf geen kennis hebben van hun eigen omgeving.</w:t>
            </w:r>
          </w:p>
        </w:tc>
      </w:tr>
    </w:tbl>
    <w:p w14:paraId="79661387" w14:textId="06AA5805" w:rsidR="00511C99" w:rsidRPr="00390928" w:rsidRDefault="00511C99" w:rsidP="00BB1747">
      <w:bookmarkStart w:id="0" w:name="_GoBack"/>
      <w:bookmarkEnd w:id="0"/>
    </w:p>
    <w:sectPr w:rsidR="00511C99" w:rsidRPr="00390928" w:rsidSect="004079BF">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3D173" w14:textId="77777777" w:rsidR="00CE1434" w:rsidRDefault="00CE1434" w:rsidP="009C4DF2">
      <w:r>
        <w:separator/>
      </w:r>
    </w:p>
  </w:endnote>
  <w:endnote w:type="continuationSeparator" w:id="0">
    <w:p w14:paraId="20CB6BD3" w14:textId="77777777" w:rsidR="00CE1434" w:rsidRDefault="00CE1434" w:rsidP="009C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EndPr/>
    <w:sdtContent>
      <w:p w14:paraId="55985D6D" w14:textId="77777777" w:rsidR="00A53474" w:rsidRDefault="00A53474" w:rsidP="00A53474">
        <w:pPr>
          <w:pStyle w:val="Voettekst"/>
          <w:pBdr>
            <w:bottom w:val="single" w:sz="6" w:space="1" w:color="auto"/>
          </w:pBdr>
        </w:pPr>
      </w:p>
      <w:p w14:paraId="55985D6E" w14:textId="77777777" w:rsidR="00A53474" w:rsidRDefault="00A53474" w:rsidP="00A53474">
        <w:pPr>
          <w:pStyle w:val="Voettekst"/>
        </w:pPr>
      </w:p>
      <w:p w14:paraId="55985D6F" w14:textId="24FDCA37" w:rsidR="00B8663C" w:rsidRDefault="00DD13F2" w:rsidP="00A53474">
        <w:pPr>
          <w:pStyle w:val="Voettekst"/>
        </w:pPr>
        <w:r>
          <w:t>Evaluatie</w:t>
        </w:r>
        <w:r w:rsidR="00A53474">
          <w:t xml:space="preserve"> </w:t>
        </w:r>
        <w:r w:rsidR="006A2ED0">
          <w:t xml:space="preserve">&amp; Eindverslag </w:t>
        </w:r>
        <w:r w:rsidR="00A53474">
          <w:t>SSC 201</w:t>
        </w:r>
        <w:r w:rsidR="00CB370B">
          <w:t>9</w:t>
        </w:r>
      </w:p>
      <w:p w14:paraId="55985D70" w14:textId="77777777" w:rsidR="00A53474" w:rsidRDefault="00A53474" w:rsidP="00A53474">
        <w:pPr>
          <w:pStyle w:val="Voettekst"/>
        </w:pP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F55641">
          <w:rPr>
            <w:rFonts w:ascii="Arial" w:hAnsi="Arial" w:cs="Arial"/>
            <w:noProof/>
          </w:rPr>
          <w:t>1</w:t>
        </w:r>
        <w:r w:rsidRPr="00A53474">
          <w:rPr>
            <w:rFonts w:ascii="Arial" w:hAnsi="Arial" w:cs="Arial"/>
          </w:rPr>
          <w:fldChar w:fldCharType="end"/>
        </w:r>
      </w:p>
    </w:sdtContent>
  </w:sdt>
  <w:p w14:paraId="55985D71" w14:textId="77777777" w:rsidR="00570B34" w:rsidRPr="00400F32" w:rsidRDefault="00570B34" w:rsidP="007D1D69">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B0918" w14:textId="77777777" w:rsidR="00CE1434" w:rsidRDefault="00CE1434" w:rsidP="009C4DF2">
      <w:r>
        <w:separator/>
      </w:r>
    </w:p>
  </w:footnote>
  <w:footnote w:type="continuationSeparator" w:id="0">
    <w:p w14:paraId="2350741A" w14:textId="77777777" w:rsidR="00CE1434" w:rsidRDefault="00CE1434" w:rsidP="009C4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85D69" w14:textId="7CCD455F" w:rsidR="003534FF" w:rsidRDefault="003534FF" w:rsidP="003534FF">
    <w:pPr>
      <w:pStyle w:val="Koptekst"/>
      <w:pBdr>
        <w:bottom w:val="single" w:sz="6" w:space="1" w:color="auto"/>
      </w:pBdr>
      <w:jc w:val="center"/>
      <w:rPr>
        <w:rFonts w:ascii="Arial" w:hAnsi="Arial" w:cs="Arial"/>
        <w:b/>
        <w:sz w:val="28"/>
        <w:szCs w:val="28"/>
      </w:rPr>
    </w:pPr>
    <w:r w:rsidRPr="00CE10CC">
      <w:rPr>
        <w:noProof/>
        <w:sz w:val="20"/>
      </w:rPr>
      <w:drawing>
        <wp:anchor distT="0" distB="0" distL="114300" distR="114300" simplePos="0" relativeHeight="251708928" behindDoc="0" locked="0" layoutInCell="1" allowOverlap="1" wp14:anchorId="55985D72" wp14:editId="55985D73">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00107A8E" w:rsidRPr="00CE10CC">
      <w:rPr>
        <w:rFonts w:ascii="Arial" w:hAnsi="Arial" w:cs="Arial"/>
        <w:b/>
        <w:sz w:val="32"/>
        <w:szCs w:val="28"/>
      </w:rPr>
      <w:t>Evaluatie</w:t>
    </w:r>
    <w:r w:rsidR="00DA17E4">
      <w:rPr>
        <w:rFonts w:ascii="Arial" w:hAnsi="Arial" w:cs="Arial"/>
        <w:b/>
        <w:sz w:val="32"/>
        <w:szCs w:val="28"/>
      </w:rPr>
      <w:t xml:space="preserve"> </w:t>
    </w:r>
    <w:r w:rsidR="00333FDC">
      <w:rPr>
        <w:rFonts w:ascii="Arial" w:hAnsi="Arial" w:cs="Arial"/>
        <w:b/>
        <w:sz w:val="32"/>
        <w:szCs w:val="28"/>
      </w:rPr>
      <w:t>&amp; Eindverslag</w:t>
    </w:r>
  </w:p>
  <w:p w14:paraId="55985D6A" w14:textId="77777777" w:rsidR="003534FF" w:rsidRDefault="003534FF" w:rsidP="003534FF">
    <w:pPr>
      <w:pStyle w:val="Koptekst"/>
      <w:pBdr>
        <w:bottom w:val="single" w:sz="6" w:space="1" w:color="auto"/>
      </w:pBdr>
      <w:jc w:val="center"/>
      <w:rPr>
        <w:rFonts w:ascii="Arial" w:hAnsi="Arial" w:cs="Arial"/>
        <w:b/>
        <w:sz w:val="28"/>
        <w:szCs w:val="28"/>
      </w:rPr>
    </w:pPr>
  </w:p>
  <w:p w14:paraId="55985D6B" w14:textId="77777777" w:rsidR="003534FF" w:rsidRDefault="003534FF" w:rsidP="003534FF">
    <w:pPr>
      <w:pStyle w:val="Koptekst"/>
      <w:jc w:val="center"/>
    </w:pPr>
  </w:p>
  <w:p w14:paraId="55985D6C" w14:textId="77777777" w:rsidR="003534FF" w:rsidRPr="00A53474" w:rsidRDefault="003534FF">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5D8B"/>
    <w:multiLevelType w:val="hybridMultilevel"/>
    <w:tmpl w:val="E6AE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23DDB"/>
    <w:multiLevelType w:val="hybridMultilevel"/>
    <w:tmpl w:val="633696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323190"/>
    <w:multiLevelType w:val="hybridMultilevel"/>
    <w:tmpl w:val="097E984A"/>
    <w:lvl w:ilvl="0" w:tplc="739CB9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D4263F"/>
    <w:multiLevelType w:val="hybridMultilevel"/>
    <w:tmpl w:val="FF7270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6704F99"/>
    <w:multiLevelType w:val="hybridMultilevel"/>
    <w:tmpl w:val="BA70F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7E72B4"/>
    <w:multiLevelType w:val="hybridMultilevel"/>
    <w:tmpl w:val="67348E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D50DFE"/>
    <w:multiLevelType w:val="hybridMultilevel"/>
    <w:tmpl w:val="8FDC8B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C2B1764"/>
    <w:multiLevelType w:val="hybridMultilevel"/>
    <w:tmpl w:val="F668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20414"/>
    <w:multiLevelType w:val="hybridMultilevel"/>
    <w:tmpl w:val="F448260C"/>
    <w:lvl w:ilvl="0" w:tplc="6A44470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9634414"/>
    <w:multiLevelType w:val="hybridMultilevel"/>
    <w:tmpl w:val="10B8B5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DE94640"/>
    <w:multiLevelType w:val="hybridMultilevel"/>
    <w:tmpl w:val="B2981D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F769E6"/>
    <w:multiLevelType w:val="hybridMultilevel"/>
    <w:tmpl w:val="F40ABC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D76CA0"/>
    <w:multiLevelType w:val="hybridMultilevel"/>
    <w:tmpl w:val="F760B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4169CC"/>
    <w:multiLevelType w:val="hybridMultilevel"/>
    <w:tmpl w:val="9F18E108"/>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D55E0C"/>
    <w:multiLevelType w:val="hybridMultilevel"/>
    <w:tmpl w:val="58EE1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9AF0E8A"/>
    <w:multiLevelType w:val="hybridMultilevel"/>
    <w:tmpl w:val="0B0AD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E316B01"/>
    <w:multiLevelType w:val="hybridMultilevel"/>
    <w:tmpl w:val="3BFA3298"/>
    <w:lvl w:ilvl="0" w:tplc="BAF629A6">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CC66A71"/>
    <w:multiLevelType w:val="hybridMultilevel"/>
    <w:tmpl w:val="998051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2EC5497"/>
    <w:multiLevelType w:val="hybridMultilevel"/>
    <w:tmpl w:val="AE6E6654"/>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6BDC37B7"/>
    <w:multiLevelType w:val="hybridMultilevel"/>
    <w:tmpl w:val="59F20B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6E005592"/>
    <w:multiLevelType w:val="hybridMultilevel"/>
    <w:tmpl w:val="F94689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73322270"/>
    <w:multiLevelType w:val="hybridMultilevel"/>
    <w:tmpl w:val="D7DA77E6"/>
    <w:lvl w:ilvl="0" w:tplc="739CB9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B1C58"/>
    <w:multiLevelType w:val="hybridMultilevel"/>
    <w:tmpl w:val="75300FDC"/>
    <w:lvl w:ilvl="0" w:tplc="766C7232">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
  </w:num>
  <w:num w:numId="4">
    <w:abstractNumId w:val="19"/>
  </w:num>
  <w:num w:numId="5">
    <w:abstractNumId w:val="7"/>
  </w:num>
  <w:num w:numId="6">
    <w:abstractNumId w:val="0"/>
  </w:num>
  <w:num w:numId="7">
    <w:abstractNumId w:val="23"/>
  </w:num>
  <w:num w:numId="8">
    <w:abstractNumId w:val="17"/>
  </w:num>
  <w:num w:numId="9">
    <w:abstractNumId w:val="20"/>
  </w:num>
  <w:num w:numId="10">
    <w:abstractNumId w:val="11"/>
  </w:num>
  <w:num w:numId="11">
    <w:abstractNumId w:val="4"/>
  </w:num>
  <w:num w:numId="12">
    <w:abstractNumId w:val="15"/>
  </w:num>
  <w:num w:numId="13">
    <w:abstractNumId w:val="1"/>
  </w:num>
  <w:num w:numId="14">
    <w:abstractNumId w:val="10"/>
  </w:num>
  <w:num w:numId="15">
    <w:abstractNumId w:val="5"/>
  </w:num>
  <w:num w:numId="16">
    <w:abstractNumId w:val="9"/>
  </w:num>
  <w:num w:numId="17">
    <w:abstractNumId w:val="18"/>
  </w:num>
  <w:num w:numId="18">
    <w:abstractNumId w:val="12"/>
  </w:num>
  <w:num w:numId="19">
    <w:abstractNumId w:val="24"/>
  </w:num>
  <w:num w:numId="20">
    <w:abstractNumId w:val="8"/>
  </w:num>
  <w:num w:numId="21">
    <w:abstractNumId w:val="14"/>
  </w:num>
  <w:num w:numId="22">
    <w:abstractNumId w:val="22"/>
  </w:num>
  <w:num w:numId="23">
    <w:abstractNumId w:val="3"/>
  </w:num>
  <w:num w:numId="24">
    <w:abstractNumId w:val="2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A0"/>
    <w:rsid w:val="00007F87"/>
    <w:rsid w:val="00020EB4"/>
    <w:rsid w:val="00030E33"/>
    <w:rsid w:val="00035764"/>
    <w:rsid w:val="00042883"/>
    <w:rsid w:val="00043DA5"/>
    <w:rsid w:val="000538BB"/>
    <w:rsid w:val="00063A81"/>
    <w:rsid w:val="00065211"/>
    <w:rsid w:val="0007464D"/>
    <w:rsid w:val="00094F6B"/>
    <w:rsid w:val="000A7258"/>
    <w:rsid w:val="000B0CCD"/>
    <w:rsid w:val="000B0EFC"/>
    <w:rsid w:val="000B21B5"/>
    <w:rsid w:val="000C0FB8"/>
    <w:rsid w:val="000C4621"/>
    <w:rsid w:val="000D0149"/>
    <w:rsid w:val="000D3ACC"/>
    <w:rsid w:val="000F63C5"/>
    <w:rsid w:val="000F63DB"/>
    <w:rsid w:val="00107A8E"/>
    <w:rsid w:val="001125FA"/>
    <w:rsid w:val="00113781"/>
    <w:rsid w:val="00116B58"/>
    <w:rsid w:val="00136A4C"/>
    <w:rsid w:val="001439AB"/>
    <w:rsid w:val="00156DD4"/>
    <w:rsid w:val="0017413A"/>
    <w:rsid w:val="00187D8E"/>
    <w:rsid w:val="001A44DD"/>
    <w:rsid w:val="001C1A8C"/>
    <w:rsid w:val="001D04C5"/>
    <w:rsid w:val="001D1E9B"/>
    <w:rsid w:val="001D664C"/>
    <w:rsid w:val="001E4C38"/>
    <w:rsid w:val="001F479A"/>
    <w:rsid w:val="001F6E58"/>
    <w:rsid w:val="00211BEE"/>
    <w:rsid w:val="00226C9A"/>
    <w:rsid w:val="002329FC"/>
    <w:rsid w:val="00255628"/>
    <w:rsid w:val="00256418"/>
    <w:rsid w:val="00256505"/>
    <w:rsid w:val="002745BA"/>
    <w:rsid w:val="002962C8"/>
    <w:rsid w:val="002A267B"/>
    <w:rsid w:val="002A480B"/>
    <w:rsid w:val="002B27A6"/>
    <w:rsid w:val="002E1850"/>
    <w:rsid w:val="002E29C6"/>
    <w:rsid w:val="002E51B0"/>
    <w:rsid w:val="002F05DD"/>
    <w:rsid w:val="002F639D"/>
    <w:rsid w:val="00313493"/>
    <w:rsid w:val="00325189"/>
    <w:rsid w:val="0032539D"/>
    <w:rsid w:val="00331E56"/>
    <w:rsid w:val="00333FDC"/>
    <w:rsid w:val="00342D56"/>
    <w:rsid w:val="00345B8D"/>
    <w:rsid w:val="0035186C"/>
    <w:rsid w:val="003534FF"/>
    <w:rsid w:val="003773DD"/>
    <w:rsid w:val="00390928"/>
    <w:rsid w:val="00394B25"/>
    <w:rsid w:val="003A1130"/>
    <w:rsid w:val="003B6003"/>
    <w:rsid w:val="003C0699"/>
    <w:rsid w:val="003C7CF3"/>
    <w:rsid w:val="003E2099"/>
    <w:rsid w:val="003E2841"/>
    <w:rsid w:val="003F68ED"/>
    <w:rsid w:val="00400F32"/>
    <w:rsid w:val="004079BF"/>
    <w:rsid w:val="00417413"/>
    <w:rsid w:val="004202F6"/>
    <w:rsid w:val="0044192F"/>
    <w:rsid w:val="00445884"/>
    <w:rsid w:val="00454F9E"/>
    <w:rsid w:val="0045739B"/>
    <w:rsid w:val="00472D38"/>
    <w:rsid w:val="00473AD8"/>
    <w:rsid w:val="00476F14"/>
    <w:rsid w:val="00482549"/>
    <w:rsid w:val="004854DE"/>
    <w:rsid w:val="00486DBD"/>
    <w:rsid w:val="00490FC4"/>
    <w:rsid w:val="0049577F"/>
    <w:rsid w:val="004A4600"/>
    <w:rsid w:val="004A7949"/>
    <w:rsid w:val="004B47D8"/>
    <w:rsid w:val="004B6641"/>
    <w:rsid w:val="004F124B"/>
    <w:rsid w:val="005108AF"/>
    <w:rsid w:val="00511C99"/>
    <w:rsid w:val="0053085C"/>
    <w:rsid w:val="00533ECA"/>
    <w:rsid w:val="00560C56"/>
    <w:rsid w:val="005649A2"/>
    <w:rsid w:val="00565067"/>
    <w:rsid w:val="00570B34"/>
    <w:rsid w:val="00571F4B"/>
    <w:rsid w:val="00577098"/>
    <w:rsid w:val="00583BA8"/>
    <w:rsid w:val="00591AA0"/>
    <w:rsid w:val="005D747A"/>
    <w:rsid w:val="005E6669"/>
    <w:rsid w:val="00614877"/>
    <w:rsid w:val="00622E70"/>
    <w:rsid w:val="00656285"/>
    <w:rsid w:val="00661580"/>
    <w:rsid w:val="00661596"/>
    <w:rsid w:val="00662BF2"/>
    <w:rsid w:val="0068565D"/>
    <w:rsid w:val="006874D0"/>
    <w:rsid w:val="0069405E"/>
    <w:rsid w:val="006A2ED0"/>
    <w:rsid w:val="006C4BBE"/>
    <w:rsid w:val="006D22E7"/>
    <w:rsid w:val="006E75D7"/>
    <w:rsid w:val="00713FCD"/>
    <w:rsid w:val="007149B7"/>
    <w:rsid w:val="00736160"/>
    <w:rsid w:val="0076717D"/>
    <w:rsid w:val="00770AC9"/>
    <w:rsid w:val="00785406"/>
    <w:rsid w:val="007C5895"/>
    <w:rsid w:val="007C68FD"/>
    <w:rsid w:val="007D1D69"/>
    <w:rsid w:val="007E109B"/>
    <w:rsid w:val="007E6755"/>
    <w:rsid w:val="007F3921"/>
    <w:rsid w:val="0081060B"/>
    <w:rsid w:val="00812752"/>
    <w:rsid w:val="00817D29"/>
    <w:rsid w:val="008244BE"/>
    <w:rsid w:val="00850F25"/>
    <w:rsid w:val="00855CF9"/>
    <w:rsid w:val="00856501"/>
    <w:rsid w:val="00864458"/>
    <w:rsid w:val="00871A5B"/>
    <w:rsid w:val="008747A3"/>
    <w:rsid w:val="008768EB"/>
    <w:rsid w:val="008A51DD"/>
    <w:rsid w:val="008A552F"/>
    <w:rsid w:val="008A6ADE"/>
    <w:rsid w:val="008B5614"/>
    <w:rsid w:val="008D025C"/>
    <w:rsid w:val="008D6B54"/>
    <w:rsid w:val="008F206F"/>
    <w:rsid w:val="008F45E7"/>
    <w:rsid w:val="008F4F0B"/>
    <w:rsid w:val="00901D51"/>
    <w:rsid w:val="009119AF"/>
    <w:rsid w:val="009207AB"/>
    <w:rsid w:val="00921E32"/>
    <w:rsid w:val="00923B7D"/>
    <w:rsid w:val="009260DF"/>
    <w:rsid w:val="00932795"/>
    <w:rsid w:val="00953F7C"/>
    <w:rsid w:val="009565E6"/>
    <w:rsid w:val="00960D62"/>
    <w:rsid w:val="0097388F"/>
    <w:rsid w:val="00984AFB"/>
    <w:rsid w:val="00990CCE"/>
    <w:rsid w:val="00994143"/>
    <w:rsid w:val="009A5A0C"/>
    <w:rsid w:val="009C096D"/>
    <w:rsid w:val="009C4DF2"/>
    <w:rsid w:val="009D4011"/>
    <w:rsid w:val="009F1119"/>
    <w:rsid w:val="00A00036"/>
    <w:rsid w:val="00A27DCF"/>
    <w:rsid w:val="00A3640D"/>
    <w:rsid w:val="00A4080A"/>
    <w:rsid w:val="00A47D24"/>
    <w:rsid w:val="00A53474"/>
    <w:rsid w:val="00A621E4"/>
    <w:rsid w:val="00A718A8"/>
    <w:rsid w:val="00A83DF4"/>
    <w:rsid w:val="00A90A59"/>
    <w:rsid w:val="00A92AC5"/>
    <w:rsid w:val="00A94C69"/>
    <w:rsid w:val="00AB783E"/>
    <w:rsid w:val="00AF04CD"/>
    <w:rsid w:val="00B13B74"/>
    <w:rsid w:val="00B32577"/>
    <w:rsid w:val="00B365C8"/>
    <w:rsid w:val="00B45BA2"/>
    <w:rsid w:val="00B46E94"/>
    <w:rsid w:val="00B67D64"/>
    <w:rsid w:val="00B8663C"/>
    <w:rsid w:val="00B87DA5"/>
    <w:rsid w:val="00B90C7E"/>
    <w:rsid w:val="00B96609"/>
    <w:rsid w:val="00B977AF"/>
    <w:rsid w:val="00BA230D"/>
    <w:rsid w:val="00BA51BB"/>
    <w:rsid w:val="00BB1747"/>
    <w:rsid w:val="00BC3344"/>
    <w:rsid w:val="00BF4A7D"/>
    <w:rsid w:val="00C03614"/>
    <w:rsid w:val="00C10859"/>
    <w:rsid w:val="00C11BAC"/>
    <w:rsid w:val="00C30E51"/>
    <w:rsid w:val="00C54DB4"/>
    <w:rsid w:val="00C6396C"/>
    <w:rsid w:val="00C67354"/>
    <w:rsid w:val="00C71F38"/>
    <w:rsid w:val="00C814EE"/>
    <w:rsid w:val="00C97C85"/>
    <w:rsid w:val="00CA12AF"/>
    <w:rsid w:val="00CA1544"/>
    <w:rsid w:val="00CA23DA"/>
    <w:rsid w:val="00CB370B"/>
    <w:rsid w:val="00CE10CC"/>
    <w:rsid w:val="00CE1434"/>
    <w:rsid w:val="00CE69BC"/>
    <w:rsid w:val="00CF0813"/>
    <w:rsid w:val="00CF3B6C"/>
    <w:rsid w:val="00CF3D69"/>
    <w:rsid w:val="00CF6196"/>
    <w:rsid w:val="00D027E1"/>
    <w:rsid w:val="00D162A8"/>
    <w:rsid w:val="00D27DF8"/>
    <w:rsid w:val="00D569A0"/>
    <w:rsid w:val="00D633C6"/>
    <w:rsid w:val="00D81B9C"/>
    <w:rsid w:val="00D84E38"/>
    <w:rsid w:val="00D97993"/>
    <w:rsid w:val="00DA17E4"/>
    <w:rsid w:val="00DA7101"/>
    <w:rsid w:val="00DB50FE"/>
    <w:rsid w:val="00DC54A6"/>
    <w:rsid w:val="00DC6C14"/>
    <w:rsid w:val="00DD13F2"/>
    <w:rsid w:val="00DE4947"/>
    <w:rsid w:val="00DF367F"/>
    <w:rsid w:val="00E3184F"/>
    <w:rsid w:val="00E33725"/>
    <w:rsid w:val="00E41BB0"/>
    <w:rsid w:val="00E63A87"/>
    <w:rsid w:val="00E64E45"/>
    <w:rsid w:val="00E709A2"/>
    <w:rsid w:val="00E76E42"/>
    <w:rsid w:val="00E830FB"/>
    <w:rsid w:val="00EA0CA6"/>
    <w:rsid w:val="00EB3AE2"/>
    <w:rsid w:val="00EC320E"/>
    <w:rsid w:val="00ED5E75"/>
    <w:rsid w:val="00F104DC"/>
    <w:rsid w:val="00F11A58"/>
    <w:rsid w:val="00F264D7"/>
    <w:rsid w:val="00F3373B"/>
    <w:rsid w:val="00F340FB"/>
    <w:rsid w:val="00F55641"/>
    <w:rsid w:val="00F67859"/>
    <w:rsid w:val="00F84B19"/>
    <w:rsid w:val="00FA1D26"/>
    <w:rsid w:val="00FA409B"/>
    <w:rsid w:val="00FA7686"/>
    <w:rsid w:val="00FB1D34"/>
    <w:rsid w:val="00FB2029"/>
    <w:rsid w:val="00FB3C1B"/>
    <w:rsid w:val="00FB5EB9"/>
    <w:rsid w:val="00FB7659"/>
    <w:rsid w:val="00FC0207"/>
    <w:rsid w:val="00FE2FAF"/>
    <w:rsid w:val="00FF5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985D1B"/>
  <w15:docId w15:val="{19993C8C-CD14-47BA-8720-7A6B26E5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91AA0"/>
    <w:pPr>
      <w:spacing w:after="0" w:line="240" w:lineRule="auto"/>
    </w:pPr>
    <w:rPr>
      <w:rFonts w:ascii="Lucida Sans" w:eastAsia="Times New Roman" w:hAnsi="Lucida Sans" w:cs="Times New Roman"/>
      <w:sz w:val="18"/>
      <w:szCs w:val="20"/>
      <w:lang w:eastAsia="nl-NL"/>
    </w:rPr>
  </w:style>
  <w:style w:type="paragraph" w:styleId="Kop1">
    <w:name w:val="heading 1"/>
    <w:basedOn w:val="Standaard"/>
    <w:next w:val="Standaard"/>
    <w:link w:val="Kop1Char"/>
    <w:uiPriority w:val="9"/>
    <w:qFormat/>
    <w:rsid w:val="00BB174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2E18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customStyle="1" w:styleId="BallontekstChar">
    <w:name w:val="Ballontekst Char"/>
    <w:basedOn w:val="Standaardalinea-lettertype"/>
    <w:link w:val="Ballontekst"/>
    <w:uiPriority w:val="99"/>
    <w:semiHidden/>
    <w:rsid w:val="00591AA0"/>
    <w:rPr>
      <w:rFonts w:ascii="Tahoma" w:eastAsia="Times New Roman" w:hAnsi="Tahoma"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customStyle="1" w:styleId="KoptekstChar">
    <w:name w:val="Koptekst Char"/>
    <w:basedOn w:val="Standaardalinea-lettertype"/>
    <w:link w:val="Koptekst"/>
    <w:uiPriority w:val="99"/>
    <w:rsid w:val="009C4DF2"/>
    <w:rPr>
      <w:rFonts w:ascii="Lucida Sans" w:eastAsia="Times New Roman" w:hAnsi="Lucida Sans"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customStyle="1" w:styleId="VoettekstChar">
    <w:name w:val="Voettekst Char"/>
    <w:basedOn w:val="Standaardalinea-lettertype"/>
    <w:link w:val="Voettekst"/>
    <w:uiPriority w:val="99"/>
    <w:rsid w:val="009C4DF2"/>
    <w:rPr>
      <w:rFonts w:ascii="Lucida Sans" w:eastAsia="Times New Roman" w:hAnsi="Lucida Sans" w:cs="Times New Roman"/>
      <w:sz w:val="18"/>
      <w:szCs w:val="20"/>
      <w:lang w:eastAsia="nl-NL"/>
    </w:rPr>
  </w:style>
  <w:style w:type="character" w:styleId="Hyperlink">
    <w:name w:val="Hyperlink"/>
    <w:basedOn w:val="Standaardalinea-lettertype"/>
    <w:uiPriority w:val="99"/>
    <w:unhideWhenUsed/>
    <w:rsid w:val="00661580"/>
    <w:rPr>
      <w:color w:val="0000FF" w:themeColor="hyperlink"/>
      <w:u w:val="single"/>
    </w:rPr>
  </w:style>
  <w:style w:type="character" w:customStyle="1" w:styleId="UnresolvedMention1">
    <w:name w:val="Unresolved Mention1"/>
    <w:basedOn w:val="Standaardalinea-lettertype"/>
    <w:uiPriority w:val="99"/>
    <w:semiHidden/>
    <w:unhideWhenUsed/>
    <w:rsid w:val="00C10859"/>
    <w:rPr>
      <w:color w:val="808080"/>
      <w:shd w:val="clear" w:color="auto" w:fill="E6E6E6"/>
    </w:rPr>
  </w:style>
  <w:style w:type="character" w:styleId="Subtielebenadrukking">
    <w:name w:val="Subtle Emphasis"/>
    <w:basedOn w:val="Standaardalinea-lettertype"/>
    <w:uiPriority w:val="19"/>
    <w:qFormat/>
    <w:rsid w:val="001F479A"/>
    <w:rPr>
      <w:i/>
      <w:iCs/>
      <w:color w:val="404040" w:themeColor="text1" w:themeTint="BF"/>
    </w:rPr>
  </w:style>
  <w:style w:type="character" w:customStyle="1" w:styleId="Kop1Char">
    <w:name w:val="Kop 1 Char"/>
    <w:basedOn w:val="Standaardalinea-lettertype"/>
    <w:link w:val="Kop1"/>
    <w:uiPriority w:val="9"/>
    <w:rsid w:val="00BB1747"/>
    <w:rPr>
      <w:rFonts w:asciiTheme="majorHAnsi" w:eastAsiaTheme="majorEastAsia" w:hAnsiTheme="majorHAnsi" w:cstheme="majorBidi"/>
      <w:color w:val="365F91" w:themeColor="accent1" w:themeShade="BF"/>
      <w:sz w:val="32"/>
      <w:szCs w:val="32"/>
      <w:lang w:eastAsia="nl-NL"/>
    </w:rPr>
  </w:style>
  <w:style w:type="character" w:customStyle="1" w:styleId="Kop2Char">
    <w:name w:val="Kop 2 Char"/>
    <w:basedOn w:val="Standaardalinea-lettertype"/>
    <w:link w:val="Kop2"/>
    <w:uiPriority w:val="9"/>
    <w:rsid w:val="002E1850"/>
    <w:rPr>
      <w:rFonts w:asciiTheme="majorHAnsi" w:eastAsiaTheme="majorEastAsia" w:hAnsiTheme="majorHAnsi" w:cstheme="majorBidi"/>
      <w:color w:val="365F91" w:themeColor="accent1" w:themeShade="BF"/>
      <w:sz w:val="26"/>
      <w:szCs w:val="26"/>
      <w:lang w:eastAsia="nl-NL"/>
    </w:rPr>
  </w:style>
  <w:style w:type="character" w:styleId="Onopgelostemelding">
    <w:name w:val="Unresolved Mention"/>
    <w:basedOn w:val="Standaardalinea-lettertype"/>
    <w:uiPriority w:val="99"/>
    <w:semiHidden/>
    <w:unhideWhenUsed/>
    <w:rsid w:val="00116B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289407">
      <w:bodyDiv w:val="1"/>
      <w:marLeft w:val="0"/>
      <w:marRight w:val="0"/>
      <w:marTop w:val="0"/>
      <w:marBottom w:val="0"/>
      <w:divBdr>
        <w:top w:val="none" w:sz="0" w:space="0" w:color="auto"/>
        <w:left w:val="none" w:sz="0" w:space="0" w:color="auto"/>
        <w:bottom w:val="none" w:sz="0" w:space="0" w:color="auto"/>
        <w:right w:val="none" w:sz="0" w:space="0" w:color="auto"/>
      </w:divBdr>
      <w:divsChild>
        <w:div w:id="1334801779">
          <w:marLeft w:val="0"/>
          <w:marRight w:val="0"/>
          <w:marTop w:val="0"/>
          <w:marBottom w:val="0"/>
          <w:divBdr>
            <w:top w:val="none" w:sz="0" w:space="0" w:color="auto"/>
            <w:left w:val="none" w:sz="0" w:space="0" w:color="auto"/>
            <w:bottom w:val="none" w:sz="0" w:space="0" w:color="auto"/>
            <w:right w:val="none" w:sz="0" w:space="0" w:color="auto"/>
          </w:divBdr>
          <w:divsChild>
            <w:div w:id="123162629">
              <w:marLeft w:val="0"/>
              <w:marRight w:val="0"/>
              <w:marTop w:val="0"/>
              <w:marBottom w:val="0"/>
              <w:divBdr>
                <w:top w:val="none" w:sz="0" w:space="0" w:color="auto"/>
                <w:left w:val="none" w:sz="0" w:space="0" w:color="auto"/>
                <w:bottom w:val="none" w:sz="0" w:space="0" w:color="auto"/>
                <w:right w:val="none" w:sz="0" w:space="0" w:color="auto"/>
              </w:divBdr>
            </w:div>
            <w:div w:id="936524057">
              <w:marLeft w:val="0"/>
              <w:marRight w:val="0"/>
              <w:marTop w:val="0"/>
              <w:marBottom w:val="0"/>
              <w:divBdr>
                <w:top w:val="none" w:sz="0" w:space="0" w:color="auto"/>
                <w:left w:val="none" w:sz="0" w:space="0" w:color="auto"/>
                <w:bottom w:val="none" w:sz="0" w:space="0" w:color="auto"/>
                <w:right w:val="none" w:sz="0" w:space="0" w:color="auto"/>
              </w:divBdr>
            </w:div>
            <w:div w:id="1534420025">
              <w:marLeft w:val="0"/>
              <w:marRight w:val="0"/>
              <w:marTop w:val="0"/>
              <w:marBottom w:val="0"/>
              <w:divBdr>
                <w:top w:val="none" w:sz="0" w:space="0" w:color="auto"/>
                <w:left w:val="none" w:sz="0" w:space="0" w:color="auto"/>
                <w:bottom w:val="none" w:sz="0" w:space="0" w:color="auto"/>
                <w:right w:val="none" w:sz="0" w:space="0" w:color="auto"/>
              </w:divBdr>
            </w:div>
            <w:div w:id="1995379599">
              <w:marLeft w:val="0"/>
              <w:marRight w:val="0"/>
              <w:marTop w:val="0"/>
              <w:marBottom w:val="0"/>
              <w:divBdr>
                <w:top w:val="none" w:sz="0" w:space="0" w:color="auto"/>
                <w:left w:val="none" w:sz="0" w:space="0" w:color="auto"/>
                <w:bottom w:val="none" w:sz="0" w:space="0" w:color="auto"/>
                <w:right w:val="none" w:sz="0" w:space="0" w:color="auto"/>
              </w:divBdr>
            </w:div>
            <w:div w:id="2001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houtekamer@scalda.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esseling@scalda.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14685@student.scalda.n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DF2A9-C88E-4FAE-93D4-625466C1A170}">
  <ds:schemaRef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5ab12d17-e186-4fc6-8ed3-947363be17cc"/>
    <ds:schemaRef ds:uri="http://www.w3.org/XML/1998/namespace"/>
    <ds:schemaRef ds:uri="http://purl.org/dc/dcmitype/"/>
  </ds:schemaRefs>
</ds:datastoreItem>
</file>

<file path=customXml/itemProps2.xml><?xml version="1.0" encoding="utf-8"?>
<ds:datastoreItem xmlns:ds="http://schemas.openxmlformats.org/officeDocument/2006/customXml" ds:itemID="{B823A486-5E7F-4272-A74A-A08F2535810D}"/>
</file>

<file path=customXml/itemProps3.xml><?xml version="1.0" encoding="utf-8"?>
<ds:datastoreItem xmlns:ds="http://schemas.openxmlformats.org/officeDocument/2006/customXml" ds:itemID="{7A7B6F57-C204-49B3-A59A-874267148A10}">
  <ds:schemaRefs>
    <ds:schemaRef ds:uri="http://schemas.microsoft.com/sharepoint/v3/contenttype/forms"/>
  </ds:schemaRefs>
</ds:datastoreItem>
</file>

<file path=customXml/itemProps4.xml><?xml version="1.0" encoding="utf-8"?>
<ds:datastoreItem xmlns:ds="http://schemas.openxmlformats.org/officeDocument/2006/customXml" ds:itemID="{71719514-7D5B-4FDC-ACA5-9A96AC27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2344</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leerofferte</vt:lpstr>
      <vt:lpstr>leerofferte</vt:lpstr>
    </vt:vector>
  </TitlesOfParts>
  <Company>Onderwijsgroep Noord</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creator>wim</dc:creator>
  <cp:keywords>de vraag</cp:keywords>
  <cp:lastModifiedBy>thijs compiet</cp:lastModifiedBy>
  <cp:revision>2</cp:revision>
  <cp:lastPrinted>2015-06-15T08:04:00Z</cp:lastPrinted>
  <dcterms:created xsi:type="dcterms:W3CDTF">2019-01-21T12:31:00Z</dcterms:created>
  <dcterms:modified xsi:type="dcterms:W3CDTF">2019-01-21T12:31:00Z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