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7"/>
        <w:gridCol w:w="2191"/>
        <w:gridCol w:w="2252"/>
        <w:gridCol w:w="2206"/>
      </w:tblGrid>
      <w:tr xmlns:wp14="http://schemas.microsoft.com/office/word/2010/wordml" w:rsidR="00C9361E" w:rsidTr="77EE9C4C" w14:paraId="7C106DDF" wp14:textId="77777777">
        <w:tc>
          <w:tcPr>
            <w:tcW w:w="2264" w:type="dxa"/>
            <w:tcMar/>
          </w:tcPr>
          <w:p w:rsidRPr="00C9361E" w:rsidR="00C9361E" w:rsidRDefault="00C9361E" w14:paraId="04C6504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Bestellingen Project </w:t>
            </w:r>
            <w:proofErr w:type="gramStart"/>
            <w:r>
              <w:rPr>
                <w:b/>
                <w:bCs/>
              </w:rPr>
              <w:t>Wifi auto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2264" w:type="dxa"/>
            <w:tcMar/>
          </w:tcPr>
          <w:p w:rsidRPr="00C9361E" w:rsidR="00C9361E" w:rsidRDefault="00C9361E" w14:paraId="0E91A7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Kosten</w:t>
            </w:r>
          </w:p>
        </w:tc>
        <w:tc>
          <w:tcPr>
            <w:tcW w:w="2264" w:type="dxa"/>
            <w:tcMar/>
          </w:tcPr>
          <w:p w:rsidRPr="00C9361E" w:rsidR="00C9361E" w:rsidRDefault="00C9361E" w14:paraId="1D73706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Webshop 1</w:t>
            </w:r>
          </w:p>
        </w:tc>
        <w:tc>
          <w:tcPr>
            <w:tcW w:w="2264" w:type="dxa"/>
            <w:tcMar/>
          </w:tcPr>
          <w:p w:rsidRPr="00C9361E" w:rsidR="00C9361E" w:rsidRDefault="00C9361E" w14:paraId="0B3791D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Webshop 2</w:t>
            </w:r>
          </w:p>
        </w:tc>
      </w:tr>
      <w:tr xmlns:wp14="http://schemas.microsoft.com/office/word/2010/wordml" w:rsidR="00C9361E" w:rsidTr="77EE9C4C" w14:paraId="4D591C83" wp14:textId="77777777">
        <w:tc>
          <w:tcPr>
            <w:tcW w:w="2264" w:type="dxa"/>
            <w:tcMar/>
          </w:tcPr>
          <w:p w:rsidR="00C9361E" w:rsidRDefault="00C9361E" w14:paraId="023F18FD" wp14:textId="77777777">
            <w:proofErr w:type="spellStart"/>
            <w:r>
              <w:rPr>
                <w:rStyle w:val="spellingerror"/>
                <w:rFonts w:ascii="Lucida Sans" w:hAnsi="Lucida Sans"/>
                <w:sz w:val="18"/>
                <w:szCs w:val="18"/>
              </w:rPr>
              <w:t>Amewi</w:t>
            </w:r>
            <w:proofErr w:type="spellEnd"/>
            <w:r>
              <w:rPr>
                <w:rStyle w:val="apple-converted-space"/>
                <w:rFonts w:ascii="Lucida Sans" w:hAnsi="Lucida Sans"/>
                <w:sz w:val="18"/>
                <w:szCs w:val="18"/>
              </w:rPr>
              <w:t> </w:t>
            </w:r>
            <w:r>
              <w:rPr>
                <w:rStyle w:val="normaltextrun"/>
                <w:rFonts w:ascii="Lucida Sans" w:hAnsi="Lucida Sans"/>
                <w:sz w:val="18"/>
                <w:szCs w:val="18"/>
              </w:rPr>
              <w:t>Micro-</w:t>
            </w:r>
            <w:proofErr w:type="spellStart"/>
            <w:r>
              <w:rPr>
                <w:rStyle w:val="spellingerror"/>
                <w:rFonts w:ascii="Lucida Sans" w:hAnsi="Lucida Sans"/>
                <w:sz w:val="18"/>
                <w:szCs w:val="18"/>
              </w:rPr>
              <w:t>servo</w:t>
            </w:r>
            <w:proofErr w:type="spellEnd"/>
            <w:r>
              <w:rPr>
                <w:rStyle w:val="apple-converted-space"/>
                <w:rFonts w:ascii="Lucida Sans" w:hAnsi="Lucida Sans"/>
                <w:sz w:val="18"/>
                <w:szCs w:val="18"/>
              </w:rPr>
              <w:t> </w:t>
            </w:r>
            <w:r>
              <w:rPr>
                <w:rStyle w:val="normaltextrun"/>
                <w:rFonts w:ascii="Lucida Sans" w:hAnsi="Lucida Sans"/>
                <w:sz w:val="18"/>
                <w:szCs w:val="18"/>
              </w:rPr>
              <w:t>0902MG Digitale</w:t>
            </w:r>
            <w:r>
              <w:rPr>
                <w:rStyle w:val="apple-converted-space"/>
                <w:rFonts w:ascii="Lucida Sans" w:hAnsi="Lucida Sans"/>
                <w:sz w:val="18"/>
                <w:szCs w:val="18"/>
              </w:rPr>
              <w:t> </w:t>
            </w:r>
            <w:proofErr w:type="spellStart"/>
            <w:r>
              <w:rPr>
                <w:rStyle w:val="spellingerror"/>
                <w:rFonts w:ascii="Lucida Sans" w:hAnsi="Lucida Sans"/>
                <w:sz w:val="18"/>
                <w:szCs w:val="18"/>
              </w:rPr>
              <w:t>servo</w:t>
            </w:r>
            <w:proofErr w:type="spellEnd"/>
            <w:r>
              <w:rPr>
                <w:rStyle w:val="apple-converted-space"/>
                <w:rFonts w:ascii="Lucida Sans" w:hAnsi="Lucida Sans"/>
                <w:sz w:val="18"/>
                <w:szCs w:val="18"/>
              </w:rPr>
              <w:t> </w:t>
            </w:r>
            <w:r>
              <w:rPr>
                <w:rStyle w:val="normaltextrun"/>
                <w:rFonts w:ascii="Lucida Sans" w:hAnsi="Lucida Sans"/>
                <w:sz w:val="18"/>
                <w:szCs w:val="18"/>
              </w:rPr>
              <w:t>Materiaal (aandrijving): Metaal Stekkersysteem: JR 1x</w:t>
            </w:r>
            <w:r>
              <w:rPr>
                <w:rStyle w:val="eop"/>
                <w:rFonts w:ascii="Lucida Sans" w:hAnsi="Lucida Sans"/>
                <w:sz w:val="18"/>
                <w:szCs w:val="18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C9361E" w14:paraId="77C956BF" wp14:textId="77777777">
            <w:r>
              <w:t xml:space="preserve">€15,- </w:t>
            </w:r>
          </w:p>
        </w:tc>
        <w:tc>
          <w:tcPr>
            <w:tcW w:w="2264" w:type="dxa"/>
            <w:tcMar/>
          </w:tcPr>
          <w:p w:rsidR="00C9361E" w:rsidRDefault="00C9361E" w14:paraId="1FD9CBC0" wp14:textId="77777777">
            <w:r>
              <w:t>Conrad</w:t>
            </w:r>
          </w:p>
        </w:tc>
        <w:tc>
          <w:tcPr>
            <w:tcW w:w="2264" w:type="dxa"/>
            <w:tcMar/>
          </w:tcPr>
          <w:p w:rsidR="00C9361E" w:rsidRDefault="00C9361E" w14:paraId="672A6659" wp14:textId="77777777"/>
        </w:tc>
      </w:tr>
      <w:tr xmlns:wp14="http://schemas.microsoft.com/office/word/2010/wordml" w:rsidR="00C9361E" w:rsidTr="77EE9C4C" w14:paraId="452F9239" wp14:textId="77777777">
        <w:tc>
          <w:tcPr>
            <w:tcW w:w="2264" w:type="dxa"/>
            <w:tcMar/>
          </w:tcPr>
          <w:p w:rsidRPr="00C9361E" w:rsidR="00C9361E" w:rsidP="00C9361E" w:rsidRDefault="00C9361E" w14:paraId="796387DF" wp14:textId="77777777">
            <w:pPr>
              <w:rPr>
                <w:b/>
                <w:bCs/>
              </w:rPr>
            </w:pPr>
            <w:proofErr w:type="spellStart"/>
            <w:r w:rsidRPr="00C9361E">
              <w:rPr>
                <w:rStyle w:val="spellingerror"/>
                <w:rFonts w:ascii="Lucida Sans" w:hAnsi="Lucida Sans"/>
                <w:b/>
                <w:bCs/>
                <w:sz w:val="18"/>
                <w:szCs w:val="18"/>
              </w:rPr>
              <w:t>Reely</w:t>
            </w:r>
            <w:proofErr w:type="spellEnd"/>
            <w:r w:rsidRPr="00C9361E">
              <w:rPr>
                <w:rStyle w:val="apple-converted-space"/>
                <w:rFonts w:ascii="Lucida Sans" w:hAnsi="Lucida Sans"/>
                <w:b/>
                <w:bCs/>
                <w:sz w:val="18"/>
                <w:szCs w:val="18"/>
              </w:rPr>
              <w:t> </w:t>
            </w:r>
            <w:r w:rsidRPr="00C9361E">
              <w:rPr>
                <w:rStyle w:val="normaltextrun"/>
                <w:rFonts w:ascii="Lucida Sans" w:hAnsi="Lucida Sans"/>
                <w:b/>
                <w:bCs/>
                <w:sz w:val="18"/>
                <w:szCs w:val="18"/>
              </w:rPr>
              <w:t>Aluminium</w:t>
            </w:r>
            <w:r w:rsidRPr="00C9361E">
              <w:rPr>
                <w:rStyle w:val="apple-converted-space"/>
                <w:rFonts w:ascii="Lucida Sans" w:hAnsi="Lucida Sans"/>
                <w:b/>
                <w:bCs/>
                <w:sz w:val="18"/>
                <w:szCs w:val="18"/>
              </w:rPr>
              <w:t> </w:t>
            </w:r>
            <w:proofErr w:type="spellStart"/>
            <w:r w:rsidRPr="00C9361E">
              <w:rPr>
                <w:rStyle w:val="spellingerror"/>
                <w:rFonts w:ascii="Lucida Sans" w:hAnsi="Lucida Sans"/>
                <w:b/>
                <w:bCs/>
                <w:sz w:val="18"/>
                <w:szCs w:val="18"/>
              </w:rPr>
              <w:t>servo</w:t>
            </w:r>
            <w:proofErr w:type="spellEnd"/>
            <w:r w:rsidRPr="00C9361E">
              <w:rPr>
                <w:rStyle w:val="normaltextrun"/>
                <w:rFonts w:ascii="Lucida Sans" w:hAnsi="Lucida Sans"/>
                <w:b/>
                <w:bCs/>
                <w:sz w:val="18"/>
                <w:szCs w:val="18"/>
              </w:rPr>
              <w:t>-arm</w:t>
            </w:r>
            <w:r w:rsidRPr="00C9361E">
              <w:rPr>
                <w:rStyle w:val="eop"/>
                <w:rFonts w:ascii="Lucida Sans" w:hAnsi="Lucida Sans"/>
                <w:b/>
                <w:bCs/>
                <w:sz w:val="18"/>
                <w:szCs w:val="18"/>
              </w:rPr>
              <w:t> </w:t>
            </w:r>
          </w:p>
          <w:p w:rsidRPr="00C9361E" w:rsidR="00C9361E" w:rsidRDefault="00C9361E" w14:paraId="0A37501D" wp14:textId="77777777">
            <w:pPr>
              <w:rPr>
                <w:b/>
                <w:bCs/>
              </w:rPr>
            </w:pPr>
          </w:p>
        </w:tc>
        <w:tc>
          <w:tcPr>
            <w:tcW w:w="2264" w:type="dxa"/>
            <w:tcMar/>
          </w:tcPr>
          <w:p w:rsidR="00C9361E" w:rsidP="00C9361E" w:rsidRDefault="00C9361E" w14:paraId="08C22702" wp14:textId="77777777">
            <w:pPr>
              <w:spacing w:line="480" w:lineRule="auto"/>
            </w:pPr>
            <w:r>
              <w:t xml:space="preserve">€5,- </w:t>
            </w:r>
          </w:p>
        </w:tc>
        <w:tc>
          <w:tcPr>
            <w:tcW w:w="2264" w:type="dxa"/>
            <w:tcMar/>
          </w:tcPr>
          <w:p w:rsidR="00C9361E" w:rsidRDefault="00C9361E" w14:paraId="62F4D4D8" wp14:textId="77777777">
            <w:r>
              <w:t>Conrad</w:t>
            </w:r>
          </w:p>
        </w:tc>
        <w:tc>
          <w:tcPr>
            <w:tcW w:w="2264" w:type="dxa"/>
            <w:tcMar/>
          </w:tcPr>
          <w:p w:rsidR="00C9361E" w:rsidRDefault="00C9361E" w14:paraId="5DAB6C7B" wp14:textId="77777777"/>
        </w:tc>
      </w:tr>
      <w:tr xmlns:wp14="http://schemas.microsoft.com/office/word/2010/wordml" w:rsidR="00C9361E" w:rsidTr="77EE9C4C" w14:paraId="1D9A3C11" wp14:textId="77777777">
        <w:tc>
          <w:tcPr>
            <w:tcW w:w="2264" w:type="dxa"/>
            <w:tcMar/>
          </w:tcPr>
          <w:p w:rsidR="00C9361E" w:rsidRDefault="00C9361E" w14:paraId="4429C41B" wp14:textId="77777777">
            <w:r>
              <w:rPr>
                <w:rStyle w:val="normaltextrun"/>
                <w:rFonts w:ascii="Arial" w:hAnsi="Arial" w:cs="Arial"/>
                <w:sz w:val="22"/>
                <w:szCs w:val="22"/>
              </w:rPr>
              <w:t>M3 x25 bouten 50x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C9361E" w14:paraId="7E712780" wp14:textId="77777777">
            <w:r>
              <w:t>€6,80</w:t>
            </w:r>
          </w:p>
        </w:tc>
        <w:tc>
          <w:tcPr>
            <w:tcW w:w="2264" w:type="dxa"/>
            <w:tcMar/>
          </w:tcPr>
          <w:p w:rsidR="00C9361E" w:rsidRDefault="00C9361E" w14:paraId="6EF4E4B9" wp14:textId="77777777">
            <w:r>
              <w:t>Gamma</w:t>
            </w:r>
          </w:p>
        </w:tc>
        <w:tc>
          <w:tcPr>
            <w:tcW w:w="2264" w:type="dxa"/>
            <w:tcMar/>
          </w:tcPr>
          <w:p w:rsidR="00C9361E" w:rsidRDefault="00C9361E" w14:paraId="02EB378F" wp14:textId="77777777"/>
        </w:tc>
      </w:tr>
      <w:tr xmlns:wp14="http://schemas.microsoft.com/office/word/2010/wordml" w:rsidR="00C9361E" w:rsidTr="77EE9C4C" w14:paraId="2271555C" wp14:textId="77777777">
        <w:tc>
          <w:tcPr>
            <w:tcW w:w="2264" w:type="dxa"/>
            <w:tcMar/>
          </w:tcPr>
          <w:p w:rsidRPr="00C9361E" w:rsidR="00C9361E" w:rsidRDefault="00C9361E" w14:paraId="167EAD21" wp14:textId="77777777">
            <w:pPr>
              <w:rPr>
                <w:b/>
                <w:bCs/>
              </w:rPr>
            </w:pPr>
            <w:r w:rsidRPr="00C9361E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M3 x35 bouten 8x</w:t>
            </w:r>
            <w:r w:rsidRPr="00C9361E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C9361E" w14:paraId="0A4CBD6E" wp14:textId="77777777">
            <w:r>
              <w:t>€2,50 voor 20 of</w:t>
            </w:r>
          </w:p>
          <w:p w:rsidR="00C9361E" w:rsidRDefault="00C9361E" w14:paraId="2AD35FAD" wp14:textId="77777777">
            <w:r>
              <w:t>€1,70 voor 20</w:t>
            </w:r>
          </w:p>
        </w:tc>
        <w:tc>
          <w:tcPr>
            <w:tcW w:w="2264" w:type="dxa"/>
            <w:tcMar/>
          </w:tcPr>
          <w:p w:rsidR="00C9361E" w:rsidRDefault="00C9361E" w14:paraId="6EEC7CA7" wp14:textId="77777777">
            <w:r>
              <w:t>Microschroeven.nl</w:t>
            </w:r>
          </w:p>
        </w:tc>
        <w:tc>
          <w:tcPr>
            <w:tcW w:w="2264" w:type="dxa"/>
            <w:tcMar/>
          </w:tcPr>
          <w:p w:rsidR="00C9361E" w:rsidRDefault="00C9361E" w14:paraId="3489C8A1" wp14:textId="77777777">
            <w:r>
              <w:t>Karwei (website)</w:t>
            </w:r>
          </w:p>
        </w:tc>
      </w:tr>
      <w:tr xmlns:wp14="http://schemas.microsoft.com/office/word/2010/wordml" w:rsidR="00C9361E" w:rsidTr="77EE9C4C" w14:paraId="76374DBB" wp14:textId="77777777">
        <w:tc>
          <w:tcPr>
            <w:tcW w:w="2264" w:type="dxa"/>
            <w:tcMar/>
          </w:tcPr>
          <w:p w:rsidR="00C9361E" w:rsidRDefault="00C9361E" w14:paraId="09EDC225" wp14:textId="77777777">
            <w:r>
              <w:rPr>
                <w:rStyle w:val="normaltextrun"/>
                <w:rFonts w:ascii="Arial" w:hAnsi="Arial" w:cs="Arial"/>
                <w:sz w:val="22"/>
                <w:szCs w:val="22"/>
              </w:rPr>
              <w:t>M3 moeren 58x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C9361E" w14:paraId="3DE01963" wp14:textId="77777777">
            <w:r>
              <w:t>€3,- per 50 stuks</w:t>
            </w:r>
          </w:p>
          <w:p w:rsidR="00C9361E" w:rsidRDefault="00C9361E" w14:paraId="5B0A2CF5" wp14:textId="77777777">
            <w:r>
              <w:t>€6,- in totaal</w:t>
            </w:r>
          </w:p>
        </w:tc>
        <w:tc>
          <w:tcPr>
            <w:tcW w:w="2264" w:type="dxa"/>
            <w:tcMar/>
          </w:tcPr>
          <w:p w:rsidR="00C9361E" w:rsidRDefault="00C9361E" w14:paraId="05CA8C1B" wp14:textId="77777777">
            <w:r>
              <w:t>Karwei (website)</w:t>
            </w:r>
          </w:p>
        </w:tc>
        <w:tc>
          <w:tcPr>
            <w:tcW w:w="2264" w:type="dxa"/>
            <w:tcMar/>
          </w:tcPr>
          <w:p w:rsidR="00C9361E" w:rsidRDefault="00C9361E" w14:paraId="6A05A809" wp14:textId="77777777"/>
        </w:tc>
      </w:tr>
      <w:tr xmlns:wp14="http://schemas.microsoft.com/office/word/2010/wordml" w:rsidRPr="00C9361E" w:rsidR="00C9361E" w:rsidTr="77EE9C4C" w14:paraId="03218B75" wp14:textId="77777777">
        <w:tc>
          <w:tcPr>
            <w:tcW w:w="2264" w:type="dxa"/>
            <w:tcMar/>
          </w:tcPr>
          <w:p w:rsidRPr="00C9361E" w:rsidR="00C9361E" w:rsidRDefault="00C9361E" w14:paraId="63B9A261" wp14:textId="77777777">
            <w:pPr>
              <w:rPr>
                <w:b/>
                <w:bCs/>
                <w:lang w:val="en-US"/>
              </w:rPr>
            </w:pPr>
            <w:r w:rsidRPr="00C9361E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  <w:lang w:val="en-US"/>
              </w:rPr>
              <w:t>10x15x4mm Precision Ball</w:t>
            </w:r>
            <w:r w:rsidRPr="00C9361E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  <w:lang w:val="en-US"/>
              </w:rPr>
              <w:t> </w:t>
            </w:r>
            <w:r w:rsidRPr="00C9361E">
              <w:rPr>
                <w:rStyle w:val="spellingerror"/>
                <w:rFonts w:ascii="Arial" w:hAnsi="Arial" w:cs="Arial"/>
                <w:b/>
                <w:bCs/>
                <w:sz w:val="22"/>
                <w:szCs w:val="22"/>
                <w:lang w:val="en-US"/>
              </w:rPr>
              <w:t>Bearings</w:t>
            </w:r>
            <w:r w:rsidRPr="00C9361E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  <w:lang w:val="en-US"/>
              </w:rPr>
              <w:t> </w:t>
            </w:r>
            <w:r w:rsidRPr="00C9361E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  <w:lang w:val="en-US"/>
              </w:rPr>
              <w:t>8x</w:t>
            </w:r>
            <w:r w:rsidRPr="00C9361E">
              <w:rPr>
                <w:rStyle w:val="eop"/>
                <w:rFonts w:ascii="Arial" w:hAnsi="Arial" w:cs="Arial"/>
                <w:b/>
                <w:bCs/>
                <w:sz w:val="22"/>
                <w:szCs w:val="22"/>
                <w:lang w:val="en-US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1177EB" w14:paraId="0CD7EE7D" wp14:textId="77777777">
            <w:pPr>
              <w:rPr>
                <w:lang w:val="en-US"/>
              </w:rPr>
            </w:pPr>
            <w:r>
              <w:rPr>
                <w:lang w:val="en-US"/>
              </w:rPr>
              <w:t>€</w:t>
            </w:r>
            <w:proofErr w:type="gramStart"/>
            <w:r>
              <w:rPr>
                <w:lang w:val="en-US"/>
              </w:rPr>
              <w:t>8,-</w:t>
            </w:r>
            <w:proofErr w:type="gramEnd"/>
            <w:r>
              <w:rPr>
                <w:lang w:val="en-US"/>
              </w:rPr>
              <w:t xml:space="preserve"> per 4</w:t>
            </w:r>
          </w:p>
          <w:p w:rsidRPr="00C9361E" w:rsidR="001177EB" w:rsidRDefault="001177EB" w14:paraId="303374E3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€16 </w:t>
            </w:r>
            <w:proofErr w:type="spellStart"/>
            <w:r>
              <w:rPr>
                <w:lang w:val="en-US"/>
              </w:rPr>
              <w:t>totaal</w:t>
            </w:r>
            <w:proofErr w:type="spellEnd"/>
          </w:p>
        </w:tc>
        <w:tc>
          <w:tcPr>
            <w:tcW w:w="2264" w:type="dxa"/>
            <w:tcMar/>
          </w:tcPr>
          <w:p w:rsidRPr="00C9361E" w:rsidR="00C9361E" w:rsidRDefault="001177EB" w14:paraId="0855AE6A" wp14:textId="77777777">
            <w:pPr>
              <w:rPr>
                <w:lang w:val="en-US"/>
              </w:rPr>
            </w:pPr>
            <w:r>
              <w:rPr>
                <w:lang w:val="en-US"/>
              </w:rPr>
              <w:t>Top rc.nl</w:t>
            </w:r>
          </w:p>
        </w:tc>
        <w:tc>
          <w:tcPr>
            <w:tcW w:w="2264" w:type="dxa"/>
            <w:tcMar/>
          </w:tcPr>
          <w:p w:rsidRPr="00C9361E" w:rsidR="00C9361E" w:rsidRDefault="00C9361E" w14:paraId="5A39BBE3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="00C9361E" w:rsidTr="77EE9C4C" w14:paraId="3B73D3EA" wp14:textId="77777777">
        <w:tc>
          <w:tcPr>
            <w:tcW w:w="2264" w:type="dxa"/>
            <w:tcMar/>
          </w:tcPr>
          <w:p w:rsidR="00C9361E" w:rsidRDefault="00C9361E" w14:paraId="50B6B792" wp14:textId="77777777">
            <w:r>
              <w:rPr>
                <w:rStyle w:val="normaltextrun"/>
                <w:rFonts w:ascii="Arial" w:hAnsi="Arial" w:cs="Arial"/>
                <w:sz w:val="22"/>
                <w:szCs w:val="22"/>
              </w:rPr>
              <w:t>(60m</w:t>
            </w:r>
            <w:r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Arial" w:hAnsi="Arial" w:cs="Arial"/>
                <w:sz w:val="22"/>
                <w:szCs w:val="22"/>
              </w:rPr>
              <w:t>RC-shocks</w:t>
            </w: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)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64" w:type="dxa"/>
            <w:tcMar/>
          </w:tcPr>
          <w:p w:rsidR="00C9361E" w:rsidRDefault="009B4AB8" w14:paraId="586C31E2" wp14:textId="77777777">
            <w:r>
              <w:t>€17,- 4stuks</w:t>
            </w:r>
          </w:p>
        </w:tc>
        <w:tc>
          <w:tcPr>
            <w:tcW w:w="2264" w:type="dxa"/>
            <w:tcMar/>
          </w:tcPr>
          <w:p w:rsidR="00C9361E" w:rsidRDefault="009B4AB8" w14:paraId="4EB92C08" wp14:textId="77777777">
            <w:r>
              <w:t>Conrad</w:t>
            </w:r>
            <w:bookmarkStart w:name="_GoBack" w:id="0"/>
            <w:bookmarkEnd w:id="0"/>
          </w:p>
        </w:tc>
        <w:tc>
          <w:tcPr>
            <w:tcW w:w="2264" w:type="dxa"/>
            <w:tcMar/>
          </w:tcPr>
          <w:p w:rsidR="00C9361E" w:rsidRDefault="00C9361E" w14:paraId="41C8F396" wp14:textId="77777777"/>
        </w:tc>
      </w:tr>
      <w:tr w:rsidR="77EE9C4C" w:rsidTr="77EE9C4C" w14:paraId="03EEF1A3">
        <w:tc>
          <w:tcPr>
            <w:tcW w:w="2407" w:type="dxa"/>
            <w:tcMar/>
          </w:tcPr>
          <w:p w:rsidR="77EE9C4C" w:rsidP="77EE9C4C" w:rsidRDefault="77EE9C4C" w14:paraId="59EB8B50" w14:textId="73409075">
            <w:pPr>
              <w:pStyle w:val="Standaard"/>
              <w:rPr>
                <w:rStyle w:val="normaltextrun"/>
                <w:rFonts w:ascii="Arial" w:hAnsi="Arial" w:cs="Arial"/>
                <w:b w:val="1"/>
                <w:bCs w:val="1"/>
                <w:sz w:val="22"/>
                <w:szCs w:val="22"/>
              </w:rPr>
            </w:pPr>
            <w:proofErr w:type="spellStart"/>
            <w:r w:rsidRPr="77EE9C4C" w:rsidR="77EE9C4C">
              <w:rPr>
                <w:rStyle w:val="normaltextrun"/>
                <w:rFonts w:ascii="Arial" w:hAnsi="Arial" w:cs="Arial"/>
                <w:b w:val="1"/>
                <w:bCs w:val="1"/>
                <w:sz w:val="22"/>
                <w:szCs w:val="22"/>
              </w:rPr>
              <w:t>Wielenset</w:t>
            </w:r>
            <w:proofErr w:type="spellEnd"/>
            <w:r w:rsidRPr="77EE9C4C" w:rsidR="77EE9C4C">
              <w:rPr>
                <w:rStyle w:val="normaltextrun"/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7EE9C4C" w:rsidR="77EE9C4C">
              <w:rPr>
                <w:rStyle w:val="normaltextrun"/>
                <w:rFonts w:ascii="Arial" w:hAnsi="Arial" w:cs="Arial"/>
                <w:b w:val="1"/>
                <w:bCs w:val="1"/>
                <w:sz w:val="22"/>
                <w:szCs w:val="22"/>
              </w:rPr>
              <w:t>Reely</w:t>
            </w:r>
            <w:proofErr w:type="spellEnd"/>
            <w:r w:rsidRPr="77EE9C4C" w:rsidR="77EE9C4C">
              <w:rPr>
                <w:rStyle w:val="normaltextrun"/>
                <w:rFonts w:ascii="Arial" w:hAnsi="Arial" w:cs="Arial"/>
                <w:b w:val="1"/>
                <w:bCs w:val="1"/>
                <w:sz w:val="22"/>
                <w:szCs w:val="22"/>
              </w:rPr>
              <w:t xml:space="preserve"> 1:10 Buggy Complete wielen Spike 5-dubbelspaaks Zwart 4 stuks</w:t>
            </w:r>
          </w:p>
        </w:tc>
        <w:tc>
          <w:tcPr>
            <w:tcW w:w="2191" w:type="dxa"/>
            <w:tcMar/>
          </w:tcPr>
          <w:p w:rsidR="77EE9C4C" w:rsidP="77EE9C4C" w:rsidRDefault="77EE9C4C" w14:paraId="285C58C2" w14:textId="7CBB95DA">
            <w:pPr>
              <w:pStyle w:val="Standaard"/>
            </w:pPr>
            <w:r w:rsidR="77EE9C4C">
              <w:rPr/>
              <w:t>€11,99-</w:t>
            </w:r>
          </w:p>
        </w:tc>
        <w:tc>
          <w:tcPr>
            <w:tcW w:w="2252" w:type="dxa"/>
            <w:tcMar/>
          </w:tcPr>
          <w:p w:rsidR="77EE9C4C" w:rsidP="77EE9C4C" w:rsidRDefault="77EE9C4C" w14:paraId="5A3B0AE1" w14:textId="2A5C953A">
            <w:pPr>
              <w:pStyle w:val="Standaard"/>
            </w:pPr>
            <w:r w:rsidR="77EE9C4C">
              <w:rPr/>
              <w:t>Conrad</w:t>
            </w:r>
          </w:p>
        </w:tc>
        <w:tc>
          <w:tcPr>
            <w:tcW w:w="2206" w:type="dxa"/>
            <w:tcMar/>
          </w:tcPr>
          <w:p w:rsidR="77EE9C4C" w:rsidP="77EE9C4C" w:rsidRDefault="77EE9C4C" w14:paraId="7AD7894A" w14:textId="76AD857A">
            <w:pPr>
              <w:pStyle w:val="Standaard"/>
            </w:pPr>
          </w:p>
        </w:tc>
      </w:tr>
    </w:tbl>
    <w:p xmlns:wp14="http://schemas.microsoft.com/office/word/2010/wordml" w:rsidR="00C9361E" w:rsidRDefault="00C9361E" w14:paraId="72A3D3EC" wp14:textId="77777777"/>
    <w:sectPr w:rsidR="00C9361E" w:rsidSect="008556D5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1E"/>
    <w:rsid w:val="001177EB"/>
    <w:rsid w:val="008556D5"/>
    <w:rsid w:val="009B4AB8"/>
    <w:rsid w:val="00C9361E"/>
    <w:rsid w:val="77EE9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B9C7E"/>
  <w15:chartTrackingRefBased/>
  <w15:docId w15:val="{34A4EFF5-B52A-E544-B9A0-383209E09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936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pellingerror" w:customStyle="1">
    <w:name w:val="spellingerror"/>
    <w:basedOn w:val="Standaardalinea-lettertype"/>
    <w:rsid w:val="00C9361E"/>
  </w:style>
  <w:style w:type="character" w:styleId="normaltextrun" w:customStyle="1">
    <w:name w:val="normaltextrun"/>
    <w:basedOn w:val="Standaardalinea-lettertype"/>
    <w:rsid w:val="00C9361E"/>
  </w:style>
  <w:style w:type="character" w:styleId="apple-converted-space" w:customStyle="1">
    <w:name w:val="apple-converted-space"/>
    <w:basedOn w:val="Standaardalinea-lettertype"/>
    <w:rsid w:val="00C9361E"/>
  </w:style>
  <w:style w:type="character" w:styleId="eop" w:customStyle="1">
    <w:name w:val="eop"/>
    <w:basedOn w:val="Standaardalinea-lettertype"/>
    <w:rsid w:val="00C9361E"/>
  </w:style>
  <w:style w:type="character" w:styleId="contextualspellingandgrammarerror" w:customStyle="1">
    <w:name w:val="contextualspellingandgrammarerror"/>
    <w:basedOn w:val="Standaardalinea-lettertype"/>
    <w:rsid w:val="00C9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68BFB03-45CE-44A9-A806-03C62A48DE43}"/>
</file>

<file path=customXml/itemProps2.xml><?xml version="1.0" encoding="utf-8"?>
<ds:datastoreItem xmlns:ds="http://schemas.openxmlformats.org/officeDocument/2006/customXml" ds:itemID="{F36F94EC-F42C-46BA-8DD9-D7211584FA46}"/>
</file>

<file path=customXml/itemProps3.xml><?xml version="1.0" encoding="utf-8"?>
<ds:datastoreItem xmlns:ds="http://schemas.openxmlformats.org/officeDocument/2006/customXml" ds:itemID="{148DBFB6-733B-4FC0-A17D-32709BAC0C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Ralph Snoek</dc:creator>
  <keywords/>
  <dc:description/>
  <lastModifiedBy>Ralph Snoek</lastModifiedBy>
  <revision>3</revision>
  <dcterms:created xsi:type="dcterms:W3CDTF">2019-12-19T09:41:00.0000000Z</dcterms:created>
  <dcterms:modified xsi:type="dcterms:W3CDTF">2019-12-19T10:16:00.8713003Z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