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42B3" w14:textId="359658CE" w:rsidR="0049586D" w:rsidRDefault="00876436" w:rsidP="00721B8F">
      <w:pPr>
        <w:ind w:left="-284"/>
        <w:jc w:val="right"/>
        <w:rPr>
          <w:b/>
          <w:highlight w:val="yellow"/>
        </w:rPr>
      </w:pPr>
      <w:r>
        <w:rPr>
          <w:b/>
          <w:highlight w:val="yellow"/>
        </w:rPr>
        <w:t xml:space="preserve"> </w:t>
      </w:r>
    </w:p>
    <w:p w14:paraId="6D87BCF8" w14:textId="77777777" w:rsidR="0049586D" w:rsidRDefault="0049586D" w:rsidP="00721B8F">
      <w:pPr>
        <w:ind w:left="-284"/>
        <w:jc w:val="right"/>
        <w:rPr>
          <w:b/>
          <w:highlight w:val="yellow"/>
        </w:rPr>
      </w:pPr>
    </w:p>
    <w:p w14:paraId="0B695E2C" w14:textId="77777777" w:rsidR="0049586D" w:rsidRDefault="0049586D" w:rsidP="00721B8F">
      <w:pPr>
        <w:ind w:left="-284"/>
        <w:jc w:val="right"/>
        <w:rPr>
          <w:b/>
          <w:highlight w:val="yellow"/>
        </w:rPr>
      </w:pPr>
    </w:p>
    <w:p w14:paraId="644E7CFF" w14:textId="77777777" w:rsidR="00EC2A47" w:rsidRDefault="00CF1BAE" w:rsidP="00EC2A47">
      <w:pPr>
        <w:pStyle w:val="Titel"/>
      </w:pPr>
      <w:fldSimple w:instr=" DOCPROPERTY &quot;Titel&quot;  \* MERGEFORMAT ">
        <w:r w:rsidR="00EC2A47">
          <w:t>Functioneel Ontwerp</w:t>
        </w:r>
      </w:fldSimple>
    </w:p>
    <w:p w14:paraId="021F241F" w14:textId="214A299D" w:rsidR="00A02ACB" w:rsidRPr="006F462A" w:rsidRDefault="00C211C6" w:rsidP="00EC2A47">
      <w:pPr>
        <w:pStyle w:val="Ondertitel"/>
      </w:pPr>
      <w:r w:rsidRPr="006F462A">
        <w:t xml:space="preserve">Project </w:t>
      </w:r>
      <w:r w:rsidR="00503E53" w:rsidRPr="006F462A">
        <w:t>Parkeergarage</w:t>
      </w:r>
    </w:p>
    <w:p w14:paraId="352B40EE" w14:textId="77777777" w:rsidR="008663CC" w:rsidRPr="006F462A" w:rsidRDefault="008663CC" w:rsidP="00EC2A47">
      <w:pPr>
        <w:pStyle w:val="Ondertitel"/>
      </w:pPr>
    </w:p>
    <w:p w14:paraId="1C83E222" w14:textId="03856ED3" w:rsidR="00EC2A47" w:rsidRPr="006F462A" w:rsidRDefault="00A02ACB" w:rsidP="00EC2A47">
      <w:pPr>
        <w:jc w:val="center"/>
      </w:pPr>
      <w:r w:rsidRPr="006F462A">
        <w:rPr>
          <w:sz w:val="32"/>
          <w:szCs w:val="16"/>
        </w:rPr>
        <w:t>Shared Service Center</w:t>
      </w:r>
      <w:r w:rsidRPr="006F462A">
        <w:rPr>
          <w:sz w:val="32"/>
          <w:szCs w:val="16"/>
        </w:rPr>
        <w:br/>
        <w:t>Edisonweg 4A, Vlissingen</w:t>
      </w:r>
    </w:p>
    <w:p w14:paraId="0A86F8DD" w14:textId="4E715E31" w:rsidR="00EC2A47" w:rsidRDefault="00EC2A47" w:rsidP="00EC2A47">
      <w:pPr>
        <w:pStyle w:val="Titelbloktekst"/>
        <w:framePr w:wrap="notBeside"/>
      </w:pPr>
      <w:r w:rsidRPr="006F462A">
        <w:tab/>
      </w:r>
      <w:r>
        <w:t>Projectleider</w:t>
      </w:r>
      <w:r>
        <w:tab/>
        <w:t>:</w:t>
      </w:r>
      <w:r>
        <w:tab/>
      </w:r>
      <w:r w:rsidR="008663CC">
        <w:t>Jari de Schipper</w:t>
      </w:r>
    </w:p>
    <w:p w14:paraId="7705E6D6" w14:textId="5478EF2C" w:rsidR="00EC2A47" w:rsidRDefault="00EC2A47" w:rsidP="00EC2A47">
      <w:pPr>
        <w:pStyle w:val="Titelbloktekst"/>
        <w:framePr w:wrap="notBeside"/>
      </w:pPr>
      <w:r>
        <w:tab/>
        <w:t>Projectnummer</w:t>
      </w:r>
      <w:r>
        <w:tab/>
        <w:t>:</w:t>
      </w:r>
      <w:r>
        <w:tab/>
      </w:r>
      <w:r w:rsidR="008663CC">
        <w:t>Parkeergarage</w:t>
      </w:r>
    </w:p>
    <w:p w14:paraId="3875948E" w14:textId="74AC2D81" w:rsidR="00EC2A47" w:rsidRDefault="00EC2A47" w:rsidP="00EC2A47">
      <w:pPr>
        <w:pStyle w:val="Titelbloktekst"/>
        <w:framePr w:wrap="notBeside"/>
      </w:pPr>
      <w:r>
        <w:tab/>
        <w:t>Datum</w:t>
      </w:r>
      <w:r>
        <w:tab/>
        <w:t>:</w:t>
      </w:r>
      <w:r>
        <w:tab/>
      </w:r>
      <w:r w:rsidR="008663CC">
        <w:t>15-11-19</w:t>
      </w:r>
    </w:p>
    <w:p w14:paraId="11D0EC52" w14:textId="77777777" w:rsidR="00EC2A47" w:rsidRDefault="00EC2A47" w:rsidP="00EC2A47">
      <w:pPr>
        <w:pStyle w:val="Titelbloktekst"/>
        <w:framePr w:wrap="notBeside"/>
      </w:pPr>
      <w:r>
        <w:tab/>
        <w:t>Versie</w:t>
      </w:r>
      <w:r>
        <w:tab/>
        <w:t>:</w:t>
      </w:r>
      <w:r>
        <w:tab/>
      </w:r>
      <w:fldSimple w:instr=" DOCPROPERTY Versienummer \* MERGEFORMAT ">
        <w:r>
          <w:t>1.0</w:t>
        </w:r>
      </w:fldSimple>
    </w:p>
    <w:p w14:paraId="1706CC60" w14:textId="77777777" w:rsidR="00EC2A47" w:rsidRDefault="00EC2A47" w:rsidP="00EC2A47"/>
    <w:p w14:paraId="7ADB3665" w14:textId="77777777" w:rsidR="00780643" w:rsidRDefault="00F831AB" w:rsidP="00F831AB">
      <w:pPr>
        <w:pStyle w:val="Kop1"/>
      </w:pPr>
      <w:r>
        <w:br w:type="page"/>
      </w:r>
      <w:bookmarkStart w:id="0" w:name="_Toc292910506"/>
    </w:p>
    <w:p w14:paraId="46C2B162" w14:textId="77777777" w:rsidR="00F831AB" w:rsidRPr="00F831AB" w:rsidRDefault="00F831AB" w:rsidP="00F831AB">
      <w:pPr>
        <w:pStyle w:val="Kop1"/>
      </w:pPr>
      <w:bookmarkStart w:id="1" w:name="_Toc292911004"/>
      <w:r w:rsidRPr="00F831AB">
        <w:t>Inhoud</w:t>
      </w:r>
      <w:bookmarkEnd w:id="0"/>
      <w:bookmarkEnd w:id="1"/>
    </w:p>
    <w:p w14:paraId="361BDDA2" w14:textId="77777777" w:rsidR="00F831AB" w:rsidRDefault="00F831AB" w:rsidP="00F831AB">
      <w:pPr>
        <w:rPr>
          <w:rFonts w:ascii="Trebuchet MS" w:hAnsi="Trebuchet MS"/>
        </w:rPr>
      </w:pPr>
    </w:p>
    <w:p w14:paraId="6612724E"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6CB80E19" w14:textId="77777777" w:rsidR="00AF1F7D" w:rsidRDefault="00CF1BAE">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6C01C745" w14:textId="77777777" w:rsidR="00AF1F7D" w:rsidRDefault="00AF1F7D">
      <w:pPr>
        <w:pStyle w:val="Inhopg1"/>
        <w:tabs>
          <w:tab w:val="left" w:pos="440"/>
          <w:tab w:val="right" w:leader="dot" w:pos="9062"/>
        </w:tabs>
        <w:rPr>
          <w:rStyle w:val="Hyperlink"/>
          <w:noProof/>
        </w:rPr>
      </w:pPr>
    </w:p>
    <w:p w14:paraId="2F46B7FB" w14:textId="080D6AD3" w:rsidR="00AF1F7D" w:rsidRDefault="00CF1BAE">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470CE655" w14:textId="77777777" w:rsidR="00AF1F7D" w:rsidRDefault="00AF1F7D">
      <w:pPr>
        <w:pStyle w:val="Inhopg1"/>
        <w:tabs>
          <w:tab w:val="left" w:pos="440"/>
          <w:tab w:val="right" w:leader="dot" w:pos="9062"/>
        </w:tabs>
        <w:rPr>
          <w:rStyle w:val="Hyperlink"/>
          <w:noProof/>
        </w:rPr>
      </w:pPr>
    </w:p>
    <w:p w14:paraId="54ED3607" w14:textId="5CD18DC9" w:rsidR="00AF1F7D" w:rsidRDefault="00CF1BAE">
      <w:pPr>
        <w:pStyle w:val="Inhopg1"/>
        <w:tabs>
          <w:tab w:val="left" w:pos="440"/>
          <w:tab w:val="right" w:leader="dot" w:pos="9062"/>
        </w:tabs>
        <w:rPr>
          <w:rFonts w:ascii="Calibri" w:hAnsi="Calibri"/>
          <w:bCs w:val="0"/>
          <w:noProof/>
          <w:lang w:eastAsia="nl-NL"/>
        </w:rPr>
      </w:pPr>
      <w:hyperlink w:anchor="_Toc292911009" w:history="1">
        <w:r w:rsidR="006F462A">
          <w:rPr>
            <w:rStyle w:val="Hyperlink"/>
            <w:noProof/>
          </w:rPr>
          <w:t>3</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2B3E7AA5" w14:textId="77777777" w:rsidR="00AF1F7D" w:rsidRDefault="00AF1F7D">
      <w:pPr>
        <w:pStyle w:val="Inhopg1"/>
        <w:tabs>
          <w:tab w:val="left" w:pos="440"/>
          <w:tab w:val="right" w:leader="dot" w:pos="9062"/>
        </w:tabs>
        <w:rPr>
          <w:rStyle w:val="Hyperlink"/>
          <w:noProof/>
        </w:rPr>
      </w:pPr>
    </w:p>
    <w:p w14:paraId="16F3C617" w14:textId="22C8AFBB" w:rsidR="00AF1F7D" w:rsidRDefault="00CF1BAE">
      <w:pPr>
        <w:pStyle w:val="Inhopg1"/>
        <w:tabs>
          <w:tab w:val="left" w:pos="440"/>
          <w:tab w:val="right" w:leader="dot" w:pos="9062"/>
        </w:tabs>
        <w:rPr>
          <w:rFonts w:ascii="Calibri" w:hAnsi="Calibri"/>
          <w:bCs w:val="0"/>
          <w:noProof/>
          <w:lang w:eastAsia="nl-NL"/>
        </w:rPr>
      </w:pPr>
      <w:hyperlink w:anchor="_Toc292911010" w:history="1">
        <w:r w:rsidR="006F462A">
          <w:rPr>
            <w:rStyle w:val="Hyperlink"/>
            <w:noProof/>
          </w:rPr>
          <w:t>4</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21031209" w14:textId="77777777" w:rsidR="00AF1F7D" w:rsidRDefault="00AF1F7D">
      <w:pPr>
        <w:pStyle w:val="Inhopg1"/>
        <w:tabs>
          <w:tab w:val="left" w:pos="440"/>
          <w:tab w:val="right" w:leader="dot" w:pos="9062"/>
        </w:tabs>
        <w:rPr>
          <w:rStyle w:val="Hyperlink"/>
          <w:noProof/>
        </w:rPr>
      </w:pPr>
    </w:p>
    <w:p w14:paraId="0DD7A728" w14:textId="0FAED7F9" w:rsidR="00AF1F7D" w:rsidRDefault="00CF1BAE">
      <w:pPr>
        <w:pStyle w:val="Inhopg1"/>
        <w:tabs>
          <w:tab w:val="left" w:pos="440"/>
          <w:tab w:val="right" w:leader="dot" w:pos="9062"/>
        </w:tabs>
        <w:rPr>
          <w:rFonts w:ascii="Calibri" w:hAnsi="Calibri"/>
          <w:bCs w:val="0"/>
          <w:noProof/>
          <w:lang w:eastAsia="nl-NL"/>
        </w:rPr>
      </w:pPr>
      <w:hyperlink w:anchor="_Toc292911011" w:history="1">
        <w:r w:rsidR="006F462A">
          <w:rPr>
            <w:rStyle w:val="Hyperlink"/>
            <w:noProof/>
          </w:rPr>
          <w:t>5</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3472BD" w14:textId="77777777" w:rsidR="00AF1F7D" w:rsidRDefault="00AF1F7D">
      <w:pPr>
        <w:pStyle w:val="Inhopg1"/>
        <w:tabs>
          <w:tab w:val="left" w:pos="440"/>
          <w:tab w:val="right" w:leader="dot" w:pos="9062"/>
        </w:tabs>
        <w:rPr>
          <w:rStyle w:val="Hyperlink"/>
          <w:noProof/>
        </w:rPr>
      </w:pPr>
    </w:p>
    <w:p w14:paraId="682281E4" w14:textId="37C0FDA2" w:rsidR="00AF1F7D" w:rsidRDefault="00CF1BAE">
      <w:pPr>
        <w:pStyle w:val="Inhopg1"/>
        <w:tabs>
          <w:tab w:val="left" w:pos="440"/>
          <w:tab w:val="right" w:leader="dot" w:pos="9062"/>
        </w:tabs>
        <w:rPr>
          <w:rFonts w:ascii="Calibri" w:hAnsi="Calibri"/>
          <w:bCs w:val="0"/>
          <w:noProof/>
          <w:lang w:eastAsia="nl-NL"/>
        </w:rPr>
      </w:pPr>
      <w:hyperlink w:anchor="_Toc292911012" w:history="1">
        <w:r w:rsidR="006F462A">
          <w:rPr>
            <w:rStyle w:val="Hyperlink"/>
            <w:noProof/>
          </w:rPr>
          <w:t>6</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0EDE01BD" w14:textId="77777777" w:rsidR="00AF1F7D" w:rsidRDefault="00AF1F7D">
      <w:pPr>
        <w:pStyle w:val="Inhopg1"/>
        <w:tabs>
          <w:tab w:val="left" w:pos="440"/>
          <w:tab w:val="right" w:leader="dot" w:pos="9062"/>
        </w:tabs>
        <w:rPr>
          <w:rStyle w:val="Hyperlink"/>
          <w:noProof/>
        </w:rPr>
      </w:pPr>
    </w:p>
    <w:p w14:paraId="75F57770" w14:textId="4F383A95" w:rsidR="00AF1F7D" w:rsidRDefault="00B372ED">
      <w:pPr>
        <w:pStyle w:val="Inhopg1"/>
        <w:tabs>
          <w:tab w:val="left" w:pos="440"/>
          <w:tab w:val="right" w:leader="dot" w:pos="9062"/>
        </w:tabs>
        <w:rPr>
          <w:rFonts w:ascii="Calibri" w:hAnsi="Calibri"/>
          <w:bCs w:val="0"/>
          <w:noProof/>
          <w:lang w:eastAsia="nl-NL"/>
        </w:rPr>
      </w:pPr>
      <w:r>
        <w:t>7</w:t>
      </w:r>
      <w:hyperlink w:anchor="_Toc292911013" w:history="1">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64F40456" w14:textId="77777777" w:rsidR="00AF1F7D" w:rsidRDefault="00AF1F7D">
      <w:pPr>
        <w:pStyle w:val="Inhopg1"/>
        <w:tabs>
          <w:tab w:val="right" w:leader="dot" w:pos="9062"/>
        </w:tabs>
        <w:rPr>
          <w:rStyle w:val="Hyperlink"/>
          <w:noProof/>
        </w:rPr>
      </w:pPr>
    </w:p>
    <w:p w14:paraId="005752CE" w14:textId="77777777" w:rsidR="00AF1F7D" w:rsidRDefault="00AF1F7D">
      <w:pPr>
        <w:pStyle w:val="Inhopg1"/>
        <w:tabs>
          <w:tab w:val="right" w:leader="dot" w:pos="9062"/>
        </w:tabs>
        <w:rPr>
          <w:rStyle w:val="Hyperlink"/>
          <w:noProof/>
        </w:rPr>
      </w:pPr>
    </w:p>
    <w:p w14:paraId="31104A1B" w14:textId="77777777" w:rsidR="00AF1F7D" w:rsidRDefault="00CF1BAE">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58F7BA29" w14:textId="77777777" w:rsidR="00806A45" w:rsidRDefault="00806A45">
      <w:r>
        <w:fldChar w:fldCharType="end"/>
      </w:r>
    </w:p>
    <w:p w14:paraId="32ADA2A4" w14:textId="77777777" w:rsidR="00F831AB" w:rsidRPr="00F831AB" w:rsidRDefault="00F831AB" w:rsidP="00F831AB">
      <w:pPr>
        <w:rPr>
          <w:rFonts w:ascii="Trebuchet MS" w:hAnsi="Trebuchet MS"/>
        </w:rPr>
      </w:pPr>
    </w:p>
    <w:p w14:paraId="4A454F0F" w14:textId="77777777" w:rsidR="00806A45" w:rsidRDefault="00F831AB" w:rsidP="00F831AB">
      <w:pPr>
        <w:pStyle w:val="Kop1"/>
      </w:pPr>
      <w:r>
        <w:br w:type="page"/>
      </w:r>
    </w:p>
    <w:p w14:paraId="5FF6D85A" w14:textId="77777777" w:rsidR="00F831AB" w:rsidRDefault="00F831AB" w:rsidP="00F831AB">
      <w:pPr>
        <w:pStyle w:val="Kop1"/>
      </w:pPr>
      <w:bookmarkStart w:id="2" w:name="_Toc292911005"/>
      <w:r>
        <w:t>1</w:t>
      </w:r>
      <w:r>
        <w:tab/>
      </w:r>
      <w:r w:rsidRPr="00F831AB">
        <w:t>Inleiding</w:t>
      </w:r>
      <w:bookmarkEnd w:id="2"/>
    </w:p>
    <w:p w14:paraId="719579B0" w14:textId="084655BC" w:rsidR="00F831AB" w:rsidRDefault="00F831AB" w:rsidP="00586BA3">
      <w:pPr>
        <w:pStyle w:val="Bijschrift"/>
      </w:pPr>
    </w:p>
    <w:p w14:paraId="52CF5ACB" w14:textId="276FA1E1" w:rsidR="00586BA3" w:rsidRPr="00586BA3" w:rsidRDefault="00586BA3" w:rsidP="00586BA3">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Doordat parkeerplaatsen meestal niet overzichtelijk zijn en niet duidelijk aangeven waar nog plek is, is het meestal moeilijk om een parkeerplaats te vinden.</w:t>
      </w:r>
    </w:p>
    <w:p w14:paraId="27925912" w14:textId="603DE7D3" w:rsidR="00586BA3" w:rsidRPr="00586BA3" w:rsidRDefault="00586BA3" w:rsidP="00586BA3">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De opdrachtgever zoekt hiervoor een oplossing en heeft ons gevraagd om een parkeergarage te maken die op basis van sensoren kan detecteren of de desbetreffende parkeerplaats bezet is of niet. </w:t>
      </w:r>
      <w:r w:rsidRPr="00586BA3">
        <w:rPr>
          <w:rFonts w:ascii="Trebuchet MS" w:hAnsi="Trebuchet MS"/>
          <w:bCs/>
          <w:lang w:val="nl-NL" w:eastAsia="ar-SA"/>
        </w:rPr>
        <w:t> </w:t>
      </w:r>
    </w:p>
    <w:p w14:paraId="0E6A4F86" w14:textId="1E8429C5" w:rsidR="008C2ECA" w:rsidRPr="003839C2" w:rsidRDefault="00586BA3" w:rsidP="003839C2">
      <w:pPr>
        <w:pStyle w:val="paragraph"/>
        <w:textAlignment w:val="baseline"/>
        <w:rPr>
          <w:rFonts w:ascii="Trebuchet MS" w:hAnsi="Trebuchet MS"/>
          <w:bCs/>
          <w:sz w:val="22"/>
          <w:szCs w:val="22"/>
          <w:lang w:val="nl-NL" w:eastAsia="ar-SA"/>
        </w:rPr>
      </w:pPr>
      <w:r w:rsidRPr="004E709C">
        <w:rPr>
          <w:rFonts w:ascii="Trebuchet MS" w:hAnsi="Trebuchet MS"/>
          <w:bCs/>
          <w:lang w:val="nl-NL" w:eastAsia="ar-SA"/>
        </w:rPr>
        <w:t>Deze gegevens moeten uiteindelijk terecht komen bij de automobilist waardoor de automobilist makkelijk een plekje kan vinden.</w:t>
      </w:r>
      <w:r w:rsidRPr="00586BA3">
        <w:rPr>
          <w:rFonts w:ascii="Trebuchet MS" w:hAnsi="Trebuchet MS"/>
          <w:bCs/>
          <w:lang w:val="nl-NL" w:eastAsia="ar-SA"/>
        </w:rPr>
        <w:t> </w:t>
      </w:r>
    </w:p>
    <w:p w14:paraId="1F798174" w14:textId="1C3D1EA4" w:rsidR="00AF1F7D" w:rsidRDefault="00AF1F7D" w:rsidP="00AF1F7D">
      <w:pPr>
        <w:pStyle w:val="Bijschrift"/>
        <w:jc w:val="both"/>
      </w:pPr>
      <w:r>
        <w:t xml:space="preserve">Dit functioneel ontwerp geeft antwoord op de vraag </w:t>
      </w:r>
      <w:r w:rsidR="00A93EC0">
        <w:t xml:space="preserve">is het reëel om </w:t>
      </w:r>
      <w:r w:rsidR="00A01354">
        <w:t xml:space="preserve">een slimme parkeergarage </w:t>
      </w:r>
      <w:r w:rsidR="00831CCA">
        <w:t>te maken.</w:t>
      </w:r>
    </w:p>
    <w:p w14:paraId="16158619" w14:textId="77777777" w:rsidR="008C2ECA" w:rsidRDefault="008C2ECA" w:rsidP="00AF1F7D">
      <w:pPr>
        <w:pStyle w:val="Bijschrift"/>
        <w:jc w:val="both"/>
      </w:pPr>
    </w:p>
    <w:p w14:paraId="52C6346A" w14:textId="070DDCAB" w:rsidR="00AF1F7D" w:rsidRDefault="003839C2" w:rsidP="00AF1F7D">
      <w:pPr>
        <w:pStyle w:val="Bijschrift"/>
        <w:jc w:val="both"/>
      </w:pPr>
      <w:r>
        <w:t>Di</w:t>
      </w:r>
      <w:r w:rsidR="00AF1F7D">
        <w:t xml:space="preserve">t functioneel ontwerp geeft een beeld van de gewenste functionaliteiten. </w:t>
      </w:r>
      <w:r w:rsidR="00BE1691">
        <w:t>Het functioneel ontwerp wordt</w:t>
      </w:r>
      <w:r w:rsidR="00AF1F7D">
        <w:t xml:space="preserve"> aangevuld met een </w:t>
      </w:r>
      <w:proofErr w:type="spellStart"/>
      <w:r w:rsidR="00AF1F7D">
        <w:t>MoSCoW</w:t>
      </w:r>
      <w:proofErr w:type="spellEnd"/>
      <w:r w:rsidR="00AF1F7D">
        <w:t xml:space="preserve"> analyse waarin een prioriteitstelling is toegepast van strikt noodzakelijke functionaliteiten tot eventuele mogelijke functionaliteiten. Ook geeft dit rapport inzicht in het systeem functie ontwerp van de te bieden oplossing. Bovenstaande onderdelen worden in dit rapport ook financie</w:t>
      </w:r>
      <w:bookmarkStart w:id="3" w:name="_GoBack"/>
      <w:bookmarkEnd w:id="3"/>
      <w:r w:rsidR="00AF1F7D">
        <w:t xml:space="preserve">el gemaakt. Dit rapport sluit af met de organisatorische consequenties bij invoering van de totaaloplossing. </w:t>
      </w:r>
    </w:p>
    <w:p w14:paraId="18D59D5A" w14:textId="2084EA4C" w:rsidR="00831CCA" w:rsidRDefault="00831CCA">
      <w:pPr>
        <w:suppressAutoHyphens w:val="0"/>
        <w:autoSpaceDE/>
        <w:rPr>
          <w:rFonts w:ascii="Trebuchet MS" w:hAnsi="Trebuchet MS"/>
        </w:rPr>
      </w:pPr>
      <w:r>
        <w:br w:type="page"/>
      </w:r>
    </w:p>
    <w:p w14:paraId="261D2EE4" w14:textId="77777777" w:rsidR="00DD324E" w:rsidRPr="00F831AB" w:rsidRDefault="00DD324E" w:rsidP="00AF1F7D">
      <w:pPr>
        <w:pStyle w:val="Bijschrift"/>
        <w:jc w:val="both"/>
      </w:pPr>
    </w:p>
    <w:p w14:paraId="31579C21" w14:textId="77777777" w:rsidR="00F831AB" w:rsidRDefault="00F831AB" w:rsidP="00831CCA">
      <w:pPr>
        <w:pStyle w:val="Kop1"/>
        <w:numPr>
          <w:ilvl w:val="0"/>
          <w:numId w:val="0"/>
        </w:numPr>
        <w:ind w:left="432"/>
      </w:pPr>
      <w:bookmarkStart w:id="4" w:name="_Toc292911006"/>
      <w:r>
        <w:t>2</w:t>
      </w:r>
      <w:r>
        <w:tab/>
      </w:r>
      <w:r w:rsidRPr="00F831AB">
        <w:t>Beschrijving van de mogelijke functionaliteiten nieuwe systeem</w:t>
      </w:r>
      <w:bookmarkEnd w:id="4"/>
    </w:p>
    <w:p w14:paraId="090D5D3B" w14:textId="77777777" w:rsidR="00DD324E" w:rsidRDefault="00DD324E" w:rsidP="00D61AB0">
      <w:pPr>
        <w:pStyle w:val="Bijschrift"/>
        <w:spacing w:before="240"/>
        <w:jc w:val="both"/>
      </w:pPr>
      <w:r>
        <w:t>&lt;</w:t>
      </w:r>
      <w:proofErr w:type="spellStart"/>
      <w:r>
        <w:t>voorbeeldteskt</w:t>
      </w:r>
      <w:proofErr w:type="spellEnd"/>
      <w:r>
        <w:t>&gt;</w:t>
      </w:r>
    </w:p>
    <w:p w14:paraId="60BE5F99" w14:textId="77777777" w:rsidR="00AE266A" w:rsidRDefault="002D6A3A" w:rsidP="00D61AB0">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w:t>
      </w:r>
      <w:r w:rsidR="00D61AB0">
        <w:t xml:space="preserve"> (en documentatie)</w:t>
      </w:r>
      <w:r>
        <w:t xml:space="preserve"> aan projectleden</w:t>
      </w:r>
      <w:r w:rsidR="00D61AB0">
        <w:t>.</w:t>
      </w:r>
    </w:p>
    <w:p w14:paraId="02664F25" w14:textId="77777777" w:rsidR="00AE266A" w:rsidRDefault="00AE266A" w:rsidP="00EE2F5B">
      <w:pPr>
        <w:pStyle w:val="Bijschrift"/>
      </w:pPr>
    </w:p>
    <w:p w14:paraId="29F6FAC3" w14:textId="77777777" w:rsidR="00AE266A" w:rsidRPr="00AE266A" w:rsidRDefault="0065580D" w:rsidP="00AE266A">
      <w:pPr>
        <w:pStyle w:val="Bijschrift"/>
        <w:pBdr>
          <w:bottom w:val="single" w:sz="4" w:space="1" w:color="auto"/>
        </w:pBdr>
        <w:rPr>
          <w:b/>
          <w:sz w:val="28"/>
          <w:szCs w:val="28"/>
        </w:rPr>
      </w:pPr>
      <w:r>
        <w:rPr>
          <w:b/>
          <w:sz w:val="28"/>
          <w:szCs w:val="28"/>
        </w:rPr>
        <w:t>Project d</w:t>
      </w:r>
      <w:r w:rsidR="00AE266A" w:rsidRPr="00AE266A">
        <w:rPr>
          <w:b/>
          <w:sz w:val="28"/>
          <w:szCs w:val="28"/>
        </w:rPr>
        <w:t xml:space="preserve">ocument </w:t>
      </w:r>
      <w:r>
        <w:rPr>
          <w:b/>
          <w:sz w:val="28"/>
          <w:szCs w:val="28"/>
        </w:rPr>
        <w:t xml:space="preserve">versiebeheer en </w:t>
      </w:r>
      <w:r w:rsidR="00AE266A" w:rsidRPr="00AE266A">
        <w:rPr>
          <w:b/>
          <w:sz w:val="28"/>
          <w:szCs w:val="28"/>
        </w:rPr>
        <w:t>opslag functionaliteiten</w:t>
      </w:r>
    </w:p>
    <w:p w14:paraId="02FEC6CA" w14:textId="77777777" w:rsidR="00AE266A" w:rsidRDefault="00AE266A" w:rsidP="00EE2F5B">
      <w:pPr>
        <w:pStyle w:val="Bijschrift"/>
        <w:rPr>
          <w:b/>
        </w:rPr>
      </w:pPr>
    </w:p>
    <w:p w14:paraId="031CE37E" w14:textId="77777777" w:rsidR="00A702E5" w:rsidRPr="00A702E5" w:rsidRDefault="00A702E5" w:rsidP="00EE2F5B">
      <w:pPr>
        <w:pStyle w:val="Bijschrift"/>
        <w:rPr>
          <w:b/>
        </w:rPr>
      </w:pPr>
      <w:r w:rsidRPr="00A702E5">
        <w:rPr>
          <w:b/>
        </w:rPr>
        <w:t>Opslag en uitwisseling van documenten</w:t>
      </w:r>
    </w:p>
    <w:p w14:paraId="064FFD6B" w14:textId="77777777" w:rsidR="00A702E5" w:rsidRDefault="00E94984" w:rsidP="00A702E5">
      <w:pPr>
        <w:pStyle w:val="Bijschrift"/>
        <w:numPr>
          <w:ilvl w:val="0"/>
          <w:numId w:val="7"/>
        </w:numPr>
      </w:pPr>
      <w:r>
        <w:t xml:space="preserve">Centrale opslag </w:t>
      </w:r>
      <w:r w:rsidR="00A702E5">
        <w:t>van documenten.</w:t>
      </w:r>
    </w:p>
    <w:p w14:paraId="45B9B587" w14:textId="77777777" w:rsidR="00A702E5" w:rsidRDefault="00A702E5" w:rsidP="00A702E5">
      <w:pPr>
        <w:pStyle w:val="Bijschrift"/>
        <w:numPr>
          <w:ilvl w:val="0"/>
          <w:numId w:val="7"/>
        </w:numPr>
      </w:pPr>
      <w:r>
        <w:t>Document opslag gebieden dienen met specifieke personen / afdelingen / klanten uitwisselbaar te zijn.</w:t>
      </w:r>
    </w:p>
    <w:p w14:paraId="0075CF15" w14:textId="77777777" w:rsidR="00A702E5" w:rsidRDefault="00A702E5" w:rsidP="00A702E5">
      <w:pPr>
        <w:pStyle w:val="Bijschrift"/>
        <w:numPr>
          <w:ilvl w:val="0"/>
          <w:numId w:val="7"/>
        </w:numPr>
      </w:pPr>
      <w:r>
        <w:t>Documenten dienen vanaf elke willekeurige werkplek toegankelijk te zijn. Toegang via het Internet is zeer wenselijk.</w:t>
      </w:r>
    </w:p>
    <w:p w14:paraId="4296067C" w14:textId="77777777" w:rsidR="00A702E5" w:rsidRDefault="00A702E5" w:rsidP="00A702E5">
      <w:pPr>
        <w:pStyle w:val="Bijschrift"/>
      </w:pPr>
    </w:p>
    <w:p w14:paraId="1083A32F" w14:textId="77777777" w:rsidR="00A702E5" w:rsidRPr="00A702E5" w:rsidRDefault="00A702E5" w:rsidP="00A702E5">
      <w:pPr>
        <w:pStyle w:val="Bijschrift"/>
        <w:rPr>
          <w:b/>
        </w:rPr>
      </w:pPr>
      <w:r w:rsidRPr="00A702E5">
        <w:rPr>
          <w:b/>
        </w:rPr>
        <w:t>Versiebeheer van documenten</w:t>
      </w:r>
    </w:p>
    <w:p w14:paraId="251802BD" w14:textId="77777777" w:rsidR="00E94984" w:rsidRDefault="00E94984" w:rsidP="00E94984">
      <w:pPr>
        <w:pStyle w:val="Bijschrift"/>
        <w:numPr>
          <w:ilvl w:val="0"/>
          <w:numId w:val="7"/>
        </w:numPr>
      </w:pPr>
      <w:r>
        <w:t>Versie beheer van documenten. Waarbij de gebruiker over de mogelijkheid beschikt om een voorgaande versie van een do</w:t>
      </w:r>
      <w:r w:rsidR="00A702E5">
        <w:t>cumenten op te vragen.</w:t>
      </w:r>
    </w:p>
    <w:p w14:paraId="252DDD23" w14:textId="77777777" w:rsidR="00A702E5" w:rsidRDefault="00A702E5" w:rsidP="00E94984">
      <w:pPr>
        <w:pStyle w:val="Bijschrift"/>
        <w:numPr>
          <w:ilvl w:val="0"/>
          <w:numId w:val="7"/>
        </w:numPr>
      </w:pPr>
      <w:r>
        <w:t>Document historie beschikbaar stellen. Voor de gebruiker dient inzichtelijk te zijn wie documenten heeft aangemaakt en wie er aanpassingen heeft gemaakt.</w:t>
      </w:r>
    </w:p>
    <w:p w14:paraId="6B893E56" w14:textId="77777777" w:rsidR="00A702E5" w:rsidRDefault="00A702E5" w:rsidP="00A702E5">
      <w:pPr>
        <w:pStyle w:val="Bijschrift"/>
      </w:pPr>
    </w:p>
    <w:p w14:paraId="0B29530B" w14:textId="77777777" w:rsidR="00A702E5" w:rsidRPr="00A702E5" w:rsidRDefault="00A702E5" w:rsidP="00A702E5">
      <w:pPr>
        <w:pStyle w:val="Bijschrift"/>
        <w:rPr>
          <w:b/>
        </w:rPr>
      </w:pPr>
      <w:r w:rsidRPr="00A702E5">
        <w:rPr>
          <w:b/>
        </w:rPr>
        <w:t>Veiligheid van documenten</w:t>
      </w:r>
      <w:r w:rsidR="00AE266A">
        <w:rPr>
          <w:b/>
        </w:rPr>
        <w:t xml:space="preserve"> en gegevens</w:t>
      </w:r>
    </w:p>
    <w:p w14:paraId="4B6392C1" w14:textId="77777777" w:rsidR="00AE266A" w:rsidRDefault="00AE266A" w:rsidP="00A702E5">
      <w:pPr>
        <w:pStyle w:val="Bijschrift"/>
        <w:numPr>
          <w:ilvl w:val="0"/>
          <w:numId w:val="8"/>
        </w:numPr>
      </w:pPr>
      <w:r>
        <w:t>Toegang tot documenten mag niet openbaar zijn, maar alleen met toestemming van bevoegde personen.</w:t>
      </w:r>
    </w:p>
    <w:p w14:paraId="4601D413" w14:textId="77777777" w:rsidR="00AE266A" w:rsidRDefault="00AE266A" w:rsidP="00AE266A">
      <w:pPr>
        <w:pStyle w:val="Bijschrift"/>
        <w:numPr>
          <w:ilvl w:val="0"/>
          <w:numId w:val="8"/>
        </w:numPr>
      </w:pPr>
      <w:r>
        <w:t>De beschikbaarheid van documenten dient minimaal twee kalenderjaren na oplevering van een project gewaarborgd te zijn.</w:t>
      </w:r>
    </w:p>
    <w:p w14:paraId="4F31AE33" w14:textId="77777777" w:rsidR="00AE266A" w:rsidRDefault="00AE266A" w:rsidP="00AE266A">
      <w:pPr>
        <w:pStyle w:val="Bijschrift"/>
      </w:pPr>
    </w:p>
    <w:p w14:paraId="3FF4B770" w14:textId="77777777" w:rsidR="00AE266A" w:rsidRDefault="00AE266A" w:rsidP="00AE266A">
      <w:pPr>
        <w:pStyle w:val="Bijschrift"/>
        <w:rPr>
          <w:b/>
          <w:sz w:val="28"/>
          <w:szCs w:val="28"/>
        </w:rPr>
      </w:pPr>
    </w:p>
    <w:p w14:paraId="2A2E2685" w14:textId="77777777" w:rsidR="00AE266A" w:rsidRPr="00AE266A" w:rsidRDefault="0065580D" w:rsidP="00AE266A">
      <w:pPr>
        <w:pStyle w:val="Bijschrift"/>
        <w:pBdr>
          <w:bottom w:val="single" w:sz="4" w:space="1" w:color="auto"/>
        </w:pBdr>
        <w:rPr>
          <w:b/>
          <w:sz w:val="28"/>
          <w:szCs w:val="28"/>
        </w:rPr>
      </w:pPr>
      <w:r>
        <w:rPr>
          <w:b/>
          <w:sz w:val="28"/>
          <w:szCs w:val="28"/>
        </w:rPr>
        <w:t>Project k</w:t>
      </w:r>
      <w:r w:rsidR="00AE266A" w:rsidRPr="00AE266A">
        <w:rPr>
          <w:b/>
          <w:sz w:val="28"/>
          <w:szCs w:val="28"/>
        </w:rPr>
        <w:t xml:space="preserve">oppeling informatie </w:t>
      </w:r>
      <w:r w:rsidR="002D6A3A">
        <w:rPr>
          <w:b/>
          <w:sz w:val="28"/>
          <w:szCs w:val="28"/>
        </w:rPr>
        <w:t xml:space="preserve">stromen en </w:t>
      </w:r>
      <w:r w:rsidR="00AE266A" w:rsidRPr="00AE266A">
        <w:rPr>
          <w:b/>
          <w:sz w:val="28"/>
          <w:szCs w:val="28"/>
        </w:rPr>
        <w:t>systemen</w:t>
      </w:r>
    </w:p>
    <w:p w14:paraId="47888632" w14:textId="77777777" w:rsidR="00AE266A" w:rsidRDefault="00AE266A" w:rsidP="00AE266A">
      <w:pPr>
        <w:pStyle w:val="Kop1"/>
        <w:numPr>
          <w:ilvl w:val="0"/>
          <w:numId w:val="0"/>
        </w:numPr>
        <w:rPr>
          <w:sz w:val="22"/>
          <w:szCs w:val="22"/>
        </w:rPr>
      </w:pPr>
    </w:p>
    <w:p w14:paraId="5B9109C0" w14:textId="77777777" w:rsidR="00AE266A" w:rsidRPr="00DF3416" w:rsidRDefault="00AE266A" w:rsidP="00AE266A">
      <w:pPr>
        <w:pStyle w:val="Kop1"/>
        <w:numPr>
          <w:ilvl w:val="0"/>
          <w:numId w:val="0"/>
        </w:numPr>
        <w:rPr>
          <w:b/>
          <w:sz w:val="22"/>
          <w:szCs w:val="22"/>
        </w:rPr>
      </w:pPr>
      <w:bookmarkStart w:id="5" w:name="_Toc292910509"/>
      <w:bookmarkStart w:id="6" w:name="_Toc292911007"/>
      <w:r w:rsidRPr="00DF3416">
        <w:rPr>
          <w:b/>
          <w:sz w:val="22"/>
          <w:szCs w:val="22"/>
        </w:rPr>
        <w:t>Koppeling van externe en interne communicatie aan project dossiers</w:t>
      </w:r>
      <w:bookmarkEnd w:id="5"/>
      <w:bookmarkEnd w:id="6"/>
    </w:p>
    <w:p w14:paraId="662FDF91" w14:textId="77777777" w:rsidR="00DF3416" w:rsidRDefault="00DF3416" w:rsidP="00DF3416">
      <w:pPr>
        <w:pStyle w:val="Bijschrift"/>
        <w:numPr>
          <w:ilvl w:val="0"/>
          <w:numId w:val="11"/>
        </w:numPr>
      </w:pPr>
      <w:r>
        <w:t xml:space="preserve">E-mail communicatie aangaande projectbeslissingen binnen de projectgroep dienen </w:t>
      </w:r>
      <w:proofErr w:type="spellStart"/>
      <w:r>
        <w:t>koppelbaar</w:t>
      </w:r>
      <w:proofErr w:type="spellEnd"/>
      <w:r>
        <w:t xml:space="preserve"> te zijn aan projectdossiers.</w:t>
      </w:r>
    </w:p>
    <w:p w14:paraId="55A0AF31" w14:textId="77777777" w:rsidR="002D6A3A" w:rsidRDefault="00DF3416" w:rsidP="00DF3416">
      <w:pPr>
        <w:pStyle w:val="Bijschrift"/>
        <w:numPr>
          <w:ilvl w:val="0"/>
          <w:numId w:val="11"/>
        </w:numPr>
      </w:pPr>
      <w:r>
        <w:t xml:space="preserve">Klantafspraken (al dan niet afkomstig uit mail communicatie) dienen aan projectdossier </w:t>
      </w:r>
      <w:proofErr w:type="spellStart"/>
      <w:r>
        <w:t>koppelbaar</w:t>
      </w:r>
      <w:proofErr w:type="spellEnd"/>
      <w:r>
        <w:t xml:space="preserve"> te zijn.</w:t>
      </w:r>
    </w:p>
    <w:p w14:paraId="106DCBC3" w14:textId="77777777" w:rsidR="002D6A3A" w:rsidRDefault="002D6A3A" w:rsidP="002D6A3A">
      <w:pPr>
        <w:pStyle w:val="Bijschrift"/>
      </w:pPr>
    </w:p>
    <w:p w14:paraId="5F2EACF6" w14:textId="77777777" w:rsidR="002D6A3A" w:rsidRPr="002D6A3A" w:rsidRDefault="002D6A3A" w:rsidP="002D6A3A">
      <w:pPr>
        <w:pStyle w:val="Bijschrift"/>
        <w:rPr>
          <w:b/>
        </w:rPr>
      </w:pPr>
      <w:r w:rsidRPr="002D6A3A">
        <w:rPr>
          <w:b/>
        </w:rPr>
        <w:t>Koppeling van huidige en toekomstige applicaties</w:t>
      </w:r>
    </w:p>
    <w:p w14:paraId="1CAE5141" w14:textId="77777777" w:rsidR="0065580D" w:rsidRDefault="002D6A3A" w:rsidP="002D6A3A">
      <w:pPr>
        <w:pStyle w:val="Bijschrift"/>
        <w:numPr>
          <w:ilvl w:val="0"/>
          <w:numId w:val="12"/>
        </w:numPr>
      </w:pPr>
      <w:r>
        <w:t>Informatie uit lokale databronnen en applicaties dienen op elke willekeurige werkplek beschikbaar te zijn.</w:t>
      </w:r>
    </w:p>
    <w:p w14:paraId="666FF610" w14:textId="77777777" w:rsidR="0065580D" w:rsidRDefault="0065580D" w:rsidP="0065580D">
      <w:pPr>
        <w:pStyle w:val="Bijschrift"/>
      </w:pPr>
    </w:p>
    <w:p w14:paraId="703FC0A4" w14:textId="77777777" w:rsidR="0065580D" w:rsidRDefault="0065580D" w:rsidP="0065580D">
      <w:pPr>
        <w:pStyle w:val="Bijschrift"/>
      </w:pPr>
    </w:p>
    <w:p w14:paraId="3B9AF922" w14:textId="77BDF9DF" w:rsidR="00F831AB" w:rsidRPr="00F831AB" w:rsidRDefault="00DD324E" w:rsidP="008663CC">
      <w:pPr>
        <w:pStyle w:val="Kop1"/>
      </w:pPr>
      <w:r>
        <w:br w:type="page"/>
      </w:r>
    </w:p>
    <w:p w14:paraId="43544F37" w14:textId="68E5E5C4" w:rsidR="00F831AB" w:rsidRDefault="008663CC" w:rsidP="00E8413A">
      <w:pPr>
        <w:pStyle w:val="Kop1"/>
      </w:pPr>
      <w:bookmarkStart w:id="7" w:name="_Toc292911009"/>
      <w:r>
        <w:t>3</w:t>
      </w:r>
      <w:r w:rsidR="00537491">
        <w:tab/>
      </w:r>
      <w:r w:rsidR="00F831AB" w:rsidRPr="00F831AB">
        <w:t>Beschrijving van de gekozen oplossing</w:t>
      </w:r>
      <w:bookmarkEnd w:id="7"/>
    </w:p>
    <w:p w14:paraId="146FBDDC" w14:textId="77777777" w:rsidR="00AD77B1" w:rsidRPr="00AD77B1" w:rsidRDefault="00AD77B1" w:rsidP="00AD77B1">
      <w:r>
        <w:t>&lt;voorbeeld tekst&gt;</w:t>
      </w:r>
    </w:p>
    <w:p w14:paraId="1DD36256" w14:textId="77777777" w:rsidR="00EE2F5B" w:rsidRDefault="00EE2F5B" w:rsidP="00EE2F5B">
      <w:pPr>
        <w:pStyle w:val="Bijschrift"/>
      </w:pPr>
    </w:p>
    <w:p w14:paraId="517046AC" w14:textId="77777777" w:rsidR="00D979FF" w:rsidRDefault="008660B4" w:rsidP="00EE2F5B">
      <w:pPr>
        <w:pStyle w:val="Bijschrift"/>
      </w:pPr>
      <w:r>
        <w:t xml:space="preserve">De totaal oplossen bestaat </w:t>
      </w:r>
      <w:r w:rsidR="00D979FF">
        <w:t xml:space="preserve">uit een </w:t>
      </w:r>
      <w:proofErr w:type="spellStart"/>
      <w:r w:rsidR="00D979FF">
        <w:t>Sharepoint</w:t>
      </w:r>
      <w:proofErr w:type="spellEnd"/>
      <w:r w:rsidR="00D979FF">
        <w:t xml:space="preserve"> 2010 implementatie waarin op projectbasis documenten en informatiestromen uitgewisseld worden. Het te implementeren systeem heeft de volgende eigenschappen:</w:t>
      </w:r>
    </w:p>
    <w:p w14:paraId="5B540E9F" w14:textId="77777777" w:rsidR="00D979FF" w:rsidRDefault="00D979FF" w:rsidP="00EE2F5B">
      <w:pPr>
        <w:pStyle w:val="Bijschrift"/>
      </w:pPr>
    </w:p>
    <w:p w14:paraId="42C1D74F" w14:textId="77777777" w:rsidR="00D979FF" w:rsidRDefault="00D979FF" w:rsidP="00D979FF">
      <w:pPr>
        <w:pStyle w:val="Bijschrift"/>
        <w:numPr>
          <w:ilvl w:val="0"/>
          <w:numId w:val="20"/>
        </w:numPr>
      </w:pPr>
      <w:r>
        <w:t>Er komt een centrale portal voor het benaderen van de documenten en informatiestromen. Waarin de klant zelf projectleden en externe klanten kan toevoegen.</w:t>
      </w:r>
    </w:p>
    <w:p w14:paraId="216DBA9B" w14:textId="77777777" w:rsidR="00D979FF" w:rsidRDefault="00D979FF" w:rsidP="00D979FF">
      <w:pPr>
        <w:pStyle w:val="Bijschrift"/>
        <w:numPr>
          <w:ilvl w:val="0"/>
          <w:numId w:val="20"/>
        </w:numPr>
      </w:pPr>
      <w:r>
        <w:t>Per project kunnen dossiers worden aangemaakt in de vorm van een werkomgeving die gedeeld is tussen specifieke project gebruikers.</w:t>
      </w:r>
    </w:p>
    <w:p w14:paraId="099C9C09" w14:textId="77777777" w:rsidR="00D979FF" w:rsidRDefault="00D979FF" w:rsidP="00D979FF">
      <w:pPr>
        <w:pStyle w:val="Bijschrift"/>
        <w:numPr>
          <w:ilvl w:val="0"/>
          <w:numId w:val="20"/>
        </w:numPr>
      </w:pPr>
      <w:r>
        <w:t>De archivaris / secretaris kan alle lopende en afgesloten projecten inzien. Hierin kunnen autorisaties worden ingesteld waar gewenst door de beheerder van de oplossing.</w:t>
      </w:r>
    </w:p>
    <w:p w14:paraId="581AC2EF" w14:textId="77777777" w:rsidR="00D979FF" w:rsidRDefault="00D979FF" w:rsidP="00D979FF">
      <w:pPr>
        <w:pStyle w:val="Bijschrift"/>
        <w:numPr>
          <w:ilvl w:val="0"/>
          <w:numId w:val="20"/>
        </w:numPr>
      </w:pPr>
      <w:r>
        <w:t>Alle informatiestromen en documenten worden gewaarborgd binnen de omgeving. De termijn wordt ingesteld op twee kalenderjaren.</w:t>
      </w:r>
    </w:p>
    <w:p w14:paraId="15B53779" w14:textId="77777777" w:rsidR="008660B4" w:rsidRDefault="008660B4" w:rsidP="00EE2F5B">
      <w:pPr>
        <w:pStyle w:val="Bijschrift"/>
      </w:pPr>
    </w:p>
    <w:p w14:paraId="641DDEF8"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68FFAAE8" w14:textId="77777777" w:rsidR="008660B4" w:rsidRDefault="008660B4" w:rsidP="008660B4">
      <w:pPr>
        <w:pStyle w:val="Bijschrift"/>
      </w:pPr>
    </w:p>
    <w:p w14:paraId="334C65D1" w14:textId="77777777" w:rsidR="008660B4" w:rsidRPr="008660B4" w:rsidRDefault="008660B4" w:rsidP="008660B4">
      <w:pPr>
        <w:pStyle w:val="Bijschrift"/>
        <w:rPr>
          <w:b/>
        </w:rPr>
      </w:pPr>
      <w:r w:rsidRPr="008660B4">
        <w:rPr>
          <w:b/>
        </w:rPr>
        <w:t>Algemeen</w:t>
      </w:r>
    </w:p>
    <w:p w14:paraId="14EACD1C" w14:textId="77777777" w:rsidR="008660B4" w:rsidRDefault="008660B4" w:rsidP="008660B4">
      <w:pPr>
        <w:pStyle w:val="Bijschrift"/>
        <w:numPr>
          <w:ilvl w:val="0"/>
          <w:numId w:val="19"/>
        </w:numPr>
      </w:pPr>
      <w:r>
        <w:t>Het basis systeem is zeer flexibel in te richten door de opdrachtnemer.</w:t>
      </w:r>
    </w:p>
    <w:p w14:paraId="0ECB57E8" w14:textId="77777777" w:rsidR="008660B4" w:rsidRDefault="008660B4" w:rsidP="008660B4">
      <w:pPr>
        <w:pStyle w:val="Bijschrift"/>
        <w:numPr>
          <w:ilvl w:val="0"/>
          <w:numId w:val="19"/>
        </w:numPr>
      </w:pPr>
      <w:r>
        <w:t>Veel professionele documentatie beschikbaar.</w:t>
      </w:r>
    </w:p>
    <w:p w14:paraId="29F8239E" w14:textId="77777777" w:rsidR="008660B4" w:rsidRDefault="008660B4" w:rsidP="008660B4">
      <w:pPr>
        <w:pStyle w:val="Bijschrift"/>
        <w:numPr>
          <w:ilvl w:val="0"/>
          <w:numId w:val="19"/>
        </w:numPr>
      </w:pPr>
      <w:r>
        <w:t xml:space="preserve">Professionele support is in te kopen door de klant bij specifieke </w:t>
      </w:r>
      <w:proofErr w:type="spellStart"/>
      <w:r>
        <w:t>microsoft</w:t>
      </w:r>
      <w:proofErr w:type="spellEnd"/>
      <w:r>
        <w:t xml:space="preserve"> partners.</w:t>
      </w:r>
    </w:p>
    <w:p w14:paraId="2F7B310D" w14:textId="77777777" w:rsidR="00D979FF" w:rsidRDefault="00D979FF" w:rsidP="008660B4">
      <w:pPr>
        <w:pStyle w:val="Bijschrift"/>
        <w:numPr>
          <w:ilvl w:val="0"/>
          <w:numId w:val="19"/>
        </w:numPr>
      </w:pPr>
      <w:r>
        <w:t>Garantie op lange termijn ondersteuning op de totaaloplossing.</w:t>
      </w:r>
    </w:p>
    <w:p w14:paraId="24159298" w14:textId="77777777" w:rsidR="00DE647C" w:rsidRDefault="00DE647C" w:rsidP="008660B4">
      <w:pPr>
        <w:pStyle w:val="Bijschrift"/>
        <w:numPr>
          <w:ilvl w:val="0"/>
          <w:numId w:val="19"/>
        </w:numPr>
      </w:pPr>
      <w:r>
        <w:t>Implementatiekosten worden op termijn terugverdiend door de hoge efficiëntie door flexibele werkplekken.</w:t>
      </w:r>
    </w:p>
    <w:p w14:paraId="6AA5A702" w14:textId="77777777" w:rsidR="008660B4" w:rsidRDefault="008660B4" w:rsidP="008660B4">
      <w:pPr>
        <w:pStyle w:val="Bijschrift"/>
        <w:ind w:left="360"/>
      </w:pPr>
    </w:p>
    <w:p w14:paraId="7004F71A" w14:textId="77777777" w:rsidR="008660B4" w:rsidRPr="008660B4" w:rsidRDefault="008660B4" w:rsidP="008660B4">
      <w:pPr>
        <w:pStyle w:val="Bijschrift"/>
        <w:rPr>
          <w:b/>
        </w:rPr>
      </w:pPr>
      <w:r w:rsidRPr="008660B4">
        <w:rPr>
          <w:b/>
        </w:rPr>
        <w:t>Document versiebeheer en uitwisseling gericht</w:t>
      </w:r>
    </w:p>
    <w:p w14:paraId="0988988F" w14:textId="77777777" w:rsidR="008660B4" w:rsidRDefault="008660B4" w:rsidP="008660B4">
      <w:pPr>
        <w:pStyle w:val="Bijschrift"/>
        <w:numPr>
          <w:ilvl w:val="0"/>
          <w:numId w:val="19"/>
        </w:numPr>
      </w:pPr>
      <w:r>
        <w:t>Na implementatie is de klant zelf in staat verschillende document omgevingen per projectgroep / afdeling in te richten.</w:t>
      </w:r>
    </w:p>
    <w:p w14:paraId="58516004" w14:textId="77777777" w:rsidR="008660B4" w:rsidRDefault="008660B4" w:rsidP="008660B4">
      <w:pPr>
        <w:pStyle w:val="Bijschrift"/>
        <w:numPr>
          <w:ilvl w:val="0"/>
          <w:numId w:val="19"/>
        </w:numPr>
      </w:pPr>
      <w:r>
        <w:t xml:space="preserve">Documenten zijn via een intranet voor lokaal gebruik, en waar wenselijk via het internet beschikbaar te stellen. Dit doormiddel van een intranet- / </w:t>
      </w:r>
      <w:proofErr w:type="spellStart"/>
      <w:r>
        <w:t>webportal</w:t>
      </w:r>
      <w:proofErr w:type="spellEnd"/>
      <w:r>
        <w:t>.</w:t>
      </w:r>
    </w:p>
    <w:p w14:paraId="44DD70E4" w14:textId="77777777" w:rsidR="00D979FF" w:rsidRDefault="00D979FF" w:rsidP="00D979FF">
      <w:pPr>
        <w:pStyle w:val="Bijschrift"/>
      </w:pPr>
    </w:p>
    <w:p w14:paraId="7E40A2D5" w14:textId="77777777" w:rsidR="00D979FF" w:rsidRPr="00D979FF" w:rsidRDefault="00D979FF" w:rsidP="00D979FF">
      <w:pPr>
        <w:pStyle w:val="Bijschrift"/>
        <w:rPr>
          <w:b/>
        </w:rPr>
      </w:pPr>
      <w:r w:rsidRPr="00D979FF">
        <w:rPr>
          <w:b/>
        </w:rPr>
        <w:t>Projectkoppeling informatiestromen en systemen</w:t>
      </w:r>
    </w:p>
    <w:p w14:paraId="10B3B493" w14:textId="77777777" w:rsidR="00D979FF" w:rsidRDefault="00D979FF" w:rsidP="00D979FF">
      <w:pPr>
        <w:pStyle w:val="Bijschrift"/>
        <w:numPr>
          <w:ilvl w:val="0"/>
          <w:numId w:val="21"/>
        </w:numPr>
      </w:pPr>
      <w:r>
        <w:t>De oplossing is in staat om specifieke planningen, mijlpalen, en beslissing informatie stromen op te nemen in een dossier.</w:t>
      </w:r>
    </w:p>
    <w:p w14:paraId="59233428" w14:textId="77777777" w:rsidR="00D979FF" w:rsidRDefault="00D979FF" w:rsidP="00D979FF">
      <w:pPr>
        <w:pStyle w:val="Bijschrift"/>
        <w:numPr>
          <w:ilvl w:val="0"/>
          <w:numId w:val="21"/>
        </w:numPr>
      </w:pPr>
      <w:r>
        <w:t>De oplossing maakt koppeling met bestaande applicaties / systemen mogelijk.</w:t>
      </w:r>
    </w:p>
    <w:p w14:paraId="3694CAAF" w14:textId="77777777" w:rsidR="00D979FF" w:rsidRDefault="00D979FF" w:rsidP="00D979FF">
      <w:pPr>
        <w:pStyle w:val="Bijschrift"/>
      </w:pPr>
    </w:p>
    <w:p w14:paraId="0530617C" w14:textId="77777777" w:rsidR="008660B4" w:rsidRDefault="008660B4" w:rsidP="00EE2F5B">
      <w:pPr>
        <w:pStyle w:val="Bijschrift"/>
      </w:pPr>
    </w:p>
    <w:p w14:paraId="2C189795"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467BF82F" w14:textId="77777777" w:rsidR="00D979FF" w:rsidRDefault="00D979FF" w:rsidP="00EE2F5B">
      <w:pPr>
        <w:pStyle w:val="Bijschrift"/>
      </w:pPr>
    </w:p>
    <w:p w14:paraId="1CED00BD" w14:textId="77777777" w:rsidR="00D979FF" w:rsidRPr="00DE647C" w:rsidRDefault="00D979FF" w:rsidP="00EE2F5B">
      <w:pPr>
        <w:pStyle w:val="Bijschrift"/>
        <w:rPr>
          <w:b/>
        </w:rPr>
      </w:pPr>
      <w:r w:rsidRPr="00DE647C">
        <w:rPr>
          <w:b/>
        </w:rPr>
        <w:t>Algemeen</w:t>
      </w:r>
    </w:p>
    <w:p w14:paraId="4B420815" w14:textId="77777777" w:rsidR="00DE647C" w:rsidRDefault="00DE647C" w:rsidP="00DE647C">
      <w:pPr>
        <w:pStyle w:val="Bijschrift"/>
        <w:numPr>
          <w:ilvl w:val="0"/>
          <w:numId w:val="22"/>
        </w:numPr>
      </w:pPr>
      <w:r>
        <w:t>Het systeem vergt bij implementatie veel configuratie.</w:t>
      </w:r>
    </w:p>
    <w:p w14:paraId="3F3CFB06" w14:textId="77777777" w:rsidR="00DE647C" w:rsidRDefault="00D979FF" w:rsidP="00EE2F5B">
      <w:pPr>
        <w:pStyle w:val="Bijschrift"/>
        <w:numPr>
          <w:ilvl w:val="0"/>
          <w:numId w:val="22"/>
        </w:numPr>
      </w:pPr>
      <w:r>
        <w:t>Het beheer van de totaaloplossing is erg afhankelijk van de documentatie van het totale implementatietraject.</w:t>
      </w:r>
    </w:p>
    <w:p w14:paraId="2176F684" w14:textId="77777777" w:rsidR="00DE647C" w:rsidRDefault="00DE647C" w:rsidP="00EE2F5B">
      <w:pPr>
        <w:pStyle w:val="Bijschrift"/>
        <w:numPr>
          <w:ilvl w:val="0"/>
          <w:numId w:val="22"/>
        </w:numPr>
      </w:pPr>
      <w:r>
        <w:t>Relatief hoge onkosten bij implementatie van het systeem.</w:t>
      </w:r>
    </w:p>
    <w:p w14:paraId="6BDBD78E" w14:textId="77777777" w:rsidR="00D979FF" w:rsidRDefault="00AD77B1" w:rsidP="00EE2F5B">
      <w:pPr>
        <w:pStyle w:val="Bijschrift"/>
      </w:pPr>
      <w:r>
        <w:t>&lt;/voorbeeldtekst&gt;</w:t>
      </w:r>
    </w:p>
    <w:p w14:paraId="6BE945DD" w14:textId="5708A080" w:rsidR="00D979FF" w:rsidRDefault="00D979FF" w:rsidP="00EE2F5B">
      <w:pPr>
        <w:pStyle w:val="Bijschrift"/>
      </w:pPr>
    </w:p>
    <w:p w14:paraId="01023AED" w14:textId="4D9B4334" w:rsidR="008663CC" w:rsidRDefault="008663CC" w:rsidP="00EE2F5B">
      <w:pPr>
        <w:pStyle w:val="Bijschrift"/>
      </w:pPr>
    </w:p>
    <w:p w14:paraId="6F2A230C" w14:textId="57ABA76F" w:rsidR="00537491" w:rsidRDefault="008663CC" w:rsidP="00537491">
      <w:pPr>
        <w:pStyle w:val="Kop1"/>
      </w:pPr>
      <w:bookmarkStart w:id="8" w:name="_Toc292911010"/>
      <w:r>
        <w:br/>
        <w:t>4</w:t>
      </w:r>
      <w:r w:rsidR="00537491">
        <w:tab/>
      </w:r>
      <w:r w:rsidR="00F831AB" w:rsidRPr="00F831AB">
        <w:t>Ontwerp nieuwe omgeving</w:t>
      </w:r>
      <w:bookmarkEnd w:id="8"/>
      <w:r w:rsidR="00F831AB" w:rsidRPr="00F831AB">
        <w:t xml:space="preserve"> </w:t>
      </w:r>
    </w:p>
    <w:p w14:paraId="3E8F75A0" w14:textId="77777777" w:rsidR="00AD77B1" w:rsidRPr="00AD77B1" w:rsidRDefault="00AD77B1" w:rsidP="00AD77B1">
      <w:r>
        <w:t>&lt;voorbeeld&gt;</w:t>
      </w:r>
    </w:p>
    <w:p w14:paraId="20A0551E" w14:textId="77777777" w:rsidR="005E4B43" w:rsidRDefault="005E4B43" w:rsidP="005E4B43">
      <w:pPr>
        <w:pStyle w:val="Bijschrift"/>
        <w:jc w:val="both"/>
      </w:pPr>
      <w:r>
        <w:t>Figuur 5.1 bevat een ontwerpweergave van het beschikbaar stellen van een projectdossier omgeving binnen de totaaloplossing. In de figuur staat het proces van creatie van een nieuw project dossier tot het archiveren van project documenten beschreven.</w:t>
      </w:r>
    </w:p>
    <w:p w14:paraId="41EE1925" w14:textId="77777777" w:rsidR="005E4B43" w:rsidRDefault="005E4B43" w:rsidP="00F831AB">
      <w:pPr>
        <w:pStyle w:val="Bijschrift"/>
      </w:pPr>
    </w:p>
    <w:p w14:paraId="66477196" w14:textId="77777777" w:rsidR="005E4B43" w:rsidRDefault="005E4B43" w:rsidP="00F831AB">
      <w:pPr>
        <w:pStyle w:val="Bijschrift"/>
      </w:pPr>
      <w:r>
        <w:object w:dxaOrig="10619" w:dyaOrig="11470" w14:anchorId="5E2967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489.6pt" o:ole="">
            <v:imagedata r:id="rId11" o:title=""/>
          </v:shape>
          <o:OLEObject Type="Embed" ProgID="Visio.Drawing.11" ShapeID="_x0000_i1025" DrawAspect="Content" ObjectID="_1635591000" r:id="rId12"/>
        </w:object>
      </w:r>
    </w:p>
    <w:p w14:paraId="411B4B28"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4F1F22C2"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2E005C37" w14:textId="77777777" w:rsidTr="00806A45">
        <w:tc>
          <w:tcPr>
            <w:tcW w:w="9212" w:type="dxa"/>
            <w:shd w:val="clear" w:color="auto" w:fill="00B050"/>
          </w:tcPr>
          <w:p w14:paraId="78855586" w14:textId="77777777" w:rsidR="005E4B43" w:rsidRDefault="005E4B43" w:rsidP="005E4B43">
            <w:pPr>
              <w:pStyle w:val="Bijschrift"/>
            </w:pPr>
          </w:p>
          <w:p w14:paraId="2E2EE8D9"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58A7875A" w14:textId="77777777" w:rsidR="005E4B43" w:rsidRDefault="005E4B43" w:rsidP="005E4B43">
            <w:pPr>
              <w:pStyle w:val="Bijschrift"/>
            </w:pPr>
          </w:p>
        </w:tc>
      </w:tr>
    </w:tbl>
    <w:p w14:paraId="5EDE7F9F" w14:textId="6C97A92D" w:rsidR="005E4B43" w:rsidRPr="005E4B43" w:rsidRDefault="005E4B43" w:rsidP="005E4B43">
      <w:pPr>
        <w:pStyle w:val="Bijschrift"/>
      </w:pPr>
    </w:p>
    <w:p w14:paraId="18D2E835" w14:textId="77777777" w:rsidR="005E4B43" w:rsidRDefault="005E4B43" w:rsidP="00F831AB">
      <w:pPr>
        <w:pStyle w:val="Bijschrift"/>
      </w:pPr>
    </w:p>
    <w:p w14:paraId="6E22ECE1" w14:textId="77777777" w:rsidR="00F831AB" w:rsidRDefault="00F831AB" w:rsidP="00F831AB">
      <w:pPr>
        <w:pStyle w:val="Bijschrift"/>
      </w:pPr>
    </w:p>
    <w:p w14:paraId="4CE65359" w14:textId="45903648" w:rsidR="00F831AB" w:rsidRDefault="008663CC" w:rsidP="00537491">
      <w:pPr>
        <w:pStyle w:val="Kop1"/>
      </w:pPr>
      <w:bookmarkStart w:id="9" w:name="_Toc292911011"/>
      <w:r>
        <w:t>5</w:t>
      </w:r>
      <w:r w:rsidR="00537491">
        <w:tab/>
      </w:r>
      <w:r w:rsidR="00877859">
        <w:t>Beschrijving kosten implementatie totaal omgeving</w:t>
      </w:r>
      <w:bookmarkEnd w:id="9"/>
    </w:p>
    <w:p w14:paraId="3B184E7B" w14:textId="77777777" w:rsidR="00EE2F5B" w:rsidRDefault="00AD77B1" w:rsidP="00EE2F5B">
      <w:pPr>
        <w:pStyle w:val="Bijschrift"/>
      </w:pPr>
      <w:r>
        <w:t>&lt;voorbeeld tekst&gt;</w:t>
      </w:r>
    </w:p>
    <w:p w14:paraId="2E8793A9" w14:textId="77777777" w:rsidR="001470F3" w:rsidRDefault="001470F3" w:rsidP="001470F3">
      <w:pPr>
        <w:pStyle w:val="Bijschrift"/>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w14:paraId="22387F1B" w14:textId="77777777" w:rsidR="001470F3" w:rsidRDefault="001470F3" w:rsidP="00EE2F5B">
      <w:pPr>
        <w:pStyle w:val="Bijschrift"/>
      </w:pPr>
    </w:p>
    <w:tbl>
      <w:tblPr>
        <w:tblpPr w:leftFromText="141" w:rightFromText="141" w:vertAnchor="text" w:horzAnchor="page" w:tblpX="1" w:tblpY="187"/>
        <w:tblW w:w="31680" w:type="dxa"/>
        <w:tblCellMar>
          <w:left w:w="70" w:type="dxa"/>
          <w:right w:w="70" w:type="dxa"/>
        </w:tblCellMar>
        <w:tblLook w:val="04A0" w:firstRow="1" w:lastRow="0" w:firstColumn="1" w:lastColumn="0" w:noHBand="0" w:noVBand="1"/>
      </w:tblPr>
      <w:tblGrid>
        <w:gridCol w:w="935"/>
        <w:gridCol w:w="4784"/>
        <w:gridCol w:w="857"/>
        <w:gridCol w:w="1188"/>
        <w:gridCol w:w="935"/>
        <w:gridCol w:w="1168"/>
        <w:gridCol w:w="934"/>
        <w:gridCol w:w="943"/>
        <w:gridCol w:w="8"/>
        <w:gridCol w:w="935"/>
        <w:gridCol w:w="8"/>
        <w:gridCol w:w="8"/>
        <w:gridCol w:w="935"/>
        <w:gridCol w:w="16"/>
        <w:gridCol w:w="951"/>
        <w:gridCol w:w="951"/>
        <w:gridCol w:w="943"/>
        <w:gridCol w:w="7"/>
        <w:gridCol w:w="936"/>
        <w:gridCol w:w="14"/>
        <w:gridCol w:w="950"/>
        <w:gridCol w:w="949"/>
        <w:gridCol w:w="949"/>
        <w:gridCol w:w="949"/>
        <w:gridCol w:w="943"/>
        <w:gridCol w:w="6"/>
        <w:gridCol w:w="937"/>
        <w:gridCol w:w="12"/>
        <w:gridCol w:w="949"/>
        <w:gridCol w:w="949"/>
        <w:gridCol w:w="949"/>
        <w:gridCol w:w="949"/>
        <w:gridCol w:w="949"/>
        <w:gridCol w:w="949"/>
        <w:gridCol w:w="949"/>
        <w:gridCol w:w="943"/>
        <w:gridCol w:w="943"/>
      </w:tblGrid>
      <w:tr w:rsidR="00FD74DE" w:rsidRPr="00FD74DE" w14:paraId="7FA1F471" w14:textId="77777777" w:rsidTr="00FD74DE">
        <w:trPr>
          <w:trHeight w:val="300"/>
        </w:trPr>
        <w:tc>
          <w:tcPr>
            <w:tcW w:w="935" w:type="dxa"/>
            <w:tcBorders>
              <w:top w:val="nil"/>
              <w:left w:val="nil"/>
              <w:bottom w:val="nil"/>
              <w:right w:val="nil"/>
            </w:tcBorders>
            <w:shd w:val="clear" w:color="auto" w:fill="auto"/>
            <w:noWrap/>
            <w:vAlign w:val="bottom"/>
            <w:hideMark/>
          </w:tcPr>
          <w:p w14:paraId="78E8831E" w14:textId="77777777" w:rsidR="00FD74DE" w:rsidRPr="00FD74DE" w:rsidRDefault="00FD74DE" w:rsidP="00FD74DE">
            <w:pPr>
              <w:suppressAutoHyphens w:val="0"/>
              <w:autoSpaceDE/>
              <w:rPr>
                <w:rFonts w:ascii="Times New Roman" w:hAnsi="Times New Roman"/>
                <w:sz w:val="20"/>
                <w:szCs w:val="20"/>
                <w:lang w:eastAsia="nl-NL"/>
              </w:rPr>
            </w:pPr>
          </w:p>
        </w:tc>
        <w:tc>
          <w:tcPr>
            <w:tcW w:w="4784" w:type="dxa"/>
            <w:tcBorders>
              <w:top w:val="nil"/>
              <w:left w:val="nil"/>
              <w:bottom w:val="nil"/>
              <w:right w:val="nil"/>
            </w:tcBorders>
            <w:shd w:val="clear" w:color="auto" w:fill="auto"/>
            <w:noWrap/>
            <w:vAlign w:val="bottom"/>
            <w:hideMark/>
          </w:tcPr>
          <w:p w14:paraId="0AFB144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5D46B8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7D190BC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44E5DF2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41ADEF5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48C3F48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2089F9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6843DDB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0E9E93E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749D8CA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5B2A3DF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7E98B97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44112B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61CD428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A7F506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13C3AD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EA9FF2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7AAE6C1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1075579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0AD2BE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E7AB2D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42B74C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22B4AF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1E70FE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859D4F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94B6BC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5D72BB0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157D3689"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607C0AA7" w14:textId="77777777" w:rsidTr="00FD74DE">
        <w:trPr>
          <w:trHeight w:val="300"/>
        </w:trPr>
        <w:tc>
          <w:tcPr>
            <w:tcW w:w="935" w:type="dxa"/>
            <w:tcBorders>
              <w:top w:val="nil"/>
              <w:left w:val="nil"/>
              <w:bottom w:val="nil"/>
              <w:right w:val="nil"/>
            </w:tcBorders>
            <w:shd w:val="clear" w:color="auto" w:fill="auto"/>
            <w:noWrap/>
            <w:vAlign w:val="bottom"/>
            <w:hideMark/>
          </w:tcPr>
          <w:p w14:paraId="032B889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single" w:sz="8" w:space="0" w:color="auto"/>
              <w:left w:val="single" w:sz="8" w:space="0" w:color="auto"/>
              <w:bottom w:val="nil"/>
              <w:right w:val="nil"/>
            </w:tcBorders>
            <w:shd w:val="clear" w:color="auto" w:fill="auto"/>
            <w:noWrap/>
            <w:vAlign w:val="bottom"/>
            <w:hideMark/>
          </w:tcPr>
          <w:p w14:paraId="3824C8BA"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Naam</w:t>
            </w:r>
          </w:p>
        </w:tc>
        <w:tc>
          <w:tcPr>
            <w:tcW w:w="857" w:type="dxa"/>
            <w:tcBorders>
              <w:top w:val="single" w:sz="8" w:space="0" w:color="auto"/>
              <w:left w:val="single" w:sz="8" w:space="0" w:color="auto"/>
              <w:bottom w:val="nil"/>
              <w:right w:val="nil"/>
            </w:tcBorders>
            <w:shd w:val="clear" w:color="auto" w:fill="auto"/>
            <w:noWrap/>
            <w:vAlign w:val="bottom"/>
            <w:hideMark/>
          </w:tcPr>
          <w:p w14:paraId="76354B4E"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Stuks</w:t>
            </w:r>
          </w:p>
        </w:tc>
        <w:tc>
          <w:tcPr>
            <w:tcW w:w="1188" w:type="dxa"/>
            <w:tcBorders>
              <w:top w:val="single" w:sz="8" w:space="0" w:color="auto"/>
              <w:left w:val="single" w:sz="8" w:space="0" w:color="auto"/>
              <w:bottom w:val="nil"/>
              <w:right w:val="nil"/>
            </w:tcBorders>
            <w:shd w:val="clear" w:color="auto" w:fill="auto"/>
            <w:noWrap/>
            <w:vAlign w:val="bottom"/>
            <w:hideMark/>
          </w:tcPr>
          <w:p w14:paraId="7596E7F8"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Prijs per stuk</w:t>
            </w:r>
          </w:p>
        </w:tc>
        <w:tc>
          <w:tcPr>
            <w:tcW w:w="935" w:type="dxa"/>
            <w:tcBorders>
              <w:top w:val="single" w:sz="8" w:space="0" w:color="auto"/>
              <w:left w:val="single" w:sz="8" w:space="0" w:color="auto"/>
              <w:bottom w:val="nil"/>
              <w:right w:val="single" w:sz="8" w:space="0" w:color="auto"/>
            </w:tcBorders>
            <w:shd w:val="clear" w:color="auto" w:fill="auto"/>
            <w:noWrap/>
            <w:vAlign w:val="bottom"/>
            <w:hideMark/>
          </w:tcPr>
          <w:p w14:paraId="394E0004"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Prijs per 8</w:t>
            </w:r>
          </w:p>
        </w:tc>
        <w:tc>
          <w:tcPr>
            <w:tcW w:w="1168" w:type="dxa"/>
            <w:tcBorders>
              <w:top w:val="single" w:sz="8" w:space="0" w:color="auto"/>
              <w:left w:val="nil"/>
              <w:bottom w:val="nil"/>
              <w:right w:val="single" w:sz="8" w:space="0" w:color="auto"/>
            </w:tcBorders>
            <w:shd w:val="clear" w:color="auto" w:fill="auto"/>
            <w:noWrap/>
            <w:vAlign w:val="bottom"/>
            <w:hideMark/>
          </w:tcPr>
          <w:p w14:paraId="00637B17"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Aantal</w:t>
            </w:r>
          </w:p>
        </w:tc>
        <w:tc>
          <w:tcPr>
            <w:tcW w:w="934" w:type="dxa"/>
            <w:tcBorders>
              <w:top w:val="single" w:sz="8" w:space="0" w:color="auto"/>
              <w:left w:val="nil"/>
              <w:bottom w:val="single" w:sz="8" w:space="0" w:color="auto"/>
              <w:right w:val="single" w:sz="8" w:space="0" w:color="auto"/>
            </w:tcBorders>
            <w:shd w:val="clear" w:color="auto" w:fill="auto"/>
            <w:noWrap/>
            <w:vAlign w:val="bottom"/>
            <w:hideMark/>
          </w:tcPr>
          <w:p w14:paraId="0375C87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Kosten</w:t>
            </w:r>
          </w:p>
        </w:tc>
        <w:tc>
          <w:tcPr>
            <w:tcW w:w="951" w:type="dxa"/>
            <w:gridSpan w:val="2"/>
            <w:tcBorders>
              <w:top w:val="nil"/>
              <w:left w:val="nil"/>
              <w:bottom w:val="nil"/>
              <w:right w:val="nil"/>
            </w:tcBorders>
            <w:shd w:val="clear" w:color="auto" w:fill="auto"/>
            <w:noWrap/>
            <w:vAlign w:val="bottom"/>
            <w:hideMark/>
          </w:tcPr>
          <w:p w14:paraId="58987664" w14:textId="77777777" w:rsidR="00FD74DE" w:rsidRPr="00FD74DE" w:rsidRDefault="00FD74DE" w:rsidP="00FD74DE">
            <w:pPr>
              <w:suppressAutoHyphens w:val="0"/>
              <w:autoSpaceDE/>
              <w:jc w:val="center"/>
              <w:rPr>
                <w:rFonts w:ascii="Calibri" w:hAnsi="Calibri" w:cs="Calibri"/>
                <w:bCs w:val="0"/>
                <w:color w:val="000000"/>
                <w:lang w:eastAsia="nl-NL"/>
              </w:rPr>
            </w:pPr>
          </w:p>
        </w:tc>
        <w:tc>
          <w:tcPr>
            <w:tcW w:w="951" w:type="dxa"/>
            <w:gridSpan w:val="3"/>
            <w:tcBorders>
              <w:top w:val="nil"/>
              <w:left w:val="nil"/>
              <w:bottom w:val="nil"/>
              <w:right w:val="nil"/>
            </w:tcBorders>
            <w:shd w:val="clear" w:color="auto" w:fill="auto"/>
            <w:noWrap/>
            <w:vAlign w:val="bottom"/>
            <w:hideMark/>
          </w:tcPr>
          <w:p w14:paraId="6C02B78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3F47778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33C16CF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1E7DB09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56EC9CE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4E4BE9B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5150DF6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69648E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E78B13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7348F1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662FB1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3E486E7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BC37AE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54F441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CF4F5F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C8CA7A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B08578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A11E5B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BA6DFB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BE0824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2EF3F7F4"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7726B789" w14:textId="77777777" w:rsidTr="00FD74DE">
        <w:trPr>
          <w:gridAfter w:val="30"/>
          <w:wAfter w:w="20879" w:type="dxa"/>
          <w:trHeight w:val="288"/>
        </w:trPr>
        <w:tc>
          <w:tcPr>
            <w:tcW w:w="935" w:type="dxa"/>
            <w:tcBorders>
              <w:top w:val="nil"/>
              <w:left w:val="nil"/>
              <w:bottom w:val="nil"/>
              <w:right w:val="nil"/>
            </w:tcBorders>
            <w:shd w:val="clear" w:color="auto" w:fill="auto"/>
            <w:noWrap/>
            <w:vAlign w:val="bottom"/>
            <w:hideMark/>
          </w:tcPr>
          <w:p w14:paraId="11B19FA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single" w:sz="8" w:space="0" w:color="auto"/>
              <w:left w:val="single" w:sz="8" w:space="0" w:color="auto"/>
              <w:bottom w:val="single" w:sz="4" w:space="0" w:color="auto"/>
              <w:right w:val="nil"/>
            </w:tcBorders>
            <w:shd w:val="clear" w:color="auto" w:fill="auto"/>
            <w:noWrap/>
            <w:vAlign w:val="bottom"/>
            <w:hideMark/>
          </w:tcPr>
          <w:p w14:paraId="6646B497"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IR Obstakel sensor</w:t>
            </w:r>
          </w:p>
        </w:tc>
        <w:tc>
          <w:tcPr>
            <w:tcW w:w="857" w:type="dxa"/>
            <w:tcBorders>
              <w:top w:val="single" w:sz="8" w:space="0" w:color="auto"/>
              <w:left w:val="single" w:sz="8" w:space="0" w:color="auto"/>
              <w:bottom w:val="single" w:sz="4" w:space="0" w:color="auto"/>
              <w:right w:val="nil"/>
            </w:tcBorders>
            <w:shd w:val="clear" w:color="auto" w:fill="auto"/>
            <w:noWrap/>
            <w:vAlign w:val="bottom"/>
            <w:hideMark/>
          </w:tcPr>
          <w:p w14:paraId="418AE66A"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8</w:t>
            </w:r>
          </w:p>
        </w:tc>
        <w:tc>
          <w:tcPr>
            <w:tcW w:w="1188" w:type="dxa"/>
            <w:tcBorders>
              <w:top w:val="single" w:sz="8" w:space="0" w:color="auto"/>
              <w:left w:val="single" w:sz="8" w:space="0" w:color="auto"/>
              <w:bottom w:val="single" w:sz="4" w:space="0" w:color="auto"/>
              <w:right w:val="nil"/>
            </w:tcBorders>
            <w:shd w:val="clear" w:color="auto" w:fill="auto"/>
            <w:noWrap/>
            <w:vAlign w:val="bottom"/>
            <w:hideMark/>
          </w:tcPr>
          <w:p w14:paraId="08B63705" w14:textId="3573ECC6"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€5,70 </w:t>
            </w:r>
          </w:p>
        </w:tc>
        <w:tc>
          <w:tcPr>
            <w:tcW w:w="935"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1696B5F" w14:textId="12E7A15F"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45,60 </w:t>
            </w:r>
          </w:p>
        </w:tc>
        <w:tc>
          <w:tcPr>
            <w:tcW w:w="1168" w:type="dxa"/>
            <w:tcBorders>
              <w:top w:val="single" w:sz="8" w:space="0" w:color="auto"/>
              <w:left w:val="nil"/>
              <w:bottom w:val="single" w:sz="4" w:space="0" w:color="auto"/>
              <w:right w:val="single" w:sz="8" w:space="0" w:color="auto"/>
            </w:tcBorders>
            <w:shd w:val="clear" w:color="auto" w:fill="auto"/>
            <w:noWrap/>
            <w:vAlign w:val="bottom"/>
            <w:hideMark/>
          </w:tcPr>
          <w:p w14:paraId="5448E9F6"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2</w:t>
            </w:r>
          </w:p>
        </w:tc>
        <w:tc>
          <w:tcPr>
            <w:tcW w:w="934" w:type="dxa"/>
            <w:tcBorders>
              <w:top w:val="nil"/>
              <w:left w:val="nil"/>
              <w:bottom w:val="nil"/>
              <w:right w:val="single" w:sz="8" w:space="0" w:color="auto"/>
            </w:tcBorders>
            <w:shd w:val="clear" w:color="auto" w:fill="auto"/>
            <w:noWrap/>
            <w:vAlign w:val="bottom"/>
            <w:hideMark/>
          </w:tcPr>
          <w:p w14:paraId="0C446307" w14:textId="750A25D0"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91,20 </w:t>
            </w:r>
          </w:p>
        </w:tc>
      </w:tr>
      <w:tr w:rsidR="00FD74DE" w:rsidRPr="00FD74DE" w14:paraId="1B22DA8D" w14:textId="77777777" w:rsidTr="00FD74DE">
        <w:trPr>
          <w:gridAfter w:val="30"/>
          <w:wAfter w:w="20879" w:type="dxa"/>
          <w:trHeight w:val="288"/>
        </w:trPr>
        <w:tc>
          <w:tcPr>
            <w:tcW w:w="935" w:type="dxa"/>
            <w:tcBorders>
              <w:top w:val="nil"/>
              <w:left w:val="nil"/>
              <w:bottom w:val="nil"/>
              <w:right w:val="nil"/>
            </w:tcBorders>
            <w:shd w:val="clear" w:color="auto" w:fill="auto"/>
            <w:noWrap/>
            <w:vAlign w:val="bottom"/>
            <w:hideMark/>
          </w:tcPr>
          <w:p w14:paraId="235BF317"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198977A0"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IR Obstakel sensor</w:t>
            </w:r>
          </w:p>
        </w:tc>
        <w:tc>
          <w:tcPr>
            <w:tcW w:w="857" w:type="dxa"/>
            <w:tcBorders>
              <w:top w:val="nil"/>
              <w:left w:val="single" w:sz="8" w:space="0" w:color="auto"/>
              <w:bottom w:val="single" w:sz="4" w:space="0" w:color="auto"/>
              <w:right w:val="nil"/>
            </w:tcBorders>
            <w:shd w:val="clear" w:color="auto" w:fill="auto"/>
            <w:noWrap/>
            <w:vAlign w:val="bottom"/>
            <w:hideMark/>
          </w:tcPr>
          <w:p w14:paraId="49BEE66D"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4</w:t>
            </w:r>
          </w:p>
        </w:tc>
        <w:tc>
          <w:tcPr>
            <w:tcW w:w="1188" w:type="dxa"/>
            <w:tcBorders>
              <w:top w:val="nil"/>
              <w:left w:val="single" w:sz="8" w:space="0" w:color="auto"/>
              <w:bottom w:val="single" w:sz="4" w:space="0" w:color="auto"/>
              <w:right w:val="nil"/>
            </w:tcBorders>
            <w:shd w:val="clear" w:color="auto" w:fill="auto"/>
            <w:noWrap/>
            <w:vAlign w:val="bottom"/>
            <w:hideMark/>
          </w:tcPr>
          <w:p w14:paraId="3B9AD15E" w14:textId="0BEE6EB6"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6,16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3D5EE0F6" w14:textId="720AC2AA"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24,64 </w:t>
            </w:r>
          </w:p>
        </w:tc>
        <w:tc>
          <w:tcPr>
            <w:tcW w:w="1168" w:type="dxa"/>
            <w:tcBorders>
              <w:top w:val="nil"/>
              <w:left w:val="nil"/>
              <w:bottom w:val="single" w:sz="4" w:space="0" w:color="auto"/>
              <w:right w:val="single" w:sz="8" w:space="0" w:color="auto"/>
            </w:tcBorders>
            <w:shd w:val="clear" w:color="auto" w:fill="auto"/>
            <w:noWrap/>
            <w:vAlign w:val="bottom"/>
            <w:hideMark/>
          </w:tcPr>
          <w:p w14:paraId="7BE900B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34CDC4B9" w14:textId="4FA72942"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24,64 </w:t>
            </w:r>
          </w:p>
        </w:tc>
      </w:tr>
      <w:tr w:rsidR="00FD74DE" w:rsidRPr="00FD74DE" w14:paraId="18E987E7" w14:textId="77777777" w:rsidTr="00FD74DE">
        <w:trPr>
          <w:gridAfter w:val="18"/>
          <w:wAfter w:w="14248" w:type="dxa"/>
          <w:trHeight w:val="288"/>
        </w:trPr>
        <w:tc>
          <w:tcPr>
            <w:tcW w:w="935" w:type="dxa"/>
            <w:tcBorders>
              <w:top w:val="nil"/>
              <w:left w:val="nil"/>
              <w:bottom w:val="nil"/>
              <w:right w:val="nil"/>
            </w:tcBorders>
            <w:shd w:val="clear" w:color="auto" w:fill="auto"/>
            <w:noWrap/>
            <w:vAlign w:val="bottom"/>
            <w:hideMark/>
          </w:tcPr>
          <w:p w14:paraId="2327050D"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2AF9958C" w14:textId="77777777" w:rsidR="00FD74DE" w:rsidRPr="00FD74DE" w:rsidRDefault="00FD74DE" w:rsidP="00FD74DE">
            <w:pPr>
              <w:suppressAutoHyphens w:val="0"/>
              <w:autoSpaceDE/>
              <w:rPr>
                <w:rFonts w:ascii="Calibri" w:hAnsi="Calibri" w:cs="Calibri"/>
                <w:bCs w:val="0"/>
                <w:color w:val="000000"/>
                <w:lang w:eastAsia="nl-NL"/>
              </w:rPr>
            </w:pPr>
            <w:proofErr w:type="spellStart"/>
            <w:r w:rsidRPr="00FD74DE">
              <w:rPr>
                <w:rFonts w:ascii="Calibri" w:hAnsi="Calibri" w:cs="Calibri"/>
                <w:bCs w:val="0"/>
                <w:color w:val="000000"/>
                <w:lang w:eastAsia="nl-NL"/>
              </w:rPr>
              <w:t>Arduino</w:t>
            </w:r>
            <w:proofErr w:type="spellEnd"/>
            <w:r w:rsidRPr="00FD74DE">
              <w:rPr>
                <w:rFonts w:ascii="Calibri" w:hAnsi="Calibri" w:cs="Calibri"/>
                <w:bCs w:val="0"/>
                <w:color w:val="000000"/>
                <w:lang w:eastAsia="nl-NL"/>
              </w:rPr>
              <w:t xml:space="preserve"> </w:t>
            </w:r>
            <w:proofErr w:type="spellStart"/>
            <w:r w:rsidRPr="00FD74DE">
              <w:rPr>
                <w:rFonts w:ascii="Calibri" w:hAnsi="Calibri" w:cs="Calibri"/>
                <w:bCs w:val="0"/>
                <w:color w:val="000000"/>
                <w:lang w:eastAsia="nl-NL"/>
              </w:rPr>
              <w:t>Uno</w:t>
            </w:r>
            <w:proofErr w:type="spellEnd"/>
            <w:r w:rsidRPr="00FD74DE">
              <w:rPr>
                <w:rFonts w:ascii="Calibri" w:hAnsi="Calibri" w:cs="Calibri"/>
                <w:bCs w:val="0"/>
                <w:color w:val="000000"/>
                <w:lang w:eastAsia="nl-NL"/>
              </w:rPr>
              <w:t xml:space="preserve"> </w:t>
            </w:r>
            <w:proofErr w:type="spellStart"/>
            <w:r w:rsidRPr="00FD74DE">
              <w:rPr>
                <w:rFonts w:ascii="Calibri" w:hAnsi="Calibri" w:cs="Calibri"/>
                <w:bCs w:val="0"/>
                <w:color w:val="000000"/>
                <w:lang w:eastAsia="nl-NL"/>
              </w:rPr>
              <w:t>WiFi</w:t>
            </w:r>
            <w:proofErr w:type="spellEnd"/>
            <w:r w:rsidRPr="00FD74DE">
              <w:rPr>
                <w:rFonts w:ascii="Calibri" w:hAnsi="Calibri" w:cs="Calibri"/>
                <w:bCs w:val="0"/>
                <w:color w:val="000000"/>
                <w:lang w:eastAsia="nl-NL"/>
              </w:rPr>
              <w:t xml:space="preserve"> REV2</w:t>
            </w:r>
          </w:p>
        </w:tc>
        <w:tc>
          <w:tcPr>
            <w:tcW w:w="857" w:type="dxa"/>
            <w:tcBorders>
              <w:top w:val="nil"/>
              <w:left w:val="single" w:sz="8" w:space="0" w:color="auto"/>
              <w:bottom w:val="single" w:sz="4" w:space="0" w:color="auto"/>
              <w:right w:val="nil"/>
            </w:tcBorders>
            <w:shd w:val="clear" w:color="auto" w:fill="auto"/>
            <w:noWrap/>
            <w:vAlign w:val="bottom"/>
            <w:hideMark/>
          </w:tcPr>
          <w:p w14:paraId="43EADCD3"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242650A3" w14:textId="5CFA70E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49,95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6CF049B7" w14:textId="08B606C6"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5948DCC7"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5B4A9C54" w14:textId="46382992"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49,95 </w:t>
            </w:r>
          </w:p>
        </w:tc>
        <w:tc>
          <w:tcPr>
            <w:tcW w:w="949" w:type="dxa"/>
            <w:gridSpan w:val="2"/>
            <w:tcBorders>
              <w:top w:val="nil"/>
              <w:left w:val="nil"/>
              <w:bottom w:val="nil"/>
              <w:right w:val="nil"/>
            </w:tcBorders>
            <w:shd w:val="clear" w:color="auto" w:fill="auto"/>
            <w:noWrap/>
            <w:vAlign w:val="bottom"/>
            <w:hideMark/>
          </w:tcPr>
          <w:p w14:paraId="607C4372"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9" w:type="dxa"/>
            <w:gridSpan w:val="3"/>
            <w:tcBorders>
              <w:top w:val="nil"/>
              <w:left w:val="nil"/>
              <w:bottom w:val="nil"/>
              <w:right w:val="nil"/>
            </w:tcBorders>
            <w:shd w:val="clear" w:color="auto" w:fill="auto"/>
            <w:noWrap/>
            <w:vAlign w:val="bottom"/>
            <w:hideMark/>
          </w:tcPr>
          <w:p w14:paraId="1A344F9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63DF4D1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89E673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FEB8C3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4A6EF9E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gridSpan w:val="2"/>
            <w:tcBorders>
              <w:top w:val="nil"/>
              <w:left w:val="nil"/>
              <w:bottom w:val="nil"/>
              <w:right w:val="nil"/>
            </w:tcBorders>
            <w:shd w:val="clear" w:color="auto" w:fill="auto"/>
            <w:noWrap/>
            <w:vAlign w:val="bottom"/>
            <w:hideMark/>
          </w:tcPr>
          <w:p w14:paraId="1E75667D"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70C3DAAA" w14:textId="77777777" w:rsidTr="00FD74DE">
        <w:trPr>
          <w:gridAfter w:val="27"/>
          <w:wAfter w:w="18993" w:type="dxa"/>
          <w:trHeight w:val="288"/>
        </w:trPr>
        <w:tc>
          <w:tcPr>
            <w:tcW w:w="935" w:type="dxa"/>
            <w:tcBorders>
              <w:top w:val="nil"/>
              <w:left w:val="nil"/>
              <w:bottom w:val="nil"/>
              <w:right w:val="nil"/>
            </w:tcBorders>
            <w:shd w:val="clear" w:color="auto" w:fill="auto"/>
            <w:noWrap/>
            <w:vAlign w:val="bottom"/>
            <w:hideMark/>
          </w:tcPr>
          <w:p w14:paraId="520F6F2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35270008"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Starter kit</w:t>
            </w:r>
          </w:p>
        </w:tc>
        <w:tc>
          <w:tcPr>
            <w:tcW w:w="857" w:type="dxa"/>
            <w:tcBorders>
              <w:top w:val="nil"/>
              <w:left w:val="single" w:sz="8" w:space="0" w:color="auto"/>
              <w:bottom w:val="single" w:sz="4" w:space="0" w:color="auto"/>
              <w:right w:val="nil"/>
            </w:tcBorders>
            <w:shd w:val="clear" w:color="auto" w:fill="auto"/>
            <w:noWrap/>
            <w:vAlign w:val="bottom"/>
            <w:hideMark/>
          </w:tcPr>
          <w:p w14:paraId="343911D7"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0C6E4445" w14:textId="5BE1C7F5"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20,35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7D3DB266" w14:textId="4A2E8CBB"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42F2011E"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5921C4B9" w14:textId="222CC25F"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20,35 </w:t>
            </w:r>
          </w:p>
        </w:tc>
        <w:tc>
          <w:tcPr>
            <w:tcW w:w="943" w:type="dxa"/>
            <w:tcBorders>
              <w:top w:val="nil"/>
              <w:left w:val="nil"/>
              <w:bottom w:val="nil"/>
              <w:right w:val="nil"/>
            </w:tcBorders>
            <w:shd w:val="clear" w:color="auto" w:fill="auto"/>
            <w:noWrap/>
            <w:vAlign w:val="bottom"/>
            <w:hideMark/>
          </w:tcPr>
          <w:p w14:paraId="247E8167"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243718EC"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48F3CAEB" w14:textId="77777777" w:rsidTr="00FD74DE">
        <w:trPr>
          <w:gridAfter w:val="27"/>
          <w:wAfter w:w="18993" w:type="dxa"/>
          <w:trHeight w:val="288"/>
        </w:trPr>
        <w:tc>
          <w:tcPr>
            <w:tcW w:w="935" w:type="dxa"/>
            <w:tcBorders>
              <w:top w:val="nil"/>
              <w:left w:val="nil"/>
              <w:bottom w:val="nil"/>
              <w:right w:val="nil"/>
            </w:tcBorders>
            <w:shd w:val="clear" w:color="auto" w:fill="auto"/>
            <w:noWrap/>
            <w:vAlign w:val="bottom"/>
            <w:hideMark/>
          </w:tcPr>
          <w:p w14:paraId="24A8B02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767AC6DE" w14:textId="77777777" w:rsidR="00FD74DE" w:rsidRPr="00FD74DE" w:rsidRDefault="00FD74DE" w:rsidP="00FD74DE">
            <w:pPr>
              <w:suppressAutoHyphens w:val="0"/>
              <w:autoSpaceDE/>
              <w:rPr>
                <w:rFonts w:ascii="Calibri" w:hAnsi="Calibri" w:cs="Calibri"/>
                <w:bCs w:val="0"/>
                <w:color w:val="000000"/>
                <w:lang w:val="en-US" w:eastAsia="nl-NL"/>
              </w:rPr>
            </w:pPr>
            <w:r w:rsidRPr="00FD74DE">
              <w:rPr>
                <w:rFonts w:ascii="Calibri" w:hAnsi="Calibri" w:cs="Calibri"/>
                <w:bCs w:val="0"/>
                <w:color w:val="000000"/>
                <w:lang w:val="en-US" w:eastAsia="nl-NL"/>
              </w:rPr>
              <w:t>5MM Mini LED Diode Set</w:t>
            </w:r>
          </w:p>
        </w:tc>
        <w:tc>
          <w:tcPr>
            <w:tcW w:w="857" w:type="dxa"/>
            <w:tcBorders>
              <w:top w:val="nil"/>
              <w:left w:val="single" w:sz="8" w:space="0" w:color="auto"/>
              <w:bottom w:val="single" w:sz="4" w:space="0" w:color="auto"/>
              <w:right w:val="nil"/>
            </w:tcBorders>
            <w:shd w:val="clear" w:color="auto" w:fill="auto"/>
            <w:noWrap/>
            <w:vAlign w:val="bottom"/>
            <w:hideMark/>
          </w:tcPr>
          <w:p w14:paraId="5F2C38C5"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3E8ABCCD" w14:textId="1D8F5AD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20,95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6B79D924" w14:textId="76D9C19D"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3C8C1DA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nil"/>
              <w:right w:val="single" w:sz="8" w:space="0" w:color="auto"/>
            </w:tcBorders>
            <w:shd w:val="clear" w:color="auto" w:fill="auto"/>
            <w:noWrap/>
            <w:vAlign w:val="bottom"/>
            <w:hideMark/>
          </w:tcPr>
          <w:p w14:paraId="665A9F4E" w14:textId="4B7202DF"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20,95 </w:t>
            </w:r>
          </w:p>
        </w:tc>
        <w:tc>
          <w:tcPr>
            <w:tcW w:w="943" w:type="dxa"/>
            <w:tcBorders>
              <w:top w:val="nil"/>
              <w:left w:val="nil"/>
              <w:bottom w:val="nil"/>
              <w:right w:val="nil"/>
            </w:tcBorders>
            <w:shd w:val="clear" w:color="auto" w:fill="auto"/>
            <w:noWrap/>
            <w:vAlign w:val="bottom"/>
            <w:hideMark/>
          </w:tcPr>
          <w:p w14:paraId="7E315B70"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468DCCBA"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28FFFD38" w14:textId="77777777" w:rsidTr="00FD74DE">
        <w:trPr>
          <w:gridAfter w:val="24"/>
          <w:wAfter w:w="18044" w:type="dxa"/>
          <w:trHeight w:val="288"/>
        </w:trPr>
        <w:tc>
          <w:tcPr>
            <w:tcW w:w="935" w:type="dxa"/>
            <w:tcBorders>
              <w:top w:val="nil"/>
              <w:left w:val="nil"/>
              <w:bottom w:val="nil"/>
              <w:right w:val="nil"/>
            </w:tcBorders>
            <w:shd w:val="clear" w:color="auto" w:fill="auto"/>
            <w:noWrap/>
            <w:vAlign w:val="bottom"/>
            <w:hideMark/>
          </w:tcPr>
          <w:p w14:paraId="4BBC80E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19AAB8A0"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Dupont Jumper kabels 40 stuks (Male-Male) 20cm</w:t>
            </w:r>
          </w:p>
        </w:tc>
        <w:tc>
          <w:tcPr>
            <w:tcW w:w="857" w:type="dxa"/>
            <w:tcBorders>
              <w:top w:val="nil"/>
              <w:left w:val="single" w:sz="8" w:space="0" w:color="auto"/>
              <w:bottom w:val="single" w:sz="4" w:space="0" w:color="auto"/>
              <w:right w:val="nil"/>
            </w:tcBorders>
            <w:shd w:val="clear" w:color="auto" w:fill="auto"/>
            <w:noWrap/>
            <w:vAlign w:val="bottom"/>
            <w:hideMark/>
          </w:tcPr>
          <w:p w14:paraId="45799243"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63ED00C2" w14:textId="3F85F040"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10,95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16430C50" w14:textId="1AE5A284"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253C19E1"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single" w:sz="4" w:space="0" w:color="auto"/>
              <w:right w:val="single" w:sz="8" w:space="0" w:color="auto"/>
            </w:tcBorders>
            <w:shd w:val="clear" w:color="auto" w:fill="auto"/>
            <w:noWrap/>
            <w:vAlign w:val="bottom"/>
            <w:hideMark/>
          </w:tcPr>
          <w:p w14:paraId="0DB984CA" w14:textId="509256ED"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10,95 </w:t>
            </w:r>
          </w:p>
        </w:tc>
        <w:tc>
          <w:tcPr>
            <w:tcW w:w="949" w:type="dxa"/>
            <w:gridSpan w:val="2"/>
            <w:tcBorders>
              <w:top w:val="nil"/>
              <w:left w:val="nil"/>
              <w:bottom w:val="nil"/>
              <w:right w:val="nil"/>
            </w:tcBorders>
            <w:shd w:val="clear" w:color="auto" w:fill="auto"/>
            <w:noWrap/>
            <w:vAlign w:val="bottom"/>
            <w:hideMark/>
          </w:tcPr>
          <w:p w14:paraId="12F30E64"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117BD10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gridSpan w:val="2"/>
            <w:tcBorders>
              <w:top w:val="nil"/>
              <w:left w:val="nil"/>
              <w:bottom w:val="nil"/>
              <w:right w:val="nil"/>
            </w:tcBorders>
            <w:shd w:val="clear" w:color="auto" w:fill="auto"/>
            <w:noWrap/>
            <w:vAlign w:val="bottom"/>
            <w:hideMark/>
          </w:tcPr>
          <w:p w14:paraId="560F6E1C"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1C3C6514" w14:textId="77777777" w:rsidTr="00FD74DE">
        <w:trPr>
          <w:gridAfter w:val="27"/>
          <w:wAfter w:w="18993" w:type="dxa"/>
          <w:trHeight w:val="288"/>
        </w:trPr>
        <w:tc>
          <w:tcPr>
            <w:tcW w:w="935" w:type="dxa"/>
            <w:tcBorders>
              <w:top w:val="nil"/>
              <w:left w:val="nil"/>
              <w:bottom w:val="nil"/>
              <w:right w:val="nil"/>
            </w:tcBorders>
            <w:shd w:val="clear" w:color="auto" w:fill="auto"/>
            <w:noWrap/>
            <w:vAlign w:val="bottom"/>
            <w:hideMark/>
          </w:tcPr>
          <w:p w14:paraId="7FA2070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4" w:space="0" w:color="auto"/>
              <w:right w:val="nil"/>
            </w:tcBorders>
            <w:shd w:val="clear" w:color="auto" w:fill="auto"/>
            <w:noWrap/>
            <w:vAlign w:val="bottom"/>
            <w:hideMark/>
          </w:tcPr>
          <w:p w14:paraId="05F4DF3B"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40-pins F - F Rainbow Dupont kabel vrouw naar vrouw</w:t>
            </w:r>
          </w:p>
        </w:tc>
        <w:tc>
          <w:tcPr>
            <w:tcW w:w="857" w:type="dxa"/>
            <w:tcBorders>
              <w:top w:val="nil"/>
              <w:left w:val="single" w:sz="8" w:space="0" w:color="auto"/>
              <w:bottom w:val="single" w:sz="4" w:space="0" w:color="auto"/>
              <w:right w:val="nil"/>
            </w:tcBorders>
            <w:shd w:val="clear" w:color="auto" w:fill="auto"/>
            <w:noWrap/>
            <w:vAlign w:val="bottom"/>
            <w:hideMark/>
          </w:tcPr>
          <w:p w14:paraId="1E2490C2"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1188" w:type="dxa"/>
            <w:tcBorders>
              <w:top w:val="nil"/>
              <w:left w:val="single" w:sz="8" w:space="0" w:color="auto"/>
              <w:bottom w:val="single" w:sz="4" w:space="0" w:color="auto"/>
              <w:right w:val="nil"/>
            </w:tcBorders>
            <w:shd w:val="clear" w:color="auto" w:fill="auto"/>
            <w:noWrap/>
            <w:vAlign w:val="bottom"/>
            <w:hideMark/>
          </w:tcPr>
          <w:p w14:paraId="7BD23066" w14:textId="33627E40"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10,75 </w:t>
            </w:r>
          </w:p>
        </w:tc>
        <w:tc>
          <w:tcPr>
            <w:tcW w:w="935" w:type="dxa"/>
            <w:tcBorders>
              <w:top w:val="nil"/>
              <w:left w:val="single" w:sz="8" w:space="0" w:color="auto"/>
              <w:bottom w:val="single" w:sz="4" w:space="0" w:color="auto"/>
              <w:right w:val="single" w:sz="8" w:space="0" w:color="auto"/>
            </w:tcBorders>
            <w:shd w:val="clear" w:color="auto" w:fill="auto"/>
            <w:noWrap/>
            <w:vAlign w:val="bottom"/>
            <w:hideMark/>
          </w:tcPr>
          <w:p w14:paraId="4997B5A9" w14:textId="76986CCE"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4" w:space="0" w:color="auto"/>
              <w:right w:val="single" w:sz="8" w:space="0" w:color="auto"/>
            </w:tcBorders>
            <w:shd w:val="clear" w:color="auto" w:fill="auto"/>
            <w:noWrap/>
            <w:vAlign w:val="bottom"/>
            <w:hideMark/>
          </w:tcPr>
          <w:p w14:paraId="5C20F0EE"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single" w:sz="4" w:space="0" w:color="auto"/>
              <w:right w:val="single" w:sz="8" w:space="0" w:color="auto"/>
            </w:tcBorders>
            <w:shd w:val="clear" w:color="auto" w:fill="auto"/>
            <w:noWrap/>
            <w:vAlign w:val="bottom"/>
            <w:hideMark/>
          </w:tcPr>
          <w:p w14:paraId="76C7C0CF" w14:textId="57809A11" w:rsidR="00FD74DE" w:rsidRPr="00FD74DE" w:rsidRDefault="00DB30C5" w:rsidP="00FD74DE">
            <w:pPr>
              <w:suppressAutoHyphens w:val="0"/>
              <w:autoSpaceDE/>
              <w:jc w:val="center"/>
              <w:rPr>
                <w:rFonts w:ascii="Calibri" w:hAnsi="Calibri" w:cs="Calibri"/>
                <w:bCs w:val="0"/>
                <w:color w:val="000000"/>
                <w:lang w:eastAsia="nl-NL"/>
              </w:rPr>
            </w:pPr>
            <w:r>
              <w:rPr>
                <w:rFonts w:ascii="Calibri" w:hAnsi="Calibri" w:cs="Calibri"/>
                <w:bCs w:val="0"/>
                <w:color w:val="000000"/>
                <w:lang w:eastAsia="nl-NL"/>
              </w:rPr>
              <w:t xml:space="preserve"> </w:t>
            </w:r>
            <w:r w:rsidRPr="00FD74DE">
              <w:rPr>
                <w:rFonts w:ascii="Calibri" w:hAnsi="Calibri" w:cs="Calibri"/>
                <w:bCs w:val="0"/>
                <w:color w:val="000000"/>
                <w:lang w:eastAsia="nl-NL"/>
              </w:rPr>
              <w:t>€</w:t>
            </w:r>
            <w:r w:rsidR="00FD74DE" w:rsidRPr="00FD74DE">
              <w:rPr>
                <w:rFonts w:ascii="Calibri" w:hAnsi="Calibri" w:cs="Calibri"/>
                <w:bCs w:val="0"/>
                <w:color w:val="000000"/>
                <w:lang w:eastAsia="nl-NL"/>
              </w:rPr>
              <w:t xml:space="preserve">10,75 </w:t>
            </w:r>
          </w:p>
        </w:tc>
        <w:tc>
          <w:tcPr>
            <w:tcW w:w="943" w:type="dxa"/>
            <w:tcBorders>
              <w:top w:val="nil"/>
              <w:left w:val="nil"/>
              <w:bottom w:val="nil"/>
              <w:right w:val="nil"/>
            </w:tcBorders>
            <w:shd w:val="clear" w:color="auto" w:fill="auto"/>
            <w:noWrap/>
            <w:vAlign w:val="bottom"/>
            <w:hideMark/>
          </w:tcPr>
          <w:p w14:paraId="7F200A25"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3" w:type="dxa"/>
            <w:gridSpan w:val="2"/>
            <w:tcBorders>
              <w:top w:val="nil"/>
              <w:left w:val="nil"/>
              <w:bottom w:val="nil"/>
              <w:right w:val="nil"/>
            </w:tcBorders>
            <w:shd w:val="clear" w:color="auto" w:fill="auto"/>
            <w:noWrap/>
            <w:vAlign w:val="bottom"/>
            <w:hideMark/>
          </w:tcPr>
          <w:p w14:paraId="0B321AD7"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5B34DC9E" w14:textId="77777777" w:rsidTr="00FD74DE">
        <w:trPr>
          <w:gridAfter w:val="10"/>
          <w:wAfter w:w="8554" w:type="dxa"/>
          <w:trHeight w:val="300"/>
        </w:trPr>
        <w:tc>
          <w:tcPr>
            <w:tcW w:w="935" w:type="dxa"/>
            <w:tcBorders>
              <w:top w:val="nil"/>
              <w:left w:val="nil"/>
              <w:bottom w:val="nil"/>
              <w:right w:val="nil"/>
            </w:tcBorders>
            <w:shd w:val="clear" w:color="auto" w:fill="auto"/>
            <w:noWrap/>
            <w:vAlign w:val="bottom"/>
            <w:hideMark/>
          </w:tcPr>
          <w:p w14:paraId="53FE61D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single" w:sz="8" w:space="0" w:color="auto"/>
              <w:bottom w:val="single" w:sz="8" w:space="0" w:color="auto"/>
              <w:right w:val="nil"/>
            </w:tcBorders>
            <w:shd w:val="clear" w:color="auto" w:fill="auto"/>
            <w:noWrap/>
            <w:vAlign w:val="bottom"/>
            <w:hideMark/>
          </w:tcPr>
          <w:p w14:paraId="60FD64ED" w14:textId="77777777" w:rsidR="00FD74DE" w:rsidRPr="00FD74DE" w:rsidRDefault="00FD74DE" w:rsidP="00FD74DE">
            <w:pPr>
              <w:suppressAutoHyphens w:val="0"/>
              <w:autoSpaceDE/>
              <w:rPr>
                <w:rFonts w:ascii="Calibri" w:hAnsi="Calibri" w:cs="Calibri"/>
                <w:bCs w:val="0"/>
                <w:color w:val="000000"/>
                <w:lang w:val="en-US" w:eastAsia="nl-NL"/>
              </w:rPr>
            </w:pPr>
            <w:r w:rsidRPr="00FD74DE">
              <w:rPr>
                <w:rFonts w:ascii="Calibri" w:hAnsi="Calibri" w:cs="Calibri"/>
                <w:bCs w:val="0"/>
                <w:color w:val="000000"/>
                <w:lang w:val="en-US" w:eastAsia="nl-NL"/>
              </w:rPr>
              <w:t>Duracell Alkaline Ultra Power 9V</w:t>
            </w:r>
          </w:p>
        </w:tc>
        <w:tc>
          <w:tcPr>
            <w:tcW w:w="857" w:type="dxa"/>
            <w:tcBorders>
              <w:top w:val="nil"/>
              <w:left w:val="single" w:sz="8" w:space="0" w:color="auto"/>
              <w:bottom w:val="single" w:sz="8" w:space="0" w:color="auto"/>
              <w:right w:val="nil"/>
            </w:tcBorders>
            <w:shd w:val="clear" w:color="auto" w:fill="auto"/>
            <w:noWrap/>
            <w:vAlign w:val="bottom"/>
            <w:hideMark/>
          </w:tcPr>
          <w:p w14:paraId="7415CBC9"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2</w:t>
            </w:r>
          </w:p>
        </w:tc>
        <w:tc>
          <w:tcPr>
            <w:tcW w:w="1188" w:type="dxa"/>
            <w:tcBorders>
              <w:top w:val="nil"/>
              <w:left w:val="single" w:sz="8" w:space="0" w:color="auto"/>
              <w:bottom w:val="single" w:sz="8" w:space="0" w:color="auto"/>
              <w:right w:val="nil"/>
            </w:tcBorders>
            <w:shd w:val="clear" w:color="auto" w:fill="auto"/>
            <w:noWrap/>
            <w:vAlign w:val="bottom"/>
            <w:hideMark/>
          </w:tcPr>
          <w:p w14:paraId="0337C93F" w14:textId="18279998"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11,75 </w:t>
            </w:r>
          </w:p>
        </w:tc>
        <w:tc>
          <w:tcPr>
            <w:tcW w:w="935" w:type="dxa"/>
            <w:tcBorders>
              <w:top w:val="nil"/>
              <w:left w:val="single" w:sz="8" w:space="0" w:color="auto"/>
              <w:bottom w:val="single" w:sz="8" w:space="0" w:color="auto"/>
              <w:right w:val="single" w:sz="8" w:space="0" w:color="auto"/>
            </w:tcBorders>
            <w:shd w:val="clear" w:color="auto" w:fill="auto"/>
            <w:noWrap/>
            <w:vAlign w:val="bottom"/>
            <w:hideMark/>
          </w:tcPr>
          <w:p w14:paraId="0E3026AB" w14:textId="50930648"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         -   </w:t>
            </w:r>
          </w:p>
        </w:tc>
        <w:tc>
          <w:tcPr>
            <w:tcW w:w="1168" w:type="dxa"/>
            <w:tcBorders>
              <w:top w:val="nil"/>
              <w:left w:val="nil"/>
              <w:bottom w:val="single" w:sz="8" w:space="0" w:color="auto"/>
              <w:right w:val="single" w:sz="8" w:space="0" w:color="auto"/>
            </w:tcBorders>
            <w:shd w:val="clear" w:color="auto" w:fill="auto"/>
            <w:noWrap/>
            <w:vAlign w:val="bottom"/>
            <w:hideMark/>
          </w:tcPr>
          <w:p w14:paraId="68482B1D" w14:textId="77777777"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1</w:t>
            </w:r>
          </w:p>
        </w:tc>
        <w:tc>
          <w:tcPr>
            <w:tcW w:w="934" w:type="dxa"/>
            <w:tcBorders>
              <w:top w:val="nil"/>
              <w:left w:val="nil"/>
              <w:bottom w:val="single" w:sz="4" w:space="0" w:color="auto"/>
              <w:right w:val="single" w:sz="8" w:space="0" w:color="auto"/>
            </w:tcBorders>
            <w:shd w:val="clear" w:color="auto" w:fill="auto"/>
            <w:noWrap/>
            <w:vAlign w:val="bottom"/>
            <w:hideMark/>
          </w:tcPr>
          <w:p w14:paraId="33AAE2D5" w14:textId="21DDFF88" w:rsidR="00FD74DE" w:rsidRPr="00FD74DE" w:rsidRDefault="00FD74DE" w:rsidP="00FD74DE">
            <w:pPr>
              <w:suppressAutoHyphens w:val="0"/>
              <w:autoSpaceDE/>
              <w:jc w:val="center"/>
              <w:rPr>
                <w:rFonts w:ascii="Calibri" w:hAnsi="Calibri" w:cs="Calibri"/>
                <w:bCs w:val="0"/>
                <w:color w:val="000000"/>
                <w:lang w:eastAsia="nl-NL"/>
              </w:rPr>
            </w:pPr>
            <w:r w:rsidRPr="00FD74DE">
              <w:rPr>
                <w:rFonts w:ascii="Calibri" w:hAnsi="Calibri" w:cs="Calibri"/>
                <w:bCs w:val="0"/>
                <w:color w:val="000000"/>
                <w:lang w:eastAsia="nl-NL"/>
              </w:rPr>
              <w:t xml:space="preserve"> </w:t>
            </w:r>
            <w:r w:rsidR="00DB30C5" w:rsidRPr="00FD74DE">
              <w:rPr>
                <w:rFonts w:ascii="Calibri" w:hAnsi="Calibri" w:cs="Calibri"/>
                <w:bCs w:val="0"/>
                <w:color w:val="000000"/>
                <w:lang w:eastAsia="nl-NL"/>
              </w:rPr>
              <w:t>€</w:t>
            </w:r>
            <w:r w:rsidRPr="00FD74DE">
              <w:rPr>
                <w:rFonts w:ascii="Calibri" w:hAnsi="Calibri" w:cs="Calibri"/>
                <w:bCs w:val="0"/>
                <w:color w:val="000000"/>
                <w:lang w:eastAsia="nl-NL"/>
              </w:rPr>
              <w:t xml:space="preserve">11,75 </w:t>
            </w:r>
          </w:p>
        </w:tc>
        <w:tc>
          <w:tcPr>
            <w:tcW w:w="949" w:type="dxa"/>
            <w:gridSpan w:val="2"/>
            <w:tcBorders>
              <w:top w:val="nil"/>
              <w:left w:val="nil"/>
              <w:bottom w:val="nil"/>
              <w:right w:val="nil"/>
            </w:tcBorders>
            <w:shd w:val="clear" w:color="auto" w:fill="auto"/>
            <w:noWrap/>
            <w:vAlign w:val="bottom"/>
            <w:hideMark/>
          </w:tcPr>
          <w:p w14:paraId="783D31C5" w14:textId="77777777" w:rsidR="00FD74DE" w:rsidRPr="00FD74DE" w:rsidRDefault="00FD74DE" w:rsidP="00FD74DE">
            <w:pPr>
              <w:suppressAutoHyphens w:val="0"/>
              <w:autoSpaceDE/>
              <w:rPr>
                <w:rFonts w:ascii="Calibri" w:hAnsi="Calibri" w:cs="Calibri"/>
                <w:bCs w:val="0"/>
                <w:color w:val="0563C1"/>
                <w:u w:val="single"/>
                <w:lang w:eastAsia="nl-NL"/>
              </w:rPr>
            </w:pPr>
          </w:p>
        </w:tc>
        <w:tc>
          <w:tcPr>
            <w:tcW w:w="949" w:type="dxa"/>
            <w:gridSpan w:val="3"/>
            <w:tcBorders>
              <w:top w:val="nil"/>
              <w:left w:val="nil"/>
              <w:bottom w:val="nil"/>
              <w:right w:val="nil"/>
            </w:tcBorders>
            <w:shd w:val="clear" w:color="auto" w:fill="auto"/>
            <w:noWrap/>
            <w:vAlign w:val="bottom"/>
            <w:hideMark/>
          </w:tcPr>
          <w:p w14:paraId="5EAB51B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6D6AE31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8980FF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CA8C88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3220AD9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AAF701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76AEE3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C420DC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D18261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2796E0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477E2B0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gridSpan w:val="2"/>
            <w:tcBorders>
              <w:top w:val="nil"/>
              <w:left w:val="nil"/>
              <w:bottom w:val="nil"/>
              <w:right w:val="nil"/>
            </w:tcBorders>
            <w:shd w:val="clear" w:color="auto" w:fill="auto"/>
            <w:noWrap/>
            <w:vAlign w:val="bottom"/>
            <w:hideMark/>
          </w:tcPr>
          <w:p w14:paraId="4E457F63"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788F6BB4" w14:textId="77777777" w:rsidTr="00FD74DE">
        <w:trPr>
          <w:trHeight w:val="300"/>
        </w:trPr>
        <w:tc>
          <w:tcPr>
            <w:tcW w:w="935" w:type="dxa"/>
            <w:tcBorders>
              <w:top w:val="nil"/>
              <w:left w:val="nil"/>
              <w:bottom w:val="nil"/>
              <w:right w:val="nil"/>
            </w:tcBorders>
            <w:shd w:val="clear" w:color="auto" w:fill="auto"/>
            <w:noWrap/>
            <w:vAlign w:val="bottom"/>
            <w:hideMark/>
          </w:tcPr>
          <w:p w14:paraId="1600899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nil"/>
              <w:bottom w:val="nil"/>
              <w:right w:val="nil"/>
            </w:tcBorders>
            <w:shd w:val="clear" w:color="auto" w:fill="auto"/>
            <w:noWrap/>
            <w:vAlign w:val="bottom"/>
            <w:hideMark/>
          </w:tcPr>
          <w:p w14:paraId="2DAA56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7ABD542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4C53803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3A6AA29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single" w:sz="8" w:space="0" w:color="auto"/>
              <w:bottom w:val="single" w:sz="8" w:space="0" w:color="auto"/>
              <w:right w:val="nil"/>
            </w:tcBorders>
            <w:shd w:val="clear" w:color="auto" w:fill="auto"/>
            <w:noWrap/>
            <w:vAlign w:val="bottom"/>
            <w:hideMark/>
          </w:tcPr>
          <w:p w14:paraId="27ED1257" w14:textId="77777777"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Totaal</w:t>
            </w:r>
          </w:p>
        </w:tc>
        <w:tc>
          <w:tcPr>
            <w:tcW w:w="934" w:type="dxa"/>
            <w:tcBorders>
              <w:top w:val="nil"/>
              <w:left w:val="single" w:sz="8" w:space="0" w:color="auto"/>
              <w:bottom w:val="single" w:sz="8" w:space="0" w:color="auto"/>
              <w:right w:val="single" w:sz="8" w:space="0" w:color="auto"/>
            </w:tcBorders>
            <w:shd w:val="clear" w:color="auto" w:fill="auto"/>
            <w:noWrap/>
            <w:vAlign w:val="bottom"/>
            <w:hideMark/>
          </w:tcPr>
          <w:p w14:paraId="4CE55B03" w14:textId="21D7FC2B" w:rsidR="00FD74DE" w:rsidRPr="00FD74DE" w:rsidRDefault="00FD74DE" w:rsidP="00FD74DE">
            <w:pPr>
              <w:suppressAutoHyphens w:val="0"/>
              <w:autoSpaceDE/>
              <w:rPr>
                <w:rFonts w:ascii="Calibri" w:hAnsi="Calibri" w:cs="Calibri"/>
                <w:bCs w:val="0"/>
                <w:color w:val="000000"/>
                <w:lang w:eastAsia="nl-NL"/>
              </w:rPr>
            </w:pPr>
            <w:r w:rsidRPr="00FD74DE">
              <w:rPr>
                <w:rFonts w:ascii="Calibri" w:hAnsi="Calibri" w:cs="Calibri"/>
                <w:bCs w:val="0"/>
                <w:color w:val="000000"/>
                <w:lang w:eastAsia="nl-NL"/>
              </w:rPr>
              <w:t xml:space="preserve"> 240,54 </w:t>
            </w:r>
          </w:p>
        </w:tc>
        <w:tc>
          <w:tcPr>
            <w:tcW w:w="951" w:type="dxa"/>
            <w:gridSpan w:val="2"/>
            <w:tcBorders>
              <w:top w:val="nil"/>
              <w:left w:val="nil"/>
              <w:bottom w:val="nil"/>
              <w:right w:val="nil"/>
            </w:tcBorders>
            <w:shd w:val="clear" w:color="auto" w:fill="auto"/>
            <w:noWrap/>
            <w:vAlign w:val="bottom"/>
            <w:hideMark/>
          </w:tcPr>
          <w:p w14:paraId="15E15FE7" w14:textId="77777777" w:rsidR="00FD74DE" w:rsidRPr="00FD74DE" w:rsidRDefault="00FD74DE" w:rsidP="00FD74DE">
            <w:pPr>
              <w:suppressAutoHyphens w:val="0"/>
              <w:autoSpaceDE/>
              <w:rPr>
                <w:rFonts w:ascii="Calibri" w:hAnsi="Calibri" w:cs="Calibri"/>
                <w:bCs w:val="0"/>
                <w:color w:val="000000"/>
                <w:lang w:eastAsia="nl-NL"/>
              </w:rPr>
            </w:pPr>
          </w:p>
        </w:tc>
        <w:tc>
          <w:tcPr>
            <w:tcW w:w="951" w:type="dxa"/>
            <w:gridSpan w:val="3"/>
            <w:tcBorders>
              <w:top w:val="nil"/>
              <w:left w:val="nil"/>
              <w:bottom w:val="nil"/>
              <w:right w:val="nil"/>
            </w:tcBorders>
            <w:shd w:val="clear" w:color="auto" w:fill="auto"/>
            <w:noWrap/>
            <w:vAlign w:val="bottom"/>
            <w:hideMark/>
          </w:tcPr>
          <w:p w14:paraId="0228E44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75CA5CF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6F5C91F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4D59CB9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08E32AC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0DEC06F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32D48EF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F7E8EE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53BF0B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78F091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455D1C1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00C4D2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2F838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794636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2B604D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BE47C3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77DB77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CF47BF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A4498D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14A8F98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1788B94"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6E2BC4D1" w14:textId="77777777" w:rsidTr="00FD74DE">
        <w:trPr>
          <w:trHeight w:val="288"/>
        </w:trPr>
        <w:tc>
          <w:tcPr>
            <w:tcW w:w="935" w:type="dxa"/>
            <w:tcBorders>
              <w:top w:val="nil"/>
              <w:left w:val="nil"/>
              <w:bottom w:val="nil"/>
              <w:right w:val="nil"/>
            </w:tcBorders>
            <w:shd w:val="clear" w:color="auto" w:fill="auto"/>
            <w:noWrap/>
            <w:vAlign w:val="bottom"/>
            <w:hideMark/>
          </w:tcPr>
          <w:p w14:paraId="3123C86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nil"/>
              <w:bottom w:val="nil"/>
              <w:right w:val="nil"/>
            </w:tcBorders>
            <w:shd w:val="clear" w:color="auto" w:fill="auto"/>
            <w:noWrap/>
            <w:vAlign w:val="bottom"/>
            <w:hideMark/>
          </w:tcPr>
          <w:p w14:paraId="44CC2CE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67E35BB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1841F4A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3553E34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6E437D4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2E2AD0A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3B92B2C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05E1C45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413689C9"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6450BCB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0865548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3268D64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7AF01DD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68B634C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1135E1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F0D106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33B829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5D0E54D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09D8ADF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896C6F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B5C546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01E459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45F78D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DAC57B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7AD6ED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3819E1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5E99F75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53B1FC60"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664E5B21" w14:textId="77777777" w:rsidTr="00FD74DE">
        <w:trPr>
          <w:trHeight w:val="288"/>
        </w:trPr>
        <w:tc>
          <w:tcPr>
            <w:tcW w:w="935" w:type="dxa"/>
            <w:tcBorders>
              <w:top w:val="nil"/>
              <w:left w:val="nil"/>
              <w:bottom w:val="nil"/>
              <w:right w:val="nil"/>
            </w:tcBorders>
            <w:shd w:val="clear" w:color="auto" w:fill="auto"/>
            <w:noWrap/>
            <w:vAlign w:val="bottom"/>
            <w:hideMark/>
          </w:tcPr>
          <w:p w14:paraId="202A6C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nil"/>
              <w:bottom w:val="nil"/>
              <w:right w:val="nil"/>
            </w:tcBorders>
            <w:shd w:val="clear" w:color="auto" w:fill="auto"/>
            <w:noWrap/>
            <w:vAlign w:val="bottom"/>
            <w:hideMark/>
          </w:tcPr>
          <w:p w14:paraId="169FBD6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0931946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4E15E1B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388033B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294BF8D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6295833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1CD83A5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2E42CF2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54120A2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531D0F4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1CDEFF3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31F1A93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1EF55A5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4598117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5E2520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6729E6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634B66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5F46827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F0791D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50733FB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0615D4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2442CE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C7C92E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21BBB93"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CF7B75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46425722"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7A1596E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294C11A9" w14:textId="77777777" w:rsidR="00FD74DE" w:rsidRPr="00FD74DE" w:rsidRDefault="00FD74DE" w:rsidP="00FD74DE">
            <w:pPr>
              <w:suppressAutoHyphens w:val="0"/>
              <w:autoSpaceDE/>
              <w:rPr>
                <w:rFonts w:ascii="Times New Roman" w:hAnsi="Times New Roman"/>
                <w:bCs w:val="0"/>
                <w:sz w:val="20"/>
                <w:szCs w:val="20"/>
                <w:lang w:eastAsia="nl-NL"/>
              </w:rPr>
            </w:pPr>
          </w:p>
        </w:tc>
      </w:tr>
      <w:tr w:rsidR="00FD74DE" w:rsidRPr="00FD74DE" w14:paraId="09B13CE9" w14:textId="77777777" w:rsidTr="00FD74DE">
        <w:trPr>
          <w:trHeight w:val="288"/>
        </w:trPr>
        <w:tc>
          <w:tcPr>
            <w:tcW w:w="935" w:type="dxa"/>
            <w:tcBorders>
              <w:top w:val="nil"/>
              <w:left w:val="nil"/>
              <w:bottom w:val="nil"/>
              <w:right w:val="nil"/>
            </w:tcBorders>
            <w:shd w:val="clear" w:color="auto" w:fill="auto"/>
            <w:noWrap/>
            <w:vAlign w:val="bottom"/>
            <w:hideMark/>
          </w:tcPr>
          <w:p w14:paraId="670AFFEA" w14:textId="77777777" w:rsidR="00FD74DE" w:rsidRPr="00FD74DE" w:rsidRDefault="00FD74DE" w:rsidP="00FD74DE">
            <w:pPr>
              <w:suppressAutoHyphens w:val="0"/>
              <w:autoSpaceDE/>
              <w:rPr>
                <w:rFonts w:ascii="Times New Roman" w:hAnsi="Times New Roman"/>
                <w:bCs w:val="0"/>
                <w:sz w:val="20"/>
                <w:szCs w:val="20"/>
                <w:lang w:eastAsia="nl-NL"/>
              </w:rPr>
            </w:pPr>
          </w:p>
        </w:tc>
        <w:tc>
          <w:tcPr>
            <w:tcW w:w="4784" w:type="dxa"/>
            <w:tcBorders>
              <w:top w:val="nil"/>
              <w:left w:val="nil"/>
              <w:bottom w:val="nil"/>
              <w:right w:val="nil"/>
            </w:tcBorders>
            <w:shd w:val="clear" w:color="auto" w:fill="auto"/>
            <w:noWrap/>
            <w:vAlign w:val="bottom"/>
            <w:hideMark/>
          </w:tcPr>
          <w:p w14:paraId="2C08A8A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857" w:type="dxa"/>
            <w:tcBorders>
              <w:top w:val="nil"/>
              <w:left w:val="nil"/>
              <w:bottom w:val="nil"/>
              <w:right w:val="nil"/>
            </w:tcBorders>
            <w:shd w:val="clear" w:color="auto" w:fill="auto"/>
            <w:noWrap/>
            <w:vAlign w:val="bottom"/>
            <w:hideMark/>
          </w:tcPr>
          <w:p w14:paraId="633BA13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88" w:type="dxa"/>
            <w:tcBorders>
              <w:top w:val="nil"/>
              <w:left w:val="nil"/>
              <w:bottom w:val="nil"/>
              <w:right w:val="nil"/>
            </w:tcBorders>
            <w:shd w:val="clear" w:color="auto" w:fill="auto"/>
            <w:noWrap/>
            <w:vAlign w:val="bottom"/>
            <w:hideMark/>
          </w:tcPr>
          <w:p w14:paraId="01A4361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5" w:type="dxa"/>
            <w:tcBorders>
              <w:top w:val="nil"/>
              <w:left w:val="nil"/>
              <w:bottom w:val="nil"/>
              <w:right w:val="nil"/>
            </w:tcBorders>
            <w:shd w:val="clear" w:color="auto" w:fill="auto"/>
            <w:noWrap/>
            <w:vAlign w:val="bottom"/>
            <w:hideMark/>
          </w:tcPr>
          <w:p w14:paraId="13BCB16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1168" w:type="dxa"/>
            <w:tcBorders>
              <w:top w:val="nil"/>
              <w:left w:val="nil"/>
              <w:bottom w:val="nil"/>
              <w:right w:val="nil"/>
            </w:tcBorders>
            <w:shd w:val="clear" w:color="auto" w:fill="auto"/>
            <w:noWrap/>
            <w:vAlign w:val="bottom"/>
            <w:hideMark/>
          </w:tcPr>
          <w:p w14:paraId="48EF99F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34" w:type="dxa"/>
            <w:tcBorders>
              <w:top w:val="nil"/>
              <w:left w:val="nil"/>
              <w:bottom w:val="nil"/>
              <w:right w:val="nil"/>
            </w:tcBorders>
            <w:shd w:val="clear" w:color="auto" w:fill="auto"/>
            <w:noWrap/>
            <w:vAlign w:val="bottom"/>
            <w:hideMark/>
          </w:tcPr>
          <w:p w14:paraId="2AF23EE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2A6425D8"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3"/>
            <w:tcBorders>
              <w:top w:val="nil"/>
              <w:left w:val="nil"/>
              <w:bottom w:val="nil"/>
              <w:right w:val="nil"/>
            </w:tcBorders>
            <w:shd w:val="clear" w:color="auto" w:fill="auto"/>
            <w:noWrap/>
            <w:vAlign w:val="bottom"/>
            <w:hideMark/>
          </w:tcPr>
          <w:p w14:paraId="5F0CA7F5"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gridSpan w:val="2"/>
            <w:tcBorders>
              <w:top w:val="nil"/>
              <w:left w:val="nil"/>
              <w:bottom w:val="nil"/>
              <w:right w:val="nil"/>
            </w:tcBorders>
            <w:shd w:val="clear" w:color="auto" w:fill="auto"/>
            <w:noWrap/>
            <w:vAlign w:val="bottom"/>
            <w:hideMark/>
          </w:tcPr>
          <w:p w14:paraId="03944FB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6BC25CD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1" w:type="dxa"/>
            <w:tcBorders>
              <w:top w:val="nil"/>
              <w:left w:val="nil"/>
              <w:bottom w:val="nil"/>
              <w:right w:val="nil"/>
            </w:tcBorders>
            <w:shd w:val="clear" w:color="auto" w:fill="auto"/>
            <w:noWrap/>
            <w:vAlign w:val="bottom"/>
            <w:hideMark/>
          </w:tcPr>
          <w:p w14:paraId="1A719E7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13DA2CB4"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gridSpan w:val="2"/>
            <w:tcBorders>
              <w:top w:val="nil"/>
              <w:left w:val="nil"/>
              <w:bottom w:val="nil"/>
              <w:right w:val="nil"/>
            </w:tcBorders>
            <w:shd w:val="clear" w:color="auto" w:fill="auto"/>
            <w:noWrap/>
            <w:vAlign w:val="bottom"/>
            <w:hideMark/>
          </w:tcPr>
          <w:p w14:paraId="33F1C29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50" w:type="dxa"/>
            <w:tcBorders>
              <w:top w:val="nil"/>
              <w:left w:val="nil"/>
              <w:bottom w:val="nil"/>
              <w:right w:val="nil"/>
            </w:tcBorders>
            <w:shd w:val="clear" w:color="auto" w:fill="auto"/>
            <w:noWrap/>
            <w:vAlign w:val="bottom"/>
            <w:hideMark/>
          </w:tcPr>
          <w:p w14:paraId="5CC211F6"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C37E9AE"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80C6D7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7FD10D80"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11FFF771"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gridSpan w:val="2"/>
            <w:tcBorders>
              <w:top w:val="nil"/>
              <w:left w:val="nil"/>
              <w:bottom w:val="nil"/>
              <w:right w:val="nil"/>
            </w:tcBorders>
            <w:shd w:val="clear" w:color="auto" w:fill="auto"/>
            <w:noWrap/>
            <w:vAlign w:val="bottom"/>
            <w:hideMark/>
          </w:tcPr>
          <w:p w14:paraId="23C45AFB"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EE31A1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296D969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C36E05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1049605F"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6A02CC3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0862350D"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9" w:type="dxa"/>
            <w:tcBorders>
              <w:top w:val="nil"/>
              <w:left w:val="nil"/>
              <w:bottom w:val="nil"/>
              <w:right w:val="nil"/>
            </w:tcBorders>
            <w:shd w:val="clear" w:color="auto" w:fill="auto"/>
            <w:noWrap/>
            <w:vAlign w:val="bottom"/>
            <w:hideMark/>
          </w:tcPr>
          <w:p w14:paraId="3A99F4FC"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F584967" w14:textId="77777777" w:rsidR="00FD74DE" w:rsidRPr="00FD74DE" w:rsidRDefault="00FD74DE" w:rsidP="00FD74DE">
            <w:pPr>
              <w:suppressAutoHyphens w:val="0"/>
              <w:autoSpaceDE/>
              <w:rPr>
                <w:rFonts w:ascii="Times New Roman" w:hAnsi="Times New Roman"/>
                <w:bCs w:val="0"/>
                <w:sz w:val="20"/>
                <w:szCs w:val="20"/>
                <w:lang w:eastAsia="nl-NL"/>
              </w:rPr>
            </w:pPr>
          </w:p>
        </w:tc>
        <w:tc>
          <w:tcPr>
            <w:tcW w:w="943" w:type="dxa"/>
            <w:tcBorders>
              <w:top w:val="nil"/>
              <w:left w:val="nil"/>
              <w:bottom w:val="nil"/>
              <w:right w:val="nil"/>
            </w:tcBorders>
            <w:shd w:val="clear" w:color="auto" w:fill="auto"/>
            <w:noWrap/>
            <w:vAlign w:val="bottom"/>
            <w:hideMark/>
          </w:tcPr>
          <w:p w14:paraId="3904D6CD" w14:textId="77777777" w:rsidR="00FD74DE" w:rsidRPr="00FD74DE" w:rsidRDefault="00FD74DE" w:rsidP="00FD74DE">
            <w:pPr>
              <w:suppressAutoHyphens w:val="0"/>
              <w:autoSpaceDE/>
              <w:rPr>
                <w:rFonts w:ascii="Times New Roman" w:hAnsi="Times New Roman"/>
                <w:bCs w:val="0"/>
                <w:sz w:val="20"/>
                <w:szCs w:val="20"/>
                <w:lang w:eastAsia="nl-NL"/>
              </w:rPr>
            </w:pPr>
          </w:p>
        </w:tc>
      </w:tr>
    </w:tbl>
    <w:p w14:paraId="6C70F7F0" w14:textId="179899DB" w:rsidR="00926B2E" w:rsidRDefault="00926B2E" w:rsidP="00EE2F5B">
      <w:pPr>
        <w:pStyle w:val="Bijschrift"/>
      </w:pPr>
    </w:p>
    <w:p w14:paraId="545322BA" w14:textId="77777777" w:rsidR="00B372ED" w:rsidRDefault="00B372ED" w:rsidP="00EE2F5B">
      <w:pPr>
        <w:pStyle w:val="Bijschrift"/>
      </w:pPr>
    </w:p>
    <w:p w14:paraId="7A011BE8" w14:textId="77777777" w:rsidR="00B372ED" w:rsidRDefault="00B372ED" w:rsidP="00EE2F5B">
      <w:pPr>
        <w:pStyle w:val="Bijschrift"/>
      </w:pPr>
    </w:p>
    <w:p w14:paraId="5DE1C70E"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750DECAC" w14:textId="77777777" w:rsidTr="00806A45">
        <w:tc>
          <w:tcPr>
            <w:tcW w:w="9212" w:type="dxa"/>
            <w:shd w:val="clear" w:color="auto" w:fill="00B050"/>
          </w:tcPr>
          <w:p w14:paraId="399E3F33" w14:textId="77777777" w:rsidR="00A831EF" w:rsidRDefault="00A831EF" w:rsidP="00BF5656">
            <w:pPr>
              <w:pStyle w:val="Bijschrift"/>
            </w:pPr>
          </w:p>
          <w:p w14:paraId="06EB5C93"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0E4B2D1A" w14:textId="77777777" w:rsidR="00A831EF" w:rsidRDefault="00A831EF" w:rsidP="00BF5656">
            <w:pPr>
              <w:pStyle w:val="Bijschrift"/>
            </w:pPr>
          </w:p>
        </w:tc>
      </w:tr>
    </w:tbl>
    <w:p w14:paraId="323D8576" w14:textId="2A50F2A5" w:rsidR="00A831EF" w:rsidRPr="005E4B43" w:rsidRDefault="00A831EF" w:rsidP="00A831EF">
      <w:pPr>
        <w:pStyle w:val="Bijschrift"/>
      </w:pPr>
    </w:p>
    <w:p w14:paraId="7D35C6D2" w14:textId="77777777" w:rsidR="00EE2F5B" w:rsidRDefault="00EE2F5B" w:rsidP="00F831AB">
      <w:pPr>
        <w:pStyle w:val="Bijschrift"/>
      </w:pPr>
    </w:p>
    <w:p w14:paraId="102A861A" w14:textId="77777777" w:rsidR="00B372ED" w:rsidRDefault="00B372ED">
      <w:pPr>
        <w:suppressAutoHyphens w:val="0"/>
        <w:autoSpaceDE/>
        <w:rPr>
          <w:rFonts w:ascii="Trebuchet MS" w:hAnsi="Trebuchet MS"/>
          <w:sz w:val="28"/>
          <w:szCs w:val="28"/>
        </w:rPr>
      </w:pPr>
      <w:bookmarkStart w:id="10" w:name="_Toc292911012"/>
      <w:r>
        <w:br w:type="page"/>
      </w:r>
    </w:p>
    <w:p w14:paraId="13196705" w14:textId="0B672CB3" w:rsidR="00F831AB" w:rsidRPr="00F831AB" w:rsidRDefault="008663CC" w:rsidP="00537491">
      <w:pPr>
        <w:pStyle w:val="Kop1"/>
      </w:pPr>
      <w:r>
        <w:t>6</w:t>
      </w:r>
      <w:r w:rsidR="00537491">
        <w:tab/>
      </w:r>
      <w:r w:rsidR="00F831AB" w:rsidRPr="00F831AB">
        <w:t>Organisatorische consequenties</w:t>
      </w:r>
      <w:bookmarkEnd w:id="10"/>
    </w:p>
    <w:p w14:paraId="5091E0B0" w14:textId="77777777" w:rsidR="00F831AB" w:rsidRDefault="00AD77B1" w:rsidP="00F831AB">
      <w:pPr>
        <w:pStyle w:val="Bijschrift"/>
      </w:pPr>
      <w:r>
        <w:t>&lt;voorbeeld tekst&gt;</w:t>
      </w:r>
    </w:p>
    <w:p w14:paraId="0765B0C9" w14:textId="77777777" w:rsidR="00780D58" w:rsidRDefault="00780D58" w:rsidP="00F831AB">
      <w:pPr>
        <w:pStyle w:val="Bijschrift"/>
      </w:pPr>
      <w:r>
        <w:t>In dit hoofdstuk staan de organisatorische consequenties bij invoer van het systeem benoemd.</w:t>
      </w:r>
    </w:p>
    <w:p w14:paraId="633BB143" w14:textId="77777777" w:rsidR="004079D1" w:rsidRDefault="004079D1" w:rsidP="00F831AB">
      <w:pPr>
        <w:pStyle w:val="Bijschrift"/>
      </w:pPr>
    </w:p>
    <w:p w14:paraId="040C318F" w14:textId="77777777" w:rsidR="00780D58" w:rsidRDefault="00780D58" w:rsidP="00780D58">
      <w:pPr>
        <w:pStyle w:val="Bijschrift"/>
        <w:pBdr>
          <w:bottom w:val="single" w:sz="4" w:space="1" w:color="000000"/>
        </w:pBdr>
      </w:pPr>
      <w:r w:rsidRPr="00780D58">
        <w:rPr>
          <w:b/>
          <w:sz w:val="28"/>
          <w:szCs w:val="28"/>
        </w:rPr>
        <w:t>Gebruikersinstructie</w:t>
      </w:r>
      <w:r>
        <w:rPr>
          <w:b/>
          <w:sz w:val="28"/>
          <w:szCs w:val="28"/>
        </w:rPr>
        <w:t xml:space="preserve"> procesmatige toepassing totaaloplossing</w:t>
      </w:r>
    </w:p>
    <w:p w14:paraId="62D5E2BC" w14:textId="77777777" w:rsidR="00780D58" w:rsidRDefault="00780D58" w:rsidP="00F831AB">
      <w:pPr>
        <w:pStyle w:val="Bijschrift"/>
      </w:pPr>
    </w:p>
    <w:p w14:paraId="42683172" w14:textId="77777777" w:rsidR="00780D58" w:rsidRDefault="00780D58" w:rsidP="00F831AB">
      <w:pPr>
        <w:pStyle w:val="Bijschrift"/>
      </w:pPr>
      <w:r>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p>
    <w:p w14:paraId="323DB283" w14:textId="77777777" w:rsidR="00780D58" w:rsidRDefault="00780D58" w:rsidP="00F831AB">
      <w:pPr>
        <w:pStyle w:val="Bijschrift"/>
      </w:pPr>
    </w:p>
    <w:p w14:paraId="03F62C1A" w14:textId="77777777" w:rsidR="00BF4B49" w:rsidRPr="00BF4B49" w:rsidRDefault="00BF4B49" w:rsidP="00BF4B49">
      <w:pPr>
        <w:pStyle w:val="Bijschrift"/>
        <w:pBdr>
          <w:bottom w:val="single" w:sz="4" w:space="1" w:color="000000"/>
        </w:pBdr>
        <w:rPr>
          <w:b/>
          <w:sz w:val="28"/>
          <w:szCs w:val="28"/>
        </w:rPr>
      </w:pPr>
      <w:r w:rsidRPr="00BF4B49">
        <w:rPr>
          <w:b/>
          <w:sz w:val="28"/>
          <w:szCs w:val="28"/>
        </w:rPr>
        <w:t>Platform beheer</w:t>
      </w:r>
    </w:p>
    <w:p w14:paraId="16069320" w14:textId="77777777" w:rsidR="00BF4B49" w:rsidRDefault="00BF4B49" w:rsidP="00F831AB">
      <w:pPr>
        <w:pStyle w:val="Bijschrift"/>
      </w:pPr>
    </w:p>
    <w:p w14:paraId="1546F683" w14:textId="77777777" w:rsidR="00780D58" w:rsidRDefault="00BF4B49" w:rsidP="00780D58">
      <w:pPr>
        <w:pStyle w:val="Bijschrift"/>
        <w:jc w:val="both"/>
      </w:pPr>
      <w:r>
        <w:t xml:space="preserve">Voor het beheer van de totaaloplossing dient uw organisatie te beschikken over een beheerder met grondige kennis van en affiniteit met: Microsoft Windows 2008 Server, MSQL 2008 </w:t>
      </w:r>
      <w:proofErr w:type="spellStart"/>
      <w:r>
        <w:t>standart</w:t>
      </w:r>
      <w:proofErr w:type="spellEnd"/>
      <w:r>
        <w:t xml:space="preserve">, en </w:t>
      </w:r>
      <w:proofErr w:type="spellStart"/>
      <w:r>
        <w:t>Sharepoint</w:t>
      </w:r>
      <w:proofErr w:type="spellEnd"/>
      <w:r>
        <w:t xml:space="preserve"> Services 2010. </w:t>
      </w:r>
      <w:r w:rsidR="00780D58">
        <w:t xml:space="preserve">Ook valt het verzorgen van de </w:t>
      </w:r>
      <w:proofErr w:type="spellStart"/>
      <w:r w:rsidR="00780D58">
        <w:t>backup</w:t>
      </w:r>
      <w:proofErr w:type="spellEnd"/>
      <w:r w:rsidR="00780D58">
        <w:t xml:space="preserve"> activiteiten onder deze functie.</w:t>
      </w:r>
    </w:p>
    <w:p w14:paraId="5E6BC8CB" w14:textId="77777777" w:rsidR="00780D58" w:rsidRDefault="00780D58" w:rsidP="00BF4B49">
      <w:pPr>
        <w:pStyle w:val="Bijschrift"/>
        <w:jc w:val="both"/>
      </w:pPr>
    </w:p>
    <w:p w14:paraId="6802FF57" w14:textId="77777777" w:rsidR="00BF4B49" w:rsidRDefault="00BF4B49" w:rsidP="00BF4B49">
      <w:pPr>
        <w:pStyle w:val="Bijschrift"/>
        <w:jc w:val="both"/>
      </w:pPr>
      <w:r>
        <w:t>U kunt ervoor kiezen deze functie intern te vervullen of deze extern aan te wenden.</w:t>
      </w:r>
    </w:p>
    <w:p w14:paraId="560AA683" w14:textId="77777777" w:rsidR="00BF4B49" w:rsidRDefault="00BF4B49" w:rsidP="00BF4B49">
      <w:pPr>
        <w:pStyle w:val="Bijschrift"/>
        <w:jc w:val="both"/>
      </w:pPr>
    </w:p>
    <w:p w14:paraId="71A2DDBB" w14:textId="77777777" w:rsidR="00BF4B49" w:rsidRPr="00BF4B49" w:rsidRDefault="00BF4B49" w:rsidP="00BF4B49">
      <w:pPr>
        <w:pStyle w:val="Bijschrift"/>
        <w:jc w:val="both"/>
        <w:rPr>
          <w:u w:val="single"/>
        </w:rPr>
      </w:pPr>
      <w:r w:rsidRPr="00BF4B49">
        <w:rPr>
          <w:u w:val="single"/>
        </w:rPr>
        <w:t>Aanmaken van werkomgevingen binnen de totaaloplossing</w:t>
      </w:r>
    </w:p>
    <w:p w14:paraId="10214F97" w14:textId="77777777" w:rsidR="00BF4B49" w:rsidRPr="00BF4B49" w:rsidRDefault="00BF4B49" w:rsidP="00BF4B49">
      <w:pPr>
        <w:pStyle w:val="Bijschrift"/>
        <w:jc w:val="both"/>
      </w:pPr>
      <w:r>
        <w:t xml:space="preserve">In het ontlasten van de </w:t>
      </w:r>
      <w:proofErr w:type="spellStart"/>
      <w:r>
        <w:t>beheersdruk</w:t>
      </w:r>
      <w:proofErr w:type="spellEnd"/>
      <w:r>
        <w:t xml:space="preserve"> van het systeem is het wenselijk dat alle personen die de rol van projectleider vervullen rechten te geven op het aanmaken werkomgevingen (</w:t>
      </w:r>
      <w:r>
        <w:rPr>
          <w:i/>
        </w:rPr>
        <w:t>dit t.b.v. het aanmaken van digitale project dossiers</w:t>
      </w:r>
      <w:r>
        <w:t>).</w:t>
      </w:r>
    </w:p>
    <w:p w14:paraId="68F702AF" w14:textId="77777777" w:rsidR="00BF4B49" w:rsidRDefault="00BF4B49" w:rsidP="00F831AB">
      <w:pPr>
        <w:pStyle w:val="Bijschrift"/>
      </w:pPr>
    </w:p>
    <w:p w14:paraId="672EE191" w14:textId="77777777" w:rsidR="00BF4B49" w:rsidRDefault="00BF4B49" w:rsidP="00F831AB">
      <w:pPr>
        <w:pStyle w:val="Bijschrift"/>
      </w:pPr>
    </w:p>
    <w:p w14:paraId="0C906A65" w14:textId="77777777" w:rsidR="00537491" w:rsidRDefault="00BF4B49" w:rsidP="00BF4B49">
      <w:pPr>
        <w:pStyle w:val="Bijschrift"/>
        <w:pBdr>
          <w:bottom w:val="single" w:sz="4" w:space="1" w:color="000000"/>
        </w:pBdr>
      </w:pPr>
      <w:r w:rsidRPr="00BF4B49">
        <w:rPr>
          <w:b/>
          <w:sz w:val="28"/>
          <w:szCs w:val="28"/>
        </w:rPr>
        <w:t>Project secretaris / archivaris functie</w:t>
      </w:r>
    </w:p>
    <w:p w14:paraId="1B4E5BB1" w14:textId="77777777" w:rsidR="00BF4B49" w:rsidRDefault="00BF4B49" w:rsidP="00BF4B49">
      <w:pPr>
        <w:pStyle w:val="Bijschrift"/>
        <w:jc w:val="both"/>
      </w:pPr>
    </w:p>
    <w:p w14:paraId="28205537" w14:textId="77777777" w:rsidR="00BF4B49" w:rsidRDefault="00BF4B49" w:rsidP="00BF4B49">
      <w:pPr>
        <w:pStyle w:val="Bijschrift"/>
        <w:jc w:val="both"/>
      </w:pPr>
      <w:r>
        <w:t>In uw organisatie dient u een functie in te voeren waarin een medewerker het totaaloverzicht van lopende en gearchiveerde projecten onderhoudt. Ook hier valt de controle van versie beheer en actualiteitsbeheer van gegevens onder.</w:t>
      </w:r>
    </w:p>
    <w:p w14:paraId="7B71F67E" w14:textId="77777777" w:rsidR="00BF4B49" w:rsidRDefault="00BF4B49" w:rsidP="00BF4B49">
      <w:pPr>
        <w:pStyle w:val="Bijschrift"/>
        <w:jc w:val="both"/>
      </w:pPr>
    </w:p>
    <w:p w14:paraId="5E0A45F8" w14:textId="77777777" w:rsidR="00BF4B49" w:rsidRDefault="00BF4B49" w:rsidP="00BF4B49">
      <w:pPr>
        <w:pStyle w:val="Bijschrift"/>
        <w:jc w:val="both"/>
      </w:pPr>
    </w:p>
    <w:p w14:paraId="4B2B2138"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50A65149" w14:textId="77777777" w:rsidR="00BF4B49" w:rsidRDefault="00BF4B49" w:rsidP="00BF4B49">
      <w:pPr>
        <w:pStyle w:val="Bijschrift"/>
        <w:jc w:val="both"/>
      </w:pPr>
    </w:p>
    <w:p w14:paraId="17894599" w14:textId="77777777" w:rsidR="00BF4B49" w:rsidRDefault="00BF4B49" w:rsidP="00BF4B49">
      <w:pPr>
        <w:pStyle w:val="Bijschrift"/>
        <w:jc w:val="both"/>
      </w:pPr>
      <w:r>
        <w:t xml:space="preserve">In uw organisatie dient u verantwoordelijken aan te wijzen in het beheer van toegang tot werkomgevingen / documenten. In het totaalsysteem bevat in de toekomst veel vertrouwelijke project / klant gegevens. </w:t>
      </w:r>
      <w:r w:rsidR="00780D58">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083FBD87" w14:textId="77777777" w:rsidR="00BF4B49" w:rsidRPr="00F831AB" w:rsidRDefault="00BF4B49" w:rsidP="00F831AB">
      <w:pPr>
        <w:pStyle w:val="Bijschrift"/>
      </w:pPr>
    </w:p>
    <w:p w14:paraId="10568756" w14:textId="77777777" w:rsidR="00780D58" w:rsidRDefault="00780D58" w:rsidP="00780D58">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780D58" w14:paraId="6166CD93" w14:textId="77777777" w:rsidTr="00806A45">
        <w:tc>
          <w:tcPr>
            <w:tcW w:w="9212" w:type="dxa"/>
            <w:shd w:val="clear" w:color="auto" w:fill="00B050"/>
          </w:tcPr>
          <w:p w14:paraId="6292B6EC" w14:textId="77777777" w:rsidR="00780D58" w:rsidRDefault="00780D58" w:rsidP="00BF5656">
            <w:pPr>
              <w:pStyle w:val="Bijschrift"/>
            </w:pPr>
          </w:p>
          <w:p w14:paraId="31805CEB" w14:textId="77777777" w:rsidR="00780D58" w:rsidRPr="00806A45" w:rsidRDefault="00780D58" w:rsidP="00806A45">
            <w:pPr>
              <w:pStyle w:val="Bijschrift"/>
              <w:jc w:val="center"/>
              <w:rPr>
                <w:color w:val="FFFFFF"/>
              </w:rPr>
            </w:pPr>
            <w:r w:rsidRPr="00806A45">
              <w:rPr>
                <w:b/>
                <w:color w:val="FFFFFF"/>
              </w:rPr>
              <w:t>Voorbeeld info tip:</w:t>
            </w:r>
            <w:r w:rsidRPr="00806A45">
              <w:rPr>
                <w:color w:val="FFFFFF"/>
              </w:rPr>
              <w:t xml:space="preserve"> Probeer alle belangrijke organisatorische consequenties te benoemen.</w:t>
            </w:r>
          </w:p>
          <w:p w14:paraId="24796D67" w14:textId="77777777" w:rsidR="00780D58" w:rsidRDefault="00780D58" w:rsidP="00BF5656">
            <w:pPr>
              <w:pStyle w:val="Bijschrift"/>
            </w:pPr>
          </w:p>
        </w:tc>
      </w:tr>
    </w:tbl>
    <w:p w14:paraId="3FE97358" w14:textId="77777777" w:rsidR="00780D58" w:rsidRPr="005E4B43" w:rsidRDefault="00780D58" w:rsidP="00780D58">
      <w:pPr>
        <w:pStyle w:val="Bijschrift"/>
      </w:pPr>
    </w:p>
    <w:p w14:paraId="79FAC2DE" w14:textId="77777777" w:rsidR="00BF4B49" w:rsidRDefault="00AD77B1" w:rsidP="00AD77B1">
      <w:r>
        <w:t>&lt;/voorbeeld tekst&gt;</w:t>
      </w:r>
      <w:r w:rsidR="003E74D8">
        <w:br w:type="page"/>
      </w:r>
    </w:p>
    <w:p w14:paraId="2412BEED" w14:textId="14F60BA8" w:rsidR="00F831AB" w:rsidRPr="00F831AB" w:rsidRDefault="008663CC" w:rsidP="00537491">
      <w:pPr>
        <w:pStyle w:val="Kop1"/>
      </w:pPr>
      <w:bookmarkStart w:id="11" w:name="_Toc292911013"/>
      <w:r>
        <w:t>7</w:t>
      </w:r>
      <w:r w:rsidR="00537491">
        <w:tab/>
      </w:r>
      <w:r w:rsidR="00F831AB" w:rsidRPr="00F831AB">
        <w:t>Gebruikte bronnen</w:t>
      </w:r>
      <w:bookmarkEnd w:id="11"/>
    </w:p>
    <w:p w14:paraId="7E3362BC" w14:textId="77777777" w:rsidR="00AF6744" w:rsidRDefault="00AF6744" w:rsidP="00AF6744">
      <w:pPr>
        <w:pStyle w:val="Bijschrift"/>
      </w:pPr>
    </w:p>
    <w:p w14:paraId="145FC1EE" w14:textId="77777777" w:rsidR="00E02373" w:rsidRDefault="00AD77B1" w:rsidP="00AF6744">
      <w:pPr>
        <w:pStyle w:val="Bijschrift"/>
      </w:pPr>
      <w:r>
        <w:t>&lt;voorbeeld tekst&gt;</w:t>
      </w:r>
    </w:p>
    <w:p w14:paraId="389F9636" w14:textId="77777777" w:rsidR="00E02373" w:rsidRDefault="00E02373" w:rsidP="00AF6744">
      <w:pPr>
        <w:pStyle w:val="Bijschrift"/>
      </w:pPr>
    </w:p>
    <w:p w14:paraId="5D526BC9" w14:textId="77777777" w:rsidR="00E02373" w:rsidRPr="00E02373" w:rsidRDefault="00E02373" w:rsidP="00E02373">
      <w:pPr>
        <w:pStyle w:val="Bijschrift"/>
        <w:pBdr>
          <w:bottom w:val="single" w:sz="4" w:space="1" w:color="000000"/>
        </w:pBdr>
        <w:rPr>
          <w:sz w:val="28"/>
          <w:szCs w:val="28"/>
        </w:rPr>
      </w:pPr>
      <w:r w:rsidRPr="00E02373">
        <w:rPr>
          <w:sz w:val="28"/>
          <w:szCs w:val="28"/>
        </w:rPr>
        <w:t>Geraadpleegde literatuur:</w:t>
      </w:r>
    </w:p>
    <w:p w14:paraId="3DFDD383" w14:textId="77777777" w:rsidR="00804433" w:rsidRDefault="00804433" w:rsidP="00AF6744">
      <w:pPr>
        <w:pStyle w:val="Bijschrift"/>
      </w:pPr>
    </w:p>
    <w:p w14:paraId="4DA82C18" w14:textId="77777777" w:rsidR="00804433" w:rsidRPr="00221CF4" w:rsidRDefault="00804433" w:rsidP="00AF6744">
      <w:pPr>
        <w:pStyle w:val="Bijschrift"/>
        <w:rPr>
          <w:b/>
        </w:rPr>
      </w:pPr>
      <w:r w:rsidRPr="00221CF4">
        <w:rPr>
          <w:b/>
        </w:rPr>
        <w:t xml:space="preserve">Afstemming klantwens met bestaande oplossing </w:t>
      </w:r>
      <w:proofErr w:type="spellStart"/>
      <w:r w:rsidRPr="00221CF4">
        <w:rPr>
          <w:b/>
        </w:rPr>
        <w:t>Sharepoint</w:t>
      </w:r>
      <w:proofErr w:type="spellEnd"/>
      <w:r w:rsidRPr="00221CF4">
        <w:rPr>
          <w:b/>
        </w:rPr>
        <w:t xml:space="preserve"> Services 2010:</w:t>
      </w:r>
    </w:p>
    <w:p w14:paraId="47B076F3" w14:textId="77777777" w:rsidR="00221CF4" w:rsidRPr="00221CF4" w:rsidRDefault="00221CF4" w:rsidP="00AF6744">
      <w:pPr>
        <w:pStyle w:val="Bijschrift"/>
        <w:rPr>
          <w:b/>
          <w:sz w:val="20"/>
          <w:szCs w:val="20"/>
        </w:rPr>
      </w:pPr>
    </w:p>
    <w:p w14:paraId="57D02723" w14:textId="77777777" w:rsidR="00E02373" w:rsidRPr="00F61775" w:rsidRDefault="00E02373" w:rsidP="00AF6744">
      <w:pPr>
        <w:pStyle w:val="Bijschrift"/>
        <w:rPr>
          <w:i/>
          <w:sz w:val="20"/>
          <w:szCs w:val="20"/>
          <w:lang w:val="en-US"/>
        </w:rPr>
      </w:pPr>
      <w:proofErr w:type="spellStart"/>
      <w:r w:rsidRPr="00F61775">
        <w:rPr>
          <w:i/>
          <w:sz w:val="20"/>
          <w:szCs w:val="20"/>
          <w:lang w:val="en-US"/>
        </w:rPr>
        <w:t>Noet</w:t>
      </w:r>
      <w:proofErr w:type="spellEnd"/>
      <w:r w:rsidRPr="00F61775">
        <w:rPr>
          <w:i/>
          <w:sz w:val="20"/>
          <w:szCs w:val="20"/>
          <w:lang w:val="en-US"/>
        </w:rPr>
        <w:t xml:space="preserve">, M, Spence, C, Microsoft </w:t>
      </w:r>
      <w:proofErr w:type="spellStart"/>
      <w:r w:rsidRPr="00F61775">
        <w:rPr>
          <w:i/>
          <w:sz w:val="20"/>
          <w:szCs w:val="20"/>
          <w:lang w:val="en-US"/>
        </w:rPr>
        <w:t>Sharepoint</w:t>
      </w:r>
      <w:proofErr w:type="spellEnd"/>
      <w:r w:rsidRPr="00F61775">
        <w:rPr>
          <w:i/>
          <w:sz w:val="20"/>
          <w:szCs w:val="20"/>
          <w:lang w:val="en-US"/>
        </w:rPr>
        <w:t xml:space="preserve"> 2010, Unleashed, </w:t>
      </w:r>
      <w:proofErr w:type="spellStart"/>
      <w:r w:rsidRPr="00F61775">
        <w:rPr>
          <w:i/>
          <w:sz w:val="20"/>
          <w:szCs w:val="20"/>
          <w:lang w:val="en-US"/>
        </w:rPr>
        <w:t>Eerste</w:t>
      </w:r>
      <w:proofErr w:type="spellEnd"/>
      <w:r w:rsidRPr="00F61775">
        <w:rPr>
          <w:i/>
          <w:sz w:val="20"/>
          <w:szCs w:val="20"/>
          <w:lang w:val="en-US"/>
        </w:rPr>
        <w:t xml:space="preserve"> </w:t>
      </w:r>
      <w:proofErr w:type="spellStart"/>
      <w:r w:rsidRPr="00F61775">
        <w:rPr>
          <w:i/>
          <w:sz w:val="20"/>
          <w:szCs w:val="20"/>
          <w:lang w:val="en-US"/>
        </w:rPr>
        <w:t>druk</w:t>
      </w:r>
      <w:proofErr w:type="spellEnd"/>
      <w:r w:rsidRPr="00F61775">
        <w:rPr>
          <w:i/>
          <w:sz w:val="20"/>
          <w:szCs w:val="20"/>
          <w:lang w:val="en-US"/>
        </w:rPr>
        <w:t xml:space="preserve">, San Francisco, 2010 </w:t>
      </w:r>
    </w:p>
    <w:p w14:paraId="677A41E7" w14:textId="77777777" w:rsidR="00E02373" w:rsidRPr="00D20595" w:rsidRDefault="00E02373" w:rsidP="00E02373">
      <w:pPr>
        <w:pStyle w:val="Bijschrift"/>
        <w:jc w:val="center"/>
        <w:rPr>
          <w: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02373" w14:paraId="32E3079A" w14:textId="77777777" w:rsidTr="00806A45">
        <w:tc>
          <w:tcPr>
            <w:tcW w:w="9212" w:type="dxa"/>
            <w:shd w:val="clear" w:color="auto" w:fill="00B050"/>
          </w:tcPr>
          <w:p w14:paraId="583F331A" w14:textId="77777777" w:rsidR="00E02373" w:rsidRPr="00D20595" w:rsidRDefault="00E02373" w:rsidP="00E02373">
            <w:pPr>
              <w:pStyle w:val="Bijschrift"/>
              <w:rPr>
                <w:lang w:val="en-GB"/>
              </w:rPr>
            </w:pPr>
          </w:p>
          <w:p w14:paraId="0B9853C6" w14:textId="77777777" w:rsidR="00E02373" w:rsidRPr="00806A45" w:rsidRDefault="00E02373" w:rsidP="00E02373">
            <w:pPr>
              <w:pStyle w:val="Bijschrift"/>
              <w:rPr>
                <w:color w:val="FFFFFF"/>
              </w:rPr>
            </w:pPr>
            <w:r w:rsidRPr="00806A45">
              <w:rPr>
                <w:b/>
                <w:color w:val="FFFFFF"/>
              </w:rPr>
              <w:t>Voorbeeld info tip:</w:t>
            </w:r>
            <w:r w:rsidRPr="00806A45">
              <w:rPr>
                <w:color w:val="FFFFFF"/>
              </w:rPr>
              <w:t xml:space="preserve"> Notatie van literatuur verwijzingen</w:t>
            </w:r>
          </w:p>
          <w:p w14:paraId="6DD298E9" w14:textId="77777777" w:rsidR="00E02373" w:rsidRPr="00806A45" w:rsidRDefault="00E02373" w:rsidP="00E02373">
            <w:pPr>
              <w:pStyle w:val="Bijschrift"/>
              <w:rPr>
                <w:i/>
                <w:color w:val="FFFFFF"/>
              </w:rPr>
            </w:pPr>
            <w:r w:rsidRPr="00806A45">
              <w:rPr>
                <w:i/>
                <w:color w:val="FFFFFF"/>
              </w:rPr>
              <w:t xml:space="preserve">Achternaam auteur, Voorletter, </w:t>
            </w:r>
            <w:proofErr w:type="spellStart"/>
            <w:r w:rsidRPr="00806A45">
              <w:rPr>
                <w:i/>
                <w:color w:val="FFFFFF"/>
              </w:rPr>
              <w:t>Litel</w:t>
            </w:r>
            <w:proofErr w:type="spellEnd"/>
            <w:r w:rsidRPr="00806A45">
              <w:rPr>
                <w:i/>
                <w:color w:val="FFFFFF"/>
              </w:rPr>
              <w:t xml:space="preserve"> van het boek, en ondertitel van het boek, Druk versie, Plaats van uitgave, en Jaartal uitgave.</w:t>
            </w:r>
          </w:p>
          <w:p w14:paraId="43411582" w14:textId="77777777" w:rsidR="00E02373" w:rsidRDefault="00E02373" w:rsidP="00BF5656">
            <w:pPr>
              <w:pStyle w:val="Bijschrift"/>
            </w:pPr>
          </w:p>
        </w:tc>
      </w:tr>
    </w:tbl>
    <w:p w14:paraId="4AA75D96" w14:textId="77777777" w:rsidR="00E02373" w:rsidRPr="005E4B43" w:rsidRDefault="00E02373" w:rsidP="00E02373">
      <w:pPr>
        <w:pStyle w:val="Bijschrift"/>
      </w:pPr>
    </w:p>
    <w:p w14:paraId="11BE17A4" w14:textId="77777777" w:rsidR="00E02373" w:rsidRPr="00E02373" w:rsidRDefault="00E02373" w:rsidP="00AF6744">
      <w:pPr>
        <w:pStyle w:val="Bijschrift"/>
      </w:pPr>
    </w:p>
    <w:p w14:paraId="449DA161" w14:textId="77777777" w:rsidR="00E02373" w:rsidRPr="00221CF4" w:rsidRDefault="00221CF4" w:rsidP="00221CF4">
      <w:pPr>
        <w:pStyle w:val="Bijschrift"/>
        <w:pBdr>
          <w:bottom w:val="single" w:sz="4" w:space="1" w:color="000000"/>
        </w:pBdr>
        <w:rPr>
          <w:sz w:val="28"/>
          <w:szCs w:val="28"/>
        </w:rPr>
      </w:pPr>
      <w:r w:rsidRPr="00221CF4">
        <w:rPr>
          <w:sz w:val="28"/>
          <w:szCs w:val="28"/>
        </w:rPr>
        <w:t xml:space="preserve">Geraadpleegde </w:t>
      </w:r>
      <w:proofErr w:type="spellStart"/>
      <w:r w:rsidRPr="00221CF4">
        <w:rPr>
          <w:sz w:val="28"/>
          <w:szCs w:val="28"/>
        </w:rPr>
        <w:t>webbronnen</w:t>
      </w:r>
      <w:proofErr w:type="spellEnd"/>
      <w:r w:rsidRPr="00221CF4">
        <w:rPr>
          <w:sz w:val="28"/>
          <w:szCs w:val="28"/>
        </w:rPr>
        <w:t>:</w:t>
      </w:r>
    </w:p>
    <w:p w14:paraId="6E44E5EB" w14:textId="77777777" w:rsidR="00221CF4" w:rsidRDefault="00221CF4" w:rsidP="00AF6744">
      <w:pPr>
        <w:pStyle w:val="Bijschrift"/>
      </w:pPr>
    </w:p>
    <w:p w14:paraId="643566D9" w14:textId="77777777" w:rsidR="00221CF4" w:rsidRPr="00D20595" w:rsidRDefault="00221CF4" w:rsidP="00AF6744">
      <w:pPr>
        <w:pStyle w:val="Bijschrift"/>
        <w:rPr>
          <w:b/>
        </w:rPr>
      </w:pPr>
      <w:r w:rsidRPr="00D20595">
        <w:rPr>
          <w:b/>
        </w:rPr>
        <w:t xml:space="preserve">Prijsindicatie Windows 2008 server, MS SQL Server </w:t>
      </w:r>
      <w:proofErr w:type="spellStart"/>
      <w:r w:rsidRPr="00D20595">
        <w:rPr>
          <w:b/>
        </w:rPr>
        <w:t>Standart</w:t>
      </w:r>
      <w:proofErr w:type="spellEnd"/>
      <w:r w:rsidRPr="00D20595">
        <w:rPr>
          <w:b/>
        </w:rPr>
        <w:t xml:space="preserve"> </w:t>
      </w:r>
      <w:proofErr w:type="spellStart"/>
      <w:r w:rsidRPr="00D20595">
        <w:rPr>
          <w:b/>
        </w:rPr>
        <w:t>edition</w:t>
      </w:r>
      <w:proofErr w:type="spellEnd"/>
      <w:r w:rsidRPr="00D20595">
        <w:rPr>
          <w:b/>
        </w:rPr>
        <w:t xml:space="preserve">, en </w:t>
      </w:r>
      <w:proofErr w:type="spellStart"/>
      <w:r w:rsidRPr="00D20595">
        <w:rPr>
          <w:b/>
        </w:rPr>
        <w:t>SharPoint</w:t>
      </w:r>
      <w:proofErr w:type="spellEnd"/>
      <w:r w:rsidRPr="00D20595">
        <w:rPr>
          <w:b/>
        </w:rPr>
        <w:t xml:space="preserve"> Services 2010:</w:t>
      </w:r>
    </w:p>
    <w:p w14:paraId="6FB7840C" w14:textId="77777777" w:rsidR="00221CF4" w:rsidRPr="00D20595" w:rsidRDefault="00221CF4" w:rsidP="00AF6744">
      <w:pPr>
        <w:pStyle w:val="Bijschrift"/>
      </w:pPr>
    </w:p>
    <w:p w14:paraId="6E51ABCE" w14:textId="77777777" w:rsidR="00F61775" w:rsidRPr="00F61775" w:rsidRDefault="00F61775" w:rsidP="00AF6744">
      <w:pPr>
        <w:pStyle w:val="Bijschrift"/>
        <w:rPr>
          <w:i/>
          <w:sz w:val="18"/>
          <w:szCs w:val="18"/>
        </w:rPr>
      </w:pPr>
      <w:r w:rsidRPr="00D20595">
        <w:rPr>
          <w:i/>
          <w:sz w:val="18"/>
          <w:szCs w:val="18"/>
        </w:rPr>
        <w:t>Sharepointgeek, Blog, Indicatie licentiekosten SharePoint 2010,</w:t>
      </w:r>
      <w:r w:rsidRPr="00F61775">
        <w:rPr>
          <w:i/>
          <w:sz w:val="18"/>
          <w:szCs w:val="18"/>
        </w:rPr>
        <w:t xml:space="preserve"> (http://tinyurl.com/5v7reqc)(mei.11)</w:t>
      </w:r>
    </w:p>
    <w:p w14:paraId="4E38E9F5" w14:textId="77777777" w:rsidR="00221CF4" w:rsidRPr="00F61775" w:rsidRDefault="00221CF4" w:rsidP="00221CF4">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221CF4" w14:paraId="6F9A1C7C" w14:textId="77777777" w:rsidTr="00806A45">
        <w:tc>
          <w:tcPr>
            <w:tcW w:w="9212" w:type="dxa"/>
            <w:shd w:val="clear" w:color="auto" w:fill="00B050"/>
          </w:tcPr>
          <w:p w14:paraId="78743A09" w14:textId="77777777" w:rsidR="00221CF4" w:rsidRPr="00F61775" w:rsidRDefault="00221CF4" w:rsidP="00BF5656">
            <w:pPr>
              <w:pStyle w:val="Bijschrift"/>
            </w:pPr>
          </w:p>
          <w:p w14:paraId="1DE369E7" w14:textId="77777777" w:rsidR="00221CF4" w:rsidRPr="00806A45" w:rsidRDefault="00221CF4" w:rsidP="00BF5656">
            <w:pPr>
              <w:pStyle w:val="Bijschrift"/>
              <w:rPr>
                <w:color w:val="FFFFFF"/>
              </w:rPr>
            </w:pPr>
            <w:r w:rsidRPr="00806A45">
              <w:rPr>
                <w:b/>
                <w:color w:val="FFFFFF"/>
              </w:rPr>
              <w:t>Voorbeeld info tip:</w:t>
            </w:r>
            <w:r w:rsidRPr="00806A45">
              <w:rPr>
                <w:color w:val="FFFFFF"/>
              </w:rPr>
              <w:t xml:space="preserve"> Notatie van </w:t>
            </w:r>
            <w:proofErr w:type="spellStart"/>
            <w:r w:rsidR="00F61775" w:rsidRPr="00806A45">
              <w:rPr>
                <w:color w:val="FFFFFF"/>
              </w:rPr>
              <w:t>webbron</w:t>
            </w:r>
            <w:proofErr w:type="spellEnd"/>
            <w:r w:rsidRPr="00806A45">
              <w:rPr>
                <w:color w:val="FFFFFF"/>
              </w:rPr>
              <w:t xml:space="preserve"> verwijzingen</w:t>
            </w:r>
          </w:p>
          <w:p w14:paraId="3862757F" w14:textId="77777777" w:rsidR="00221CF4" w:rsidRPr="00806A45" w:rsidRDefault="00F61775" w:rsidP="00BF5656">
            <w:pPr>
              <w:pStyle w:val="Bijschrift"/>
              <w:rPr>
                <w:i/>
                <w:color w:val="FFFFFF"/>
              </w:rPr>
            </w:pPr>
            <w:r w:rsidRPr="00806A45">
              <w:rPr>
                <w:i/>
                <w:color w:val="FFFFFF"/>
              </w:rPr>
              <w:t>Websitenaam, Sectie / onderdeel, Artikel, Link, maand plus jaar bezoek.</w:t>
            </w:r>
          </w:p>
          <w:p w14:paraId="344253EB" w14:textId="77777777" w:rsidR="00221CF4" w:rsidRDefault="00221CF4" w:rsidP="00BF5656">
            <w:pPr>
              <w:pStyle w:val="Bijschrift"/>
            </w:pPr>
          </w:p>
        </w:tc>
      </w:tr>
    </w:tbl>
    <w:p w14:paraId="0643B125" w14:textId="77777777" w:rsidR="00221CF4" w:rsidRPr="005E4B43" w:rsidRDefault="00221CF4" w:rsidP="00221CF4">
      <w:pPr>
        <w:pStyle w:val="Bijschrift"/>
      </w:pPr>
    </w:p>
    <w:p w14:paraId="6DEF81B9" w14:textId="77777777" w:rsidR="009D55D7" w:rsidRDefault="00AD77B1" w:rsidP="00AD77B1">
      <w:r>
        <w:t>&lt;/voorbeeld tekst&gt;</w:t>
      </w:r>
      <w:r w:rsidR="00F61775">
        <w:br w:type="page"/>
      </w:r>
      <w:bookmarkStart w:id="12" w:name="_Toc292911014"/>
    </w:p>
    <w:p w14:paraId="185099A2" w14:textId="77777777" w:rsidR="00F831AB" w:rsidRPr="00F831AB" w:rsidRDefault="00F831AB" w:rsidP="00F61775">
      <w:pPr>
        <w:pStyle w:val="Kop1"/>
        <w:numPr>
          <w:ilvl w:val="0"/>
          <w:numId w:val="0"/>
        </w:numPr>
        <w:ind w:left="432"/>
      </w:pPr>
      <w:r w:rsidRPr="00F831AB">
        <w:t>Bijlage</w:t>
      </w:r>
      <w:bookmarkEnd w:id="12"/>
    </w:p>
    <w:p w14:paraId="6722A667" w14:textId="77777777" w:rsidR="00F61775" w:rsidRDefault="00F61775" w:rsidP="00F61775">
      <w:pPr>
        <w:pStyle w:val="Bijschrift"/>
        <w:jc w:val="center"/>
        <w:rPr>
          <w:i/>
        </w:rPr>
      </w:pPr>
    </w:p>
    <w:p w14:paraId="3756B35B" w14:textId="77777777" w:rsidR="00F61775" w:rsidRDefault="00F61775" w:rsidP="00F61775">
      <w:pPr>
        <w:pStyle w:val="Bijschrift"/>
        <w:jc w:val="center"/>
        <w:rPr>
          <w:i/>
        </w:rPr>
      </w:pPr>
    </w:p>
    <w:p w14:paraId="142B8027" w14:textId="77777777" w:rsidR="00F61775" w:rsidRPr="00F61775" w:rsidRDefault="00F61775" w:rsidP="00F61775">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F61775" w14:paraId="66DCE79C" w14:textId="77777777" w:rsidTr="00806A45">
        <w:tc>
          <w:tcPr>
            <w:tcW w:w="9212" w:type="dxa"/>
            <w:shd w:val="clear" w:color="auto" w:fill="00B050"/>
          </w:tcPr>
          <w:p w14:paraId="63E026B1" w14:textId="77777777" w:rsidR="00F61775" w:rsidRPr="00F61775" w:rsidRDefault="00F61775" w:rsidP="00BF5656">
            <w:pPr>
              <w:pStyle w:val="Bijschrift"/>
            </w:pPr>
          </w:p>
          <w:p w14:paraId="29393BEE" w14:textId="77777777" w:rsidR="00F61775" w:rsidRPr="00806A45" w:rsidRDefault="00F61775" w:rsidP="00F61775">
            <w:pPr>
              <w:pStyle w:val="Bijschrift"/>
              <w:rPr>
                <w:b/>
                <w:color w:val="FFFFFF"/>
              </w:rPr>
            </w:pPr>
            <w:r w:rsidRPr="00806A45">
              <w:rPr>
                <w:b/>
                <w:color w:val="FFFFFF"/>
              </w:rPr>
              <w:t>Voorbeeld info tip:</w:t>
            </w:r>
            <w:r w:rsidRPr="00806A45">
              <w:rPr>
                <w:color w:val="FFFFFF"/>
              </w:rPr>
              <w:t xml:space="preserve"> </w:t>
            </w:r>
            <w:r w:rsidRPr="00806A45">
              <w:rPr>
                <w:b/>
                <w:color w:val="FFFFFF"/>
              </w:rPr>
              <w:t>In dit onderdeel voeg je eventuele bijlagen toe:</w:t>
            </w:r>
          </w:p>
          <w:p w14:paraId="13BCD4F5" w14:textId="77777777" w:rsidR="00F61775" w:rsidRDefault="00F61775" w:rsidP="00F61775">
            <w:pPr>
              <w:pStyle w:val="Bijschrift"/>
            </w:pPr>
            <w:r w:rsidRPr="00806A45">
              <w:rPr>
                <w:i/>
                <w:color w:val="FFFFFF"/>
              </w:rPr>
              <w:t xml:space="preserve">Info software, Hardware </w:t>
            </w:r>
            <w:proofErr w:type="spellStart"/>
            <w:r w:rsidRPr="00806A45">
              <w:rPr>
                <w:i/>
                <w:color w:val="FFFFFF"/>
              </w:rPr>
              <w:t>specs</w:t>
            </w:r>
            <w:proofErr w:type="spellEnd"/>
            <w:r w:rsidRPr="00806A45">
              <w:rPr>
                <w:i/>
                <w:color w:val="FFFFFF"/>
              </w:rPr>
              <w:t xml:space="preserve">, Prijslijsten, </w:t>
            </w:r>
            <w:proofErr w:type="spellStart"/>
            <w:r w:rsidRPr="00806A45">
              <w:rPr>
                <w:i/>
                <w:color w:val="FFFFFF"/>
              </w:rPr>
              <w:t>etc</w:t>
            </w:r>
            <w:proofErr w:type="spellEnd"/>
            <w:r>
              <w:t xml:space="preserve"> </w:t>
            </w:r>
          </w:p>
          <w:p w14:paraId="4E427705" w14:textId="77777777" w:rsidR="00F61775" w:rsidRDefault="00F61775" w:rsidP="00F61775">
            <w:pPr>
              <w:pStyle w:val="Bijschrift"/>
            </w:pPr>
          </w:p>
        </w:tc>
      </w:tr>
    </w:tbl>
    <w:p w14:paraId="43AE41FC" w14:textId="77777777" w:rsidR="00F61775" w:rsidRPr="005E4B43" w:rsidRDefault="00F61775" w:rsidP="00F61775">
      <w:pPr>
        <w:pStyle w:val="Bijschrift"/>
      </w:pPr>
    </w:p>
    <w:p w14:paraId="0F26331F" w14:textId="77777777" w:rsidR="00F61775" w:rsidRDefault="00F61775" w:rsidP="00F831AB">
      <w:pPr>
        <w:pStyle w:val="Bijschrift"/>
      </w:pPr>
    </w:p>
    <w:p w14:paraId="4783E62E" w14:textId="77777777" w:rsidR="00D20595" w:rsidRDefault="00D20595" w:rsidP="00F831AB">
      <w:pPr>
        <w:pStyle w:val="Bijschrift"/>
      </w:pPr>
    </w:p>
    <w:p w14:paraId="2A225C36" w14:textId="77777777" w:rsidR="00D20595" w:rsidRDefault="00D20595">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14:paraId="22F633BB"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033853DF" w14:textId="77777777" w:rsidR="00D20595" w:rsidRDefault="00D20595">
            <w:pPr>
              <w:spacing w:after="200" w:line="276" w:lineRule="auto"/>
              <w:rPr>
                <w:rFonts w:cs="Arial"/>
                <w:bCs w:val="0"/>
                <w:lang w:eastAsia="nl-NL"/>
              </w:rPr>
            </w:pPr>
            <w:r>
              <w:rPr>
                <w:rFonts w:cs="Arial"/>
                <w:b/>
                <w:sz w:val="28"/>
                <w:szCs w:val="28"/>
              </w:rPr>
              <w:t>Handtekeningen</w:t>
            </w:r>
          </w:p>
        </w:tc>
      </w:tr>
      <w:tr w:rsidR="00D20595" w14:paraId="0301EEB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A2B5CBC" w14:textId="77777777" w:rsidR="00D20595" w:rsidRDefault="00D20595">
            <w:pPr>
              <w:spacing w:after="200" w:line="276" w:lineRule="auto"/>
              <w:rPr>
                <w:rFonts w:cs="Arial"/>
                <w:b/>
              </w:rPr>
            </w:pPr>
            <w:r>
              <w:rPr>
                <w:rFonts w:cs="Arial"/>
                <w:b/>
              </w:rPr>
              <w:t>Student:</w:t>
            </w:r>
          </w:p>
          <w:p w14:paraId="4C9173EF"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3197749" w14:textId="77777777" w:rsidR="00D20595" w:rsidRDefault="00D20595">
            <w:pPr>
              <w:spacing w:after="200" w:line="276" w:lineRule="auto"/>
              <w:rPr>
                <w:rFonts w:cs="Arial"/>
              </w:rPr>
            </w:pPr>
          </w:p>
        </w:tc>
      </w:tr>
      <w:tr w:rsidR="00D20595" w14:paraId="44766CF4"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7C305326" w14:textId="77777777" w:rsidR="00D20595" w:rsidRDefault="00D20595">
            <w:pPr>
              <w:spacing w:after="200" w:line="276" w:lineRule="auto"/>
              <w:rPr>
                <w:rFonts w:cs="Arial"/>
                <w:b/>
              </w:rPr>
            </w:pPr>
            <w:r>
              <w:rPr>
                <w:rFonts w:cs="Arial"/>
                <w:b/>
              </w:rPr>
              <w:t>Projectcoach:</w:t>
            </w:r>
          </w:p>
          <w:p w14:paraId="64F2DA20"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3A6E39A" w14:textId="77777777" w:rsidR="00D20595" w:rsidRDefault="00D20595">
            <w:pPr>
              <w:spacing w:after="200" w:line="276" w:lineRule="auto"/>
              <w:rPr>
                <w:rFonts w:cs="Arial"/>
              </w:rPr>
            </w:pPr>
          </w:p>
        </w:tc>
      </w:tr>
      <w:tr w:rsidR="00D20595" w14:paraId="4FA52904"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0E3E9699" w14:textId="77777777" w:rsidR="00D20595" w:rsidRDefault="00D20595">
            <w:pPr>
              <w:spacing w:after="200" w:line="276" w:lineRule="auto"/>
              <w:rPr>
                <w:rFonts w:cs="Arial"/>
                <w:b/>
              </w:rPr>
            </w:pPr>
            <w:r>
              <w:rPr>
                <w:rFonts w:cs="Arial"/>
                <w:b/>
              </w:rPr>
              <w:t>Vak coach:</w:t>
            </w:r>
          </w:p>
          <w:p w14:paraId="122429C7"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06361A1" w14:textId="77777777" w:rsidR="00D20595" w:rsidRDefault="00D20595">
            <w:pPr>
              <w:spacing w:after="200" w:line="276" w:lineRule="auto"/>
              <w:rPr>
                <w:rFonts w:cs="Arial"/>
              </w:rPr>
            </w:pPr>
          </w:p>
        </w:tc>
      </w:tr>
      <w:tr w:rsidR="00D20595" w14:paraId="21F896E0"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0E235BE4" w14:textId="77777777" w:rsidR="00D20595" w:rsidRDefault="00D20595">
            <w:pPr>
              <w:spacing w:after="200" w:line="276" w:lineRule="auto"/>
              <w:rPr>
                <w:rFonts w:cs="Arial"/>
                <w:b/>
              </w:rPr>
            </w:pPr>
            <w:r>
              <w:rPr>
                <w:rFonts w:cs="Arial"/>
                <w:b/>
              </w:rPr>
              <w:t>Opdrachtgever:</w:t>
            </w:r>
          </w:p>
          <w:p w14:paraId="7D8900B5"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BED1984" w14:textId="77777777" w:rsidR="00D20595" w:rsidRDefault="00D20595">
            <w:pPr>
              <w:spacing w:after="200" w:line="276" w:lineRule="auto"/>
              <w:rPr>
                <w:rFonts w:cs="Arial"/>
              </w:rPr>
            </w:pPr>
          </w:p>
        </w:tc>
      </w:tr>
      <w:tr w:rsidR="00D20595" w14:paraId="7F2AEF2F"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58C0D282"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7858BBD6" w14:textId="77777777" w:rsidR="00D20595" w:rsidRDefault="00D20595">
            <w:pPr>
              <w:spacing w:after="200" w:line="276" w:lineRule="auto"/>
              <w:rPr>
                <w:rFonts w:cs="Arial"/>
              </w:rPr>
            </w:pPr>
          </w:p>
        </w:tc>
      </w:tr>
    </w:tbl>
    <w:p w14:paraId="2D26D463" w14:textId="77777777" w:rsidR="00D20595" w:rsidRDefault="00D20595" w:rsidP="00F831AB">
      <w:pPr>
        <w:pStyle w:val="Bijschrift"/>
      </w:pPr>
    </w:p>
    <w:sectPr w:rsidR="00D20595" w:rsidSect="0049586D">
      <w:headerReference w:type="default" r:id="rId13"/>
      <w:footerReference w:type="default" r:id="rId14"/>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7AE18" w14:textId="77777777" w:rsidR="00CF1BAE" w:rsidRDefault="00CF1BAE" w:rsidP="00F831AB">
      <w:r>
        <w:separator/>
      </w:r>
    </w:p>
  </w:endnote>
  <w:endnote w:type="continuationSeparator" w:id="0">
    <w:p w14:paraId="7DCFEF73" w14:textId="77777777" w:rsidR="00CF1BAE" w:rsidRDefault="00CF1BAE" w:rsidP="00F831AB">
      <w:r>
        <w:continuationSeparator/>
      </w:r>
    </w:p>
  </w:endnote>
  <w:endnote w:type="continuationNotice" w:id="1">
    <w:p w14:paraId="0F12C005" w14:textId="77777777" w:rsidR="00CF1BAE" w:rsidRDefault="00CF1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14:paraId="4D3B9B28"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02BC387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9A36B" w14:textId="77777777" w:rsidR="00CF1BAE" w:rsidRDefault="00CF1BAE" w:rsidP="00F831AB">
      <w:r>
        <w:separator/>
      </w:r>
    </w:p>
  </w:footnote>
  <w:footnote w:type="continuationSeparator" w:id="0">
    <w:p w14:paraId="0EB4EB54" w14:textId="77777777" w:rsidR="00CF1BAE" w:rsidRDefault="00CF1BAE" w:rsidP="00F831AB">
      <w:r>
        <w:continuationSeparator/>
      </w:r>
    </w:p>
  </w:footnote>
  <w:footnote w:type="continuationNotice" w:id="1">
    <w:p w14:paraId="29BAC7CE" w14:textId="77777777" w:rsidR="00CF1BAE" w:rsidRDefault="00CF1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0C3EC" w14:textId="77777777" w:rsidR="00F831AB" w:rsidRPr="00F64E51" w:rsidRDefault="00221496" w:rsidP="00F64E51">
    <w:pPr>
      <w:pStyle w:val="Koptekst"/>
    </w:pPr>
    <w:r>
      <w:rPr>
        <w:noProof/>
        <w:lang w:val="en-GB" w:eastAsia="en-GB"/>
      </w:rPr>
      <w:drawing>
        <wp:anchor distT="0" distB="0" distL="114300" distR="114300" simplePos="0" relativeHeight="251658240" behindDoc="1" locked="0" layoutInCell="1" allowOverlap="1" wp14:anchorId="00BB512C" wp14:editId="2D25AAF9">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1470F3"/>
    <w:rsid w:val="001B7B63"/>
    <w:rsid w:val="001C5D91"/>
    <w:rsid w:val="001F14EF"/>
    <w:rsid w:val="00221496"/>
    <w:rsid w:val="00221CF4"/>
    <w:rsid w:val="00295ADB"/>
    <w:rsid w:val="002D6A3A"/>
    <w:rsid w:val="002F1714"/>
    <w:rsid w:val="003839C2"/>
    <w:rsid w:val="00392613"/>
    <w:rsid w:val="003A782B"/>
    <w:rsid w:val="003B7A6D"/>
    <w:rsid w:val="003E74D8"/>
    <w:rsid w:val="003F0DDA"/>
    <w:rsid w:val="003F4ECA"/>
    <w:rsid w:val="004079D1"/>
    <w:rsid w:val="0042704E"/>
    <w:rsid w:val="004411A1"/>
    <w:rsid w:val="0049586D"/>
    <w:rsid w:val="004B4379"/>
    <w:rsid w:val="004E709C"/>
    <w:rsid w:val="00503E53"/>
    <w:rsid w:val="00537491"/>
    <w:rsid w:val="00586BA3"/>
    <w:rsid w:val="005A06A5"/>
    <w:rsid w:val="005E4B43"/>
    <w:rsid w:val="00651A8F"/>
    <w:rsid w:val="0065580D"/>
    <w:rsid w:val="006F462A"/>
    <w:rsid w:val="007209F9"/>
    <w:rsid w:val="00721B8F"/>
    <w:rsid w:val="007324E1"/>
    <w:rsid w:val="00780643"/>
    <w:rsid w:val="00780D58"/>
    <w:rsid w:val="007B08BF"/>
    <w:rsid w:val="007B2F0A"/>
    <w:rsid w:val="00804433"/>
    <w:rsid w:val="00806A45"/>
    <w:rsid w:val="00831CCA"/>
    <w:rsid w:val="00836DF7"/>
    <w:rsid w:val="008660B4"/>
    <w:rsid w:val="008663CC"/>
    <w:rsid w:val="00876436"/>
    <w:rsid w:val="00877859"/>
    <w:rsid w:val="008B1130"/>
    <w:rsid w:val="008C2ECA"/>
    <w:rsid w:val="00912317"/>
    <w:rsid w:val="00926B2E"/>
    <w:rsid w:val="00974238"/>
    <w:rsid w:val="009D55D7"/>
    <w:rsid w:val="009F7F28"/>
    <w:rsid w:val="00A01354"/>
    <w:rsid w:val="00A02ACB"/>
    <w:rsid w:val="00A33AFB"/>
    <w:rsid w:val="00A702E5"/>
    <w:rsid w:val="00A831EF"/>
    <w:rsid w:val="00A93EC0"/>
    <w:rsid w:val="00AB58DD"/>
    <w:rsid w:val="00AD77B1"/>
    <w:rsid w:val="00AE266A"/>
    <w:rsid w:val="00AE2EEE"/>
    <w:rsid w:val="00AF1F7D"/>
    <w:rsid w:val="00AF51FF"/>
    <w:rsid w:val="00AF6744"/>
    <w:rsid w:val="00B372ED"/>
    <w:rsid w:val="00BB7993"/>
    <w:rsid w:val="00BE1691"/>
    <w:rsid w:val="00BF4B49"/>
    <w:rsid w:val="00BF51EB"/>
    <w:rsid w:val="00BF5656"/>
    <w:rsid w:val="00C211C6"/>
    <w:rsid w:val="00C248C8"/>
    <w:rsid w:val="00C75852"/>
    <w:rsid w:val="00CD7127"/>
    <w:rsid w:val="00CF1BAE"/>
    <w:rsid w:val="00D104AD"/>
    <w:rsid w:val="00D12434"/>
    <w:rsid w:val="00D20595"/>
    <w:rsid w:val="00D61AB0"/>
    <w:rsid w:val="00D8457A"/>
    <w:rsid w:val="00D979FF"/>
    <w:rsid w:val="00DA727B"/>
    <w:rsid w:val="00DB2398"/>
    <w:rsid w:val="00DB30C5"/>
    <w:rsid w:val="00DD324E"/>
    <w:rsid w:val="00DE647C"/>
    <w:rsid w:val="00DF3416"/>
    <w:rsid w:val="00E02373"/>
    <w:rsid w:val="00E6758C"/>
    <w:rsid w:val="00E8413A"/>
    <w:rsid w:val="00E94984"/>
    <w:rsid w:val="00EC2A47"/>
    <w:rsid w:val="00EE2F5B"/>
    <w:rsid w:val="00F562A0"/>
    <w:rsid w:val="00F61775"/>
    <w:rsid w:val="00F64E51"/>
    <w:rsid w:val="00F831AB"/>
    <w:rsid w:val="00FC7EDD"/>
    <w:rsid w:val="00FD1FC0"/>
    <w:rsid w:val="00FD74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7046C5F6"/>
  <w15:chartTrackingRefBased/>
  <w15:docId w15:val="{11BEE332-61B6-47D4-AB18-8E97F27D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customStyle="1" w:styleId="paragraph">
    <w:name w:val="paragraph"/>
    <w:basedOn w:val="Standaard"/>
    <w:rsid w:val="00586BA3"/>
    <w:pPr>
      <w:suppressAutoHyphens w:val="0"/>
      <w:autoSpaceDE/>
      <w:spacing w:before="100" w:beforeAutospacing="1" w:after="100" w:afterAutospacing="1"/>
    </w:pPr>
    <w:rPr>
      <w:rFonts w:ascii="Times New Roman" w:hAnsi="Times New Roman"/>
      <w:bCs w:val="0"/>
      <w:sz w:val="24"/>
      <w:szCs w:val="24"/>
      <w:lang w:val="en-US" w:eastAsia="en-US"/>
    </w:rPr>
  </w:style>
  <w:style w:type="character" w:customStyle="1" w:styleId="normaltextrun">
    <w:name w:val="normaltextrun"/>
    <w:basedOn w:val="Standaardalinea-lettertype"/>
    <w:rsid w:val="00586BA3"/>
  </w:style>
  <w:style w:type="character" w:customStyle="1" w:styleId="eop">
    <w:name w:val="eop"/>
    <w:basedOn w:val="Standaardalinea-lettertype"/>
    <w:rsid w:val="00586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60184">
      <w:bodyDiv w:val="1"/>
      <w:marLeft w:val="0"/>
      <w:marRight w:val="0"/>
      <w:marTop w:val="0"/>
      <w:marBottom w:val="0"/>
      <w:divBdr>
        <w:top w:val="none" w:sz="0" w:space="0" w:color="auto"/>
        <w:left w:val="none" w:sz="0" w:space="0" w:color="auto"/>
        <w:bottom w:val="none" w:sz="0" w:space="0" w:color="auto"/>
        <w:right w:val="none" w:sz="0" w:space="0" w:color="auto"/>
      </w:divBdr>
      <w:divsChild>
        <w:div w:id="591474329">
          <w:marLeft w:val="0"/>
          <w:marRight w:val="0"/>
          <w:marTop w:val="0"/>
          <w:marBottom w:val="0"/>
          <w:divBdr>
            <w:top w:val="none" w:sz="0" w:space="0" w:color="auto"/>
            <w:left w:val="none" w:sz="0" w:space="0" w:color="auto"/>
            <w:bottom w:val="none" w:sz="0" w:space="0" w:color="auto"/>
            <w:right w:val="none" w:sz="0" w:space="0" w:color="auto"/>
          </w:divBdr>
        </w:div>
        <w:div w:id="906377929">
          <w:marLeft w:val="0"/>
          <w:marRight w:val="0"/>
          <w:marTop w:val="0"/>
          <w:marBottom w:val="0"/>
          <w:divBdr>
            <w:top w:val="none" w:sz="0" w:space="0" w:color="auto"/>
            <w:left w:val="none" w:sz="0" w:space="0" w:color="auto"/>
            <w:bottom w:val="none" w:sz="0" w:space="0" w:color="auto"/>
            <w:right w:val="none" w:sz="0" w:space="0" w:color="auto"/>
          </w:divBdr>
        </w:div>
        <w:div w:id="933128528">
          <w:marLeft w:val="0"/>
          <w:marRight w:val="0"/>
          <w:marTop w:val="0"/>
          <w:marBottom w:val="0"/>
          <w:divBdr>
            <w:top w:val="none" w:sz="0" w:space="0" w:color="auto"/>
            <w:left w:val="none" w:sz="0" w:space="0" w:color="auto"/>
            <w:bottom w:val="none" w:sz="0" w:space="0" w:color="auto"/>
            <w:right w:val="none" w:sz="0" w:space="0" w:color="auto"/>
          </w:divBdr>
        </w:div>
        <w:div w:id="1006518110">
          <w:marLeft w:val="0"/>
          <w:marRight w:val="0"/>
          <w:marTop w:val="0"/>
          <w:marBottom w:val="0"/>
          <w:divBdr>
            <w:top w:val="none" w:sz="0" w:space="0" w:color="auto"/>
            <w:left w:val="none" w:sz="0" w:space="0" w:color="auto"/>
            <w:bottom w:val="none" w:sz="0" w:space="0" w:color="auto"/>
            <w:right w:val="none" w:sz="0" w:space="0" w:color="auto"/>
          </w:divBdr>
        </w:div>
        <w:div w:id="1785030160">
          <w:marLeft w:val="0"/>
          <w:marRight w:val="0"/>
          <w:marTop w:val="0"/>
          <w:marBottom w:val="0"/>
          <w:divBdr>
            <w:top w:val="none" w:sz="0" w:space="0" w:color="auto"/>
            <w:left w:val="none" w:sz="0" w:space="0" w:color="auto"/>
            <w:bottom w:val="none" w:sz="0" w:space="0" w:color="auto"/>
            <w:right w:val="none" w:sz="0" w:space="0" w:color="auto"/>
          </w:divBdr>
        </w:div>
      </w:divsChild>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21197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F31B6D-A814-4396-AAA1-02A6CA945F95}">
  <ds:schemaRefs>
    <ds:schemaRef ds:uri="http://schemas.microsoft.com/sharepoint/v3/contenttype/forms"/>
  </ds:schemaRefs>
</ds:datastoreItem>
</file>

<file path=customXml/itemProps2.xml><?xml version="1.0" encoding="utf-8"?>
<ds:datastoreItem xmlns:ds="http://schemas.openxmlformats.org/officeDocument/2006/customXml" ds:itemID="{FC60B651-6DBD-4A38-8F06-FD1D17BB3237}">
  <ds:schemaRefs>
    <ds:schemaRef ds:uri="http://schemas.openxmlformats.org/officeDocument/2006/bibliography"/>
  </ds:schemaRefs>
</ds:datastoreItem>
</file>

<file path=customXml/itemProps3.xml><?xml version="1.0" encoding="utf-8"?>
<ds:datastoreItem xmlns:ds="http://schemas.openxmlformats.org/officeDocument/2006/customXml" ds:itemID="{9593FB84-43DA-40DC-82F2-5DE2CB9AFA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C44C96-C137-4C5A-9025-6FE1B4029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Maatwerk cd-rom</Template>
  <TotalTime>58</TotalTime>
  <Pages>1</Pages>
  <Words>1747</Words>
  <Characters>9612</Characters>
  <Application>Microsoft Office Word</Application>
  <DocSecurity>4</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11337</CharactersWithSpaces>
  <SharedDoc>false</SharedDoc>
  <HLinks>
    <vt:vector size="48" baseType="variant">
      <vt:variant>
        <vt:i4>1507377</vt:i4>
      </vt:variant>
      <vt:variant>
        <vt:i4>50</vt:i4>
      </vt:variant>
      <vt:variant>
        <vt:i4>0</vt:i4>
      </vt:variant>
      <vt:variant>
        <vt:i4>5</vt:i4>
      </vt:variant>
      <vt:variant>
        <vt:lpwstr/>
      </vt:variant>
      <vt:variant>
        <vt:lpwstr>_Toc292911014</vt:lpwstr>
      </vt:variant>
      <vt:variant>
        <vt:i4>1507377</vt:i4>
      </vt:variant>
      <vt:variant>
        <vt:i4>44</vt:i4>
      </vt:variant>
      <vt:variant>
        <vt:i4>0</vt:i4>
      </vt:variant>
      <vt:variant>
        <vt:i4>5</vt:i4>
      </vt:variant>
      <vt:variant>
        <vt:lpwstr/>
      </vt:variant>
      <vt:variant>
        <vt:lpwstr>_Toc292911013</vt:lpwstr>
      </vt:variant>
      <vt:variant>
        <vt:i4>1507377</vt:i4>
      </vt:variant>
      <vt:variant>
        <vt:i4>38</vt:i4>
      </vt:variant>
      <vt:variant>
        <vt:i4>0</vt:i4>
      </vt:variant>
      <vt:variant>
        <vt:i4>5</vt:i4>
      </vt:variant>
      <vt:variant>
        <vt:lpwstr/>
      </vt:variant>
      <vt:variant>
        <vt:lpwstr>_Toc292911012</vt:lpwstr>
      </vt:variant>
      <vt:variant>
        <vt:i4>1507377</vt:i4>
      </vt:variant>
      <vt:variant>
        <vt:i4>32</vt:i4>
      </vt:variant>
      <vt:variant>
        <vt:i4>0</vt:i4>
      </vt:variant>
      <vt:variant>
        <vt:i4>5</vt:i4>
      </vt:variant>
      <vt:variant>
        <vt:lpwstr/>
      </vt:variant>
      <vt:variant>
        <vt:lpwstr>_Toc292911011</vt:lpwstr>
      </vt:variant>
      <vt:variant>
        <vt:i4>1507377</vt:i4>
      </vt:variant>
      <vt:variant>
        <vt:i4>26</vt:i4>
      </vt:variant>
      <vt:variant>
        <vt:i4>0</vt:i4>
      </vt:variant>
      <vt:variant>
        <vt:i4>5</vt:i4>
      </vt:variant>
      <vt:variant>
        <vt:lpwstr/>
      </vt:variant>
      <vt:variant>
        <vt:lpwstr>_Toc292911010</vt:lpwstr>
      </vt:variant>
      <vt:variant>
        <vt:i4>1441841</vt:i4>
      </vt:variant>
      <vt:variant>
        <vt:i4>20</vt:i4>
      </vt:variant>
      <vt:variant>
        <vt:i4>0</vt:i4>
      </vt:variant>
      <vt:variant>
        <vt:i4>5</vt:i4>
      </vt:variant>
      <vt:variant>
        <vt:lpwstr/>
      </vt:variant>
      <vt:variant>
        <vt:lpwstr>_Toc292911009</vt:lpwstr>
      </vt:variant>
      <vt:variant>
        <vt:i4>1441841</vt:i4>
      </vt:variant>
      <vt:variant>
        <vt:i4>14</vt:i4>
      </vt:variant>
      <vt:variant>
        <vt:i4>0</vt:i4>
      </vt:variant>
      <vt:variant>
        <vt:i4>5</vt:i4>
      </vt:variant>
      <vt:variant>
        <vt:lpwstr/>
      </vt:variant>
      <vt:variant>
        <vt:lpwstr>_Toc292911006</vt:lpwstr>
      </vt:variant>
      <vt:variant>
        <vt:i4>1441841</vt:i4>
      </vt:variant>
      <vt:variant>
        <vt:i4>8</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Jaimy .</cp:lastModifiedBy>
  <cp:revision>25</cp:revision>
  <cp:lastPrinted>2006-03-28T15:06:00Z</cp:lastPrinted>
  <dcterms:created xsi:type="dcterms:W3CDTF">2017-03-28T07:14:00Z</dcterms:created>
  <dcterms:modified xsi:type="dcterms:W3CDTF">2019-11-18T13:04:00Z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