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RDefault="00992FB5" w14:paraId="4A27F578" w14:textId="41D58565">
      <w:pPr>
        <w:pStyle w:val="Title"/>
        <w:jc w:val="center"/>
        <w:rPr>
          <w:sz w:val="48"/>
        </w:rPr>
      </w:pPr>
      <w:r>
        <w:rPr>
          <w:sz w:val="48"/>
        </w:rPr>
        <w:t>Project</w:t>
      </w:r>
      <w:r w:rsidR="00E27751">
        <w:rPr>
          <w:sz w:val="48"/>
        </w:rPr>
        <w:t xml:space="preserve"> v</w:t>
      </w:r>
      <w:r w:rsidR="00704D2F">
        <w:rPr>
          <w:sz w:val="48"/>
        </w:rPr>
        <w:t>ergadering</w:t>
      </w:r>
    </w:p>
    <w:p w:rsidR="00FD37A1" w:rsidRDefault="00FD37A1" w14:paraId="4A27F579" w14:textId="77777777">
      <w:pPr>
        <w:pStyle w:val="Title"/>
        <w:jc w:val="center"/>
        <w:rPr>
          <w:sz w:val="48"/>
        </w:rPr>
      </w:pPr>
    </w:p>
    <w:p w:rsidR="00FD37A1" w:rsidRDefault="00016180" w14:paraId="4A27F57B" w14:textId="655E8859">
      <w:pPr>
        <w:pStyle w:val="NoSpacing"/>
        <w:ind w:left="1410" w:hanging="1410"/>
        <w:rPr>
          <w:b w:val="0"/>
          <w:bCs w:val="0"/>
        </w:rPr>
      </w:pPr>
      <w:r w:rsidRPr="30A2E8D9" w:rsidR="00016180">
        <w:rPr>
          <w:b w:val="0"/>
          <w:bCs w:val="0"/>
        </w:rPr>
        <w:t>Aanwezig</w:t>
      </w:r>
      <w:r w:rsidR="00704D2F">
        <w:rPr>
          <w:b w:val="0"/>
          <w:bCs w:val="0"/>
        </w:rPr>
        <w:t>:</w:t>
      </w:r>
      <w:r w:rsidR="5AD1DCE5">
        <w:rPr>
          <w:b w:val="0"/>
          <w:bCs w:val="0"/>
        </w:rPr>
        <w:t xml:space="preserve"> </w:t>
      </w:r>
      <w:r w:rsidR="00704D2F">
        <w:tab/>
      </w:r>
      <w:r w:rsidR="00D1136D">
        <w:rPr>
          <w:b w:val="0"/>
          <w:bCs w:val="0"/>
        </w:rPr>
        <w:t>Tijn</w:t>
      </w:r>
      <w:r w:rsidR="00D1136D">
        <w:rPr>
          <w:b w:val="0"/>
          <w:bCs w:val="0"/>
        </w:rPr>
        <w:t xml:space="preserve"> </w:t>
      </w:r>
      <w:proofErr w:type="spellStart"/>
      <w:r w:rsidR="00D1136D">
        <w:rPr>
          <w:b w:val="0"/>
          <w:bCs w:val="0"/>
        </w:rPr>
        <w:t>Traas</w:t>
      </w:r>
      <w:proofErr w:type="spellEnd"/>
      <w:r w:rsidR="00D1136D">
        <w:rPr>
          <w:b w:val="0"/>
          <w:bCs w:val="0"/>
        </w:rPr>
        <w:t>, Twan van Damme</w:t>
      </w:r>
      <w:r w:rsidR="00D1136D">
        <w:rPr>
          <w:b w:val="0"/>
          <w:bCs w:val="0"/>
        </w:rPr>
        <w:t xml:space="preserve">, </w:t>
      </w:r>
      <w:proofErr w:type="spellStart"/>
      <w:r w:rsidR="00D1136D">
        <w:rPr>
          <w:b w:val="0"/>
          <w:bCs w:val="0"/>
        </w:rPr>
        <w:t>Sefano</w:t>
      </w:r>
      <w:proofErr w:type="spellEnd"/>
      <w:r w:rsidR="00D1136D">
        <w:rPr>
          <w:b w:val="0"/>
          <w:bCs w:val="0"/>
        </w:rPr>
        <w:t xml:space="preserve"> Wong, Beau Beekman</w:t>
      </w:r>
      <w:r w:rsidR="00992FB5">
        <w:rPr>
          <w:b w:val="0"/>
          <w:bCs w:val="0"/>
        </w:rPr>
        <w:t xml:space="preserve"> </w:t>
      </w:r>
    </w:p>
    <w:p w:rsidRPr="00911A2A" w:rsidR="00E27751" w:rsidP="30A2E8D9" w:rsidRDefault="00016180" w14:paraId="4E2159AD" w14:textId="5D9D0762">
      <w:pPr>
        <w:pStyle w:val="NoSpacing"/>
        <w:rPr>
          <w:b w:val="0"/>
          <w:bCs w:val="0"/>
          <w:lang w:val="en-US"/>
        </w:rPr>
      </w:pPr>
      <w:r w:rsidRPr="30A2E8D9" w:rsidR="00016180">
        <w:rPr>
          <w:b w:val="0"/>
          <w:bCs w:val="0"/>
          <w:lang w:val="en-US"/>
        </w:rPr>
        <w:t>Project</w:t>
      </w:r>
      <w:r w:rsidRPr="30A2E8D9" w:rsidR="00E27751">
        <w:rPr>
          <w:b w:val="0"/>
          <w:bCs w:val="0"/>
          <w:lang w:val="en-US"/>
        </w:rPr>
        <w:t xml:space="preserve"> </w:t>
      </w:r>
      <w:r w:rsidRPr="30A2E8D9" w:rsidR="00704D2F">
        <w:rPr>
          <w:b w:val="0"/>
          <w:bCs w:val="0"/>
          <w:lang w:val="en-US"/>
        </w:rPr>
        <w:t>Coach:</w:t>
      </w:r>
      <w:r w:rsidRPr="30A2E8D9" w:rsidR="79DD3100">
        <w:rPr>
          <w:b w:val="0"/>
          <w:bCs w:val="0"/>
          <w:lang w:val="en-US"/>
        </w:rPr>
        <w:t xml:space="preserve"> </w:t>
      </w:r>
      <w:r w:rsidRPr="00911A2A" w:rsidR="00704D2F">
        <w:rPr>
          <w:b/>
          <w:lang w:val="en-US"/>
        </w:rPr>
        <w:tab/>
      </w:r>
      <w:r w:rsidRPr="30A2E8D9" w:rsidR="00911A2A">
        <w:rPr>
          <w:b w:val="0"/>
          <w:bCs w:val="0"/>
          <w:lang w:val="en-US"/>
        </w:rPr>
        <w:t xml:space="preserve">Danny </w:t>
      </w:r>
      <w:proofErr w:type="spellStart"/>
      <w:r w:rsidRPr="30A2E8D9" w:rsidR="00911A2A">
        <w:rPr>
          <w:b w:val="0"/>
          <w:bCs w:val="0"/>
          <w:lang w:val="en-US"/>
        </w:rPr>
        <w:t xml:space="preserve">Esseling</w:t>
      </w:r>
      <w:proofErr w:type="spellEnd"/>
    </w:p>
    <w:p w:rsidRPr="00911A2A" w:rsidR="00FD37A1" w:rsidP="0E9BB42A" w:rsidRDefault="00704D2F" w14:paraId="6F4E2736" w14:textId="5BDD4634">
      <w:pPr>
        <w:pStyle w:val="NoSpacing"/>
        <w:rPr>
          <w:b w:val="0"/>
          <w:bCs w:val="0"/>
        </w:rPr>
      </w:pPr>
      <w:r w:rsidRPr="30A2E8D9" w:rsidR="00704D2F">
        <w:rPr>
          <w:b w:val="0"/>
          <w:bCs w:val="0"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b w:val="0"/>
          <w:bCs w:val="0"/>
          <w:lang w:val="en-US"/>
        </w:rPr>
        <w:t xml:space="preserve"> </w:t>
      </w:r>
      <w:r w:rsidR="3CD0EBB3">
        <w:rPr>
          <w:b w:val="0"/>
          <w:bCs w:val="0"/>
        </w:rPr>
        <w:t xml:space="preserve">29-10-2019   </w:t>
      </w:r>
    </w:p>
    <w:p w:rsidRPr="00911A2A" w:rsidR="00E27751" w:rsidP="00E27751" w:rsidRDefault="00704D2F" w14:paraId="72B5EED6" w14:textId="099BC5E7">
      <w:pPr>
        <w:pStyle w:val="NoSpacing"/>
        <w:rPr>
          <w:b w:val="0"/>
          <w:bCs w:val="0"/>
        </w:rPr>
      </w:pPr>
      <w:r w:rsidR="7D728683">
        <w:rPr>
          <w:b w:val="0"/>
          <w:bCs w:val="0"/>
        </w:rPr>
        <w:t xml:space="preserve">Locatie: </w:t>
      </w:r>
      <w:r w:rsidR="3B0AAE6C">
        <w:rPr>
          <w:b w:val="0"/>
          <w:bCs w:val="0"/>
        </w:rPr>
        <w:t>C003</w:t>
      </w:r>
      <w:r w:rsidR="00911A2A">
        <w:rPr>
          <w:b w:val="0"/>
          <w:bCs w:val="0"/>
        </w:rPr>
        <w:t xml:space="preserve"> </w:t>
      </w:r>
      <w:r w:rsidR="00911A2A">
        <w:rPr>
          <w:b w:val="0"/>
          <w:bCs w:val="0"/>
        </w:rPr>
        <w:t xml:space="preserve">       </w:t>
      </w:r>
      <w:r w:rsidR="1195A92E">
        <w:rPr>
          <w:b w:val="0"/>
          <w:bCs w:val="0"/>
        </w:rPr>
        <w:t xml:space="preserve"> </w:t>
      </w:r>
    </w:p>
    <w:p w:rsidRPr="00911A2A" w:rsidR="00E27751" w:rsidP="00E27751" w:rsidRDefault="00E27751" w14:paraId="6AFD376D" w14:textId="4C2F9F35">
      <w:pPr>
        <w:pStyle w:val="NoSpacing"/>
        <w:rPr>
          <w:b w:val="0"/>
          <w:bCs w:val="0"/>
        </w:rPr>
      </w:pPr>
      <w:r w:rsidR="03E77F19">
        <w:rPr>
          <w:b w:val="0"/>
          <w:bCs w:val="0"/>
        </w:rPr>
        <w:t>Voorzitter: Tijn</w:t>
      </w:r>
      <w:r w:rsidR="7A08F2FC">
        <w:rPr>
          <w:b w:val="0"/>
          <w:bCs w:val="0"/>
        </w:rPr>
        <w:t xml:space="preserve"> </w:t>
      </w:r>
      <w:r w:rsidR="720BB978">
        <w:rPr>
          <w:b w:val="0"/>
          <w:bCs w:val="0"/>
        </w:rPr>
        <w:t>T</w:t>
      </w:r>
      <w:r w:rsidR="7A08F2FC">
        <w:rPr>
          <w:b w:val="0"/>
          <w:bCs w:val="0"/>
        </w:rPr>
        <w:t>raas</w:t>
      </w:r>
      <w:r w:rsidR="284BCDB1">
        <w:rPr>
          <w:b w:val="0"/>
          <w:bCs w:val="0"/>
        </w:rPr>
        <w:t xml:space="preserve">             </w:t>
      </w:r>
    </w:p>
    <w:p w:rsidRPr="00911A2A" w:rsidR="00FD37A1" w:rsidP="00E27751" w:rsidRDefault="0F68FAF2" w14:paraId="4A27F582" w14:textId="30E1E9A6">
      <w:pPr>
        <w:pStyle w:val="NoSpacing"/>
        <w:rPr>
          <w:b w:val="0"/>
          <w:bCs w:val="0"/>
        </w:rPr>
      </w:pPr>
      <w:r w:rsidR="6A774231">
        <w:rPr>
          <w:b w:val="0"/>
          <w:bCs w:val="0"/>
        </w:rPr>
        <w:t xml:space="preserve">Notulist: </w:t>
      </w:r>
      <w:r w:rsidR="284BCDB1">
        <w:rPr>
          <w:b w:val="0"/>
          <w:bCs w:val="0"/>
        </w:rPr>
        <w:t xml:space="preserve">        </w:t>
      </w:r>
    </w:p>
    <w:p w:rsidR="00E27751" w:rsidP="00E27751" w:rsidRDefault="00E27751" w14:paraId="1318F77E" w14:textId="77777777">
      <w:pPr>
        <w:pStyle w:val="NoSpacing"/>
        <w:rPr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76A07A21" w14:paraId="4A27F586" w14:textId="77777777">
        <w:tc>
          <w:tcPr>
            <w:tcW w:w="6516" w:type="dxa"/>
            <w:tcMar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  <w:tcMar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76A07A21" w14:paraId="4A27F58A" w14:textId="77777777">
        <w:tc>
          <w:tcPr>
            <w:tcW w:w="6516" w:type="dxa"/>
            <w:tcMar/>
          </w:tcPr>
          <w:p w:rsidR="00E27751" w:rsidP="00123A6D" w:rsidRDefault="00E27751" w14:paraId="4A27F587" w14:textId="41ED8AE9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0ADD0553">
              <w:rPr/>
              <w:t>Opening</w:t>
            </w:r>
          </w:p>
        </w:tc>
        <w:tc>
          <w:tcPr>
            <w:tcW w:w="2126" w:type="dxa"/>
            <w:tcMar/>
          </w:tcPr>
          <w:p w:rsidR="00E27751" w:rsidP="00667FDC" w:rsidRDefault="00E27751" w14:paraId="4A27F588" w14:textId="481642A5">
            <w:r w:rsidR="0ADD0553">
              <w:rPr/>
              <w:t>Voorzitter</w:t>
            </w:r>
          </w:p>
        </w:tc>
      </w:tr>
      <w:tr w:rsidR="00E27751" w:rsidTr="76A07A21" w14:paraId="4A27F58E" w14:textId="77777777">
        <w:tc>
          <w:tcPr>
            <w:tcW w:w="6516" w:type="dxa"/>
            <w:tcMar/>
          </w:tcPr>
          <w:p w:rsidR="00E27751" w:rsidP="00123A6D" w:rsidRDefault="001171F1" w14:paraId="4A27F58B" w14:textId="395181EA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0ADD0553">
              <w:rPr/>
              <w:t>Beau en Sefano (opdracht)</w:t>
            </w:r>
          </w:p>
        </w:tc>
        <w:tc>
          <w:tcPr>
            <w:tcW w:w="2126" w:type="dxa"/>
            <w:tcMar/>
          </w:tcPr>
          <w:p w:rsidR="00E27751" w:rsidP="00667FDC" w:rsidRDefault="001171F1" w14:paraId="4A27F58C" w14:textId="0AC7E4D4">
            <w:r w:rsidR="0ADD0553">
              <w:rPr/>
              <w:t>Voorzitter</w:t>
            </w:r>
          </w:p>
        </w:tc>
      </w:tr>
      <w:tr w:rsidR="48DF6784" w:rsidTr="76A07A21" w14:paraId="56EC3AE4">
        <w:tc>
          <w:tcPr>
            <w:tcW w:w="6516" w:type="dxa"/>
            <w:tcMar/>
          </w:tcPr>
          <w:p w:rsidR="140F7367" w:rsidP="373055B0" w:rsidRDefault="140F7367" w14:paraId="074BA3D9" w14:textId="27C2C4A9">
            <w:pPr>
              <w:pStyle w:val="ListParagraph"/>
              <w:numPr>
                <w:ilvl w:val="0"/>
                <w:numId w:val="4"/>
              </w:numPr>
              <w:rPr>
                <w:color w:val="00000A"/>
                <w:sz w:val="22"/>
                <w:szCs w:val="22"/>
              </w:rPr>
            </w:pPr>
            <w:r w:rsidRPr="373055B0" w:rsidR="0ADD0553">
              <w:rPr>
                <w:color w:val="00000A"/>
                <w:sz w:val="22"/>
                <w:szCs w:val="22"/>
              </w:rPr>
              <w:t>Twan (opdracht)</w:t>
            </w:r>
          </w:p>
        </w:tc>
        <w:tc>
          <w:tcPr>
            <w:tcW w:w="2126" w:type="dxa"/>
            <w:tcMar/>
          </w:tcPr>
          <w:p w:rsidR="140F7367" w:rsidP="284BCDB1" w:rsidRDefault="140F7367" w14:paraId="2A039E8F" w14:textId="0B8D157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ADD0553">
              <w:rPr/>
              <w:t>Voorzitter</w:t>
            </w:r>
          </w:p>
        </w:tc>
      </w:tr>
      <w:tr w:rsidR="00911A2A" w:rsidTr="76A07A21" w14:paraId="4A27F592" w14:textId="77777777">
        <w:tc>
          <w:tcPr>
            <w:tcW w:w="6516" w:type="dxa"/>
            <w:tcMar/>
          </w:tcPr>
          <w:p w:rsidR="00911A2A" w:rsidP="0E9BB42A" w:rsidRDefault="001171F1" w14:paraId="4A27F58F" w14:textId="038F1F00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0ADD0553">
              <w:rPr/>
              <w:t>Wat ik zelf ga doen</w:t>
            </w:r>
          </w:p>
        </w:tc>
        <w:tc>
          <w:tcPr>
            <w:tcW w:w="2126" w:type="dxa"/>
            <w:tcMar/>
          </w:tcPr>
          <w:p w:rsidR="00911A2A" w:rsidP="00911A2A" w:rsidRDefault="001171F1" w14:paraId="4A27F590" w14:textId="36481371">
            <w:r w:rsidR="0ADD0553">
              <w:rPr/>
              <w:t xml:space="preserve">Voorzitter </w:t>
            </w:r>
          </w:p>
        </w:tc>
      </w:tr>
      <w:tr w:rsidR="76A07A21" w:rsidTr="76A07A21" w14:paraId="17C54BBE">
        <w:tc>
          <w:tcPr>
            <w:tcW w:w="6516" w:type="dxa"/>
            <w:tcMar/>
          </w:tcPr>
          <w:p w:rsidR="42EE8509" w:rsidP="76A07A21" w:rsidRDefault="42EE8509" w14:paraId="4CFBF019" w14:textId="2E41DA74">
            <w:pPr>
              <w:pStyle w:val="ListParagraph"/>
              <w:numPr>
                <w:ilvl w:val="0"/>
                <w:numId w:val="4"/>
              </w:numPr>
              <w:rPr>
                <w:color w:val="00000A"/>
                <w:sz w:val="22"/>
                <w:szCs w:val="22"/>
              </w:rPr>
            </w:pPr>
            <w:r w:rsidR="42EE8509">
              <w:rPr/>
              <w:t xml:space="preserve">Schema van tevoren aangeven welke actie er </w:t>
            </w:r>
            <w:r w:rsidR="42EE8509">
              <w:rPr/>
              <w:t>wordt</w:t>
            </w:r>
            <w:r w:rsidR="42EE8509">
              <w:rPr/>
              <w:t xml:space="preserve"> ondernomen.</w:t>
            </w:r>
          </w:p>
        </w:tc>
        <w:tc>
          <w:tcPr>
            <w:tcW w:w="2126" w:type="dxa"/>
            <w:tcMar/>
          </w:tcPr>
          <w:p w:rsidR="42EE8509" w:rsidP="76A07A21" w:rsidRDefault="42EE8509" w14:paraId="47BA8FE6" w14:textId="543127F9">
            <w:pPr>
              <w:pStyle w:val="Normal"/>
            </w:pPr>
            <w:r w:rsidR="42EE8509">
              <w:rPr/>
              <w:t xml:space="preserve">Voorzitter </w:t>
            </w:r>
          </w:p>
        </w:tc>
      </w:tr>
      <w:tr w:rsidR="00911A2A" w:rsidTr="76A07A21" w14:paraId="4A27F596" w14:textId="77777777">
        <w:tc>
          <w:tcPr>
            <w:tcW w:w="6516" w:type="dxa"/>
            <w:tcMar/>
          </w:tcPr>
          <w:p w:rsidR="00911A2A" w:rsidP="00911A2A" w:rsidRDefault="001171F1" w14:paraId="4A27F593" w14:textId="685B120A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0ADD0553">
              <w:rPr/>
              <w:t>Documentatie</w:t>
            </w:r>
            <w:r w:rsidR="14E4465F">
              <w:rPr/>
              <w:t xml:space="preserve"> </w:t>
            </w:r>
            <w:r w:rsidR="3924AAB0">
              <w:rPr/>
              <w:t>(voor jezelf aan de opdracht gebonden)</w:t>
            </w:r>
          </w:p>
        </w:tc>
        <w:tc>
          <w:tcPr>
            <w:tcW w:w="2126" w:type="dxa"/>
            <w:tcMar/>
          </w:tcPr>
          <w:p w:rsidR="00911A2A" w:rsidP="00911A2A" w:rsidRDefault="001171F1" w14:paraId="4A27F594" w14:textId="3208C50C">
            <w:r w:rsidR="0ADD0553">
              <w:rPr/>
              <w:t>Voorzitter</w:t>
            </w:r>
          </w:p>
        </w:tc>
      </w:tr>
      <w:tr w:rsidR="00911A2A" w:rsidTr="76A07A21" w14:paraId="4A27F59A" w14:textId="77777777">
        <w:tc>
          <w:tcPr>
            <w:tcW w:w="6516" w:type="dxa"/>
            <w:tcMar/>
          </w:tcPr>
          <w:p w:rsidR="00911A2A" w:rsidP="373055B0" w:rsidRDefault="001171F1" w14:paraId="495867C4" w14:textId="08E018AA">
            <w:pPr>
              <w:pStyle w:val="ListParagraph"/>
              <w:numPr>
                <w:ilvl w:val="0"/>
                <w:numId w:val="4"/>
              </w:numPr>
              <w:spacing w:after="0"/>
              <w:rPr>
                <w:color w:val="00000A"/>
                <w:sz w:val="22"/>
                <w:szCs w:val="22"/>
              </w:rPr>
            </w:pPr>
            <w:r w:rsidRPr="76A07A21" w:rsidR="2B1C45CE">
              <w:rPr>
                <w:color w:val="00000A"/>
                <w:sz w:val="22"/>
                <w:szCs w:val="22"/>
              </w:rPr>
              <w:t>Nieuw schema voorzitter/notulist</w:t>
            </w:r>
          </w:p>
          <w:p w:rsidR="2B1C45CE" w:rsidP="373055B0" w:rsidRDefault="2B1C45CE" w14:paraId="3614A85E" w14:textId="4F8433AB">
            <w:pPr>
              <w:pStyle w:val="ListParagraph"/>
              <w:numPr>
                <w:ilvl w:val="0"/>
                <w:numId w:val="6"/>
              </w:numPr>
              <w:spacing w:after="0"/>
              <w:rPr>
                <w:color w:val="00000A"/>
                <w:sz w:val="22"/>
                <w:szCs w:val="22"/>
              </w:rPr>
            </w:pPr>
            <w:r w:rsidRPr="373055B0" w:rsidR="2B1C45CE">
              <w:rPr>
                <w:color w:val="00000A"/>
                <w:sz w:val="22"/>
                <w:szCs w:val="22"/>
              </w:rPr>
              <w:t>Zet het schema in je agenda</w:t>
            </w:r>
          </w:p>
          <w:p w:rsidR="2B1C45CE" w:rsidP="373055B0" w:rsidRDefault="2B1C45CE" w14:paraId="6CBC25DE" w14:textId="14C36F90">
            <w:pPr>
              <w:pStyle w:val="ListParagraph"/>
              <w:numPr>
                <w:ilvl w:val="0"/>
                <w:numId w:val="6"/>
              </w:numPr>
              <w:spacing w:after="0"/>
              <w:rPr>
                <w:color w:val="00000A"/>
                <w:sz w:val="22"/>
                <w:szCs w:val="22"/>
              </w:rPr>
            </w:pPr>
            <w:r w:rsidRPr="373055B0" w:rsidR="2B1C45CE">
              <w:rPr>
                <w:color w:val="00000A"/>
                <w:sz w:val="22"/>
                <w:szCs w:val="22"/>
              </w:rPr>
              <w:t>Voorzitter vult de agenda in voor de vergadering</w:t>
            </w:r>
          </w:p>
          <w:p w:rsidR="2B1C45CE" w:rsidP="373055B0" w:rsidRDefault="2B1C45CE" w14:paraId="1FC7D34B" w14:textId="717230B8">
            <w:pPr>
              <w:pStyle w:val="ListParagraph"/>
              <w:numPr>
                <w:ilvl w:val="0"/>
                <w:numId w:val="6"/>
              </w:numPr>
              <w:spacing w:after="0"/>
              <w:rPr>
                <w:color w:val="00000A"/>
                <w:sz w:val="22"/>
                <w:szCs w:val="22"/>
              </w:rPr>
            </w:pPr>
            <w:r w:rsidRPr="373055B0" w:rsidR="2B1C45CE">
              <w:rPr>
                <w:color w:val="00000A"/>
                <w:sz w:val="22"/>
                <w:szCs w:val="22"/>
              </w:rPr>
              <w:t xml:space="preserve">Notulist zorgt ervoor dat de actie en besluitenlijst verwisseld </w:t>
            </w:r>
            <w:r w:rsidRPr="373055B0" w:rsidR="1AD7DF06">
              <w:rPr>
                <w:color w:val="00000A"/>
                <w:sz w:val="22"/>
                <w:szCs w:val="22"/>
              </w:rPr>
              <w:t>wordt</w:t>
            </w:r>
            <w:r w:rsidRPr="373055B0" w:rsidR="2B1C45CE">
              <w:rPr>
                <w:color w:val="00000A"/>
                <w:sz w:val="22"/>
                <w:szCs w:val="22"/>
              </w:rPr>
              <w:t xml:space="preserve"> met de oude voor de week erna </w:t>
            </w:r>
          </w:p>
          <w:p w:rsidR="00911A2A" w:rsidP="0E9BB42A" w:rsidRDefault="001171F1" w14:paraId="4A27F597" w14:textId="178AD4BA">
            <w:pPr>
              <w:pStyle w:val="Normal"/>
              <w:spacing w:after="0"/>
              <w:ind w:left="360"/>
              <w:rPr/>
            </w:pPr>
          </w:p>
        </w:tc>
        <w:tc>
          <w:tcPr>
            <w:tcW w:w="2126" w:type="dxa"/>
            <w:tcMar/>
          </w:tcPr>
          <w:p w:rsidR="00911A2A" w:rsidP="00911A2A" w:rsidRDefault="001171F1" w14:paraId="4A27F598" w14:textId="2F34FFB2">
            <w:r w:rsidR="2B1C45CE">
              <w:rPr/>
              <w:t>Voorzitter</w:t>
            </w:r>
          </w:p>
        </w:tc>
      </w:tr>
      <w:tr w:rsidR="00911A2A" w:rsidTr="76A07A21" w14:paraId="4A27F59E" w14:textId="77777777">
        <w:tc>
          <w:tcPr>
            <w:tcW w:w="6516" w:type="dxa"/>
            <w:tcMar/>
          </w:tcPr>
          <w:p w:rsidR="00911A2A" w:rsidP="00911A2A" w:rsidRDefault="001171F1" w14:paraId="4A27F59B" w14:textId="770B4CC2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911A2A" w14:paraId="4A27F59C" w14:textId="397C0201"/>
        </w:tc>
      </w:tr>
      <w:tr w:rsidR="00911A2A" w:rsidTr="76A07A21" w14:paraId="4A27F5A2" w14:textId="77777777">
        <w:tc>
          <w:tcPr>
            <w:tcW w:w="6516" w:type="dxa"/>
            <w:tcMar/>
          </w:tcPr>
          <w:p w:rsidR="00911A2A" w:rsidP="00911A2A" w:rsidRDefault="00911A2A" w14:paraId="4A27F59F" w14:textId="48FFEBA3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911A2A" w14:paraId="4A27F5A0" w14:textId="487433EB"/>
        </w:tc>
      </w:tr>
      <w:tr w:rsidR="00AB5821" w:rsidTr="76A07A21" w14:paraId="4A27F5A6" w14:textId="77777777">
        <w:tc>
          <w:tcPr>
            <w:tcW w:w="6516" w:type="dxa"/>
            <w:tcMar/>
          </w:tcPr>
          <w:p w:rsidR="00AB5821" w:rsidP="00AB5821" w:rsidRDefault="00AB5821" w14:paraId="4A27F5A3" w14:textId="43BE58B6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bookmarkStart w:name="_GoBack" w:id="0"/>
            <w:bookmarkEnd w:id="0"/>
          </w:p>
        </w:tc>
        <w:tc>
          <w:tcPr>
            <w:tcW w:w="2126" w:type="dxa"/>
            <w:tcMar/>
          </w:tcPr>
          <w:p w:rsidR="00AB5821" w:rsidP="00AB5821" w:rsidRDefault="00AB5821" w14:paraId="4A27F5A4" w14:textId="4693629D"/>
        </w:tc>
      </w:tr>
      <w:tr w:rsidR="00AB5821" w:rsidTr="76A07A21" w14:paraId="4A27F5AA" w14:textId="77777777">
        <w:tc>
          <w:tcPr>
            <w:tcW w:w="6516" w:type="dxa"/>
            <w:tcMar/>
          </w:tcPr>
          <w:p w:rsidR="00AB5821" w:rsidP="00AB5821" w:rsidRDefault="00AB5821" w14:paraId="4A27F5A7" w14:textId="189B6E11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2519D5D9">
              <w:rPr/>
              <w:t>Sluiting</w:t>
            </w:r>
          </w:p>
        </w:tc>
        <w:tc>
          <w:tcPr>
            <w:tcW w:w="2126" w:type="dxa"/>
            <w:tcMar/>
          </w:tcPr>
          <w:p w:rsidR="00AB5821" w:rsidP="00AB5821" w:rsidRDefault="00AB5821" w14:paraId="4A27F5A8" w14:textId="7027CA9F"/>
        </w:tc>
      </w:tr>
      <w:tr w:rsidR="00AB5821" w:rsidTr="76A07A21" w14:paraId="4A27F5AE" w14:textId="77777777">
        <w:tc>
          <w:tcPr>
            <w:tcW w:w="6516" w:type="dxa"/>
            <w:tcMar/>
          </w:tcPr>
          <w:p w:rsidR="00AB5821" w:rsidP="00AB5821" w:rsidRDefault="00AB5821" w14:paraId="4A27F5AB" w14:textId="7777777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AC" w14:textId="77777777"/>
        </w:tc>
      </w:tr>
      <w:tr w:rsidR="00AB5821" w:rsidTr="76A07A21" w14:paraId="4A27F5B2" w14:textId="77777777">
        <w:tc>
          <w:tcPr>
            <w:tcW w:w="6516" w:type="dxa"/>
            <w:tcMar/>
          </w:tcPr>
          <w:p w:rsidR="00AB5821" w:rsidP="00AB5821" w:rsidRDefault="00AB5821" w14:paraId="4A27F5AF" w14:textId="7777777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0" w14:textId="77777777"/>
        </w:tc>
      </w:tr>
      <w:tr w:rsidR="00AB5821" w:rsidTr="76A07A21" w14:paraId="4A27F5B6" w14:textId="77777777">
        <w:tc>
          <w:tcPr>
            <w:tcW w:w="6516" w:type="dxa"/>
            <w:tcMar/>
          </w:tcPr>
          <w:p w:rsidR="00AB5821" w:rsidP="00AB5821" w:rsidRDefault="00AB5821" w14:paraId="4A27F5B3" w14:textId="7806C858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4" w14:textId="28F09E6D"/>
        </w:tc>
      </w:tr>
      <w:tr w:rsidR="00AB5821" w:rsidTr="76A07A21" w14:paraId="4A27F5BA" w14:textId="77777777">
        <w:tc>
          <w:tcPr>
            <w:tcW w:w="6516" w:type="dxa"/>
            <w:tcMar/>
          </w:tcPr>
          <w:p w:rsidR="00AB5821" w:rsidP="00AB5821" w:rsidRDefault="00AB5821" w14:paraId="4A27F5B7" w14:textId="67885E6B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8" w14:textId="362FEC48"/>
        </w:tc>
      </w:tr>
      <w:tr w:rsidR="00AB5821" w:rsidTr="76A07A21" w14:paraId="4A27F5BE" w14:textId="77777777">
        <w:trPr>
          <w:trHeight w:val="200"/>
        </w:trPr>
        <w:tc>
          <w:tcPr>
            <w:tcW w:w="6516" w:type="dxa"/>
            <w:tcMar/>
          </w:tcPr>
          <w:p w:rsidR="00AB5821" w:rsidP="00AB5821" w:rsidRDefault="00AB5821" w14:paraId="4A27F5BB" w14:textId="5D417F62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2AC" w:rsidRDefault="003F52AC" w14:paraId="2EA834B4" w14:textId="77777777">
      <w:pPr>
        <w:spacing w:after="0" w:line="240" w:lineRule="auto"/>
      </w:pPr>
      <w:r>
        <w:separator/>
      </w:r>
    </w:p>
  </w:endnote>
  <w:endnote w:type="continuationSeparator" w:id="0">
    <w:p w:rsidR="003F52AC" w:rsidRDefault="003F52AC" w14:paraId="7ADECB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5E2F1F2">
      <w:rPr/>
      <w:t/>
    </w:r>
    <w:r w:rsidR="284BCDB1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2AC" w:rsidRDefault="003F52AC" w14:paraId="5B1A0B2F" w14:textId="77777777">
      <w:pPr>
        <w:spacing w:after="0" w:line="240" w:lineRule="auto"/>
      </w:pPr>
      <w:r>
        <w:separator/>
      </w:r>
    </w:p>
  </w:footnote>
  <w:footnote w:type="continuationSeparator" w:id="0">
    <w:p w:rsidR="003F52AC" w:rsidRDefault="003F52AC" w14:paraId="5ECA378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5E2F1F2">
      <w:rPr/>
      <w:t/>
    </w:r>
    <w:r w:rsidR="284BCDB1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171F1"/>
    <w:rsid w:val="00123A6D"/>
    <w:rsid w:val="001D485B"/>
    <w:rsid w:val="0029330F"/>
    <w:rsid w:val="00302A0B"/>
    <w:rsid w:val="003B120E"/>
    <w:rsid w:val="003E705A"/>
    <w:rsid w:val="003F52AC"/>
    <w:rsid w:val="00433C2E"/>
    <w:rsid w:val="00436483"/>
    <w:rsid w:val="00694537"/>
    <w:rsid w:val="00704ACD"/>
    <w:rsid w:val="00704D2F"/>
    <w:rsid w:val="007C147D"/>
    <w:rsid w:val="00827DF1"/>
    <w:rsid w:val="00866327"/>
    <w:rsid w:val="00911A2A"/>
    <w:rsid w:val="00992FB5"/>
    <w:rsid w:val="009C1437"/>
    <w:rsid w:val="00AA2746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  <w:rsid w:val="015A6C00"/>
    <w:rsid w:val="03178CF6"/>
    <w:rsid w:val="03E77F19"/>
    <w:rsid w:val="064FD640"/>
    <w:rsid w:val="072CA0F0"/>
    <w:rsid w:val="0889DF2D"/>
    <w:rsid w:val="088C926A"/>
    <w:rsid w:val="0A8D0E84"/>
    <w:rsid w:val="0ADD0553"/>
    <w:rsid w:val="0DC9E918"/>
    <w:rsid w:val="0E9BB42A"/>
    <w:rsid w:val="0EDADE0A"/>
    <w:rsid w:val="0F68FAF2"/>
    <w:rsid w:val="0FE226A2"/>
    <w:rsid w:val="1195A92E"/>
    <w:rsid w:val="129A31EB"/>
    <w:rsid w:val="12FB0A28"/>
    <w:rsid w:val="140F7367"/>
    <w:rsid w:val="1431BE98"/>
    <w:rsid w:val="14E4465F"/>
    <w:rsid w:val="17F467FF"/>
    <w:rsid w:val="19365B22"/>
    <w:rsid w:val="1AA4CA04"/>
    <w:rsid w:val="1AD7DF06"/>
    <w:rsid w:val="1B208AAA"/>
    <w:rsid w:val="1B37E9A4"/>
    <w:rsid w:val="1C46EA3F"/>
    <w:rsid w:val="2084B8C1"/>
    <w:rsid w:val="20C4B9BD"/>
    <w:rsid w:val="2367D00D"/>
    <w:rsid w:val="2519D5D9"/>
    <w:rsid w:val="256B7DDF"/>
    <w:rsid w:val="25ACD0E4"/>
    <w:rsid w:val="25E2F1F2"/>
    <w:rsid w:val="2633B436"/>
    <w:rsid w:val="2658925E"/>
    <w:rsid w:val="26873E6A"/>
    <w:rsid w:val="284BCDB1"/>
    <w:rsid w:val="294E77C9"/>
    <w:rsid w:val="2B1C45CE"/>
    <w:rsid w:val="2B9AE2B2"/>
    <w:rsid w:val="2C34C547"/>
    <w:rsid w:val="2DAFAF2C"/>
    <w:rsid w:val="2E875E14"/>
    <w:rsid w:val="2FE3A75F"/>
    <w:rsid w:val="30A2E8D9"/>
    <w:rsid w:val="3532D704"/>
    <w:rsid w:val="35413727"/>
    <w:rsid w:val="373055B0"/>
    <w:rsid w:val="37F29A55"/>
    <w:rsid w:val="38CD6A71"/>
    <w:rsid w:val="3924AAB0"/>
    <w:rsid w:val="3A772E3C"/>
    <w:rsid w:val="3B0AAE6C"/>
    <w:rsid w:val="3CD0EBB3"/>
    <w:rsid w:val="3E03AE7B"/>
    <w:rsid w:val="405C2E29"/>
    <w:rsid w:val="412211EA"/>
    <w:rsid w:val="42656608"/>
    <w:rsid w:val="42EE8509"/>
    <w:rsid w:val="43D4AA54"/>
    <w:rsid w:val="43F01CD2"/>
    <w:rsid w:val="448B206D"/>
    <w:rsid w:val="44D4E0D6"/>
    <w:rsid w:val="45F5DCF5"/>
    <w:rsid w:val="462EF7CB"/>
    <w:rsid w:val="4790895A"/>
    <w:rsid w:val="483FDDD3"/>
    <w:rsid w:val="48DF6784"/>
    <w:rsid w:val="49556CE0"/>
    <w:rsid w:val="4C220B0F"/>
    <w:rsid w:val="4D11EDF2"/>
    <w:rsid w:val="4DD8ECB8"/>
    <w:rsid w:val="4F08BA90"/>
    <w:rsid w:val="505090E6"/>
    <w:rsid w:val="538EC5C0"/>
    <w:rsid w:val="54A609D4"/>
    <w:rsid w:val="56C7D4C4"/>
    <w:rsid w:val="57C3D7D6"/>
    <w:rsid w:val="57E6C659"/>
    <w:rsid w:val="58FFD724"/>
    <w:rsid w:val="5A0928BC"/>
    <w:rsid w:val="5AD1DCE5"/>
    <w:rsid w:val="5C87D10A"/>
    <w:rsid w:val="5F7377A0"/>
    <w:rsid w:val="60631809"/>
    <w:rsid w:val="6078FC4E"/>
    <w:rsid w:val="61FF48F4"/>
    <w:rsid w:val="62A049C1"/>
    <w:rsid w:val="69839D06"/>
    <w:rsid w:val="6A774231"/>
    <w:rsid w:val="6A839C7F"/>
    <w:rsid w:val="6AB8A0D4"/>
    <w:rsid w:val="6AC04C32"/>
    <w:rsid w:val="6C3398C8"/>
    <w:rsid w:val="6D3806AF"/>
    <w:rsid w:val="6F1D0E1F"/>
    <w:rsid w:val="705F99C6"/>
    <w:rsid w:val="71985B5F"/>
    <w:rsid w:val="720BB978"/>
    <w:rsid w:val="7269DF92"/>
    <w:rsid w:val="75DC92D2"/>
    <w:rsid w:val="76A07A21"/>
    <w:rsid w:val="79DD3100"/>
    <w:rsid w:val="7A08F2FC"/>
    <w:rsid w:val="7A79891A"/>
    <w:rsid w:val="7C01D94B"/>
    <w:rsid w:val="7C27E661"/>
    <w:rsid w:val="7D36F20A"/>
    <w:rsid w:val="7D5B46EF"/>
    <w:rsid w:val="7D728683"/>
    <w:rsid w:val="7F1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EF399F"/>
  </w:style>
  <w:style w:type="character" w:styleId="QuoteChar" w:customStyle="1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CA3"/>
  </w:style>
  <w:style w:type="character" w:styleId="FooterChar" w:customStyle="1">
    <w:name w:val="Footer Char"/>
    <w:basedOn w:val="DefaultParagraphFont"/>
    <w:link w:val="Footer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49D990-63BC-4A0D-9AB8-3AB0D968EDF2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568121-06C8-8C42-8A6C-1CE3AF35AA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Lopatka</dc:creator>
  <lastModifiedBy>Tijn Traas</lastModifiedBy>
  <revision>18</revision>
  <dcterms:created xsi:type="dcterms:W3CDTF">2019-08-30T07:22:00.0000000Z</dcterms:created>
  <dcterms:modified xsi:type="dcterms:W3CDTF">2019-10-29T11:43:42.6100643Z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