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495089"/>
    <w:bookmarkEnd w:id="0"/>
    <w:p w14:paraId="3A83FEFB" w14:textId="00907CF6" w:rsidR="002D3CEF" w:rsidRPr="00B564AF" w:rsidRDefault="00687B64">
      <w:pPr>
        <w:rPr>
          <w:rFonts w:asciiTheme="majorHAnsi" w:hAnsiTheme="majorHAnsi" w:cstheme="majorHAnsi"/>
        </w:rPr>
      </w:pPr>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0498247"/>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1CF60AFD" w14:textId="1D06D297" w:rsidR="002C68E2" w:rsidRPr="00B564AF" w:rsidRDefault="002C68E2" w:rsidP="002C68E2">
      <w:pPr>
        <w:ind w:left="360"/>
        <w:rPr>
          <w:rFonts w:asciiTheme="majorHAnsi" w:hAnsiTheme="majorHAnsi" w:cstheme="majorHAnsi"/>
        </w:rPr>
      </w:pPr>
      <w:bookmarkStart w:id="3" w:name="_Hlk501111466"/>
      <w:r w:rsidRPr="00B564AF">
        <w:rPr>
          <w:rFonts w:asciiTheme="majorHAnsi" w:hAnsiTheme="majorHAnsi" w:cstheme="majorHAnsi"/>
        </w:rPr>
        <w:t xml:space="preserve">Dit document beschrijft het plan van aanpak voor de pakketselectie van </w:t>
      </w:r>
      <w:r w:rsidR="00284E36" w:rsidRPr="00B564AF">
        <w:rPr>
          <w:rFonts w:asciiTheme="majorHAnsi" w:hAnsiTheme="majorHAnsi" w:cstheme="majorHAnsi"/>
        </w:rPr>
        <w:t>het nieuwe Wi-Fi netwerk binnen de 2 aangegeven locaties van Ovet</w:t>
      </w:r>
      <w:r w:rsidRPr="00B564AF">
        <w:rPr>
          <w:rFonts w:asciiTheme="majorHAnsi" w:hAnsiTheme="majorHAnsi" w:cstheme="majorHAnsi"/>
        </w:rPr>
        <w:t xml:space="preserve">, welke vervolgens bij een succes geïmplementeerd wordt in </w:t>
      </w:r>
      <w:r w:rsidR="00284E36" w:rsidRPr="00B564AF">
        <w:rPr>
          <w:rFonts w:asciiTheme="majorHAnsi" w:hAnsiTheme="majorHAnsi" w:cstheme="majorHAnsi"/>
        </w:rPr>
        <w:t>het bedrijf</w:t>
      </w:r>
      <w:r w:rsidRPr="00B564AF">
        <w:rPr>
          <w:rFonts w:asciiTheme="majorHAnsi" w:hAnsiTheme="majorHAnsi" w:cstheme="majorHAnsi"/>
        </w:rPr>
        <w:t>.</w:t>
      </w:r>
    </w:p>
    <w:p w14:paraId="66675257" w14:textId="6D53FDEF" w:rsidR="002733DA" w:rsidRPr="00B564AF" w:rsidRDefault="002733DA" w:rsidP="002733DA">
      <w:pPr>
        <w:ind w:left="360"/>
        <w:rPr>
          <w:rFonts w:asciiTheme="majorHAnsi" w:hAnsiTheme="majorHAnsi" w:cstheme="majorHAnsi"/>
          <w:shd w:val="clear" w:color="auto" w:fill="FFFFFF"/>
        </w:rPr>
      </w:pPr>
      <w:r w:rsidRPr="00B564AF">
        <w:rPr>
          <w:rFonts w:asciiTheme="majorHAnsi" w:hAnsiTheme="majorHAnsi" w:cstheme="maj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B564AF" w:rsidRDefault="002733DA" w:rsidP="002733DA">
      <w:pPr>
        <w:ind w:left="360"/>
        <w:rPr>
          <w:rFonts w:asciiTheme="majorHAnsi" w:hAnsiTheme="majorHAnsi" w:cstheme="majorHAnsi"/>
          <w:shd w:val="clear" w:color="auto" w:fill="FFFFFF"/>
        </w:rPr>
      </w:pPr>
    </w:p>
    <w:p w14:paraId="5A0037C1" w14:textId="60D487B6" w:rsidR="002C68E2" w:rsidRPr="00B564AF" w:rsidRDefault="002C68E2" w:rsidP="002C68E2">
      <w:pPr>
        <w:ind w:left="360"/>
        <w:rPr>
          <w:rFonts w:asciiTheme="majorHAnsi" w:hAnsiTheme="majorHAnsi" w:cstheme="majorHAnsi"/>
        </w:rPr>
      </w:pPr>
      <w:r w:rsidRPr="00B564AF">
        <w:rPr>
          <w:rFonts w:asciiTheme="majorHAnsi" w:hAnsiTheme="majorHAnsi" w:cstheme="majorHAnsi"/>
        </w:rPr>
        <w:t xml:space="preserve">Het Shared Service Center is een Leerbedrijf dat opgericht is en geleid wordt door studenten. Het projectgerichte onderwijs waarmee voorheen gewerkt werd, werkte niet motiverend voor de student en dus besloten we </w:t>
      </w:r>
      <w:r w:rsidR="00FB42B3" w:rsidRPr="00B564AF">
        <w:rPr>
          <w:rFonts w:asciiTheme="majorHAnsi" w:hAnsiTheme="majorHAnsi" w:cstheme="majorHAnsi"/>
        </w:rPr>
        <w:t>op zoek te gaan</w:t>
      </w:r>
      <w:r w:rsidRPr="00B564AF">
        <w:rPr>
          <w:rFonts w:asciiTheme="majorHAnsi" w:hAnsiTheme="majorHAnsi" w:cstheme="maj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B564AF" w:rsidRDefault="003C3926" w:rsidP="002C68E2">
      <w:pPr>
        <w:ind w:left="360"/>
        <w:rPr>
          <w:rFonts w:asciiTheme="majorHAnsi" w:hAnsiTheme="majorHAnsi" w:cstheme="majorHAnsi"/>
        </w:rPr>
      </w:pPr>
    </w:p>
    <w:p w14:paraId="5567CCA4" w14:textId="631BA0C7" w:rsidR="002C68E2" w:rsidRPr="00B564AF" w:rsidRDefault="003C3926" w:rsidP="002C68E2">
      <w:pPr>
        <w:ind w:left="360"/>
        <w:rPr>
          <w:rFonts w:asciiTheme="majorHAnsi" w:hAnsiTheme="majorHAnsi" w:cstheme="majorHAnsi"/>
        </w:rPr>
      </w:pPr>
      <w:r w:rsidRPr="00B564AF">
        <w:rPr>
          <w:rFonts w:asciiTheme="majorHAnsi" w:hAnsiTheme="majorHAnsi" w:cstheme="majorHAnsi"/>
        </w:rPr>
        <w:t>Dion Dieleman van Ovet B.V. beheert 3 locaties waarvan er bij 2 de gehele Wi-Fi infrastructuur vervangen moet worden</w:t>
      </w:r>
      <w:r w:rsidR="000F26F9" w:rsidRPr="00B564AF">
        <w:rPr>
          <w:rFonts w:asciiTheme="majorHAnsi" w:hAnsiTheme="majorHAnsi" w:cstheme="majorHAnsi"/>
        </w:rPr>
        <w:t xml:space="preserve">. Daarbij zal het Wi-Fi netwerk </w:t>
      </w:r>
      <w:r w:rsidRPr="00B564AF">
        <w:rPr>
          <w:rFonts w:asciiTheme="majorHAnsi" w:hAnsiTheme="majorHAnsi" w:cstheme="majorHAnsi"/>
        </w:rPr>
        <w:t xml:space="preserve">gescheiden </w:t>
      </w:r>
      <w:proofErr w:type="spellStart"/>
      <w:r w:rsidR="000F26F9" w:rsidRPr="00B564AF">
        <w:rPr>
          <w:rFonts w:asciiTheme="majorHAnsi" w:hAnsiTheme="majorHAnsi" w:cstheme="majorHAnsi"/>
        </w:rPr>
        <w:t>SSID’s</w:t>
      </w:r>
      <w:proofErr w:type="spellEnd"/>
      <w:r w:rsidR="000F26F9" w:rsidRPr="00B564AF">
        <w:rPr>
          <w:rFonts w:asciiTheme="majorHAnsi" w:hAnsiTheme="majorHAnsi" w:cstheme="majorHAnsi"/>
        </w:rPr>
        <w:t xml:space="preserve"> moetenkrijgen, genaamd </w:t>
      </w:r>
      <w:r w:rsidRPr="00B564AF">
        <w:rPr>
          <w:rFonts w:asciiTheme="majorHAnsi" w:hAnsiTheme="majorHAnsi" w:cstheme="majorHAnsi"/>
        </w:rPr>
        <w:t>het productie- en een guest netwerk. Dit laatste netwerk moet een login prompt geven bij het verbinden waarop gasten kunnen inloggen op het netwerk. De huidige acces points zijn van het merk HP van</w:t>
      </w:r>
      <w:r w:rsidR="000F26F9" w:rsidRPr="00B564AF">
        <w:rPr>
          <w:rFonts w:asciiTheme="majorHAnsi" w:hAnsiTheme="majorHAnsi" w:cstheme="majorHAnsi"/>
        </w:rPr>
        <w:t xml:space="preserve"> ongeveer</w:t>
      </w:r>
      <w:r w:rsidRPr="00B564AF">
        <w:rPr>
          <w:rFonts w:asciiTheme="majorHAnsi" w:hAnsiTheme="majorHAnsi" w:cstheme="majorHAnsi"/>
        </w:rPr>
        <w:t xml:space="preserve"> 7 jaar geleden. Deze moeten van de opdrachtgever vervangen worden voor een alternatief A-merk.</w:t>
      </w:r>
      <w:r w:rsidR="000F26F9" w:rsidRPr="00B564AF">
        <w:rPr>
          <w:rFonts w:asciiTheme="majorHAnsi" w:hAnsiTheme="majorHAnsi" w:cstheme="majorHAnsi"/>
        </w:rPr>
        <w:t xml:space="preserve"> </w:t>
      </w:r>
      <w:bookmarkEnd w:id="3"/>
    </w:p>
    <w:p w14:paraId="374A3C94" w14:textId="3E1A6848" w:rsidR="00715751" w:rsidRPr="00B564AF" w:rsidRDefault="00715751" w:rsidP="000A4FB9">
      <w:pPr>
        <w:ind w:left="360"/>
        <w:rPr>
          <w:rFonts w:asciiTheme="majorHAnsi" w:hAnsiTheme="majorHAnsi" w:cstheme="majorHAnsi"/>
          <w:i/>
        </w:rPr>
      </w:pPr>
    </w:p>
    <w:p w14:paraId="4D9B24F1" w14:textId="77777777" w:rsidR="009621D0" w:rsidRPr="00B564AF" w:rsidRDefault="009621D0">
      <w:pPr>
        <w:rPr>
          <w:rFonts w:asciiTheme="majorHAnsi" w:eastAsiaTheme="majorEastAsia" w:hAnsiTheme="majorHAnsi" w:cstheme="majorHAnsi"/>
          <w:b/>
          <w:bCs/>
          <w:sz w:val="28"/>
          <w:szCs w:val="28"/>
        </w:rPr>
      </w:pPr>
      <w:bookmarkStart w:id="4" w:name="_Toc500150923"/>
      <w:r w:rsidRPr="00B564AF">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End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4F9EFDA0" w14:textId="2F7A012D" w:rsidR="005B171E" w:rsidRPr="00B564AF" w:rsidRDefault="009621D0">
          <w:pPr>
            <w:pStyle w:val="Inhopg1"/>
            <w:tabs>
              <w:tab w:val="right" w:leader="dot" w:pos="9062"/>
            </w:tabs>
            <w:rPr>
              <w:rFonts w:asciiTheme="majorHAnsi" w:eastAsiaTheme="minorEastAsia" w:hAnsiTheme="majorHAnsi" w:cstheme="majorHAnsi"/>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0498247" w:history="1">
            <w:r w:rsidR="005B171E" w:rsidRPr="00B564AF">
              <w:rPr>
                <w:rStyle w:val="Hyperlink"/>
                <w:rFonts w:asciiTheme="majorHAnsi" w:hAnsiTheme="majorHAnsi" w:cstheme="majorHAnsi"/>
                <w:noProof/>
              </w:rPr>
              <w:t>Inleiding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2</w:t>
            </w:r>
            <w:r w:rsidR="005B171E" w:rsidRPr="00B564AF">
              <w:rPr>
                <w:rFonts w:asciiTheme="majorHAnsi" w:hAnsiTheme="majorHAnsi" w:cstheme="majorHAnsi"/>
                <w:noProof/>
                <w:webHidden/>
              </w:rPr>
              <w:fldChar w:fldCharType="end"/>
            </w:r>
          </w:hyperlink>
        </w:p>
        <w:p w14:paraId="2174B566" w14:textId="705D752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48" w:history="1">
            <w:r w:rsidR="005B171E" w:rsidRPr="00B564AF">
              <w:rPr>
                <w:rStyle w:val="Hyperlink"/>
                <w:rFonts w:asciiTheme="majorHAnsi" w:hAnsiTheme="majorHAnsi" w:cstheme="majorHAnsi"/>
                <w:noProof/>
              </w:rPr>
              <w:t>De projectopdracht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55FCE78" w14:textId="18E9A93E"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49" w:history="1">
            <w:r w:rsidR="005B171E" w:rsidRPr="00B564AF">
              <w:rPr>
                <w:rStyle w:val="Hyperlink"/>
                <w:rFonts w:asciiTheme="majorHAnsi" w:hAnsiTheme="majorHAnsi" w:cstheme="majorHAnsi"/>
                <w:noProof/>
              </w:rPr>
              <w:t>Doel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7807EDA" w14:textId="37C7DA0C"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0" w:history="1">
            <w:r w:rsidR="005B171E" w:rsidRPr="00B564AF">
              <w:rPr>
                <w:rStyle w:val="Hyperlink"/>
                <w:rFonts w:asciiTheme="majorHAnsi" w:hAnsiTheme="majorHAnsi" w:cstheme="majorHAnsi"/>
                <w:noProof/>
              </w:rPr>
              <w:t>Huidige situatie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378F3FF2" w14:textId="345C5C15"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1" w:history="1">
            <w:r w:rsidR="005B171E" w:rsidRPr="00B564AF">
              <w:rPr>
                <w:rStyle w:val="Hyperlink"/>
                <w:rFonts w:asciiTheme="majorHAnsi" w:hAnsiTheme="majorHAnsi" w:cstheme="majorHAnsi"/>
                <w:noProof/>
              </w:rPr>
              <w:t>Projectactiviteiten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D94FD16" w14:textId="4F3639C2"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2" w:history="1">
            <w:r w:rsidR="005B171E" w:rsidRPr="00B564AF">
              <w:rPr>
                <w:rStyle w:val="Hyperlink"/>
                <w:rFonts w:asciiTheme="majorHAnsi" w:hAnsiTheme="majorHAnsi" w:cstheme="majorHAnsi"/>
                <w:noProof/>
              </w:rPr>
              <w:t>Functioneel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27BDE420" w14:textId="5BC54419"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3" w:history="1">
            <w:r w:rsidR="005B171E" w:rsidRPr="00B564AF">
              <w:rPr>
                <w:rStyle w:val="Hyperlink"/>
                <w:rFonts w:asciiTheme="majorHAnsi" w:hAnsiTheme="majorHAnsi" w:cstheme="majorHAnsi"/>
                <w:noProof/>
              </w:rPr>
              <w:t>Technisch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3AE55CC4" w14:textId="2B5B44F5"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4" w:history="1">
            <w:r w:rsidR="005B171E" w:rsidRPr="00B564AF">
              <w:rPr>
                <w:rStyle w:val="Hyperlink"/>
                <w:rFonts w:asciiTheme="majorHAnsi" w:hAnsiTheme="majorHAnsi" w:cstheme="majorHAnsi"/>
                <w:noProof/>
              </w:rPr>
              <w:t>Testfase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C24AD70" w14:textId="7F34B7E1"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5" w:history="1">
            <w:r w:rsidR="005B171E" w:rsidRPr="00B564AF">
              <w:rPr>
                <w:rStyle w:val="Hyperlink"/>
                <w:rFonts w:asciiTheme="majorHAnsi" w:hAnsiTheme="majorHAnsi" w:cstheme="majorHAnsi"/>
                <w:noProof/>
              </w:rPr>
              <w:t>Projectgrenzen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761E5A2E" w14:textId="66A0C636"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56" w:history="1">
            <w:r w:rsidR="005B171E" w:rsidRPr="00B564AF">
              <w:rPr>
                <w:rStyle w:val="Hyperlink"/>
                <w:rFonts w:asciiTheme="majorHAnsi" w:hAnsiTheme="majorHAnsi" w:cstheme="majorHAnsi"/>
                <w:noProof/>
              </w:rPr>
              <w:t>Randvoorwaarden en beperkingen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05769545" w14:textId="23C51283"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57" w:history="1">
            <w:r w:rsidR="005B171E" w:rsidRPr="00B564AF">
              <w:rPr>
                <w:rStyle w:val="Hyperlink"/>
                <w:rFonts w:asciiTheme="majorHAnsi" w:hAnsiTheme="majorHAnsi" w:cstheme="majorHAnsi"/>
                <w:noProof/>
              </w:rPr>
              <w:t>Uitgangspunten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3149239A" w14:textId="49464BCA"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58" w:history="1">
            <w:r w:rsidR="005B171E" w:rsidRPr="00B564AF">
              <w:rPr>
                <w:rStyle w:val="Hyperlink"/>
                <w:rFonts w:asciiTheme="majorHAnsi" w:hAnsiTheme="majorHAnsi" w:cstheme="majorHAnsi"/>
                <w:noProof/>
              </w:rPr>
              <w:t>Randvoorwaarden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7</w:t>
            </w:r>
            <w:r w:rsidR="005B171E" w:rsidRPr="00B564AF">
              <w:rPr>
                <w:rFonts w:asciiTheme="majorHAnsi" w:hAnsiTheme="majorHAnsi" w:cstheme="majorHAnsi"/>
                <w:noProof/>
                <w:webHidden/>
              </w:rPr>
              <w:fldChar w:fldCharType="end"/>
            </w:r>
          </w:hyperlink>
        </w:p>
        <w:p w14:paraId="5DE792E0" w14:textId="15A397A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59" w:history="1">
            <w:r w:rsidR="005B171E" w:rsidRPr="00B564AF">
              <w:rPr>
                <w:rStyle w:val="Hyperlink"/>
                <w:rFonts w:asciiTheme="majorHAnsi" w:hAnsiTheme="majorHAnsi" w:cstheme="majorHAnsi"/>
                <w:noProof/>
              </w:rPr>
              <w:t>Het product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17FA839A" w14:textId="391DAC5B"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60" w:history="1">
            <w:r w:rsidR="005B171E" w:rsidRPr="00B564AF">
              <w:rPr>
                <w:rStyle w:val="Hyperlink"/>
                <w:rFonts w:asciiTheme="majorHAnsi" w:hAnsiTheme="majorHAnsi" w:cstheme="majorHAnsi"/>
                <w:noProof/>
              </w:rPr>
              <w:t>HP Aruba networks</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009777D3" w14:textId="6B232FF4"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1" w:history="1">
            <w:r w:rsidR="005B171E" w:rsidRPr="00B564AF">
              <w:rPr>
                <w:rStyle w:val="Hyperlink"/>
                <w:rFonts w:asciiTheme="majorHAnsi" w:hAnsiTheme="majorHAnsi" w:cstheme="majorHAnsi"/>
                <w:noProof/>
              </w:rPr>
              <w:t>Algemeen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4DDC9B10" w14:textId="510BD6D6"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2" w:history="1">
            <w:r w:rsidR="005B171E" w:rsidRPr="00B564AF">
              <w:rPr>
                <w:rStyle w:val="Hyperlink"/>
                <w:rFonts w:asciiTheme="majorHAnsi" w:eastAsia="Times New Roman" w:hAnsiTheme="majorHAnsi" w:cstheme="majorHAnsi"/>
                <w:noProof/>
                <w:shd w:val="clear" w:color="auto" w:fill="FFFFFF"/>
                <w:lang w:eastAsia="nl-NL"/>
              </w:rPr>
              <w:t>Functioneel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2335A49C" w14:textId="0830B4D7"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63" w:history="1">
            <w:r w:rsidR="005B171E" w:rsidRPr="00B564AF">
              <w:rPr>
                <w:rStyle w:val="Hyperlink"/>
                <w:rFonts w:asciiTheme="majorHAnsi" w:hAnsiTheme="majorHAnsi" w:cstheme="majorHAnsi"/>
                <w:noProof/>
              </w:rPr>
              <w:t>Technische Aspecten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5BF8B3E9" w14:textId="4A829C8C"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4" w:history="1">
            <w:r w:rsidR="005B171E" w:rsidRPr="00B564AF">
              <w:rPr>
                <w:rStyle w:val="Hyperlink"/>
                <w:rFonts w:asciiTheme="majorHAnsi" w:hAnsiTheme="majorHAnsi" w:cstheme="majorHAnsi"/>
                <w:noProof/>
              </w:rPr>
              <w:t>Netwerkgezondheid monitoring en problemen oplossen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6F1AD72B" w14:textId="714FA339"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5" w:history="1">
            <w:r w:rsidR="005B171E" w:rsidRPr="00B564AF">
              <w:rPr>
                <w:rStyle w:val="Hyperlink"/>
                <w:rFonts w:asciiTheme="majorHAnsi" w:hAnsiTheme="majorHAnsi" w:cstheme="majorHAnsi"/>
                <w:noProof/>
              </w:rPr>
              <w:t>Mobielvriendelijke Gast toegang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3BD918B" w14:textId="01C3FF34"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6" w:history="1">
            <w:r w:rsidR="005B171E" w:rsidRPr="00B564AF">
              <w:rPr>
                <w:rStyle w:val="Hyperlink"/>
                <w:rFonts w:asciiTheme="majorHAnsi" w:hAnsiTheme="majorHAnsi" w:cstheme="majorHAnsi"/>
                <w:noProof/>
              </w:rPr>
              <w:t>Zero Touch Provisioning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4A856454" w14:textId="6F2DD419"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7" w:history="1">
            <w:r w:rsidR="005B171E" w:rsidRPr="00B564AF">
              <w:rPr>
                <w:rStyle w:val="Hyperlink"/>
                <w:rFonts w:asciiTheme="majorHAnsi" w:hAnsiTheme="majorHAnsi" w:cstheme="majorHAnsi"/>
                <w:noProof/>
              </w:rPr>
              <w:t>Onderhoud en Firmware Beheer</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A66B477" w14:textId="4F145700"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8" w:history="1">
            <w:r w:rsidR="005B171E" w:rsidRPr="00B564AF">
              <w:rPr>
                <w:rStyle w:val="Hyperlink"/>
                <w:rFonts w:asciiTheme="majorHAnsi" w:hAnsiTheme="majorHAnsi" w:cstheme="majorHAnsi"/>
                <w:noProof/>
              </w:rPr>
              <w:t>Rapportage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51264426" w14:textId="619DA921" w:rsidR="005B171E" w:rsidRPr="00B564AF" w:rsidRDefault="00C41D3C">
          <w:pPr>
            <w:pStyle w:val="Inhopg3"/>
            <w:tabs>
              <w:tab w:val="right" w:leader="dot" w:pos="9062"/>
            </w:tabs>
            <w:rPr>
              <w:rFonts w:asciiTheme="majorHAnsi" w:eastAsiaTheme="minorEastAsia" w:hAnsiTheme="majorHAnsi" w:cstheme="majorHAnsi"/>
              <w:noProof/>
              <w:lang w:eastAsia="nl-NL"/>
            </w:rPr>
          </w:pPr>
          <w:hyperlink w:anchor="_Toc500498269" w:history="1">
            <w:r w:rsidR="005B171E" w:rsidRPr="00B564AF">
              <w:rPr>
                <w:rStyle w:val="Hyperlink"/>
                <w:rFonts w:asciiTheme="majorHAnsi" w:hAnsiTheme="majorHAnsi" w:cstheme="majorHAnsi"/>
                <w:noProof/>
              </w:rPr>
              <w:t>Secure and Always-on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441136A7" w14:textId="33293B28"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70" w:history="1">
            <w:r w:rsidR="005B171E" w:rsidRPr="00B564AF">
              <w:rPr>
                <w:rStyle w:val="Hyperlink"/>
                <w:rFonts w:asciiTheme="majorHAnsi" w:hAnsiTheme="majorHAnsi" w:cstheme="majorHAnsi"/>
                <w:noProof/>
              </w:rPr>
              <w:t>Vaak Voorkomende problemen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636A7E21" w14:textId="58D5180C"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1" w:history="1">
            <w:r w:rsidR="005B171E" w:rsidRPr="00B564AF">
              <w:rPr>
                <w:rStyle w:val="Hyperlink"/>
                <w:rFonts w:asciiTheme="majorHAnsi" w:hAnsiTheme="majorHAnsi" w:cstheme="majorHAnsi"/>
                <w:noProof/>
              </w:rPr>
              <w:t>Planning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0775B38C" w14:textId="77CA6579"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2" w:history="1">
            <w:r w:rsidR="005B171E" w:rsidRPr="00B564AF">
              <w:rPr>
                <w:rStyle w:val="Hyperlink"/>
                <w:rFonts w:asciiTheme="majorHAnsi" w:hAnsiTheme="majorHAnsi" w:cstheme="majorHAnsi"/>
                <w:noProof/>
              </w:rPr>
              <w:t>Kosten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975C97E" w14:textId="70F6F557" w:rsidR="005B171E" w:rsidRPr="00B564AF" w:rsidRDefault="00C41D3C">
          <w:pPr>
            <w:pStyle w:val="Inhopg2"/>
            <w:tabs>
              <w:tab w:val="right" w:leader="dot" w:pos="9062"/>
            </w:tabs>
            <w:rPr>
              <w:rFonts w:asciiTheme="majorHAnsi" w:eastAsiaTheme="minorEastAsia" w:hAnsiTheme="majorHAnsi" w:cstheme="majorHAnsi"/>
              <w:noProof/>
              <w:lang w:eastAsia="nl-NL"/>
            </w:rPr>
          </w:pPr>
          <w:hyperlink w:anchor="_Toc500498273" w:history="1">
            <w:r w:rsidR="005B171E" w:rsidRPr="00B564AF">
              <w:rPr>
                <w:rStyle w:val="Hyperlink"/>
                <w:rFonts w:asciiTheme="majorHAnsi" w:hAnsiTheme="majorHAnsi" w:cstheme="majorHAnsi"/>
                <w:noProof/>
                <w:lang w:eastAsia="nl-NL"/>
              </w:rPr>
              <w:t>Financieel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6BFB320" w14:textId="08BAFFF3" w:rsidR="005B171E" w:rsidRPr="00B564AF" w:rsidRDefault="00C41D3C">
          <w:pPr>
            <w:pStyle w:val="Inhopg1"/>
            <w:tabs>
              <w:tab w:val="right" w:leader="dot" w:pos="9062"/>
            </w:tabs>
            <w:rPr>
              <w:rFonts w:asciiTheme="majorHAnsi" w:eastAsiaTheme="minorEastAsia" w:hAnsiTheme="majorHAnsi" w:cstheme="majorHAnsi"/>
              <w:noProof/>
              <w:lang w:eastAsia="nl-NL"/>
            </w:rPr>
          </w:pPr>
          <w:hyperlink w:anchor="_Toc500498274" w:history="1">
            <w:r w:rsidR="005B171E" w:rsidRPr="00B564AF">
              <w:rPr>
                <w:rStyle w:val="Hyperlink"/>
                <w:rFonts w:asciiTheme="majorHAnsi" w:hAnsiTheme="majorHAnsi" w:cstheme="majorHAnsi"/>
                <w:noProof/>
              </w:rPr>
              <w:t>Risico analyse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12</w:t>
            </w:r>
            <w:r w:rsidR="005B171E" w:rsidRPr="00B564AF">
              <w:rPr>
                <w:rFonts w:asciiTheme="majorHAnsi" w:hAnsiTheme="majorHAnsi" w:cstheme="majorHAnsi"/>
                <w:noProof/>
                <w:webHidden/>
              </w:rPr>
              <w:fldChar w:fldCharType="end"/>
            </w:r>
          </w:hyperlink>
        </w:p>
        <w:p w14:paraId="53E2321A" w14:textId="30B94BD5"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p w14:paraId="60500DCC" w14:textId="215C2918" w:rsidR="00712780" w:rsidRPr="00B564AF" w:rsidRDefault="009621D0" w:rsidP="00A379EC">
      <w:pPr>
        <w:pStyle w:val="Kop1"/>
        <w:rPr>
          <w:rFonts w:cstheme="majorHAnsi"/>
        </w:rPr>
      </w:pPr>
      <w:r w:rsidRPr="00B564AF">
        <w:rPr>
          <w:rFonts w:cstheme="majorHAnsi"/>
        </w:rPr>
        <w:br w:type="page"/>
      </w:r>
      <w:bookmarkStart w:id="5" w:name="_Toc500498248"/>
      <w:r w:rsidR="00712780" w:rsidRPr="00B564AF">
        <w:rPr>
          <w:rFonts w:cstheme="majorHAnsi"/>
        </w:rPr>
        <w:lastRenderedPageBreak/>
        <w:t>De projectopdracht</w:t>
      </w:r>
      <w:bookmarkEnd w:id="4"/>
      <w:bookmarkEnd w:id="5"/>
    </w:p>
    <w:p w14:paraId="67A14F8A" w14:textId="544C8039" w:rsidR="00A379EC" w:rsidRPr="00B564AF" w:rsidRDefault="00A379EC" w:rsidP="00A379EC">
      <w:pPr>
        <w:rPr>
          <w:rFonts w:asciiTheme="majorHAnsi" w:hAnsiTheme="majorHAnsi" w:cstheme="majorHAnsi"/>
        </w:rPr>
      </w:pPr>
    </w:p>
    <w:p w14:paraId="15DFF46F" w14:textId="7D6D1B06" w:rsidR="00A379EC" w:rsidRPr="00B564AF" w:rsidRDefault="00A379EC" w:rsidP="00A379EC">
      <w:pPr>
        <w:pStyle w:val="Kop2"/>
        <w:rPr>
          <w:rFonts w:cstheme="majorHAnsi"/>
        </w:rPr>
      </w:pPr>
      <w:bookmarkStart w:id="6" w:name="_Toc500498249"/>
      <w:r w:rsidRPr="00B564AF">
        <w:rPr>
          <w:rFonts w:cstheme="majorHAnsi"/>
        </w:rPr>
        <w:t>Doel</w:t>
      </w:r>
      <w:bookmarkEnd w:id="6"/>
    </w:p>
    <w:p w14:paraId="5DAC8B6F" w14:textId="77777777" w:rsidR="00AD152F" w:rsidRPr="00B564AF" w:rsidRDefault="00712780" w:rsidP="00712780">
      <w:pPr>
        <w:rPr>
          <w:rFonts w:asciiTheme="majorHAnsi" w:hAnsiTheme="majorHAnsi" w:cstheme="majorHAnsi"/>
        </w:rPr>
      </w:pPr>
      <w:r w:rsidRPr="00B564AF">
        <w:rPr>
          <w:rFonts w:asciiTheme="majorHAnsi" w:hAnsiTheme="majorHAnsi" w:cstheme="majorHAnsi"/>
        </w:rPr>
        <w:t>Het verbeteren van de wifi-omgeving binnen het bedrijf Ovet</w:t>
      </w:r>
      <w:r w:rsidR="00DB5958" w:rsidRPr="00B564AF">
        <w:rPr>
          <w:rFonts w:asciiTheme="majorHAnsi" w:hAnsiTheme="majorHAnsi" w:cstheme="majorHAnsi"/>
        </w:rPr>
        <w:t>. Momenteel</w:t>
      </w:r>
      <w:r w:rsidRPr="00B564AF">
        <w:rPr>
          <w:rFonts w:asciiTheme="majorHAnsi" w:hAnsiTheme="majorHAnsi" w:cstheme="majorHAnsi"/>
        </w:rPr>
        <w:t xml:space="preserve"> is</w:t>
      </w:r>
      <w:r w:rsidR="00DB5958" w:rsidRPr="00B564AF">
        <w:rPr>
          <w:rFonts w:asciiTheme="majorHAnsi" w:hAnsiTheme="majorHAnsi" w:cstheme="majorHAnsi"/>
        </w:rPr>
        <w:t xml:space="preserve"> er een</w:t>
      </w:r>
      <w:r w:rsidRPr="00B564AF">
        <w:rPr>
          <w:rFonts w:asciiTheme="majorHAnsi" w:hAnsiTheme="majorHAnsi" w:cstheme="majorHAnsi"/>
        </w:rPr>
        <w:t xml:space="preserve"> zwakke tot slechte internetverbinding aanwezig . De hardware die </w:t>
      </w:r>
      <w:r w:rsidR="00580C4F" w:rsidRPr="00B564AF">
        <w:rPr>
          <w:rFonts w:asciiTheme="majorHAnsi" w:hAnsiTheme="majorHAnsi" w:cstheme="majorHAnsi"/>
        </w:rPr>
        <w:t>in gebruik is bij</w:t>
      </w:r>
      <w:r w:rsidRPr="00B564AF">
        <w:rPr>
          <w:rFonts w:asciiTheme="majorHAnsi" w:hAnsiTheme="majorHAnsi" w:cstheme="majorHAnsi"/>
        </w:rPr>
        <w:t xml:space="preserve"> het bedrijf is minimaal 7 jaar verouderd. Waardoor de nieuwe standaards niet meer ondersteund worden. </w:t>
      </w:r>
    </w:p>
    <w:p w14:paraId="2579E49E" w14:textId="3FA0B213" w:rsidR="0000558E" w:rsidRPr="00B564AF" w:rsidRDefault="0000558E" w:rsidP="0000558E">
      <w:pPr>
        <w:pStyle w:val="Geenafstand"/>
        <w:rPr>
          <w:rFonts w:asciiTheme="majorHAnsi" w:hAnsiTheme="majorHAnsi" w:cstheme="majorHAnsi"/>
        </w:rPr>
      </w:pPr>
      <w:r w:rsidRPr="00B564AF">
        <w:rPr>
          <w:rFonts w:asciiTheme="majorHAnsi" w:hAnsiTheme="majorHAnsi" w:cstheme="majorHAnsi"/>
        </w:rPr>
        <w:t>Daarom is er aan ons gevraagd om de huidige Wi-Fi apparaten te vervangen voor nieuwere modellen van een A-Merk.</w:t>
      </w:r>
    </w:p>
    <w:p w14:paraId="7A2E2A1D" w14:textId="464F5E3A" w:rsidR="00712780" w:rsidRPr="00B564AF" w:rsidRDefault="00712780" w:rsidP="00712780">
      <w:pPr>
        <w:rPr>
          <w:rFonts w:asciiTheme="majorHAnsi" w:hAnsiTheme="majorHAnsi" w:cstheme="majorHAnsi"/>
        </w:rPr>
      </w:pPr>
      <w:r w:rsidRPr="00B564AF">
        <w:rPr>
          <w:rFonts w:asciiTheme="majorHAnsi" w:hAnsiTheme="majorHAnsi" w:cstheme="majorHAnsi"/>
        </w:rPr>
        <w:t>OV</w:t>
      </w:r>
      <w:r w:rsidR="0000558E" w:rsidRPr="00B564AF">
        <w:rPr>
          <w:rFonts w:asciiTheme="majorHAnsi" w:hAnsiTheme="majorHAnsi" w:cstheme="majorHAnsi"/>
        </w:rPr>
        <w:t>ET</w:t>
      </w:r>
      <w:r w:rsidRPr="00B564AF">
        <w:rPr>
          <w:rFonts w:asciiTheme="majorHAnsi" w:hAnsiTheme="majorHAnsi" w:cstheme="majorHAnsi"/>
        </w:rPr>
        <w:t xml:space="preserve"> wilt </w:t>
      </w:r>
      <w:r w:rsidR="0000558E" w:rsidRPr="00B564AF">
        <w:rPr>
          <w:rFonts w:asciiTheme="majorHAnsi" w:hAnsiTheme="majorHAnsi" w:cstheme="majorHAnsi"/>
        </w:rPr>
        <w:t>de</w:t>
      </w:r>
      <w:r w:rsidRPr="00B564AF">
        <w:rPr>
          <w:rFonts w:asciiTheme="majorHAnsi" w:hAnsiTheme="majorHAnsi" w:cstheme="majorHAnsi"/>
        </w:rPr>
        <w:t xml:space="preserve"> gehele wifi-infrastructuur vernieuwen. </w:t>
      </w:r>
      <w:r w:rsidR="0000558E" w:rsidRPr="00B564AF">
        <w:rPr>
          <w:rFonts w:asciiTheme="majorHAnsi" w:hAnsiTheme="majorHAnsi" w:cstheme="majorHAnsi"/>
        </w:rPr>
        <w:t>Hierbij moet er gedacht worden aan:</w:t>
      </w:r>
    </w:p>
    <w:p w14:paraId="5812A706" w14:textId="07D92343"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Twee locaties moeten</w:t>
      </w:r>
      <w:r w:rsidR="0000558E" w:rsidRPr="00B564AF">
        <w:rPr>
          <w:rFonts w:asciiTheme="majorHAnsi" w:hAnsiTheme="majorHAnsi" w:cstheme="majorHAnsi"/>
        </w:rPr>
        <w:t xml:space="preserve"> worden</w:t>
      </w:r>
      <w:r w:rsidRPr="00B564AF">
        <w:rPr>
          <w:rFonts w:asciiTheme="majorHAnsi" w:hAnsiTheme="majorHAnsi" w:cstheme="majorHAnsi"/>
        </w:rPr>
        <w:t xml:space="preserve"> voorzien van wifi</w:t>
      </w:r>
      <w:r w:rsidR="0000558E" w:rsidRPr="00B564AF">
        <w:rPr>
          <w:rFonts w:asciiTheme="majorHAnsi" w:hAnsiTheme="majorHAnsi" w:cstheme="majorHAnsi"/>
        </w:rPr>
        <w:t>,</w:t>
      </w:r>
      <w:r w:rsidRPr="00B564AF">
        <w:rPr>
          <w:rFonts w:asciiTheme="majorHAnsi" w:hAnsiTheme="majorHAnsi" w:cstheme="majorHAnsi"/>
        </w:rPr>
        <w:t xml:space="preserve"> Locatie Terneuzen en Vlissingen.</w:t>
      </w:r>
    </w:p>
    <w:p w14:paraId="01CF4A36" w14:textId="4C793404"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In het kantoor</w:t>
      </w:r>
      <w:r w:rsidR="0000558E" w:rsidRPr="00B564AF">
        <w:rPr>
          <w:rFonts w:asciiTheme="majorHAnsi" w:hAnsiTheme="majorHAnsi" w:cstheme="majorHAnsi"/>
        </w:rPr>
        <w:t xml:space="preserve"> gebouw zullen er</w:t>
      </w:r>
      <w:r w:rsidRPr="00B564AF">
        <w:rPr>
          <w:rFonts w:asciiTheme="majorHAnsi" w:hAnsiTheme="majorHAnsi" w:cstheme="majorHAnsi"/>
        </w:rPr>
        <w:t xml:space="preserve"> </w:t>
      </w:r>
      <w:r w:rsidR="0000558E" w:rsidRPr="00B564AF">
        <w:rPr>
          <w:rFonts w:asciiTheme="majorHAnsi" w:hAnsiTheme="majorHAnsi" w:cstheme="majorHAnsi"/>
        </w:rPr>
        <w:t xml:space="preserve">meerdere verdiepingen </w:t>
      </w:r>
      <w:r w:rsidRPr="00B564AF">
        <w:rPr>
          <w:rFonts w:asciiTheme="majorHAnsi" w:hAnsiTheme="majorHAnsi" w:cstheme="majorHAnsi"/>
        </w:rPr>
        <w:t>moeten</w:t>
      </w:r>
      <w:r w:rsidR="0000558E" w:rsidRPr="00B564AF">
        <w:rPr>
          <w:rFonts w:asciiTheme="majorHAnsi" w:hAnsiTheme="majorHAnsi" w:cstheme="majorHAnsi"/>
        </w:rPr>
        <w:t xml:space="preserve"> worden voorzien van</w:t>
      </w:r>
      <w:r w:rsidRPr="00B564AF">
        <w:rPr>
          <w:rFonts w:asciiTheme="majorHAnsi" w:hAnsiTheme="majorHAnsi" w:cstheme="majorHAnsi"/>
        </w:rPr>
        <w:t xml:space="preserve"> Wi</w:t>
      </w:r>
      <w:r w:rsidR="00580C4F" w:rsidRPr="00B564AF">
        <w:rPr>
          <w:rFonts w:asciiTheme="majorHAnsi" w:hAnsiTheme="majorHAnsi" w:cstheme="majorHAnsi"/>
        </w:rPr>
        <w:t>-F</w:t>
      </w:r>
      <w:r w:rsidRPr="00B564AF">
        <w:rPr>
          <w:rFonts w:asciiTheme="majorHAnsi" w:hAnsiTheme="majorHAnsi" w:cstheme="majorHAnsi"/>
        </w:rPr>
        <w:t xml:space="preserve">i. </w:t>
      </w:r>
    </w:p>
    <w:p w14:paraId="085EB471" w14:textId="1CB69D35"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De Mogelijk</w:t>
      </w:r>
      <w:r w:rsidR="00580C4F" w:rsidRPr="00B564AF">
        <w:rPr>
          <w:rFonts w:asciiTheme="majorHAnsi" w:hAnsiTheme="majorHAnsi" w:cstheme="majorHAnsi"/>
        </w:rPr>
        <w:t>heid</w:t>
      </w:r>
      <w:r w:rsidRPr="00B564AF">
        <w:rPr>
          <w:rFonts w:asciiTheme="majorHAnsi" w:hAnsiTheme="majorHAnsi" w:cstheme="majorHAnsi"/>
        </w:rPr>
        <w:t xml:space="preserve"> om de laatste IEEE 802.11 versie te kunnen gebruiken </w:t>
      </w:r>
      <w:r w:rsidR="00580C4F" w:rsidRPr="00B564AF">
        <w:rPr>
          <w:rFonts w:asciiTheme="majorHAnsi" w:hAnsiTheme="majorHAnsi" w:cstheme="majorHAnsi"/>
        </w:rPr>
        <w:t>voor</w:t>
      </w:r>
      <w:r w:rsidRPr="00B564AF">
        <w:rPr>
          <w:rFonts w:asciiTheme="majorHAnsi" w:hAnsiTheme="majorHAnsi" w:cstheme="majorHAnsi"/>
        </w:rPr>
        <w:t xml:space="preserve"> ondersteuning </w:t>
      </w:r>
      <w:r w:rsidR="00580C4F" w:rsidRPr="00B564AF">
        <w:rPr>
          <w:rFonts w:asciiTheme="majorHAnsi" w:hAnsiTheme="majorHAnsi" w:cstheme="majorHAnsi"/>
        </w:rPr>
        <w:t>van de</w:t>
      </w:r>
      <w:r w:rsidRPr="00B564AF">
        <w:rPr>
          <w:rFonts w:asciiTheme="majorHAnsi" w:hAnsiTheme="majorHAnsi" w:cstheme="majorHAnsi"/>
        </w:rPr>
        <w:t xml:space="preserve"> oudere apparaten</w:t>
      </w:r>
      <w:r w:rsidR="00580C4F" w:rsidRPr="00B564AF">
        <w:rPr>
          <w:rFonts w:asciiTheme="majorHAnsi" w:hAnsiTheme="majorHAnsi" w:cstheme="majorHAnsi"/>
        </w:rPr>
        <w:t>.</w:t>
      </w:r>
    </w:p>
    <w:p w14:paraId="343CF6B8" w14:textId="53FF32D0"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 xml:space="preserve">2 </w:t>
      </w:r>
      <w:proofErr w:type="spellStart"/>
      <w:r w:rsidRPr="00B564AF">
        <w:rPr>
          <w:rFonts w:asciiTheme="majorHAnsi" w:hAnsiTheme="majorHAnsi" w:cstheme="majorHAnsi"/>
        </w:rPr>
        <w:t>SS</w:t>
      </w:r>
      <w:r w:rsidR="00580C4F" w:rsidRPr="00B564AF">
        <w:rPr>
          <w:rFonts w:asciiTheme="majorHAnsi" w:hAnsiTheme="majorHAnsi" w:cstheme="majorHAnsi"/>
        </w:rPr>
        <w:t>ID</w:t>
      </w:r>
      <w:r w:rsidRPr="00B564AF">
        <w:rPr>
          <w:rFonts w:asciiTheme="majorHAnsi" w:hAnsiTheme="majorHAnsi" w:cstheme="majorHAnsi"/>
        </w:rPr>
        <w:t>’s</w:t>
      </w:r>
      <w:proofErr w:type="spellEnd"/>
      <w:r w:rsidRPr="00B564AF">
        <w:rPr>
          <w:rFonts w:asciiTheme="majorHAnsi" w:hAnsiTheme="majorHAnsi" w:cstheme="majorHAnsi"/>
        </w:rPr>
        <w:t>: Productienetwerk en een guest netwerk, met twee aparte Vlan’s</w:t>
      </w:r>
      <w:r w:rsidR="00580C4F" w:rsidRPr="00B564AF">
        <w:rPr>
          <w:rFonts w:asciiTheme="majorHAnsi" w:hAnsiTheme="majorHAnsi" w:cstheme="majorHAnsi"/>
        </w:rPr>
        <w:t>.</w:t>
      </w:r>
    </w:p>
    <w:p w14:paraId="004D3B8B" w14:textId="0ADE95C5" w:rsidR="0000558E" w:rsidRPr="00B564AF" w:rsidRDefault="0000558E" w:rsidP="00514C15">
      <w:pPr>
        <w:pStyle w:val="Lijstalinea"/>
        <w:numPr>
          <w:ilvl w:val="0"/>
          <w:numId w:val="2"/>
        </w:numPr>
        <w:rPr>
          <w:rFonts w:asciiTheme="majorHAnsi" w:hAnsiTheme="majorHAnsi" w:cstheme="majorHAnsi"/>
        </w:rPr>
      </w:pPr>
      <w:r w:rsidRPr="00B564AF">
        <w:rPr>
          <w:rFonts w:asciiTheme="majorHAnsi" w:hAnsiTheme="majorHAnsi" w:cstheme="majorHAnsi"/>
        </w:rPr>
        <w:t>Wi-Fi Blind Spots moeten zo goed mogelijk worden voorkomen.</w:t>
      </w:r>
    </w:p>
    <w:p w14:paraId="21D1CD00" w14:textId="36B87003" w:rsidR="00712780" w:rsidRPr="00B564AF" w:rsidRDefault="00712780" w:rsidP="00712780">
      <w:pPr>
        <w:rPr>
          <w:rFonts w:asciiTheme="majorHAnsi" w:hAnsiTheme="majorHAnsi" w:cstheme="majorHAnsi"/>
        </w:rPr>
      </w:pPr>
      <w:r w:rsidRPr="00B564AF">
        <w:rPr>
          <w:rFonts w:asciiTheme="majorHAnsi" w:hAnsiTheme="majorHAnsi" w:cstheme="majorHAnsi"/>
        </w:rPr>
        <w:t>De bedoeling is dat wij een functioneel en technisch ontwerp maken voor een Wifi-infrastructuur met de eisen van onze klant</w:t>
      </w:r>
      <w:r w:rsidR="00580C4F" w:rsidRPr="00B564AF">
        <w:rPr>
          <w:rFonts w:asciiTheme="majorHAnsi" w:hAnsiTheme="majorHAnsi" w:cstheme="majorHAnsi"/>
        </w:rPr>
        <w:t xml:space="preserve"> in gedachte</w:t>
      </w:r>
      <w:r w:rsidRPr="00B564AF">
        <w:rPr>
          <w:rFonts w:asciiTheme="majorHAnsi" w:hAnsiTheme="majorHAnsi" w:cstheme="majorHAnsi"/>
        </w:rPr>
        <w:t xml:space="preserve">. </w:t>
      </w:r>
    </w:p>
    <w:p w14:paraId="640FBC84" w14:textId="77777777" w:rsidR="003C3F7C" w:rsidRPr="00B564AF" w:rsidRDefault="003C3F7C" w:rsidP="003C3F7C">
      <w:pPr>
        <w:pStyle w:val="Kop2"/>
        <w:rPr>
          <w:rFonts w:cstheme="majorHAnsi"/>
          <w:color w:val="auto"/>
        </w:rPr>
      </w:pPr>
      <w:bookmarkStart w:id="7" w:name="_Toc500150925"/>
      <w:bookmarkStart w:id="8" w:name="_Toc500491108"/>
      <w:r w:rsidRPr="00B564AF">
        <w:rPr>
          <w:rFonts w:cstheme="majorHAnsi"/>
          <w:color w:val="auto"/>
        </w:rPr>
        <w:t>Huidige situatie</w:t>
      </w:r>
      <w:bookmarkEnd w:id="7"/>
      <w:bookmarkEnd w:id="8"/>
    </w:p>
    <w:p w14:paraId="4AC002C6" w14:textId="2659586C"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Momenteel zijn er netwerk apparaten van verschillende </w:t>
      </w:r>
      <w:r w:rsidR="0000558E" w:rsidRPr="00B564AF">
        <w:rPr>
          <w:rFonts w:asciiTheme="majorHAnsi" w:hAnsiTheme="majorHAnsi" w:cstheme="majorHAnsi"/>
        </w:rPr>
        <w:t>merken</w:t>
      </w:r>
      <w:r w:rsidRPr="00B564AF">
        <w:rPr>
          <w:rFonts w:asciiTheme="majorHAnsi" w:hAnsiTheme="majorHAnsi" w:cstheme="majorHAnsi"/>
        </w:rPr>
        <w:t xml:space="preserve"> in gebruik bij OVET.</w:t>
      </w:r>
    </w:p>
    <w:p w14:paraId="43373235" w14:textId="77777777"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verschillende netwerk apparaten verhogen de moeilijkheids graad tijdens het onderhouden van het netwerk en tijdens het troubleshooten bij een (ver)storing in het netwerk. </w:t>
      </w:r>
    </w:p>
    <w:p w14:paraId="0148A146" w14:textId="77777777" w:rsidR="00B564AF"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werkstations zijn grotendeels verbonden via kabels en switches, dit is gedaan omdat dit voorheen de snellere en minder storingsgevoelige oplossing was. </w:t>
      </w:r>
    </w:p>
    <w:p w14:paraId="378DF1A6" w14:textId="0C8C6699"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De voorkeur gaat ook uit naar bekabeling omdat de werkstations over het algemeen op vaste plekken staan waardoor mobiliteit niet tot de eisen behoort.</w:t>
      </w:r>
      <w:r w:rsidR="00B564AF" w:rsidRPr="00B564AF">
        <w:rPr>
          <w:rFonts w:asciiTheme="majorHAnsi" w:hAnsiTheme="majorHAnsi" w:cstheme="majorHAnsi"/>
        </w:rPr>
        <w:t xml:space="preserve"> Met een aanvullend Wi-Fi netwerk dat door het hele kantoor beschikbaar is.</w:t>
      </w:r>
    </w:p>
    <w:p w14:paraId="2F593B67" w14:textId="57161932" w:rsidR="782C6725" w:rsidRPr="00B564AF" w:rsidRDefault="00AC46DA" w:rsidP="00A379EC">
      <w:pPr>
        <w:pStyle w:val="Kop1"/>
        <w:rPr>
          <w:rFonts w:cstheme="majorHAnsi"/>
          <w:color w:val="FF0000"/>
        </w:rPr>
      </w:pPr>
      <w:r w:rsidRPr="00B564AF">
        <w:rPr>
          <w:rFonts w:cstheme="majorHAnsi"/>
          <w:color w:val="FF0000"/>
        </w:rPr>
        <w:br w:type="page"/>
      </w:r>
      <w:bookmarkStart w:id="9" w:name="_Toc500150927"/>
      <w:bookmarkStart w:id="10" w:name="_Toc500498251"/>
      <w:r w:rsidR="782C6725" w:rsidRPr="00B564AF">
        <w:rPr>
          <w:rFonts w:cstheme="majorHAnsi"/>
        </w:rPr>
        <w:lastRenderedPageBreak/>
        <w:t>Projectactiviteiten</w:t>
      </w:r>
      <w:bookmarkEnd w:id="9"/>
      <w:bookmarkEnd w:id="10"/>
    </w:p>
    <w:p w14:paraId="36661DFB" w14:textId="77777777" w:rsidR="00712780" w:rsidRPr="00B564AF" w:rsidRDefault="00712780" w:rsidP="00712780">
      <w:pPr>
        <w:rPr>
          <w:rFonts w:asciiTheme="majorHAnsi" w:hAnsiTheme="majorHAnsi" w:cstheme="majorHAnsi"/>
        </w:rPr>
      </w:pPr>
    </w:p>
    <w:p w14:paraId="0056AE41" w14:textId="77777777" w:rsidR="00C82B40" w:rsidRPr="00B564AF" w:rsidRDefault="00C82B40" w:rsidP="00C82B40">
      <w:pPr>
        <w:pStyle w:val="Kop2"/>
        <w:rPr>
          <w:rFonts w:cstheme="majorHAnsi"/>
        </w:rPr>
      </w:pPr>
      <w:bookmarkStart w:id="11" w:name="_Toc500498252"/>
      <w:r w:rsidRPr="00B564AF">
        <w:rPr>
          <w:rFonts w:cstheme="majorHAnsi"/>
        </w:rPr>
        <w:t>Functioneel ontwerp</w:t>
      </w:r>
      <w:bookmarkEnd w:id="11"/>
    </w:p>
    <w:p w14:paraId="186791E3" w14:textId="77777777" w:rsidR="00C82B40" w:rsidRPr="00B564AF" w:rsidRDefault="00C82B40" w:rsidP="00C82B40">
      <w:pPr>
        <w:pStyle w:val="Geenafstand"/>
        <w:rPr>
          <w:rFonts w:asciiTheme="majorHAnsi" w:hAnsiTheme="majorHAnsi" w:cstheme="majorHAnsi"/>
        </w:rPr>
      </w:pPr>
      <w:r w:rsidRPr="00B564AF">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Beschrijving van de mogelijke functionaliteiten van de nieuwe netwerk appratuur</w:t>
      </w:r>
    </w:p>
    <w:p w14:paraId="3C9DD1E8"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MoSCoW analyse:</w:t>
      </w:r>
    </w:p>
    <w:p w14:paraId="0D8A7E9C"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Must have’s: De dingen die we moeten hebben</w:t>
      </w:r>
    </w:p>
    <w:p w14:paraId="1527EB8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Should have’s: De dingen die we mogelijk hebben</w:t>
      </w:r>
    </w:p>
    <w:p w14:paraId="3783977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Could have’s: De dingen die we misschien hebben</w:t>
      </w:r>
    </w:p>
    <w:p w14:paraId="4E56D958"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Won’t have’s: De dingen die we niet gaan hebben</w:t>
      </w:r>
    </w:p>
    <w:p w14:paraId="74DCDD62"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gekozen oplossing</w:t>
      </w:r>
    </w:p>
    <w:p w14:paraId="5825DF54"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Het ontwerp van de nieuwe omgeving</w:t>
      </w:r>
    </w:p>
    <w:p w14:paraId="3FF5748E"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implementatie kosten</w:t>
      </w:r>
    </w:p>
    <w:p w14:paraId="468539A9"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organisatorische consequenties</w:t>
      </w:r>
    </w:p>
    <w:p w14:paraId="0001EC94" w14:textId="77777777" w:rsidR="00C82B40" w:rsidRPr="00B564AF" w:rsidRDefault="00C82B40" w:rsidP="00C82B40">
      <w:pPr>
        <w:pStyle w:val="Geenafstand"/>
        <w:rPr>
          <w:rFonts w:asciiTheme="majorHAnsi" w:hAnsiTheme="majorHAnsi" w:cstheme="majorHAnsi"/>
        </w:rPr>
      </w:pPr>
    </w:p>
    <w:p w14:paraId="64DD979F"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B564AF" w:rsidRDefault="00C82B40" w:rsidP="00C82B40">
      <w:pPr>
        <w:pStyle w:val="Kop2"/>
        <w:rPr>
          <w:rFonts w:cstheme="majorHAnsi"/>
        </w:rPr>
      </w:pPr>
      <w:bookmarkStart w:id="12" w:name="_Toc500498253"/>
      <w:r w:rsidRPr="00B564AF">
        <w:rPr>
          <w:rFonts w:cstheme="majorHAnsi"/>
        </w:rPr>
        <w:t>Technisch ontwerp</w:t>
      </w:r>
      <w:bookmarkEnd w:id="12"/>
    </w:p>
    <w:p w14:paraId="5D8CD09D"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In het technisch ontwerp wordt gedocumenteerd hoe de technische aspecten van het project zullen worden opgepakt. Het </w:t>
      </w:r>
      <w:r w:rsidR="005348B1" w:rsidRPr="00B564AF">
        <w:rPr>
          <w:rFonts w:asciiTheme="majorHAnsi" w:hAnsiTheme="majorHAnsi" w:cstheme="majorHAnsi"/>
        </w:rPr>
        <w:t>technische</w:t>
      </w:r>
      <w:r w:rsidRPr="00B564AF">
        <w:rPr>
          <w:rFonts w:asciiTheme="majorHAnsi" w:hAnsiTheme="majorHAnsi" w:cstheme="majorHAnsi"/>
        </w:rPr>
        <w:t xml:space="preserve"> ontwerp zal het volgende bevatten:</w:t>
      </w:r>
    </w:p>
    <w:p w14:paraId="7A090D69" w14:textId="02D1035B"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Fysiek ontwerp planning</w:t>
      </w:r>
    </w:p>
    <w:p w14:paraId="48546B02"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beschrijving over de inrichting van de omgeving.</w:t>
      </w:r>
    </w:p>
    <w:p w14:paraId="6999FAEC"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Het test plan</w:t>
      </w:r>
    </w:p>
    <w:p w14:paraId="533C2FB6"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B564AF" w:rsidRDefault="00C82B40" w:rsidP="00C82B40">
      <w:pPr>
        <w:pStyle w:val="Kop2"/>
        <w:rPr>
          <w:rFonts w:cstheme="majorHAnsi"/>
        </w:rPr>
      </w:pPr>
      <w:bookmarkStart w:id="13" w:name="_Toc500498254"/>
      <w:r w:rsidRPr="00B564AF">
        <w:rPr>
          <w:rFonts w:cstheme="majorHAnsi"/>
        </w:rPr>
        <w:t>Testfase</w:t>
      </w:r>
      <w:bookmarkEnd w:id="13"/>
    </w:p>
    <w:p w14:paraId="48B722A4"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B564AF" w:rsidRDefault="004C26E1" w:rsidP="00A379EC">
      <w:pPr>
        <w:pStyle w:val="Kop1"/>
        <w:rPr>
          <w:rFonts w:cstheme="majorHAnsi"/>
        </w:rPr>
      </w:pPr>
      <w:r w:rsidRPr="00B564AF">
        <w:rPr>
          <w:rFonts w:cstheme="majorHAnsi"/>
        </w:rPr>
        <w:br w:type="page"/>
      </w:r>
      <w:bookmarkStart w:id="14" w:name="_Toc500150928"/>
      <w:bookmarkStart w:id="15" w:name="_Toc500498255"/>
      <w:r w:rsidR="782C6725" w:rsidRPr="00B564AF">
        <w:rPr>
          <w:rFonts w:cstheme="majorHAnsi"/>
        </w:rPr>
        <w:lastRenderedPageBreak/>
        <w:t>Projectgrenzen</w:t>
      </w:r>
      <w:bookmarkEnd w:id="14"/>
      <w:bookmarkEnd w:id="15"/>
    </w:p>
    <w:p w14:paraId="1E6D8100" w14:textId="685B8E42" w:rsidR="008D6800" w:rsidRPr="00B564AF" w:rsidRDefault="008D6800" w:rsidP="008D6800">
      <w:pPr>
        <w:ind w:left="360"/>
        <w:rPr>
          <w:rFonts w:asciiTheme="majorHAnsi" w:hAnsiTheme="majorHAnsi" w:cstheme="majorHAnsi"/>
        </w:rPr>
      </w:pPr>
      <w:r w:rsidRPr="00B564AF">
        <w:rPr>
          <w:rFonts w:asciiTheme="majorHAnsi" w:hAnsiTheme="majorHAnsi" w:cstheme="majorHAnsi"/>
        </w:rPr>
        <w:br/>
        <w:t xml:space="preserve">Zoals eerder beschreven </w:t>
      </w:r>
      <w:r w:rsidR="000061D8" w:rsidRPr="00B564AF">
        <w:rPr>
          <w:rFonts w:asciiTheme="majorHAnsi" w:hAnsiTheme="majorHAnsi" w:cstheme="majorHAnsi"/>
        </w:rPr>
        <w:t>hebben wij ondersteuning nodig van</w:t>
      </w:r>
      <w:r w:rsidR="001C0A59" w:rsidRPr="00B564AF">
        <w:rPr>
          <w:rFonts w:asciiTheme="majorHAnsi" w:hAnsiTheme="majorHAnsi" w:cstheme="majorHAnsi"/>
        </w:rPr>
        <w:t xml:space="preserve"> de</w:t>
      </w:r>
      <w:r w:rsidR="000061D8" w:rsidRPr="00B564AF">
        <w:rPr>
          <w:rFonts w:asciiTheme="majorHAnsi" w:hAnsiTheme="majorHAnsi" w:cstheme="majorHAnsi"/>
        </w:rPr>
        <w:t xml:space="preserve"> ICT afdeling, Hierbij trekken wij de volgende grenzen waarin wij ondersteuning nodig hebben.</w:t>
      </w:r>
    </w:p>
    <w:p w14:paraId="69002FA6" w14:textId="06F4CE84"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De verantwoording van het LAN-netwerk</w:t>
      </w:r>
    </w:p>
    <w:p w14:paraId="307BBDF8" w14:textId="77866BBC"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Subnetting</w:t>
      </w:r>
      <w:proofErr w:type="spellEnd"/>
      <w:r w:rsidRPr="00B564AF">
        <w:rPr>
          <w:rFonts w:asciiTheme="majorHAnsi" w:hAnsiTheme="majorHAnsi" w:cstheme="majorHAnsi"/>
        </w:rPr>
        <w:t xml:space="preserve"> inrichting</w:t>
      </w:r>
    </w:p>
    <w:p w14:paraId="0E963D6D" w14:textId="03F06536"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Vlan</w:t>
      </w:r>
      <w:proofErr w:type="spellEnd"/>
      <w:r w:rsidRPr="00B564AF">
        <w:rPr>
          <w:rFonts w:asciiTheme="majorHAnsi" w:hAnsiTheme="majorHAnsi" w:cstheme="majorHAnsi"/>
        </w:rPr>
        <w:t xml:space="preserve"> inrichting</w:t>
      </w:r>
    </w:p>
    <w:p w14:paraId="38676CCF" w14:textId="0EE12277"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WAN inrichting</w:t>
      </w:r>
    </w:p>
    <w:p w14:paraId="76C3DC35" w14:textId="77777777" w:rsidR="00E20C53" w:rsidRPr="00B564AF" w:rsidRDefault="782C6725" w:rsidP="00A379EC">
      <w:pPr>
        <w:pStyle w:val="Kop2"/>
        <w:rPr>
          <w:rFonts w:cstheme="majorHAnsi"/>
        </w:rPr>
      </w:pPr>
      <w:bookmarkStart w:id="16" w:name="_Toc500150930"/>
      <w:bookmarkStart w:id="17" w:name="_Toc500498256"/>
      <w:r w:rsidRPr="00B564AF">
        <w:rPr>
          <w:rFonts w:cstheme="majorHAnsi"/>
        </w:rPr>
        <w:t>Randvoorwaarden en beperkingen</w:t>
      </w:r>
      <w:bookmarkEnd w:id="16"/>
      <w:bookmarkEnd w:id="17"/>
    </w:p>
    <w:p w14:paraId="76C3DC36" w14:textId="05F94D25" w:rsidR="00E20C53" w:rsidRPr="00B564AF" w:rsidRDefault="782C6725" w:rsidP="00A379EC">
      <w:pPr>
        <w:pStyle w:val="Kop3"/>
        <w:rPr>
          <w:rFonts w:cstheme="majorHAnsi"/>
        </w:rPr>
      </w:pPr>
      <w:bookmarkStart w:id="18" w:name="_Toc500150931"/>
      <w:bookmarkStart w:id="19" w:name="_Toc500498257"/>
      <w:r w:rsidRPr="00B564AF">
        <w:rPr>
          <w:rFonts w:cstheme="majorHAnsi"/>
        </w:rPr>
        <w:t>Uitgangspunten</w:t>
      </w:r>
      <w:bookmarkEnd w:id="18"/>
      <w:bookmarkEnd w:id="19"/>
    </w:p>
    <w:p w14:paraId="0B2CB061" w14:textId="380EF5A3"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“Er moet apparatuur van A-merken worden gebruikt.”</w:t>
      </w:r>
    </w:p>
    <w:p w14:paraId="096EB845" w14:textId="6445CCE5" w:rsidR="00661F9F" w:rsidRPr="00B564AF" w:rsidRDefault="00661F9F" w:rsidP="00661F9F">
      <w:pPr>
        <w:spacing w:after="0" w:line="240" w:lineRule="auto"/>
        <w:ind w:left="360"/>
        <w:rPr>
          <w:rFonts w:asciiTheme="majorHAnsi" w:hAnsiTheme="majorHAnsi" w:cstheme="majorHAnsi"/>
        </w:rPr>
      </w:pPr>
    </w:p>
    <w:p w14:paraId="64D255A4" w14:textId="39338CF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 xml:space="preserve">Hiervoor hebben we HP Aruba gekozen, HP Aruba is een </w:t>
      </w:r>
      <w:r w:rsidR="001C0A59" w:rsidRPr="00B564AF">
        <w:rPr>
          <w:rFonts w:asciiTheme="majorHAnsi" w:hAnsiTheme="majorHAnsi" w:cstheme="majorHAnsi"/>
        </w:rPr>
        <w:t>onderdeel van HP</w:t>
      </w:r>
      <w:r w:rsidRPr="00B564AF">
        <w:rPr>
          <w:rFonts w:asciiTheme="majorHAnsi" w:hAnsiTheme="majorHAnsi" w:cstheme="majorHAnsi"/>
        </w:rPr>
        <w:t xml:space="preserve"> die zich gespecialiseerd heeft in Lan en Wifi netwerken</w:t>
      </w:r>
      <w:r w:rsidR="001C0A59" w:rsidRPr="00B564AF">
        <w:rPr>
          <w:rFonts w:asciiTheme="majorHAnsi" w:hAnsiTheme="majorHAnsi" w:cstheme="majorHAnsi"/>
        </w:rPr>
        <w:t xml:space="preserve"> in combinatie met “controllers” </w:t>
      </w:r>
      <w:r w:rsidRPr="00B564AF">
        <w:rPr>
          <w:rFonts w:asciiTheme="majorHAnsi" w:hAnsiTheme="majorHAnsi" w:cstheme="majorHAnsi"/>
        </w:rPr>
        <w:t>.</w:t>
      </w:r>
    </w:p>
    <w:p w14:paraId="608DD504" w14:textId="77777777" w:rsidR="00661F9F" w:rsidRPr="00B564AF" w:rsidRDefault="00661F9F" w:rsidP="00661F9F">
      <w:pPr>
        <w:spacing w:after="0" w:line="240" w:lineRule="auto"/>
        <w:ind w:left="360"/>
        <w:rPr>
          <w:rFonts w:asciiTheme="majorHAnsi" w:hAnsiTheme="majorHAnsi" w:cstheme="majorHAnsi"/>
        </w:rPr>
      </w:pPr>
    </w:p>
    <w:p w14:paraId="4C772CF0" w14:textId="761A685A"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“Het Wi-Fi netwerk moet geheel dekkend zijn voor de 2 locaties.”</w:t>
      </w:r>
    </w:p>
    <w:p w14:paraId="6E2239A8" w14:textId="386183EA" w:rsidR="00661F9F" w:rsidRPr="00B564AF" w:rsidRDefault="00661F9F" w:rsidP="00661F9F">
      <w:pPr>
        <w:spacing w:after="0" w:line="240" w:lineRule="auto"/>
        <w:ind w:left="360"/>
        <w:rPr>
          <w:rFonts w:asciiTheme="majorHAnsi" w:hAnsiTheme="majorHAnsi" w:cstheme="majorHAnsi"/>
        </w:rPr>
      </w:pPr>
    </w:p>
    <w:p w14:paraId="100E6E25" w14:textId="29BA3A5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U kunt in ons Technisch ontwerp terug vinden hoe wij de heat map gevuld hebben.</w:t>
      </w:r>
    </w:p>
    <w:p w14:paraId="7E03332A" w14:textId="77777777" w:rsidR="002E6157" w:rsidRPr="00B564AF" w:rsidRDefault="002E6157" w:rsidP="00661F9F">
      <w:pPr>
        <w:spacing w:after="0" w:line="240" w:lineRule="auto"/>
        <w:ind w:left="360"/>
        <w:rPr>
          <w:rFonts w:asciiTheme="majorHAnsi" w:hAnsiTheme="majorHAnsi" w:cstheme="majorHAnsi"/>
        </w:rPr>
      </w:pPr>
    </w:p>
    <w:p w14:paraId="1303D9C4" w14:textId="305668E7" w:rsidR="00661F9F" w:rsidRPr="00B564AF" w:rsidRDefault="00661F9F" w:rsidP="00661F9F">
      <w:pPr>
        <w:spacing w:after="0" w:line="240" w:lineRule="auto"/>
        <w:ind w:left="360"/>
        <w:rPr>
          <w:rFonts w:asciiTheme="majorHAnsi" w:hAnsiTheme="majorHAnsi" w:cstheme="majorHAnsi"/>
        </w:rPr>
      </w:pPr>
      <w:r w:rsidRPr="00B564AF">
        <w:rPr>
          <w:rFonts w:asciiTheme="majorHAnsi" w:hAnsiTheme="majorHAnsi" w:cstheme="majorHAnsi"/>
        </w:rPr>
        <w:t>“</w:t>
      </w:r>
      <w:r w:rsidRPr="00B564AF">
        <w:rPr>
          <w:rFonts w:asciiTheme="majorHAnsi" w:hAnsiTheme="majorHAnsi" w:cstheme="majorHAnsi"/>
          <w:b/>
        </w:rPr>
        <w:t>Locatie Vlissingen “verlading” moet 70 users kunnen ondersteunen”</w:t>
      </w:r>
    </w:p>
    <w:p w14:paraId="6DF0EBE0" w14:textId="77777777" w:rsidR="002E6157" w:rsidRPr="00B564AF" w:rsidRDefault="002E6157" w:rsidP="00661F9F">
      <w:pPr>
        <w:spacing w:after="0" w:line="240" w:lineRule="auto"/>
        <w:ind w:left="360"/>
        <w:rPr>
          <w:rFonts w:asciiTheme="majorHAnsi" w:hAnsiTheme="majorHAnsi" w:cstheme="majorHAnsi"/>
        </w:rPr>
      </w:pPr>
    </w:p>
    <w:p w14:paraId="371EFFD7" w14:textId="55784D0E" w:rsidR="00CD7E8E" w:rsidRPr="00B564AF" w:rsidRDefault="00CD7E8E" w:rsidP="00CD7E8E">
      <w:pPr>
        <w:spacing w:after="0" w:line="240" w:lineRule="auto"/>
        <w:ind w:left="360"/>
        <w:rPr>
          <w:rFonts w:asciiTheme="majorHAnsi" w:hAnsiTheme="majorHAnsi" w:cstheme="majorHAnsi"/>
        </w:rPr>
      </w:pPr>
      <w:r w:rsidRPr="00B564AF">
        <w:rPr>
          <w:rFonts w:asciiTheme="majorHAnsi" w:hAnsiTheme="majorHAnsi" w:cstheme="majorHAnsi"/>
        </w:rPr>
        <w:t>Dit zal de 1</w:t>
      </w:r>
      <w:r w:rsidR="001C0A59" w:rsidRPr="00B564AF">
        <w:rPr>
          <w:rFonts w:asciiTheme="majorHAnsi" w:hAnsiTheme="majorHAnsi" w:cstheme="majorHAnsi"/>
          <w:vertAlign w:val="superscript"/>
        </w:rPr>
        <w:t>st</w:t>
      </w:r>
      <w:r w:rsidRPr="00B564AF">
        <w:rPr>
          <w:rFonts w:asciiTheme="majorHAnsi" w:hAnsiTheme="majorHAnsi" w:cstheme="majorHAnsi"/>
          <w:vertAlign w:val="superscript"/>
        </w:rPr>
        <w:t>e</w:t>
      </w:r>
      <w:r w:rsidRPr="00B564AF">
        <w:rPr>
          <w:rFonts w:asciiTheme="majorHAnsi" w:hAnsiTheme="majorHAnsi" w:cstheme="majorHAnsi"/>
        </w:rPr>
        <w:t xml:space="preserve"> locatie worden waarin het Wi-Fi netwerk word geïmplementeerd.</w:t>
      </w:r>
    </w:p>
    <w:p w14:paraId="40C763E4" w14:textId="77777777" w:rsidR="00CD7E8E" w:rsidRPr="00B564AF" w:rsidRDefault="00CD7E8E" w:rsidP="00661F9F">
      <w:pPr>
        <w:spacing w:after="0" w:line="240" w:lineRule="auto"/>
        <w:ind w:left="360"/>
        <w:rPr>
          <w:rFonts w:asciiTheme="majorHAnsi" w:hAnsiTheme="majorHAnsi" w:cstheme="majorHAnsi"/>
        </w:rPr>
      </w:pPr>
    </w:p>
    <w:p w14:paraId="15C6013B" w14:textId="342C4886"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“Locatie Terneuzen “verlading” moet 50 users kunnen ondersteunen”</w:t>
      </w:r>
    </w:p>
    <w:p w14:paraId="21E6FD58" w14:textId="4E829E30" w:rsidR="00661F9F" w:rsidRPr="00B564AF" w:rsidRDefault="00661F9F" w:rsidP="00661F9F">
      <w:pPr>
        <w:spacing w:after="0" w:line="240" w:lineRule="auto"/>
        <w:ind w:left="360"/>
        <w:rPr>
          <w:rFonts w:asciiTheme="majorHAnsi" w:hAnsiTheme="majorHAnsi" w:cstheme="majorHAnsi"/>
        </w:rPr>
      </w:pPr>
    </w:p>
    <w:p w14:paraId="03FB73FA" w14:textId="1F3F0CD0" w:rsidR="00661F9F" w:rsidRPr="00B564AF" w:rsidRDefault="00CD7E8E" w:rsidP="00661F9F">
      <w:pPr>
        <w:spacing w:after="0" w:line="240" w:lineRule="auto"/>
        <w:ind w:left="360"/>
        <w:rPr>
          <w:rFonts w:asciiTheme="majorHAnsi" w:hAnsiTheme="majorHAnsi" w:cstheme="majorHAnsi"/>
        </w:rPr>
      </w:pPr>
      <w:r w:rsidRPr="00B564AF">
        <w:rPr>
          <w:rFonts w:asciiTheme="majorHAnsi" w:hAnsiTheme="majorHAnsi" w:cstheme="majorHAnsi"/>
        </w:rPr>
        <w:t>Dit zal de 2</w:t>
      </w:r>
      <w:r w:rsidRPr="00B564AF">
        <w:rPr>
          <w:rFonts w:asciiTheme="majorHAnsi" w:hAnsiTheme="majorHAnsi" w:cstheme="majorHAnsi"/>
          <w:vertAlign w:val="superscript"/>
        </w:rPr>
        <w:t>de</w:t>
      </w:r>
      <w:r w:rsidRPr="00B564AF">
        <w:rPr>
          <w:rFonts w:asciiTheme="majorHAnsi" w:hAnsiTheme="majorHAnsi" w:cstheme="majorHAnsi"/>
        </w:rPr>
        <w:t xml:space="preserve"> locatie worden waarin het Wi-Fi netwerk word geïmplementeerd.</w:t>
      </w:r>
    </w:p>
    <w:p w14:paraId="5A8EA2ED" w14:textId="77777777" w:rsidR="00CD7E8E" w:rsidRPr="00B564AF" w:rsidRDefault="00CD7E8E" w:rsidP="00661F9F">
      <w:pPr>
        <w:spacing w:after="0" w:line="240" w:lineRule="auto"/>
        <w:ind w:left="360"/>
        <w:rPr>
          <w:rFonts w:asciiTheme="majorHAnsi" w:hAnsiTheme="majorHAnsi" w:cstheme="majorHAnsi"/>
        </w:rPr>
      </w:pPr>
    </w:p>
    <w:p w14:paraId="682A03C8" w14:textId="3482423F"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“De mogelijkheid om de laatste IEEE 802.11 versie te kunnen gebruiken met ondersteuning voor oudere apparaten”</w:t>
      </w:r>
    </w:p>
    <w:p w14:paraId="48CD450C" w14:textId="77777777" w:rsidR="00661F9F" w:rsidRPr="00B564AF" w:rsidRDefault="00661F9F" w:rsidP="00CD7E8E">
      <w:pPr>
        <w:spacing w:after="0" w:line="240" w:lineRule="auto"/>
        <w:rPr>
          <w:rFonts w:asciiTheme="majorHAnsi" w:hAnsiTheme="majorHAnsi" w:cstheme="majorHAnsi"/>
        </w:rPr>
      </w:pPr>
    </w:p>
    <w:p w14:paraId="48114328" w14:textId="2F070EEE" w:rsidR="00661F9F" w:rsidRPr="00B564AF" w:rsidRDefault="002E6157" w:rsidP="00661F9F">
      <w:pPr>
        <w:ind w:left="360"/>
        <w:rPr>
          <w:rFonts w:asciiTheme="majorHAnsi" w:hAnsiTheme="majorHAnsi" w:cstheme="majorHAnsi"/>
          <w:b/>
        </w:rPr>
      </w:pPr>
      <w:r w:rsidRPr="00B564AF">
        <w:rPr>
          <w:rFonts w:asciiTheme="majorHAnsi" w:hAnsiTheme="majorHAnsi" w:cstheme="majorHAnsi"/>
          <w:b/>
        </w:rPr>
        <w:t>“</w:t>
      </w:r>
      <w:r w:rsidR="00661F9F" w:rsidRPr="00B564AF">
        <w:rPr>
          <w:rFonts w:asciiTheme="majorHAnsi" w:hAnsiTheme="majorHAnsi" w:cstheme="majorHAnsi"/>
          <w:b/>
        </w:rPr>
        <w:t xml:space="preserve">2 </w:t>
      </w:r>
      <w:proofErr w:type="spellStart"/>
      <w:r w:rsidR="00661F9F" w:rsidRPr="00B564AF">
        <w:rPr>
          <w:rFonts w:asciiTheme="majorHAnsi" w:hAnsiTheme="majorHAnsi" w:cstheme="majorHAnsi"/>
          <w:b/>
        </w:rPr>
        <w:t>SSID’s</w:t>
      </w:r>
      <w:proofErr w:type="spellEnd"/>
      <w:r w:rsidR="00661F9F" w:rsidRPr="00B564AF">
        <w:rPr>
          <w:rFonts w:asciiTheme="majorHAnsi" w:hAnsiTheme="majorHAnsi" w:cstheme="majorHAnsi"/>
          <w:b/>
        </w:rPr>
        <w:t xml:space="preserve"> : productie netwerk/guest netwerk met ook aparte 2 </w:t>
      </w:r>
      <w:proofErr w:type="spellStart"/>
      <w:r w:rsidR="00661F9F" w:rsidRPr="00B564AF">
        <w:rPr>
          <w:rFonts w:asciiTheme="majorHAnsi" w:hAnsiTheme="majorHAnsi" w:cstheme="majorHAnsi"/>
          <w:b/>
        </w:rPr>
        <w:t>VLAN’s</w:t>
      </w:r>
      <w:proofErr w:type="spellEnd"/>
      <w:r w:rsidRPr="00B564AF">
        <w:rPr>
          <w:rFonts w:asciiTheme="majorHAnsi" w:hAnsiTheme="majorHAnsi" w:cstheme="majorHAnsi"/>
          <w:b/>
        </w:rPr>
        <w:t>”</w:t>
      </w:r>
    </w:p>
    <w:p w14:paraId="3CD4914F" w14:textId="03E6385D" w:rsidR="00CD7E8E" w:rsidRPr="00B564AF" w:rsidRDefault="00CD7E8E" w:rsidP="00661F9F">
      <w:pPr>
        <w:ind w:left="360"/>
        <w:rPr>
          <w:rFonts w:asciiTheme="majorHAnsi" w:hAnsiTheme="majorHAnsi" w:cstheme="majorHAnsi"/>
        </w:rPr>
      </w:pPr>
      <w:r w:rsidRPr="00B564AF">
        <w:rPr>
          <w:rFonts w:asciiTheme="majorHAnsi" w:hAnsiTheme="majorHAnsi" w:cstheme="maj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B564AF" w:rsidRDefault="00CD7E8E" w:rsidP="00F90BC3">
      <w:pPr>
        <w:rPr>
          <w:rFonts w:asciiTheme="majorHAnsi" w:hAnsiTheme="majorHAnsi" w:cstheme="majorHAnsi"/>
        </w:rPr>
      </w:pPr>
      <w:r w:rsidRPr="00B564AF">
        <w:rPr>
          <w:rFonts w:asciiTheme="majorHAnsi" w:hAnsiTheme="majorHAnsi" w:cstheme="majorHAnsi"/>
        </w:rPr>
        <w:br w:type="page"/>
      </w:r>
    </w:p>
    <w:p w14:paraId="76C3DC37" w14:textId="02A07635" w:rsidR="00E20C53" w:rsidRPr="00B564AF" w:rsidRDefault="782C6725" w:rsidP="00A379EC">
      <w:pPr>
        <w:pStyle w:val="Kop3"/>
        <w:rPr>
          <w:rFonts w:cstheme="majorHAnsi"/>
        </w:rPr>
      </w:pPr>
      <w:bookmarkStart w:id="20" w:name="_Toc500150932"/>
      <w:bookmarkStart w:id="21" w:name="_Toc500498258"/>
      <w:r w:rsidRPr="00B564AF">
        <w:rPr>
          <w:rFonts w:cstheme="majorHAnsi"/>
        </w:rPr>
        <w:lastRenderedPageBreak/>
        <w:t>Randvoorwaarden</w:t>
      </w:r>
      <w:bookmarkEnd w:id="20"/>
      <w:bookmarkEnd w:id="21"/>
    </w:p>
    <w:p w14:paraId="756FB46D" w14:textId="77777777" w:rsidR="00AC46DA" w:rsidRPr="00B564AF" w:rsidRDefault="00AC46DA">
      <w:pPr>
        <w:rPr>
          <w:rFonts w:asciiTheme="majorHAnsi" w:hAnsiTheme="majorHAnsi" w:cstheme="majorHAnsi"/>
        </w:rPr>
      </w:pPr>
    </w:p>
    <w:p w14:paraId="46480827"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Alleen met toestemming van de klant mogen we actie ondernemen binnen het bedrijf</w:t>
      </w:r>
    </w:p>
    <w:p w14:paraId="546DA399" w14:textId="2D06CC3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We verwachten als projectteam feedback en goedkeuring van de klant</w:t>
      </w:r>
      <w:r w:rsidR="00CD7E8E" w:rsidRPr="00B564AF">
        <w:rPr>
          <w:rFonts w:asciiTheme="majorHAnsi" w:hAnsiTheme="majorHAnsi" w:cstheme="majorHAnsi"/>
        </w:rPr>
        <w:t xml:space="preserve"> en </w:t>
      </w:r>
      <w:r w:rsidRPr="00B564AF">
        <w:rPr>
          <w:rFonts w:asciiTheme="majorHAnsi" w:hAnsiTheme="majorHAnsi" w:cstheme="majorHAnsi"/>
        </w:rPr>
        <w:t>coaches op onze voortgang, ontwerpen en opleveringen</w:t>
      </w:r>
      <w:r w:rsidR="00CD7E8E" w:rsidRPr="00B564AF">
        <w:rPr>
          <w:rFonts w:asciiTheme="majorHAnsi" w:hAnsiTheme="majorHAnsi" w:cstheme="majorHAnsi"/>
        </w:rPr>
        <w:t>.</w:t>
      </w:r>
    </w:p>
    <w:p w14:paraId="0D29FFD9" w14:textId="35D82419" w:rsidR="00AC46DA" w:rsidRPr="00B564AF" w:rsidRDefault="00CD7E8E" w:rsidP="00514C15">
      <w:pPr>
        <w:pStyle w:val="Lijstalinea"/>
        <w:numPr>
          <w:ilvl w:val="0"/>
          <w:numId w:val="1"/>
        </w:numPr>
        <w:rPr>
          <w:rFonts w:asciiTheme="majorHAnsi" w:hAnsiTheme="majorHAnsi" w:cstheme="majorHAnsi"/>
        </w:rPr>
      </w:pPr>
      <w:r w:rsidRPr="00B564AF">
        <w:rPr>
          <w:rFonts w:asciiTheme="majorHAnsi" w:hAnsiTheme="majorHAnsi" w:cstheme="majorHAnsi"/>
        </w:rPr>
        <w:t>De aanschaf van producten is voor Ovet zelve, zowel het bestellen als het afleveren (indien het niet vanuit de leverancier naar ons gestuurd kan worden)</w:t>
      </w:r>
    </w:p>
    <w:p w14:paraId="4A70E798" w14:textId="17D69432"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Reiskosten worden vergoed door </w:t>
      </w:r>
      <w:proofErr w:type="spellStart"/>
      <w:r w:rsidRPr="00B564AF">
        <w:rPr>
          <w:rFonts w:asciiTheme="majorHAnsi" w:hAnsiTheme="majorHAnsi" w:cstheme="majorHAnsi"/>
        </w:rPr>
        <w:t>Scalda</w:t>
      </w:r>
      <w:proofErr w:type="spellEnd"/>
      <w:r w:rsidRPr="00B564AF">
        <w:rPr>
          <w:rFonts w:asciiTheme="majorHAnsi" w:hAnsiTheme="majorHAnsi" w:cstheme="majorHAnsi"/>
        </w:rPr>
        <w:t xml:space="preserve"> Vlissingen</w:t>
      </w:r>
      <w:r w:rsidR="00CD1E08" w:rsidRPr="00B564AF">
        <w:rPr>
          <w:rFonts w:asciiTheme="majorHAnsi" w:hAnsiTheme="majorHAnsi" w:cstheme="majorHAnsi"/>
        </w:rPr>
        <w:t>.</w:t>
      </w:r>
    </w:p>
    <w:p w14:paraId="6871878F" w14:textId="07FDE80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De projectgroep draagt verantwoordelijkheid voor de oplevering en bewaring van alle school documentatie met betrekking tot het project en rondom het eindproduct.</w:t>
      </w:r>
    </w:p>
    <w:p w14:paraId="666A74E1"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Het eindproduct zal aan alle eisen en wensen voldoen zover het budget reikt. </w:t>
      </w:r>
    </w:p>
    <w:p w14:paraId="1D12C637" w14:textId="4314D253" w:rsidR="00AC46DA" w:rsidRPr="00B564AF" w:rsidRDefault="001C0A59" w:rsidP="00514C15">
      <w:pPr>
        <w:pStyle w:val="Lijstalinea"/>
        <w:numPr>
          <w:ilvl w:val="0"/>
          <w:numId w:val="1"/>
        </w:numPr>
        <w:rPr>
          <w:rFonts w:asciiTheme="majorHAnsi" w:hAnsiTheme="majorHAnsi" w:cstheme="majorHAnsi"/>
        </w:rPr>
      </w:pPr>
      <w:r w:rsidRPr="00B564AF">
        <w:rPr>
          <w:rFonts w:asciiTheme="majorHAnsi" w:hAnsiTheme="majorHAnsi" w:cstheme="majorHAnsi"/>
        </w:rPr>
        <w:t>Als het project niet in het budget past dan zal dat vroegtijdig door de klant moeten worden aangegeven</w:t>
      </w:r>
      <w:r w:rsidR="00AC46DA" w:rsidRPr="00B564AF">
        <w:rPr>
          <w:rFonts w:asciiTheme="majorHAnsi" w:hAnsiTheme="majorHAnsi" w:cstheme="majorHAnsi"/>
        </w:rPr>
        <w:t>.</w:t>
      </w:r>
    </w:p>
    <w:p w14:paraId="744AE3B9"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De projectgroep zal zorg dragen voor het op een juiste manier bewaren en bewaken van wachtwoorden en andere inloggegevens. </w:t>
      </w:r>
    </w:p>
    <w:p w14:paraId="16D7FB60" w14:textId="6E442A9D" w:rsidR="004C26E1" w:rsidRPr="00B564AF" w:rsidRDefault="00AC46DA" w:rsidP="00545C45">
      <w:pPr>
        <w:rPr>
          <w:rFonts w:asciiTheme="majorHAnsi" w:hAnsiTheme="majorHAnsi" w:cstheme="majorHAnsi"/>
        </w:rPr>
      </w:pPr>
      <w:r w:rsidRPr="00B564AF">
        <w:rPr>
          <w:rFonts w:asciiTheme="majorHAnsi" w:hAnsiTheme="majorHAnsi" w:cstheme="majorHAnsi"/>
        </w:rPr>
        <w:t xml:space="preserve">Bij </w:t>
      </w:r>
      <w:r w:rsidR="00CD1E08" w:rsidRPr="00B564AF">
        <w:rPr>
          <w:rFonts w:asciiTheme="majorHAnsi" w:hAnsiTheme="majorHAnsi" w:cstheme="majorHAnsi"/>
        </w:rPr>
        <w:t xml:space="preserve">de keuze van </w:t>
      </w:r>
      <w:r w:rsidRPr="00B564AF">
        <w:rPr>
          <w:rFonts w:asciiTheme="majorHAnsi" w:hAnsiTheme="majorHAnsi" w:cstheme="majorHAnsi"/>
        </w:rPr>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rsidRPr="00B564AF">
        <w:rPr>
          <w:rFonts w:asciiTheme="majorHAnsi" w:hAnsiTheme="majorHAnsi" w:cstheme="majorHAnsi"/>
        </w:rPr>
        <w:br w:type="page"/>
      </w:r>
    </w:p>
    <w:p w14:paraId="76C3DC38" w14:textId="039809F2" w:rsidR="00E20C53" w:rsidRPr="00B564AF" w:rsidRDefault="00A26D55" w:rsidP="00A379EC">
      <w:pPr>
        <w:pStyle w:val="Kop1"/>
        <w:rPr>
          <w:rFonts w:cstheme="majorHAnsi"/>
        </w:rPr>
      </w:pPr>
      <w:bookmarkStart w:id="22" w:name="_Toc500498259"/>
      <w:r w:rsidRPr="00B564AF">
        <w:rPr>
          <w:rFonts w:cstheme="majorHAnsi"/>
        </w:rPr>
        <w:lastRenderedPageBreak/>
        <w:t>Het product</w:t>
      </w:r>
      <w:bookmarkEnd w:id="22"/>
    </w:p>
    <w:p w14:paraId="64B1AE99" w14:textId="77777777" w:rsidR="00A6447D" w:rsidRPr="00B564AF" w:rsidRDefault="00A6447D" w:rsidP="00A6447D">
      <w:pPr>
        <w:pStyle w:val="Kop1"/>
        <w:rPr>
          <w:rFonts w:cstheme="majorHAnsi"/>
        </w:rPr>
      </w:pPr>
      <w:bookmarkStart w:id="23" w:name="_Toc500498260"/>
      <w:r w:rsidRPr="00B564AF">
        <w:rPr>
          <w:rFonts w:cstheme="majorHAnsi"/>
        </w:rPr>
        <w:t xml:space="preserve">HP Aruba </w:t>
      </w:r>
      <w:proofErr w:type="spellStart"/>
      <w:r w:rsidRPr="00B564AF">
        <w:rPr>
          <w:rFonts w:cstheme="majorHAnsi"/>
        </w:rPr>
        <w:t>networks</w:t>
      </w:r>
      <w:bookmarkEnd w:id="23"/>
      <w:proofErr w:type="spellEnd"/>
    </w:p>
    <w:p w14:paraId="0F83FFBF" w14:textId="77777777" w:rsidR="00A6447D" w:rsidRPr="00B564AF" w:rsidRDefault="00A6447D" w:rsidP="00A6447D">
      <w:pPr>
        <w:rPr>
          <w:rFonts w:asciiTheme="majorHAnsi" w:hAnsiTheme="majorHAnsi" w:cstheme="majorHAnsi"/>
        </w:rPr>
      </w:pPr>
    </w:p>
    <w:p w14:paraId="55F705E5" w14:textId="3E40AC5C" w:rsidR="00A6447D" w:rsidRPr="00B564AF" w:rsidRDefault="00D1182E" w:rsidP="00A6447D">
      <w:pPr>
        <w:pStyle w:val="Kop2"/>
        <w:rPr>
          <w:rFonts w:cstheme="majorHAnsi"/>
        </w:rPr>
      </w:pPr>
      <w:bookmarkStart w:id="24" w:name="_Toc500498261"/>
      <w:r w:rsidRPr="00B564AF">
        <w:rPr>
          <w:rFonts w:cstheme="majorHAnsi"/>
        </w:rPr>
        <w:t>Algemeen</w:t>
      </w:r>
      <w:bookmarkEnd w:id="24"/>
    </w:p>
    <w:p w14:paraId="00AA1549" w14:textId="6E196F1B" w:rsidR="00A6447D" w:rsidRPr="00B564AF" w:rsidRDefault="00A6447D" w:rsidP="00A6447D">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w:t>
      </w:r>
      <w:r w:rsidR="00D1182E" w:rsidRPr="00B564AF">
        <w:rPr>
          <w:rFonts w:asciiTheme="majorHAnsi" w:hAnsiTheme="majorHAnsi" w:cstheme="majorHAnsi"/>
        </w:rPr>
        <w:t>onderdeel</w:t>
      </w:r>
      <w:r w:rsidRPr="00B564AF">
        <w:rPr>
          <w:rFonts w:asciiTheme="majorHAnsi" w:hAnsiTheme="majorHAnsi" w:cstheme="majorHAnsi"/>
        </w:rPr>
        <w:t xml:space="preserve">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17FF44FF" w14:textId="66D55DCF"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w:t>
      </w:r>
      <w:r w:rsidR="00F40941" w:rsidRPr="00B564AF">
        <w:rPr>
          <w:rFonts w:asciiTheme="majorHAnsi" w:eastAsia="Times New Roman" w:hAnsiTheme="majorHAnsi" w:cstheme="majorHAnsi"/>
          <w:color w:val="222222"/>
          <w:lang w:eastAsia="nl-NL"/>
        </w:rPr>
        <w:t>,</w:t>
      </w:r>
      <w:r w:rsidRPr="00B564AF">
        <w:rPr>
          <w:rFonts w:asciiTheme="majorHAnsi" w:eastAsia="Times New Roman" w:hAnsiTheme="majorHAnsi" w:cstheme="majorHAnsi"/>
          <w:color w:val="222222"/>
          <w:lang w:eastAsia="nl-NL"/>
        </w:rPr>
        <w:t xml:space="preserve">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3706BC50" w14:textId="77777777" w:rsidR="00A6447D" w:rsidRPr="00B564AF" w:rsidRDefault="00A6447D" w:rsidP="00A6447D">
      <w:pPr>
        <w:pStyle w:val="Kop2"/>
        <w:rPr>
          <w:rFonts w:eastAsia="Times New Roman" w:cstheme="majorHAnsi"/>
          <w:shd w:val="clear" w:color="auto" w:fill="FFFFFF"/>
          <w:lang w:eastAsia="nl-NL"/>
        </w:rPr>
      </w:pPr>
      <w:bookmarkStart w:id="25" w:name="_Toc500498262"/>
      <w:r w:rsidRPr="00B564AF">
        <w:rPr>
          <w:rFonts w:eastAsia="Times New Roman" w:cstheme="majorHAnsi"/>
          <w:shd w:val="clear" w:color="auto" w:fill="FFFFFF"/>
          <w:lang w:eastAsia="nl-NL"/>
        </w:rPr>
        <w:t>Functioneel</w:t>
      </w:r>
      <w:bookmarkEnd w:id="25"/>
    </w:p>
    <w:p w14:paraId="18730798" w14:textId="582A1E92"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w:t>
      </w:r>
      <w:r w:rsidR="00D1182E" w:rsidRPr="00B564AF">
        <w:rPr>
          <w:rFonts w:asciiTheme="majorHAnsi" w:eastAsia="Times New Roman" w:hAnsiTheme="majorHAnsi" w:cstheme="majorHAnsi"/>
          <w:color w:val="222222"/>
          <w:shd w:val="clear" w:color="auto" w:fill="FFFFFF"/>
          <w:lang w:eastAsia="nl-NL"/>
        </w:rPr>
        <w:t>beheert</w:t>
      </w:r>
      <w:r w:rsidRPr="00B564AF">
        <w:rPr>
          <w:rFonts w:asciiTheme="majorHAnsi" w:eastAsia="Times New Roman" w:hAnsiTheme="majorHAnsi" w:cstheme="majorHAnsi"/>
          <w:color w:val="222222"/>
          <w:shd w:val="clear" w:color="auto" w:fill="FFFFFF"/>
          <w:lang w:eastAsia="nl-NL"/>
        </w:rPr>
        <w:t xml:space="preserve"> en kun</w:t>
      </w:r>
      <w:r w:rsidR="00D1182E" w:rsidRPr="00B564AF">
        <w:rPr>
          <w:rFonts w:asciiTheme="majorHAnsi" w:eastAsia="Times New Roman" w:hAnsiTheme="majorHAnsi" w:cstheme="majorHAnsi"/>
          <w:color w:val="222222"/>
          <w:shd w:val="clear" w:color="auto" w:fill="FFFFFF"/>
          <w:lang w:eastAsia="nl-NL"/>
        </w:rPr>
        <w:t>t</w:t>
      </w:r>
      <w:r w:rsidRPr="00B564AF">
        <w:rPr>
          <w:rFonts w:asciiTheme="majorHAnsi" w:eastAsia="Times New Roman" w:hAnsiTheme="majorHAnsi" w:cstheme="majorHAnsi"/>
          <w:color w:val="222222"/>
          <w:shd w:val="clear" w:color="auto" w:fill="FFFFFF"/>
          <w:lang w:eastAsia="nl-NL"/>
        </w:rPr>
        <w:t xml:space="preserve"> instellen. </w:t>
      </w:r>
    </w:p>
    <w:p w14:paraId="0FF708C5" w14:textId="4D658803"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Het heeft ook geavanceerde functies zoals aanpasbare wifi voor gasten en aanwezigheidsanalyse </w:t>
      </w:r>
      <w:r w:rsidR="00D1182E" w:rsidRPr="00B564AF">
        <w:rPr>
          <w:rFonts w:asciiTheme="majorHAnsi" w:hAnsiTheme="majorHAnsi" w:cstheme="majorHAnsi"/>
          <w:color w:val="212121"/>
          <w:lang w:eastAsia="nl-NL"/>
        </w:rPr>
        <w:t xml:space="preserve">zodat er door de beheerder sneller en </w:t>
      </w:r>
      <w:r w:rsidR="00F40941" w:rsidRPr="00B564AF">
        <w:rPr>
          <w:rFonts w:asciiTheme="majorHAnsi" w:hAnsiTheme="majorHAnsi" w:cstheme="majorHAnsi"/>
          <w:color w:val="212121"/>
          <w:lang w:eastAsia="nl-NL"/>
        </w:rPr>
        <w:t>efficiënter</w:t>
      </w:r>
      <w:r w:rsidR="00D1182E" w:rsidRPr="00B564AF">
        <w:rPr>
          <w:rFonts w:asciiTheme="majorHAnsi" w:hAnsiTheme="majorHAnsi" w:cstheme="majorHAnsi"/>
          <w:color w:val="212121"/>
          <w:lang w:eastAsia="nl-NL"/>
        </w:rPr>
        <w:t xml:space="preserve"> beslissingen kunnen worden genomen</w:t>
      </w:r>
      <w:r w:rsidRPr="00B564AF">
        <w:rPr>
          <w:rFonts w:asciiTheme="majorHAnsi" w:hAnsiTheme="majorHAnsi" w:cstheme="majorHAnsi"/>
          <w:color w:val="212121"/>
          <w:lang w:eastAsia="nl-NL"/>
        </w:rPr>
        <w:t>.</w:t>
      </w:r>
    </w:p>
    <w:p w14:paraId="13182A09" w14:textId="7AB38810"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Zero Touch Provisioning</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377896C5" w14:textId="77777777" w:rsidR="00F40941"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26" w:name="_Toc500498263"/>
      <w:r w:rsidRPr="00B564AF">
        <w:rPr>
          <w:rStyle w:val="Kop2Char"/>
          <w:rFonts w:cstheme="majorHAnsi"/>
        </w:rPr>
        <w:t>Technische Aspecten</w:t>
      </w:r>
      <w:bookmarkEnd w:id="26"/>
    </w:p>
    <w:p w14:paraId="21116527" w14:textId="66DFEC49" w:rsidR="00A6447D" w:rsidRPr="00B564AF" w:rsidRDefault="00A6447D" w:rsidP="00F40941">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27" w:name="_Toc500498264"/>
      <w:r w:rsidRPr="00B564AF">
        <w:rPr>
          <w:rStyle w:val="Kop3Char"/>
          <w:rFonts w:cstheme="majorHAnsi"/>
        </w:rPr>
        <w:t>Netwerkgezondheid monitoring en problemen oplossen</w:t>
      </w:r>
      <w:bookmarkEnd w:id="27"/>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33624064" w14:textId="70B71E87" w:rsidR="00A6447D" w:rsidRPr="00B564AF"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B564AF">
        <w:rPr>
          <w:rFonts w:asciiTheme="majorHAnsi" w:hAnsiTheme="majorHAnsi" w:cstheme="majorHAnsi"/>
          <w:color w:val="212121"/>
          <w:lang w:eastAsia="nl-NL"/>
        </w:rPr>
        <w:t>Met behulp van dit enkele dashboard kunt u statistieken voor access points (</w:t>
      </w:r>
      <w:proofErr w:type="spellStart"/>
      <w:r w:rsidR="00A6447D" w:rsidRPr="00B564AF">
        <w:rPr>
          <w:rFonts w:asciiTheme="majorHAnsi" w:hAnsiTheme="majorHAnsi" w:cstheme="majorHAnsi"/>
          <w:color w:val="212121"/>
          <w:lang w:eastAsia="nl-NL"/>
        </w:rPr>
        <w:t>AP's</w:t>
      </w:r>
      <w:proofErr w:type="spellEnd"/>
      <w:r w:rsidR="00A6447D" w:rsidRPr="00B564AF">
        <w:rPr>
          <w:rFonts w:asciiTheme="majorHAnsi" w:hAnsiTheme="majorHAnsi" w:cstheme="majorHAnsi"/>
          <w:color w:val="212121"/>
          <w:lang w:eastAsia="nl-NL"/>
        </w:rPr>
        <w:t>), switches en clients bekijken, samen met geanimeerde waarschuwingen en locatietoewijzing.</w:t>
      </w:r>
    </w:p>
    <w:p w14:paraId="5B4D1125" w14:textId="46986C9E" w:rsidR="00A6447D" w:rsidRPr="00B564AF"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w:t>
      </w:r>
      <w:r w:rsidR="00501AE6" w:rsidRPr="00B564AF">
        <w:rPr>
          <w:rFonts w:asciiTheme="majorHAnsi" w:hAnsiTheme="majorHAnsi" w:cstheme="majorHAnsi"/>
          <w:color w:val="212121"/>
          <w:lang w:eastAsia="nl-NL"/>
        </w:rPr>
        <w:t>vergemakkelijkt</w:t>
      </w:r>
      <w:r w:rsidRPr="00B564AF">
        <w:rPr>
          <w:rFonts w:asciiTheme="majorHAnsi" w:hAnsiTheme="majorHAnsi" w:cstheme="majorHAnsi"/>
          <w:color w:val="212121"/>
          <w:lang w:eastAsia="nl-NL"/>
        </w:rPr>
        <w:t xml:space="preserve"> het vinden en het oplossen van problemen binnen het netwerk waardoor het snel opgelost kan worden en de Network-Downtime aanzien</w:t>
      </w:r>
      <w:r w:rsidR="00501AE6" w:rsidRPr="00B564AF">
        <w:rPr>
          <w:rFonts w:asciiTheme="majorHAnsi" w:hAnsiTheme="majorHAnsi" w:cstheme="majorHAnsi"/>
          <w:color w:val="212121"/>
          <w:lang w:eastAsia="nl-NL"/>
        </w:rPr>
        <w:t>l</w:t>
      </w:r>
      <w:r w:rsidRPr="00B564AF">
        <w:rPr>
          <w:rFonts w:asciiTheme="majorHAnsi" w:hAnsiTheme="majorHAnsi" w:cstheme="majorHAnsi"/>
          <w:color w:val="212121"/>
          <w:lang w:eastAsia="nl-NL"/>
        </w:rPr>
        <w:t xml:space="preserve">ijk word verminderd </w:t>
      </w:r>
    </w:p>
    <w:p w14:paraId="0F3E4173"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125EFB"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747DB061" w14:textId="12CD03AA" w:rsidR="00A6447D"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lastRenderedPageBreak/>
        <w:t>Dashboard Aruba</w:t>
      </w:r>
    </w:p>
    <w:p w14:paraId="17C51946" w14:textId="124567E8" w:rsidR="00A6447D" w:rsidRPr="00B564AF" w:rsidRDefault="00A6447D" w:rsidP="00A6447D">
      <w:pPr>
        <w:pStyle w:val="Kop3"/>
        <w:rPr>
          <w:rFonts w:cstheme="majorHAnsi"/>
        </w:rPr>
      </w:pPr>
      <w:bookmarkStart w:id="28" w:name="_Toc500498265"/>
      <w:r w:rsidRPr="00B564AF">
        <w:rPr>
          <w:rFonts w:cstheme="majorHAnsi"/>
        </w:rPr>
        <w:t>Mobielvriendelijke Gast toegang</w:t>
      </w:r>
      <w:bookmarkEnd w:id="28"/>
    </w:p>
    <w:p w14:paraId="0BAFE9F4" w14:textId="77777777" w:rsidR="00F40941" w:rsidRPr="00B564AF" w:rsidRDefault="00F40941" w:rsidP="00F40941">
      <w:pPr>
        <w:pStyle w:val="Geenafstand"/>
        <w:rPr>
          <w:rFonts w:asciiTheme="majorHAnsi" w:hAnsiTheme="majorHAnsi" w:cstheme="majorHAnsi"/>
        </w:rPr>
      </w:pPr>
    </w:p>
    <w:p w14:paraId="3C0DB79F" w14:textId="6E9EAACA" w:rsidR="00A6447D" w:rsidRPr="00B564AF" w:rsidRDefault="00A6447D" w:rsidP="00A6447D">
      <w:pPr>
        <w:rPr>
          <w:rFonts w:asciiTheme="majorHAnsi" w:hAnsiTheme="majorHAnsi" w:cstheme="majorHAnsi"/>
        </w:rPr>
      </w:pPr>
      <w:r w:rsidRPr="00B564AF">
        <w:rPr>
          <w:rFonts w:asciiTheme="majorHAnsi" w:hAnsiTheme="majorHAnsi" w:cstheme="majorHAnsi"/>
        </w:rPr>
        <w:t xml:space="preserve">Pas de toegang van bezoekers aan en vereenvoudig ze met volledig veilig en schaalbaar Wi-Fi beheer. </w:t>
      </w:r>
      <w:r w:rsidR="00563CC2" w:rsidRPr="00B564AF">
        <w:rPr>
          <w:rFonts w:asciiTheme="majorHAnsi" w:hAnsiTheme="majorHAnsi" w:cstheme="majorHAnsi"/>
        </w:rPr>
        <w:t>Er is keuze uit verschillende bekende inlogmethoden voor gasten</w:t>
      </w:r>
      <w:r w:rsidRPr="00B564AF">
        <w:rPr>
          <w:rFonts w:asciiTheme="majorHAnsi" w:hAnsiTheme="majorHAnsi" w:cstheme="majorHAnsi"/>
        </w:rPr>
        <w:t>.</w:t>
      </w:r>
    </w:p>
    <w:p w14:paraId="754A1C03"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37218358"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1537744A" w14:textId="277BC3E0"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45A96729" w14:textId="77777777" w:rsidR="00A6447D" w:rsidRPr="00B564AF" w:rsidRDefault="00A6447D" w:rsidP="00A6447D">
      <w:pPr>
        <w:pStyle w:val="Kop3"/>
        <w:rPr>
          <w:rFonts w:cstheme="majorHAnsi"/>
        </w:rPr>
      </w:pPr>
      <w:bookmarkStart w:id="29" w:name="_Toc500498266"/>
      <w:r w:rsidRPr="00B564AF">
        <w:rPr>
          <w:rFonts w:cstheme="majorHAnsi"/>
        </w:rPr>
        <w:t>Zero Touch Provisioning</w:t>
      </w:r>
      <w:bookmarkEnd w:id="29"/>
    </w:p>
    <w:p w14:paraId="0EE76DC8" w14:textId="77777777" w:rsidR="00A6447D" w:rsidRPr="00B564AF" w:rsidRDefault="00A6447D" w:rsidP="00A6447D">
      <w:pPr>
        <w:pStyle w:val="HTML-voorafopgemaakt"/>
        <w:rPr>
          <w:rFonts w:asciiTheme="majorHAnsi" w:hAnsiTheme="majorHAnsi" w:cstheme="majorHAnsi"/>
          <w:b/>
          <w:color w:val="212121"/>
          <w:sz w:val="22"/>
          <w:szCs w:val="28"/>
        </w:rPr>
      </w:pPr>
    </w:p>
    <w:p w14:paraId="3B0D5AD2" w14:textId="1B450EE1" w:rsidR="00563CC2" w:rsidRPr="00B564AF" w:rsidRDefault="00563CC2"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w:t>
      </w:r>
      <w:r w:rsidR="008C12EF" w:rsidRPr="00B564AF">
        <w:rPr>
          <w:rFonts w:asciiTheme="majorHAnsi" w:hAnsiTheme="majorHAnsi" w:cstheme="majorHAnsi"/>
          <w:color w:val="212121"/>
          <w:sz w:val="24"/>
          <w:szCs w:val="24"/>
        </w:rPr>
        <w:t xml:space="preserve">een directe verbinding met het internet hebben via de Aruba </w:t>
      </w:r>
      <w:proofErr w:type="spellStart"/>
      <w:r w:rsidR="008C12EF" w:rsidRPr="00B564AF">
        <w:rPr>
          <w:rFonts w:asciiTheme="majorHAnsi" w:hAnsiTheme="majorHAnsi" w:cstheme="majorHAnsi"/>
          <w:color w:val="212121"/>
          <w:sz w:val="24"/>
          <w:szCs w:val="24"/>
        </w:rPr>
        <w:t>AP</w:t>
      </w:r>
      <w:r w:rsidR="00411C3E" w:rsidRPr="00B564AF">
        <w:rPr>
          <w:rFonts w:asciiTheme="majorHAnsi" w:hAnsiTheme="majorHAnsi" w:cstheme="majorHAnsi"/>
          <w:color w:val="212121"/>
          <w:sz w:val="24"/>
          <w:szCs w:val="24"/>
        </w:rPr>
        <w:t>’</w:t>
      </w:r>
      <w:r w:rsidR="008C12EF" w:rsidRPr="00B564AF">
        <w:rPr>
          <w:rFonts w:asciiTheme="majorHAnsi" w:hAnsiTheme="majorHAnsi" w:cstheme="majorHAnsi"/>
          <w:color w:val="212121"/>
          <w:sz w:val="24"/>
          <w:szCs w:val="24"/>
        </w:rPr>
        <w:t>s</w:t>
      </w:r>
      <w:proofErr w:type="spellEnd"/>
      <w:r w:rsidR="008C12EF" w:rsidRPr="00B564AF">
        <w:rPr>
          <w:rFonts w:asciiTheme="majorHAnsi" w:hAnsiTheme="majorHAnsi" w:cstheme="majorHAnsi"/>
          <w:color w:val="212121"/>
          <w:sz w:val="24"/>
          <w:szCs w:val="24"/>
        </w:rPr>
        <w:t>.</w:t>
      </w:r>
      <w:r w:rsidRPr="00B564AF">
        <w:rPr>
          <w:rFonts w:asciiTheme="majorHAnsi" w:hAnsiTheme="majorHAnsi" w:cstheme="majorHAnsi"/>
          <w:color w:val="212121"/>
          <w:sz w:val="24"/>
          <w:szCs w:val="24"/>
        </w:rPr>
        <w:t xml:space="preserve"> </w:t>
      </w:r>
      <w:r w:rsidR="00411C3E" w:rsidRPr="00B564AF">
        <w:rPr>
          <w:rFonts w:asciiTheme="majorHAnsi" w:hAnsiTheme="majorHAnsi" w:cstheme="majorHAnsi"/>
          <w:color w:val="212121"/>
          <w:sz w:val="24"/>
          <w:szCs w:val="24"/>
        </w:rPr>
        <w:t xml:space="preserve">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w:t>
      </w:r>
      <w:r w:rsidR="008A36B0" w:rsidRPr="00B564AF">
        <w:rPr>
          <w:rFonts w:asciiTheme="majorHAnsi" w:hAnsiTheme="majorHAnsi" w:cstheme="majorHAnsi"/>
          <w:color w:val="212121"/>
          <w:sz w:val="24"/>
          <w:szCs w:val="24"/>
        </w:rPr>
        <w:t xml:space="preserve">de firmware en configuratie en is deze binnen enkele minuten weer </w:t>
      </w:r>
      <w:proofErr w:type="spellStart"/>
      <w:r w:rsidR="008A36B0" w:rsidRPr="00B564AF">
        <w:rPr>
          <w:rFonts w:asciiTheme="majorHAnsi" w:hAnsiTheme="majorHAnsi" w:cstheme="majorHAnsi"/>
          <w:color w:val="212121"/>
          <w:sz w:val="24"/>
          <w:szCs w:val="24"/>
        </w:rPr>
        <w:t>operational</w:t>
      </w:r>
      <w:proofErr w:type="spellEnd"/>
      <w:r w:rsidR="008A36B0" w:rsidRPr="00B564AF">
        <w:rPr>
          <w:rFonts w:asciiTheme="majorHAnsi" w:hAnsiTheme="majorHAnsi" w:cstheme="majorHAnsi"/>
          <w:color w:val="212121"/>
          <w:sz w:val="24"/>
          <w:szCs w:val="24"/>
        </w:rPr>
        <w:t>.</w:t>
      </w:r>
    </w:p>
    <w:p w14:paraId="5403B5AA" w14:textId="77777777" w:rsidR="00563CC2" w:rsidRPr="00B564AF" w:rsidRDefault="00563CC2" w:rsidP="00A6447D">
      <w:pPr>
        <w:pStyle w:val="HTML-voorafopgemaakt"/>
        <w:rPr>
          <w:rFonts w:asciiTheme="majorHAnsi" w:hAnsiTheme="majorHAnsi" w:cstheme="majorHAnsi"/>
          <w:color w:val="212121"/>
          <w:sz w:val="24"/>
          <w:szCs w:val="24"/>
        </w:rPr>
      </w:pPr>
    </w:p>
    <w:p w14:paraId="7A9904FF" w14:textId="605798B3" w:rsidR="00A6447D" w:rsidRPr="00B564AF" w:rsidRDefault="00A6447D" w:rsidP="00F40941">
      <w:pPr>
        <w:pStyle w:val="Kop3"/>
        <w:rPr>
          <w:rFonts w:cstheme="majorHAnsi"/>
        </w:rPr>
      </w:pPr>
      <w:bookmarkStart w:id="30" w:name="_Toc500498267"/>
      <w:r w:rsidRPr="00B564AF">
        <w:rPr>
          <w:rFonts w:cstheme="majorHAnsi"/>
        </w:rPr>
        <w:t>Onderhoud en Firmware Beheer</w:t>
      </w:r>
      <w:bookmarkEnd w:id="30"/>
    </w:p>
    <w:p w14:paraId="7D54F974" w14:textId="77777777" w:rsidR="00F40941" w:rsidRPr="00B564AF" w:rsidRDefault="00F40941" w:rsidP="00F40941">
      <w:pPr>
        <w:pStyle w:val="Geenafstand"/>
        <w:rPr>
          <w:rFonts w:asciiTheme="majorHAnsi" w:hAnsiTheme="majorHAnsi" w:cstheme="majorHAnsi"/>
        </w:rPr>
      </w:pPr>
    </w:p>
    <w:p w14:paraId="4BDB6EAE" w14:textId="4A2658E8"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3C31D50A"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5EC6B394"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07E41188"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53813CF0" w14:textId="77777777" w:rsidR="00A6447D" w:rsidRPr="00B564AF" w:rsidRDefault="00A6447D" w:rsidP="00A6447D">
      <w:pPr>
        <w:pStyle w:val="HTML-voorafopgemaakt"/>
        <w:rPr>
          <w:rFonts w:asciiTheme="majorHAnsi" w:hAnsiTheme="majorHAnsi" w:cstheme="majorHAnsi"/>
          <w:color w:val="212121"/>
          <w:sz w:val="24"/>
          <w:szCs w:val="24"/>
        </w:rPr>
      </w:pPr>
    </w:p>
    <w:p w14:paraId="200B9550" w14:textId="77777777" w:rsidR="00A6447D" w:rsidRPr="00B564AF" w:rsidRDefault="00A6447D" w:rsidP="00A6447D">
      <w:pPr>
        <w:pStyle w:val="Kop3"/>
        <w:rPr>
          <w:rFonts w:cstheme="majorHAnsi"/>
        </w:rPr>
      </w:pPr>
      <w:bookmarkStart w:id="31" w:name="_Toc500498268"/>
      <w:r w:rsidRPr="00B564AF">
        <w:rPr>
          <w:rFonts w:cstheme="majorHAnsi"/>
        </w:rPr>
        <w:t>Rapportage</w:t>
      </w:r>
      <w:bookmarkEnd w:id="31"/>
    </w:p>
    <w:p w14:paraId="776BD488" w14:textId="77777777" w:rsidR="00A6447D" w:rsidRPr="00B564AF" w:rsidRDefault="00A6447D" w:rsidP="00A6447D">
      <w:pPr>
        <w:pStyle w:val="HTML-voorafopgemaakt"/>
        <w:rPr>
          <w:rFonts w:asciiTheme="majorHAnsi" w:hAnsiTheme="majorHAnsi" w:cstheme="majorHAnsi"/>
          <w:b/>
          <w:color w:val="212121"/>
          <w:sz w:val="28"/>
          <w:szCs w:val="28"/>
        </w:rPr>
      </w:pPr>
    </w:p>
    <w:p w14:paraId="7EC567A1"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76258000" w14:textId="77777777" w:rsidR="00A6447D" w:rsidRPr="00B564AF" w:rsidRDefault="00A6447D" w:rsidP="00A6447D">
      <w:pPr>
        <w:pStyle w:val="HTML-voorafopgemaakt"/>
        <w:rPr>
          <w:rFonts w:asciiTheme="majorHAnsi" w:hAnsiTheme="majorHAnsi" w:cstheme="majorHAnsi"/>
          <w:color w:val="212121"/>
          <w:sz w:val="24"/>
          <w:szCs w:val="24"/>
        </w:rPr>
      </w:pPr>
    </w:p>
    <w:p w14:paraId="17AC6B3A"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4C9A40D9"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54B6A830" w14:textId="77777777" w:rsidR="00A6447D" w:rsidRPr="00B564AF" w:rsidRDefault="00A6447D" w:rsidP="00A6447D">
      <w:pPr>
        <w:pStyle w:val="HTML-voorafopgemaakt"/>
        <w:rPr>
          <w:rFonts w:asciiTheme="majorHAnsi" w:hAnsiTheme="majorHAnsi" w:cstheme="majorHAnsi"/>
          <w:color w:val="212121"/>
          <w:sz w:val="24"/>
          <w:szCs w:val="24"/>
        </w:rPr>
      </w:pPr>
    </w:p>
    <w:p w14:paraId="24EABE91" w14:textId="77777777" w:rsidR="008A36B0" w:rsidRPr="00B564AF" w:rsidRDefault="008A36B0">
      <w:pPr>
        <w:rPr>
          <w:rFonts w:asciiTheme="majorHAnsi" w:eastAsiaTheme="majorEastAsia" w:hAnsiTheme="majorHAnsi" w:cstheme="majorHAnsi"/>
          <w:b/>
          <w:bCs/>
          <w:color w:val="5B9BD5" w:themeColor="accent1"/>
        </w:rPr>
      </w:pPr>
      <w:r w:rsidRPr="00B564AF">
        <w:rPr>
          <w:rFonts w:asciiTheme="majorHAnsi" w:hAnsiTheme="majorHAnsi" w:cstheme="majorHAnsi"/>
        </w:rPr>
        <w:br w:type="page"/>
      </w:r>
    </w:p>
    <w:p w14:paraId="7E5F0DBA" w14:textId="1EB1C54C" w:rsidR="00A6447D" w:rsidRPr="00B564AF" w:rsidRDefault="00A6447D" w:rsidP="00A6447D">
      <w:pPr>
        <w:pStyle w:val="Kop3"/>
        <w:rPr>
          <w:rFonts w:cstheme="majorHAnsi"/>
        </w:rPr>
      </w:pPr>
      <w:bookmarkStart w:id="32"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32"/>
    </w:p>
    <w:p w14:paraId="1F9EA60A" w14:textId="77777777" w:rsidR="00A6447D" w:rsidRPr="00B564AF" w:rsidRDefault="00A6447D" w:rsidP="00A6447D">
      <w:pPr>
        <w:pStyle w:val="HTML-voorafopgemaakt"/>
        <w:rPr>
          <w:rFonts w:asciiTheme="majorHAnsi" w:hAnsiTheme="majorHAnsi" w:cstheme="majorHAnsi"/>
          <w:b/>
          <w:color w:val="212121"/>
          <w:sz w:val="28"/>
          <w:szCs w:val="28"/>
        </w:rPr>
      </w:pPr>
    </w:p>
    <w:p w14:paraId="24547EB6"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588DE4FB"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56965B5B" w14:textId="77777777" w:rsidR="00A6447D" w:rsidRPr="00B564AF" w:rsidRDefault="00A6447D" w:rsidP="00A6447D">
      <w:pPr>
        <w:pStyle w:val="HTML-voorafopgemaakt"/>
        <w:rPr>
          <w:rFonts w:asciiTheme="majorHAnsi" w:hAnsiTheme="majorHAnsi" w:cstheme="majorHAnsi"/>
          <w:color w:val="212121"/>
          <w:sz w:val="24"/>
          <w:szCs w:val="24"/>
        </w:rPr>
      </w:pPr>
    </w:p>
    <w:p w14:paraId="613B9AA8"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46A90EC0"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5EA7AEE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61EE5F09"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10C0CB2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918FE43" w14:textId="77777777" w:rsidR="008A36B0" w:rsidRPr="00B564AF" w:rsidRDefault="008A36B0" w:rsidP="008A36B0">
      <w:pPr>
        <w:rPr>
          <w:rFonts w:asciiTheme="majorHAnsi" w:hAnsiTheme="majorHAnsi" w:cstheme="majorHAnsi"/>
          <w:color w:val="212121"/>
          <w:lang w:eastAsia="nl-NL"/>
        </w:rPr>
      </w:pPr>
    </w:p>
    <w:p w14:paraId="2880084C" w14:textId="580DEBB9" w:rsidR="00A6447D" w:rsidRPr="00B564AF" w:rsidRDefault="00A6447D" w:rsidP="008A36B0">
      <w:pPr>
        <w:pStyle w:val="Kop2"/>
        <w:rPr>
          <w:rFonts w:cstheme="majorHAnsi"/>
          <w:color w:val="212121"/>
          <w:lang w:eastAsia="nl-NL"/>
        </w:rPr>
      </w:pPr>
      <w:bookmarkStart w:id="33" w:name="_Toc500498270"/>
      <w:r w:rsidRPr="00B564AF">
        <w:rPr>
          <w:rFonts w:cstheme="majorHAnsi"/>
        </w:rPr>
        <w:t>Vaak Voorkomende problemen</w:t>
      </w:r>
      <w:bookmarkEnd w:id="33"/>
    </w:p>
    <w:p w14:paraId="52CB015C" w14:textId="77777777" w:rsidR="00A6447D" w:rsidRPr="00B564AF" w:rsidRDefault="00A6447D" w:rsidP="00A6447D">
      <w:pPr>
        <w:pStyle w:val="HTML-voorafopgemaakt"/>
        <w:rPr>
          <w:rFonts w:asciiTheme="majorHAnsi" w:hAnsiTheme="majorHAnsi" w:cstheme="majorHAnsi"/>
          <w:color w:val="212121"/>
          <w:sz w:val="32"/>
          <w:szCs w:val="32"/>
        </w:rPr>
      </w:pPr>
    </w:p>
    <w:p w14:paraId="510010BF"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0A8F3F90" w14:textId="77777777" w:rsidR="00A6447D" w:rsidRPr="00B564AF" w:rsidRDefault="00A6447D" w:rsidP="00A6447D">
      <w:pPr>
        <w:pStyle w:val="HTML-voorafopgemaakt"/>
        <w:rPr>
          <w:rFonts w:asciiTheme="majorHAnsi" w:hAnsiTheme="majorHAnsi" w:cstheme="majorHAnsi"/>
          <w:color w:val="212121"/>
          <w:sz w:val="32"/>
          <w:szCs w:val="32"/>
        </w:rPr>
      </w:pPr>
    </w:p>
    <w:p w14:paraId="3486386D"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Pr="00B564AF" w:rsidRDefault="00B32114" w:rsidP="00B32114">
      <w:pPr>
        <w:rPr>
          <w:rFonts w:asciiTheme="majorHAnsi" w:hAnsiTheme="majorHAnsi" w:cstheme="majorHAnsi"/>
        </w:rPr>
      </w:pPr>
    </w:p>
    <w:p w14:paraId="67881C66" w14:textId="77777777" w:rsidR="00327ADC" w:rsidRPr="00B564AF" w:rsidRDefault="00712780" w:rsidP="00545C45">
      <w:pPr>
        <w:rPr>
          <w:rFonts w:asciiTheme="majorHAnsi" w:hAnsiTheme="majorHAnsi" w:cstheme="majorHAnsi"/>
        </w:rPr>
      </w:pPr>
      <w:r w:rsidRPr="00B564AF">
        <w:rPr>
          <w:rFonts w:asciiTheme="majorHAnsi" w:hAnsiTheme="majorHAnsi" w:cstheme="majorHAnsi"/>
        </w:rPr>
        <w:t xml:space="preserve"> </w:t>
      </w:r>
    </w:p>
    <w:p w14:paraId="5882AA14" w14:textId="51F03BAD" w:rsidR="00BA6F4F" w:rsidRPr="00B564AF" w:rsidRDefault="00327ADC" w:rsidP="00454B71">
      <w:pPr>
        <w:rPr>
          <w:rFonts w:asciiTheme="majorHAnsi" w:hAnsiTheme="majorHAnsi" w:cstheme="majorHAnsi"/>
        </w:rPr>
      </w:pPr>
      <w:r w:rsidRPr="00B564AF">
        <w:rPr>
          <w:rFonts w:asciiTheme="majorHAnsi" w:hAnsiTheme="majorHAnsi" w:cstheme="majorHAnsi"/>
        </w:rPr>
        <w:br w:type="page"/>
      </w:r>
    </w:p>
    <w:p w14:paraId="76C3DC3E" w14:textId="01BFBBAE" w:rsidR="00E20C53" w:rsidRPr="00B564AF" w:rsidRDefault="782C6725" w:rsidP="00063F5B">
      <w:pPr>
        <w:pStyle w:val="Kop1"/>
        <w:rPr>
          <w:rFonts w:cstheme="majorHAnsi"/>
        </w:rPr>
      </w:pPr>
      <w:bookmarkStart w:id="34" w:name="_Toc500150939"/>
      <w:bookmarkStart w:id="35" w:name="_Toc500498271"/>
      <w:r w:rsidRPr="00B564AF">
        <w:rPr>
          <w:rFonts w:cstheme="majorHAnsi"/>
        </w:rPr>
        <w:lastRenderedPageBreak/>
        <w:t>Planning</w:t>
      </w:r>
      <w:bookmarkEnd w:id="34"/>
      <w:bookmarkEnd w:id="35"/>
    </w:p>
    <w:p w14:paraId="0982BB5F" w14:textId="77777777" w:rsidR="0049299C" w:rsidRPr="00B564AF" w:rsidRDefault="0049299C" w:rsidP="0049299C">
      <w:pPr>
        <w:rPr>
          <w:rFonts w:asciiTheme="majorHAnsi" w:hAnsiTheme="majorHAnsi" w:cstheme="majorHAnsi"/>
        </w:rPr>
      </w:pPr>
    </w:p>
    <w:p w14:paraId="690700DB" w14:textId="0CE4565F" w:rsidR="0049299C" w:rsidRDefault="007F318D" w:rsidP="0049299C">
      <w:pPr>
        <w:rPr>
          <w:rFonts w:asciiTheme="majorHAnsi" w:hAnsiTheme="majorHAnsi" w:cstheme="majorHAnsi"/>
          <w:i/>
        </w:rPr>
      </w:pPr>
      <w:bookmarkStart w:id="36" w:name="_Toc500150944"/>
      <w:r>
        <w:rPr>
          <w:rFonts w:asciiTheme="majorHAnsi" w:hAnsiTheme="majorHAnsi" w:cstheme="majorHAnsi"/>
          <w:i/>
        </w:rPr>
        <w:t xml:space="preserve">De verwachte afspraken die met u gemaakt worden, </w:t>
      </w:r>
      <w:r w:rsidR="00462917">
        <w:rPr>
          <w:rFonts w:asciiTheme="majorHAnsi" w:hAnsiTheme="majorHAnsi" w:cstheme="majorHAnsi"/>
          <w:i/>
        </w:rPr>
        <w:t>U kunt de volledige project planning terug vinden in het document:</w:t>
      </w:r>
      <w:r>
        <w:rPr>
          <w:rFonts w:asciiTheme="majorHAnsi" w:hAnsiTheme="majorHAnsi" w:cstheme="majorHAnsi"/>
          <w:i/>
        </w:rPr>
        <w:t xml:space="preserve"> “project planning”</w:t>
      </w:r>
    </w:p>
    <w:tbl>
      <w:tblPr>
        <w:tblStyle w:val="Onopgemaaktetabel1"/>
        <w:tblW w:w="0" w:type="auto"/>
        <w:tblLook w:val="04A0" w:firstRow="1" w:lastRow="0" w:firstColumn="1" w:lastColumn="0" w:noHBand="0" w:noVBand="1"/>
      </w:tblPr>
      <w:tblGrid>
        <w:gridCol w:w="988"/>
        <w:gridCol w:w="5244"/>
        <w:gridCol w:w="1418"/>
      </w:tblGrid>
      <w:tr w:rsidR="007F318D" w14:paraId="576DA592" w14:textId="77777777" w:rsidTr="007F3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13E113" w14:textId="13DD4C32" w:rsidR="007F318D" w:rsidRDefault="007F318D" w:rsidP="007F318D">
            <w:pPr>
              <w:jc w:val="center"/>
              <w:rPr>
                <w:rFonts w:asciiTheme="majorHAnsi" w:hAnsiTheme="majorHAnsi" w:cstheme="majorHAnsi"/>
                <w:i/>
              </w:rPr>
            </w:pPr>
            <w:r>
              <w:rPr>
                <w:rFonts w:asciiTheme="majorHAnsi" w:hAnsiTheme="majorHAnsi" w:cstheme="majorHAnsi"/>
                <w:i/>
              </w:rPr>
              <w:t>Manier contact</w:t>
            </w:r>
          </w:p>
        </w:tc>
        <w:tc>
          <w:tcPr>
            <w:tcW w:w="5244" w:type="dxa"/>
          </w:tcPr>
          <w:p w14:paraId="37AE5657" w14:textId="02B4D60B"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Afspraak</w:t>
            </w:r>
          </w:p>
        </w:tc>
        <w:tc>
          <w:tcPr>
            <w:tcW w:w="1418" w:type="dxa"/>
          </w:tcPr>
          <w:p w14:paraId="3633298A" w14:textId="79C0659C"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datum</w:t>
            </w:r>
          </w:p>
        </w:tc>
      </w:tr>
      <w:tr w:rsidR="007F318D" w14:paraId="39110D74"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75C8BA" w14:textId="557335CD"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Skype</w:t>
            </w:r>
          </w:p>
        </w:tc>
        <w:tc>
          <w:tcPr>
            <w:tcW w:w="5244" w:type="dxa"/>
          </w:tcPr>
          <w:p w14:paraId="55A2569E" w14:textId="0984F7EA"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plan van aanpak</w:t>
            </w:r>
          </w:p>
        </w:tc>
        <w:tc>
          <w:tcPr>
            <w:tcW w:w="1418" w:type="dxa"/>
          </w:tcPr>
          <w:p w14:paraId="4FE1DD70" w14:textId="40A8E556"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19-02-2017</w:t>
            </w:r>
          </w:p>
        </w:tc>
      </w:tr>
      <w:tr w:rsidR="007F318D" w14:paraId="2B9A5C93"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5E3DEF49" w14:textId="4A4EDA11"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Locatie</w:t>
            </w:r>
          </w:p>
        </w:tc>
        <w:tc>
          <w:tcPr>
            <w:tcW w:w="5244" w:type="dxa"/>
          </w:tcPr>
          <w:p w14:paraId="09119CB0" w14:textId="498E3B2E"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Vlissingen introductie</w:t>
            </w:r>
          </w:p>
        </w:tc>
        <w:tc>
          <w:tcPr>
            <w:tcW w:w="1418" w:type="dxa"/>
          </w:tcPr>
          <w:p w14:paraId="03B4C543" w14:textId="721AD18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7C9C471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DE387C" w14:textId="4869744D" w:rsidR="007F318D" w:rsidRDefault="007F318D" w:rsidP="007F318D">
            <w:pPr>
              <w:jc w:val="center"/>
              <w:rPr>
                <w:rFonts w:asciiTheme="majorHAnsi" w:hAnsiTheme="majorHAnsi" w:cstheme="majorHAnsi"/>
                <w:i/>
              </w:rPr>
            </w:pPr>
            <w:r w:rsidRPr="007F318D">
              <w:rPr>
                <w:rFonts w:asciiTheme="majorHAnsi" w:hAnsiTheme="majorHAnsi" w:cstheme="majorHAnsi"/>
                <w:b w:val="0"/>
              </w:rPr>
              <w:t>Locatie</w:t>
            </w:r>
          </w:p>
        </w:tc>
        <w:tc>
          <w:tcPr>
            <w:tcW w:w="5244" w:type="dxa"/>
          </w:tcPr>
          <w:p w14:paraId="7729D904" w14:textId="37F38FEC"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Terneuzen introductie</w:t>
            </w:r>
          </w:p>
        </w:tc>
        <w:tc>
          <w:tcPr>
            <w:tcW w:w="1418" w:type="dxa"/>
          </w:tcPr>
          <w:p w14:paraId="1B7764D8" w14:textId="4422C1B5"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4C28EC77"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12609A52" w14:textId="3ADF3F84"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F0D0898" w14:textId="37478D19"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functioneel ontwerp</w:t>
            </w:r>
          </w:p>
        </w:tc>
        <w:tc>
          <w:tcPr>
            <w:tcW w:w="1418" w:type="dxa"/>
          </w:tcPr>
          <w:p w14:paraId="520F69A9" w14:textId="02EC80A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19-01-2018</w:t>
            </w:r>
          </w:p>
        </w:tc>
      </w:tr>
      <w:tr w:rsidR="007F318D" w14:paraId="745A05D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045BEF" w14:textId="61BF19CC"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747BD56" w14:textId="4EFCC5A2"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technisch ontwerp</w:t>
            </w:r>
          </w:p>
        </w:tc>
        <w:tc>
          <w:tcPr>
            <w:tcW w:w="1418" w:type="dxa"/>
          </w:tcPr>
          <w:p w14:paraId="36375A18" w14:textId="65270940"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02-02-2018</w:t>
            </w:r>
          </w:p>
        </w:tc>
      </w:tr>
      <w:tr w:rsidR="007F318D" w14:paraId="62AFF46E"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3C9F8191" w14:textId="61E89FA3"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4E3A7DCD" w14:textId="5236B19D"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test omgeving</w:t>
            </w:r>
          </w:p>
        </w:tc>
        <w:tc>
          <w:tcPr>
            <w:tcW w:w="1418" w:type="dxa"/>
          </w:tcPr>
          <w:p w14:paraId="34F9116B" w14:textId="3C1D2D3C"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09-02-2018</w:t>
            </w:r>
          </w:p>
        </w:tc>
      </w:tr>
    </w:tbl>
    <w:p w14:paraId="03CF3B17" w14:textId="77777777" w:rsidR="007F318D" w:rsidRPr="00B564AF" w:rsidRDefault="007F318D" w:rsidP="0049299C">
      <w:pPr>
        <w:rPr>
          <w:rFonts w:asciiTheme="majorHAnsi" w:hAnsiTheme="majorHAnsi" w:cstheme="majorHAnsi"/>
          <w:i/>
        </w:rPr>
      </w:pPr>
    </w:p>
    <w:p w14:paraId="1298BF1F" w14:textId="3712D876" w:rsidR="001D2FDB" w:rsidRPr="00B564AF" w:rsidRDefault="782C6725" w:rsidP="0049299C">
      <w:pPr>
        <w:pStyle w:val="Kop1"/>
        <w:rPr>
          <w:rFonts w:cstheme="majorHAnsi"/>
          <w:i/>
        </w:rPr>
      </w:pPr>
      <w:bookmarkStart w:id="37" w:name="_Toc500498272"/>
      <w:r w:rsidRPr="00B564AF">
        <w:rPr>
          <w:rFonts w:cstheme="majorHAnsi"/>
        </w:rPr>
        <w:t>Kosten</w:t>
      </w:r>
      <w:bookmarkEnd w:id="36"/>
      <w:bookmarkEnd w:id="37"/>
    </w:p>
    <w:p w14:paraId="3CA596FC" w14:textId="48BE6A41" w:rsidR="00A379EC" w:rsidRPr="00B564AF" w:rsidRDefault="00A379EC" w:rsidP="00A379EC">
      <w:pPr>
        <w:ind w:left="360"/>
        <w:rPr>
          <w:rFonts w:asciiTheme="majorHAnsi" w:hAnsiTheme="majorHAnsi" w:cstheme="majorHAnsi"/>
        </w:rPr>
      </w:pPr>
    </w:p>
    <w:p w14:paraId="3105B2D6" w14:textId="271CBEBE" w:rsidR="00A703C1" w:rsidRPr="00B564AF" w:rsidRDefault="00A379EC" w:rsidP="00082120">
      <w:pPr>
        <w:ind w:left="360"/>
        <w:rPr>
          <w:rFonts w:asciiTheme="majorHAnsi" w:hAnsiTheme="majorHAnsi" w:cstheme="majorHAnsi"/>
        </w:rPr>
      </w:pPr>
      <w:r w:rsidRPr="00B564AF">
        <w:rPr>
          <w:rFonts w:asciiTheme="majorHAnsi" w:hAnsiTheme="majorHAnsi" w:cstheme="majorHAnsi"/>
        </w:rPr>
        <w:t xml:space="preserve">Het SSC is een leerbedrijf die niet ingeschreven staat bij de kamer van koophandel. Daardoor kunnen wij geen betalingen ontvangen. </w:t>
      </w:r>
      <w:r w:rsidR="00120717" w:rsidRPr="00B564AF">
        <w:rPr>
          <w:rFonts w:asciiTheme="majorHAnsi" w:hAnsiTheme="majorHAnsi" w:cstheme="majorHAnsi"/>
        </w:rPr>
        <w:t>Voor het project zullen er Access points, POE injectors en software aangeschaft moeten worden, deze prijzen kunt u hieronder terug vinden.</w:t>
      </w:r>
    </w:p>
    <w:p w14:paraId="6871BD5F" w14:textId="77777777" w:rsidR="005537FC" w:rsidRDefault="005537FC">
      <w:pPr>
        <w:rPr>
          <w:rFonts w:asciiTheme="majorHAnsi" w:eastAsiaTheme="majorEastAsia" w:hAnsiTheme="majorHAnsi" w:cstheme="majorHAnsi"/>
          <w:b/>
          <w:bCs/>
          <w:color w:val="5B9BD5" w:themeColor="accent1"/>
          <w:sz w:val="26"/>
          <w:szCs w:val="26"/>
          <w:lang w:eastAsia="nl-NL"/>
        </w:rPr>
      </w:pPr>
      <w:bookmarkStart w:id="38" w:name="_Toc500498273"/>
      <w:r>
        <w:rPr>
          <w:rFonts w:cstheme="majorHAnsi"/>
          <w:lang w:eastAsia="nl-NL"/>
        </w:rPr>
        <w:br w:type="page"/>
      </w:r>
    </w:p>
    <w:p w14:paraId="65511295" w14:textId="43608241" w:rsidR="00F40941" w:rsidRPr="00B564AF" w:rsidRDefault="00F40941" w:rsidP="00F40941">
      <w:pPr>
        <w:pStyle w:val="Kop2"/>
        <w:rPr>
          <w:rFonts w:cstheme="majorHAnsi"/>
          <w:lang w:eastAsia="nl-NL"/>
        </w:rPr>
      </w:pPr>
      <w:r w:rsidRPr="00B564AF">
        <w:rPr>
          <w:rFonts w:cstheme="majorHAnsi"/>
          <w:lang w:eastAsia="nl-NL"/>
        </w:rPr>
        <w:lastRenderedPageBreak/>
        <w:t>Financieel</w:t>
      </w:r>
      <w:bookmarkEnd w:id="38"/>
    </w:p>
    <w:p w14:paraId="7242BDE2" w14:textId="77777777" w:rsidR="00F40941" w:rsidRPr="00B564AF"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sz w:val="32"/>
          <w:szCs w:val="32"/>
          <w:lang w:eastAsia="nl-NL"/>
        </w:rPr>
      </w:pPr>
    </w:p>
    <w:p w14:paraId="1E2A1EDE" w14:textId="1A11DB91" w:rsidR="00327ADC" w:rsidRPr="00B564AF" w:rsidRDefault="00F40941" w:rsidP="00F2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r w:rsidRPr="00B564AF">
        <w:rPr>
          <w:rFonts w:asciiTheme="majorHAnsi" w:hAnsiTheme="majorHAnsi" w:cstheme="majorHAnsi"/>
          <w:color w:val="212121"/>
          <w:lang w:eastAsia="nl-NL"/>
        </w:rPr>
        <w:t>Bij het aanschaffen van Aruba Central worden twee licenties vereist voor het volledig gebruikt van de Cloud Controller.</w:t>
      </w:r>
    </w:p>
    <w:p w14:paraId="5F87F520" w14:textId="77777777" w:rsidR="00327ADC" w:rsidRPr="00B564AF"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rsidRPr="00B564AF"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B564AF" w:rsidRDefault="00A703C1" w:rsidP="002F0FA4">
            <w:pPr>
              <w:rPr>
                <w:rFonts w:asciiTheme="majorHAnsi" w:hAnsiTheme="majorHAnsi" w:cstheme="majorHAnsi"/>
                <w:color w:val="FFFFFF" w:themeColor="background1"/>
              </w:rPr>
            </w:pPr>
            <w:r w:rsidRPr="00B564AF">
              <w:rPr>
                <w:rFonts w:asciiTheme="majorHAnsi" w:hAnsiTheme="majorHAnsi" w:cstheme="majorHAnsi"/>
                <w:color w:val="FFFFFF" w:themeColor="background1"/>
              </w:rPr>
              <w:t>Producten</w:t>
            </w:r>
          </w:p>
        </w:tc>
        <w:tc>
          <w:tcPr>
            <w:tcW w:w="4528" w:type="dxa"/>
            <w:shd w:val="clear" w:color="auto" w:fill="A8D08D" w:themeFill="accent6" w:themeFillTint="99"/>
          </w:tcPr>
          <w:p w14:paraId="703AF678" w14:textId="77777777"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Kosten</w:t>
            </w:r>
          </w:p>
        </w:tc>
      </w:tr>
      <w:tr w:rsidR="00A703C1" w:rsidRPr="00B564AF"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Acces Points vanaf</w:t>
            </w:r>
          </w:p>
        </w:tc>
        <w:tc>
          <w:tcPr>
            <w:tcW w:w="4528" w:type="dxa"/>
          </w:tcPr>
          <w:p w14:paraId="642721FC" w14:textId="5F860562"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€2</w:t>
            </w:r>
            <w:r w:rsidR="00F2047C" w:rsidRPr="00B564AF">
              <w:rPr>
                <w:rFonts w:asciiTheme="majorHAnsi" w:hAnsiTheme="majorHAnsi" w:cstheme="majorHAnsi"/>
              </w:rPr>
              <w:t>86,77</w:t>
            </w:r>
          </w:p>
        </w:tc>
      </w:tr>
      <w:tr w:rsidR="00A703C1" w:rsidRPr="00B564AF"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Apparaat Beheer Licentie </w:t>
            </w:r>
            <w:r w:rsidRPr="00B564AF">
              <w:rPr>
                <w:rFonts w:asciiTheme="majorHAnsi" w:hAnsiTheme="majorHAnsi" w:cstheme="majorHAnsi"/>
                <w:i/>
              </w:rPr>
              <w:t>1 jaar</w:t>
            </w:r>
          </w:p>
        </w:tc>
        <w:tc>
          <w:tcPr>
            <w:tcW w:w="4528" w:type="dxa"/>
          </w:tcPr>
          <w:p w14:paraId="33A23655" w14:textId="76874BE3"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€57,05</w:t>
            </w:r>
          </w:p>
        </w:tc>
      </w:tr>
      <w:tr w:rsidR="00A703C1" w:rsidRPr="00B564AF"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Service Licentie </w:t>
            </w:r>
            <w:r w:rsidRPr="00B564AF">
              <w:rPr>
                <w:rFonts w:asciiTheme="majorHAnsi" w:hAnsiTheme="majorHAnsi" w:cstheme="majorHAnsi"/>
                <w:i/>
              </w:rPr>
              <w:t>1 jaar</w:t>
            </w:r>
            <w:r w:rsidRPr="00B564AF">
              <w:rPr>
                <w:rFonts w:asciiTheme="majorHAnsi" w:hAnsiTheme="majorHAnsi" w:cstheme="majorHAnsi"/>
              </w:rPr>
              <w:t xml:space="preserve"> </w:t>
            </w:r>
          </w:p>
        </w:tc>
        <w:tc>
          <w:tcPr>
            <w:tcW w:w="4528" w:type="dxa"/>
          </w:tcPr>
          <w:p w14:paraId="39D5E1F3" w14:textId="77777777"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€8,10</w:t>
            </w:r>
          </w:p>
        </w:tc>
      </w:tr>
      <w:tr w:rsidR="00F2047C" w:rsidRPr="00B564AF" w14:paraId="15990E44" w14:textId="77777777" w:rsidTr="002F0FA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25E0D9C" w14:textId="77777777" w:rsidR="00F2047C" w:rsidRPr="00B564AF" w:rsidRDefault="00F2047C" w:rsidP="002F0FA4">
            <w:pPr>
              <w:pStyle w:val="Geenafstand"/>
              <w:rPr>
                <w:rFonts w:asciiTheme="majorHAnsi" w:hAnsiTheme="majorHAnsi" w:cstheme="majorHAnsi"/>
              </w:rPr>
            </w:pPr>
          </w:p>
        </w:tc>
        <w:tc>
          <w:tcPr>
            <w:tcW w:w="4528" w:type="dxa"/>
          </w:tcPr>
          <w:p w14:paraId="2D3CEE91" w14:textId="77777777" w:rsidR="00F2047C" w:rsidRPr="00B564AF" w:rsidRDefault="00F2047C"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AB26DE8" w14:textId="77777777" w:rsidR="00A703C1" w:rsidRPr="00B564AF" w:rsidRDefault="00A703C1" w:rsidP="00A703C1">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Deze producten moeten worden aangeschaft om optimaal gebruikt te maken van Aruba Central.</w:t>
      </w:r>
    </w:p>
    <w:p w14:paraId="7CECB7F3" w14:textId="77777777" w:rsidR="00A703C1" w:rsidRPr="00B564AF" w:rsidRDefault="00A703C1" w:rsidP="00A703C1">
      <w:pPr>
        <w:rPr>
          <w:rFonts w:asciiTheme="majorHAnsi" w:hAnsiTheme="majorHAnsi" w:cstheme="majorHAnsi"/>
          <w:lang w:eastAsia="nl-NL"/>
        </w:rPr>
      </w:pPr>
    </w:p>
    <w:tbl>
      <w:tblPr>
        <w:tblStyle w:val="Rastertabel4-Accent6"/>
        <w:tblW w:w="0" w:type="auto"/>
        <w:tblLook w:val="04A0" w:firstRow="1" w:lastRow="0" w:firstColumn="1" w:lastColumn="0" w:noHBand="0" w:noVBand="1"/>
      </w:tblPr>
      <w:tblGrid>
        <w:gridCol w:w="4528"/>
        <w:gridCol w:w="4528"/>
      </w:tblGrid>
      <w:tr w:rsidR="00A703C1" w:rsidRPr="00B564AF" w14:paraId="152A3D1A" w14:textId="77777777" w:rsidTr="00F2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59E5A2" w14:textId="02B1B582" w:rsidR="00A703C1" w:rsidRPr="00B564AF" w:rsidRDefault="00A703C1" w:rsidP="00F2047C">
            <w:pPr>
              <w:tabs>
                <w:tab w:val="left" w:pos="2616"/>
              </w:tabs>
              <w:rPr>
                <w:rFonts w:asciiTheme="majorHAnsi" w:hAnsiTheme="majorHAnsi" w:cstheme="majorHAnsi"/>
                <w:lang w:eastAsia="nl-NL"/>
              </w:rPr>
            </w:pPr>
            <w:r w:rsidRPr="00B564AF">
              <w:rPr>
                <w:rFonts w:asciiTheme="majorHAnsi" w:hAnsiTheme="majorHAnsi" w:cstheme="majorHAnsi"/>
                <w:lang w:eastAsia="nl-NL"/>
              </w:rPr>
              <w:t xml:space="preserve">Producten </w:t>
            </w:r>
            <w:r w:rsidR="00F2047C" w:rsidRPr="00B564AF">
              <w:rPr>
                <w:rFonts w:asciiTheme="majorHAnsi" w:hAnsiTheme="majorHAnsi" w:cstheme="majorHAnsi"/>
                <w:lang w:eastAsia="nl-NL"/>
              </w:rPr>
              <w:tab/>
            </w:r>
          </w:p>
        </w:tc>
        <w:tc>
          <w:tcPr>
            <w:tcW w:w="4528" w:type="dxa"/>
          </w:tcPr>
          <w:p w14:paraId="33CB312C" w14:textId="77777777" w:rsidR="00A703C1" w:rsidRPr="00B564AF" w:rsidRDefault="00A703C1" w:rsidP="002F0F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Kosten</w:t>
            </w:r>
          </w:p>
        </w:tc>
      </w:tr>
      <w:tr w:rsidR="00A703C1" w:rsidRPr="00B564AF" w14:paraId="2123190F"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76D94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330 Series</w:t>
            </w:r>
          </w:p>
        </w:tc>
        <w:tc>
          <w:tcPr>
            <w:tcW w:w="4528" w:type="dxa"/>
          </w:tcPr>
          <w:p w14:paraId="3A7B240F"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€1293,50</w:t>
            </w:r>
          </w:p>
        </w:tc>
      </w:tr>
      <w:tr w:rsidR="00A703C1" w:rsidRPr="00B564AF" w14:paraId="48C0574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5A85247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320 Series</w:t>
            </w:r>
          </w:p>
        </w:tc>
        <w:tc>
          <w:tcPr>
            <w:tcW w:w="4528" w:type="dxa"/>
          </w:tcPr>
          <w:p w14:paraId="40D50F7F"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€1066,01</w:t>
            </w:r>
          </w:p>
        </w:tc>
      </w:tr>
      <w:tr w:rsidR="00A703C1" w:rsidRPr="00B564AF" w14:paraId="2C9DEAC5"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E1E87C"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310 Series</w:t>
            </w:r>
          </w:p>
        </w:tc>
        <w:tc>
          <w:tcPr>
            <w:tcW w:w="4528" w:type="dxa"/>
          </w:tcPr>
          <w:p w14:paraId="16A0A9C7"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€797,39</w:t>
            </w:r>
          </w:p>
        </w:tc>
      </w:tr>
      <w:tr w:rsidR="00A703C1" w:rsidRPr="00B564AF" w14:paraId="510BB972" w14:textId="77777777" w:rsidTr="00F2047C">
        <w:trPr>
          <w:trHeight w:val="347"/>
        </w:trPr>
        <w:tc>
          <w:tcPr>
            <w:cnfStyle w:val="001000000000" w:firstRow="0" w:lastRow="0" w:firstColumn="1" w:lastColumn="0" w:oddVBand="0" w:evenVBand="0" w:oddHBand="0" w:evenHBand="0" w:firstRowFirstColumn="0" w:firstRowLastColumn="0" w:lastRowFirstColumn="0" w:lastRowLastColumn="0"/>
            <w:tcW w:w="4528" w:type="dxa"/>
          </w:tcPr>
          <w:p w14:paraId="4144593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300 Series </w:t>
            </w:r>
          </w:p>
        </w:tc>
        <w:tc>
          <w:tcPr>
            <w:tcW w:w="4528" w:type="dxa"/>
          </w:tcPr>
          <w:p w14:paraId="7620528C" w14:textId="77777777" w:rsidR="00A703C1" w:rsidRPr="00B564AF" w:rsidRDefault="00A703C1" w:rsidP="002F0FA4">
            <w:pPr>
              <w:tabs>
                <w:tab w:val="left" w:pos="84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€286,77</w:t>
            </w:r>
          </w:p>
        </w:tc>
      </w:tr>
      <w:tr w:rsidR="00A703C1" w:rsidRPr="00B564AF" w14:paraId="4A58057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9D63C88"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303 Series </w:t>
            </w:r>
          </w:p>
        </w:tc>
        <w:tc>
          <w:tcPr>
            <w:tcW w:w="4528" w:type="dxa"/>
          </w:tcPr>
          <w:p w14:paraId="3ADCF962"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€333,47</w:t>
            </w:r>
          </w:p>
        </w:tc>
      </w:tr>
      <w:tr w:rsidR="00A703C1" w:rsidRPr="00B564AF" w14:paraId="41D5EEDE"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2DD73A91"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220 Series </w:t>
            </w:r>
          </w:p>
        </w:tc>
        <w:tc>
          <w:tcPr>
            <w:tcW w:w="4528" w:type="dxa"/>
          </w:tcPr>
          <w:p w14:paraId="34EEA252"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€989,78</w:t>
            </w:r>
          </w:p>
        </w:tc>
      </w:tr>
      <w:tr w:rsidR="00A703C1" w:rsidRPr="00B564AF" w14:paraId="5B7A3FC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73994A3"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210 Series</w:t>
            </w:r>
          </w:p>
        </w:tc>
        <w:tc>
          <w:tcPr>
            <w:tcW w:w="4528" w:type="dxa"/>
          </w:tcPr>
          <w:p w14:paraId="070810D4"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€690,91</w:t>
            </w:r>
          </w:p>
        </w:tc>
      </w:tr>
      <w:tr w:rsidR="00A703C1" w:rsidRPr="00B564AF" w14:paraId="5178BE9D"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7BEE6A7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207 Series</w:t>
            </w:r>
          </w:p>
        </w:tc>
        <w:tc>
          <w:tcPr>
            <w:tcW w:w="4528" w:type="dxa"/>
          </w:tcPr>
          <w:p w14:paraId="0476827E"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€320,65</w:t>
            </w:r>
          </w:p>
        </w:tc>
      </w:tr>
      <w:tr w:rsidR="00A703C1" w:rsidRPr="00B564AF" w14:paraId="4505BAD6"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3578A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200 Series</w:t>
            </w:r>
          </w:p>
        </w:tc>
        <w:tc>
          <w:tcPr>
            <w:tcW w:w="4528" w:type="dxa"/>
          </w:tcPr>
          <w:p w14:paraId="3E61B266"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€567,49</w:t>
            </w:r>
          </w:p>
        </w:tc>
      </w:tr>
      <w:tr w:rsidR="00A703C1" w:rsidRPr="00B564AF" w14:paraId="3944A335" w14:textId="77777777" w:rsidTr="00F2047C">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7DD7E0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103 Series</w:t>
            </w:r>
          </w:p>
        </w:tc>
        <w:tc>
          <w:tcPr>
            <w:tcW w:w="4528" w:type="dxa"/>
          </w:tcPr>
          <w:p w14:paraId="5738CE06"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€ 290,40</w:t>
            </w:r>
          </w:p>
        </w:tc>
      </w:tr>
      <w:tr w:rsidR="00A703C1" w:rsidRPr="00B564AF" w14:paraId="304E3563" w14:textId="77777777" w:rsidTr="00F2047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935F8BB" w14:textId="77777777" w:rsidR="00A703C1" w:rsidRPr="00B564AF" w:rsidRDefault="00A703C1" w:rsidP="002F0FA4">
            <w:pPr>
              <w:rPr>
                <w:rFonts w:asciiTheme="majorHAnsi" w:hAnsiTheme="majorHAnsi" w:cstheme="majorHAnsi"/>
                <w:lang w:eastAsia="nl-NL"/>
              </w:rPr>
            </w:pPr>
            <w:proofErr w:type="spellStart"/>
            <w:r w:rsidRPr="00B564AF">
              <w:rPr>
                <w:rFonts w:asciiTheme="majorHAnsi" w:hAnsiTheme="majorHAnsi" w:cstheme="majorHAnsi"/>
                <w:lang w:eastAsia="nl-NL"/>
              </w:rPr>
              <w:t>PoE</w:t>
            </w:r>
            <w:proofErr w:type="spellEnd"/>
            <w:r w:rsidRPr="00B564AF">
              <w:rPr>
                <w:rFonts w:asciiTheme="majorHAnsi" w:hAnsiTheme="majorHAnsi" w:cstheme="majorHAnsi"/>
                <w:lang w:eastAsia="nl-NL"/>
              </w:rPr>
              <w:t xml:space="preserve"> Injector PD-9001GR</w:t>
            </w:r>
          </w:p>
        </w:tc>
        <w:tc>
          <w:tcPr>
            <w:tcW w:w="4528" w:type="dxa"/>
          </w:tcPr>
          <w:p w14:paraId="4693D48E"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€119,00</w:t>
            </w:r>
          </w:p>
        </w:tc>
      </w:tr>
      <w:tr w:rsidR="00A703C1" w:rsidRPr="00B564AF" w14:paraId="0846D9E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62DCB9" w14:textId="77777777" w:rsidR="00A703C1" w:rsidRPr="00B564AF" w:rsidRDefault="00A703C1" w:rsidP="002F0FA4">
            <w:pPr>
              <w:tabs>
                <w:tab w:val="left" w:pos="1260"/>
              </w:tabs>
              <w:jc w:val="both"/>
              <w:rPr>
                <w:rFonts w:asciiTheme="majorHAnsi" w:hAnsiTheme="majorHAnsi" w:cstheme="majorHAnsi"/>
                <w:lang w:eastAsia="nl-NL"/>
              </w:rPr>
            </w:pPr>
            <w:r w:rsidRPr="00B564AF">
              <w:rPr>
                <w:rFonts w:asciiTheme="majorHAnsi" w:hAnsiTheme="majorHAnsi" w:cstheme="majorHAnsi"/>
                <w:lang w:eastAsia="nl-NL"/>
              </w:rPr>
              <w:t>Apparaat Beheer Licentie 1 Jaar</w:t>
            </w:r>
            <w:r w:rsidRPr="00B564AF">
              <w:rPr>
                <w:rFonts w:asciiTheme="majorHAnsi" w:hAnsiTheme="majorHAnsi" w:cstheme="majorHAnsi"/>
                <w:lang w:eastAsia="nl-NL"/>
              </w:rPr>
              <w:tab/>
            </w:r>
          </w:p>
        </w:tc>
        <w:tc>
          <w:tcPr>
            <w:tcW w:w="4528" w:type="dxa"/>
          </w:tcPr>
          <w:p w14:paraId="42BA832B"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€57,05</w:t>
            </w:r>
          </w:p>
        </w:tc>
      </w:tr>
      <w:tr w:rsidR="00A703C1" w:rsidRPr="00B564AF" w14:paraId="17C220CB"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122E94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Service Licentie 1 Jaar</w:t>
            </w:r>
          </w:p>
        </w:tc>
        <w:tc>
          <w:tcPr>
            <w:tcW w:w="4528" w:type="dxa"/>
          </w:tcPr>
          <w:p w14:paraId="535C51FC"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€8,10</w:t>
            </w:r>
          </w:p>
        </w:tc>
      </w:tr>
      <w:tr w:rsidR="00F2047C" w:rsidRPr="00B564AF" w14:paraId="4839CBCF"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076C7B" w14:textId="75F3AF15"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1 Jaar Subscriptie</w:t>
            </w:r>
          </w:p>
        </w:tc>
        <w:tc>
          <w:tcPr>
            <w:tcW w:w="4528" w:type="dxa"/>
          </w:tcPr>
          <w:p w14:paraId="0ED97A69" w14:textId="7D082E40"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€100</w:t>
            </w:r>
          </w:p>
        </w:tc>
      </w:tr>
      <w:tr w:rsidR="00F2047C" w:rsidRPr="00B564AF" w14:paraId="7A933813"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3A7BC5" w14:textId="4B42B23E"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3 Jaar Subscriptie</w:t>
            </w:r>
          </w:p>
        </w:tc>
        <w:tc>
          <w:tcPr>
            <w:tcW w:w="4528" w:type="dxa"/>
          </w:tcPr>
          <w:p w14:paraId="02AB2410" w14:textId="714AE825" w:rsidR="00F2047C" w:rsidRPr="00B564AF" w:rsidRDefault="00F2047C"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€200</w:t>
            </w:r>
          </w:p>
        </w:tc>
      </w:tr>
      <w:tr w:rsidR="00F2047C" w:rsidRPr="00B564AF" w14:paraId="36B88B35"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0EBE4B80" w14:textId="26B0768A"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5 Jaar Subscriptie</w:t>
            </w:r>
          </w:p>
        </w:tc>
        <w:tc>
          <w:tcPr>
            <w:tcW w:w="4528" w:type="dxa"/>
          </w:tcPr>
          <w:p w14:paraId="35631F67" w14:textId="30B85367"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€300</w:t>
            </w:r>
          </w:p>
        </w:tc>
      </w:tr>
    </w:tbl>
    <w:p w14:paraId="4B757E3A" w14:textId="7FFA8D35" w:rsidR="00327ADC" w:rsidRPr="00B564AF" w:rsidRDefault="00327ADC">
      <w:pPr>
        <w:rPr>
          <w:rFonts w:asciiTheme="majorHAnsi" w:eastAsiaTheme="majorEastAsia" w:hAnsiTheme="majorHAnsi" w:cstheme="majorHAnsi"/>
          <w:b/>
          <w:bCs/>
          <w:color w:val="2E74B5" w:themeColor="accent1" w:themeShade="BF"/>
          <w:sz w:val="28"/>
          <w:szCs w:val="28"/>
        </w:rPr>
      </w:pPr>
      <w:bookmarkStart w:id="39" w:name="_Toc500150947"/>
      <w:bookmarkStart w:id="40" w:name="_Toc500498274"/>
    </w:p>
    <w:p w14:paraId="31F11186" w14:textId="77777777" w:rsidR="005537FC" w:rsidRDefault="005537FC">
      <w:pPr>
        <w:rPr>
          <w:rFonts w:asciiTheme="majorHAnsi" w:eastAsiaTheme="majorEastAsia" w:hAnsiTheme="majorHAnsi" w:cstheme="majorHAnsi"/>
          <w:b/>
          <w:bCs/>
          <w:color w:val="2E74B5" w:themeColor="accent1" w:themeShade="BF"/>
          <w:sz w:val="28"/>
          <w:szCs w:val="28"/>
        </w:rPr>
      </w:pPr>
      <w:r>
        <w:rPr>
          <w:rFonts w:cstheme="majorHAnsi"/>
        </w:rPr>
        <w:br w:type="page"/>
      </w:r>
    </w:p>
    <w:p w14:paraId="76C3DC47" w14:textId="6A614DC3" w:rsidR="00E20C53" w:rsidRPr="00B564AF" w:rsidRDefault="782C6725" w:rsidP="00063F5B">
      <w:pPr>
        <w:pStyle w:val="Kop1"/>
        <w:rPr>
          <w:rFonts w:cstheme="majorHAnsi"/>
        </w:rPr>
      </w:pPr>
      <w:bookmarkStart w:id="41" w:name="_GoBack"/>
      <w:bookmarkEnd w:id="41"/>
      <w:r w:rsidRPr="00B564AF">
        <w:rPr>
          <w:rFonts w:cstheme="majorHAnsi"/>
        </w:rPr>
        <w:lastRenderedPageBreak/>
        <w:t>Risico</w:t>
      </w:r>
      <w:bookmarkEnd w:id="39"/>
      <w:r w:rsidR="00A21BE5" w:rsidRPr="00B564AF">
        <w:rPr>
          <w:rFonts w:cstheme="majorHAnsi"/>
        </w:rPr>
        <w:t xml:space="preserve"> analyse</w:t>
      </w:r>
      <w:bookmarkEnd w:id="40"/>
    </w:p>
    <w:p w14:paraId="70C89D79" w14:textId="77777777" w:rsidR="00712780" w:rsidRPr="00B564AF" w:rsidRDefault="00712780" w:rsidP="00712780">
      <w:pPr>
        <w:rPr>
          <w:rFonts w:asciiTheme="majorHAnsi" w:hAnsiTheme="majorHAnsi" w:cstheme="majorHAnsi"/>
          <w:color w:val="ED7D31" w:themeColor="accent2"/>
        </w:rPr>
      </w:pPr>
    </w:p>
    <w:p w14:paraId="58DE6EFB" w14:textId="77777777" w:rsidR="00712780" w:rsidRPr="00B564AF" w:rsidRDefault="00712780" w:rsidP="00712780">
      <w:pPr>
        <w:rPr>
          <w:rFonts w:asciiTheme="majorHAnsi" w:hAnsiTheme="majorHAnsi" w:cstheme="majorHAnsi"/>
        </w:rPr>
      </w:pPr>
      <w:r w:rsidRPr="00B564AF">
        <w:rPr>
          <w:rFonts w:asciiTheme="majorHAnsi" w:hAnsiTheme="majorHAnsi" w:cstheme="majorHAnsi"/>
        </w:rPr>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B564AF">
        <w:rPr>
          <w:rFonts w:asciiTheme="majorHAnsi" w:hAnsiTheme="majorHAnsi" w:cstheme="majorHAnsi"/>
        </w:rPr>
        <w:t>laaste</w:t>
      </w:r>
      <w:proofErr w:type="spellEnd"/>
      <w:r w:rsidRPr="00B564AF">
        <w:rPr>
          <w:rFonts w:asciiTheme="majorHAnsi" w:hAnsiTheme="majorHAnsi" w:cstheme="majorHAnsi"/>
        </w:rPr>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B564AF"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Risico</w:t>
            </w:r>
          </w:p>
        </w:tc>
      </w:tr>
      <w:tr w:rsidR="001917EC" w:rsidRPr="00B564AF"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B564AF" w:rsidRDefault="00120717" w:rsidP="000F26F9">
            <w:pPr>
              <w:pStyle w:val="Tekstdocument2"/>
              <w:rPr>
                <w:rFonts w:asciiTheme="majorHAnsi" w:hAnsiTheme="majorHAnsi" w:cstheme="majorHAnsi"/>
                <w:sz w:val="22"/>
              </w:rPr>
            </w:pPr>
            <w:r w:rsidRPr="00B564AF">
              <w:rPr>
                <w:rFonts w:asciiTheme="majorHAnsi" w:hAnsiTheme="majorHAnsi" w:cstheme="maj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B564AF" w:rsidRDefault="00120717" w:rsidP="000F26F9">
            <w:pPr>
              <w:pStyle w:val="Tekstdocument2"/>
              <w:rPr>
                <w:rFonts w:asciiTheme="majorHAnsi" w:hAnsiTheme="majorHAnsi" w:cstheme="majorHAnsi"/>
              </w:rPr>
            </w:pPr>
            <w:r w:rsidRPr="00B564AF">
              <w:rPr>
                <w:rFonts w:asciiTheme="majorHAnsi" w:hAnsiTheme="majorHAnsi" w:cstheme="majorHAnsi"/>
              </w:rPr>
              <w:t>4</w:t>
            </w:r>
          </w:p>
        </w:tc>
      </w:tr>
      <w:tr w:rsidR="001917EC" w:rsidRPr="00B564AF"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3"/>
              </w:rPr>
              <w:t>Ziektes van projectleden</w:t>
            </w:r>
            <w:r w:rsidRPr="00B564AF">
              <w:rPr>
                <w:rFonts w:asciiTheme="majorHAnsi" w:hAnsiTheme="majorHAnsi" w:cstheme="maj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3</w:t>
            </w:r>
          </w:p>
        </w:tc>
      </w:tr>
      <w:tr w:rsidR="001917EC" w:rsidRPr="00B564AF"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B564AF" w:rsidRDefault="00712780" w:rsidP="000F26F9">
            <w:pPr>
              <w:pStyle w:val="Tekstdocument2"/>
              <w:jc w:val="left"/>
              <w:rPr>
                <w:rFonts w:asciiTheme="majorHAnsi" w:hAnsiTheme="majorHAnsi" w:cstheme="majorHAnsi"/>
                <w:sz w:val="22"/>
              </w:rPr>
            </w:pPr>
            <w:r w:rsidRPr="00B564AF">
              <w:rPr>
                <w:rFonts w:asciiTheme="majorHAnsi" w:hAnsiTheme="majorHAnsi" w:cstheme="maj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5</w:t>
            </w:r>
          </w:p>
        </w:tc>
      </w:tr>
      <w:tr w:rsidR="001917EC" w:rsidRPr="00B564AF"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r>
      <w:tr w:rsidR="001917EC" w:rsidRPr="00B564AF"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r w:rsidR="001917EC" w:rsidRPr="00B564AF"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bl>
    <w:p w14:paraId="26BE3730" w14:textId="77777777" w:rsidR="00712780" w:rsidRPr="00B564AF" w:rsidRDefault="00712780" w:rsidP="00712780">
      <w:pPr>
        <w:rPr>
          <w:rFonts w:asciiTheme="majorHAnsi" w:hAnsiTheme="majorHAnsi" w:cstheme="majorHAnsi"/>
        </w:rPr>
      </w:pPr>
    </w:p>
    <w:p w14:paraId="067679DE" w14:textId="3F2E7CC8" w:rsidR="00712780" w:rsidRPr="00B564AF" w:rsidRDefault="00712780">
      <w:pPr>
        <w:rPr>
          <w:rFonts w:asciiTheme="majorHAnsi" w:hAnsiTheme="majorHAnsi" w:cstheme="majorHAnsi"/>
        </w:rPr>
      </w:pPr>
    </w:p>
    <w:tbl>
      <w:tblPr>
        <w:tblStyle w:val="Tabelraster"/>
        <w:tblW w:w="0" w:type="auto"/>
        <w:tblLook w:val="04A0" w:firstRow="1" w:lastRow="0" w:firstColumn="1" w:lastColumn="0" w:noHBand="0" w:noVBand="1"/>
      </w:tblPr>
      <w:tblGrid>
        <w:gridCol w:w="4780"/>
        <w:gridCol w:w="4282"/>
      </w:tblGrid>
      <w:tr w:rsidR="005B171E" w:rsidRPr="00B564AF" w14:paraId="2254B3A0" w14:textId="77777777" w:rsidTr="001917EC">
        <w:tc>
          <w:tcPr>
            <w:tcW w:w="9062" w:type="dxa"/>
            <w:gridSpan w:val="2"/>
          </w:tcPr>
          <w:p w14:paraId="460E014D" w14:textId="77777777" w:rsidR="00344A6B" w:rsidRPr="00B564AF" w:rsidRDefault="00344A6B" w:rsidP="0045435C">
            <w:pPr>
              <w:spacing w:after="200" w:line="276" w:lineRule="auto"/>
              <w:rPr>
                <w:rFonts w:asciiTheme="majorHAnsi" w:hAnsiTheme="majorHAnsi" w:cstheme="majorHAnsi"/>
              </w:rPr>
            </w:pPr>
            <w:r w:rsidRPr="00B564AF">
              <w:rPr>
                <w:rFonts w:asciiTheme="majorHAnsi" w:hAnsiTheme="majorHAnsi" w:cstheme="majorHAnsi"/>
                <w:b/>
                <w:sz w:val="28"/>
                <w:szCs w:val="28"/>
              </w:rPr>
              <w:lastRenderedPageBreak/>
              <w:t>Handtekeningen</w:t>
            </w:r>
          </w:p>
        </w:tc>
      </w:tr>
      <w:tr w:rsidR="005B171E" w:rsidRPr="00B564AF" w14:paraId="34855791" w14:textId="77777777" w:rsidTr="001917EC">
        <w:tc>
          <w:tcPr>
            <w:tcW w:w="4780" w:type="dxa"/>
          </w:tcPr>
          <w:p w14:paraId="267BD3FF" w14:textId="17C68698"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p>
          <w:p w14:paraId="7780B36D"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1917EC">
        <w:tc>
          <w:tcPr>
            <w:tcW w:w="4780" w:type="dxa"/>
          </w:tcPr>
          <w:p w14:paraId="7A7D3608" w14:textId="1FC99266"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1917EC">
        <w:tc>
          <w:tcPr>
            <w:tcW w:w="4780" w:type="dxa"/>
          </w:tcPr>
          <w:p w14:paraId="427D2847" w14:textId="1E53A768"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p>
          <w:p w14:paraId="567F016F"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1917EC">
        <w:trPr>
          <w:trHeight w:val="665"/>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3B5E8" w14:textId="77777777" w:rsidR="00C41D3C" w:rsidRDefault="00C41D3C" w:rsidP="006A41BA">
      <w:pPr>
        <w:spacing w:after="0" w:line="240" w:lineRule="auto"/>
      </w:pPr>
      <w:r>
        <w:separator/>
      </w:r>
    </w:p>
  </w:endnote>
  <w:endnote w:type="continuationSeparator" w:id="0">
    <w:p w14:paraId="57B7F7B2" w14:textId="77777777" w:rsidR="00C41D3C" w:rsidRDefault="00C41D3C"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6CCE5CC2"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5537FC">
          <w:rPr>
            <w:noProof/>
          </w:rPr>
          <w:t>14</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0683" w14:textId="77777777" w:rsidR="00C41D3C" w:rsidRDefault="00C41D3C" w:rsidP="006A41BA">
      <w:pPr>
        <w:spacing w:after="0" w:line="240" w:lineRule="auto"/>
      </w:pPr>
      <w:r>
        <w:separator/>
      </w:r>
    </w:p>
  </w:footnote>
  <w:footnote w:type="continuationSeparator" w:id="0">
    <w:p w14:paraId="1FC4CB86" w14:textId="77777777" w:rsidR="00C41D3C" w:rsidRDefault="00C41D3C"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51B84"/>
    <w:rsid w:val="00C67806"/>
    <w:rsid w:val="00C72B5C"/>
    <w:rsid w:val="00C82B40"/>
    <w:rsid w:val="00CC5CBE"/>
    <w:rsid w:val="00CD1E08"/>
    <w:rsid w:val="00CD7E8E"/>
    <w:rsid w:val="00D1182E"/>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BF40DC-9E01-4864-A805-DF6035CC1FBF}">
  <ds:schemaRefs>
    <ds:schemaRef ds:uri="http://schemas.openxmlformats.org/officeDocument/2006/bibliography"/>
  </ds:schemaRefs>
</ds:datastoreItem>
</file>

<file path=customXml/itemProps2.xml><?xml version="1.0" encoding="utf-8"?>
<ds:datastoreItem xmlns:ds="http://schemas.openxmlformats.org/officeDocument/2006/customXml" ds:itemID="{55660410-72E9-47F0-B040-6357801F68C4}"/>
</file>

<file path=customXml/itemProps3.xml><?xml version="1.0" encoding="utf-8"?>
<ds:datastoreItem xmlns:ds="http://schemas.openxmlformats.org/officeDocument/2006/customXml" ds:itemID="{CA8750FC-B2B3-4531-ADD0-FD9D31C546EE}"/>
</file>

<file path=customXml/itemProps4.xml><?xml version="1.0" encoding="utf-8"?>
<ds:datastoreItem xmlns:ds="http://schemas.openxmlformats.org/officeDocument/2006/customXml" ds:itemID="{33C4B5D3-5C33-48D4-BD38-1A77C2EEACAD}"/>
</file>

<file path=docProps/app.xml><?xml version="1.0" encoding="utf-8"?>
<Properties xmlns="http://schemas.openxmlformats.org/officeDocument/2006/extended-properties" xmlns:vt="http://schemas.openxmlformats.org/officeDocument/2006/docPropsVTypes">
  <Template>Normal</Template>
  <TotalTime>0</TotalTime>
  <Pages>14</Pages>
  <Words>2907</Words>
  <Characters>16575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Rutger Haaze</cp:lastModifiedBy>
  <cp:revision>3</cp:revision>
  <cp:lastPrinted>2014-02-07T09:53:00Z</cp:lastPrinted>
  <dcterms:created xsi:type="dcterms:W3CDTF">2017-12-19T10:58:00Z</dcterms:created>
  <dcterms:modified xsi:type="dcterms:W3CDTF">2017-12-19T10:59:00Z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