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D906" w14:textId="777BE3E1" w:rsidR="009D0583" w:rsidRDefault="00B2494B">
      <w:pPr>
        <w:rPr>
          <w:sz w:val="28"/>
          <w:szCs w:val="28"/>
        </w:rPr>
      </w:pPr>
      <w:r>
        <w:rPr>
          <w:sz w:val="28"/>
          <w:szCs w:val="28"/>
        </w:rPr>
        <w:t xml:space="preserve">HTML: </w:t>
      </w:r>
    </w:p>
    <w:p w14:paraId="66E2372E" w14:textId="345AA625" w:rsidR="00B2494B" w:rsidRDefault="00B2494B" w:rsidP="00B2494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HyperText</w:t>
      </w:r>
      <w:proofErr w:type="spellEnd"/>
      <w:r>
        <w:rPr>
          <w:sz w:val="28"/>
          <w:szCs w:val="28"/>
        </w:rPr>
        <w:t xml:space="preserve"> Markup Language. </w:t>
      </w:r>
    </w:p>
    <w:p w14:paraId="14A4A8A5" w14:textId="648838B4" w:rsidR="00B2494B" w:rsidRDefault="00B2494B" w:rsidP="00B249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markup language is descriptive not programmatic. </w:t>
      </w:r>
    </w:p>
    <w:p w14:paraId="58F42E86" w14:textId="1E540D3F" w:rsidR="00B2494B" w:rsidRDefault="00B2494B" w:rsidP="00B249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is most often used to describe webpages and are rendered by a browser. </w:t>
      </w:r>
    </w:p>
    <w:p w14:paraId="198CE71B" w14:textId="08732D55" w:rsidR="00B2494B" w:rsidRDefault="00B2494B" w:rsidP="00B2494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HyperText</w:t>
      </w:r>
      <w:proofErr w:type="spellEnd"/>
      <w:r>
        <w:rPr>
          <w:sz w:val="28"/>
          <w:szCs w:val="28"/>
        </w:rPr>
        <w:t xml:space="preserve"> refers to HTTP mostly in regards the ability to make </w:t>
      </w:r>
      <w:proofErr w:type="spellStart"/>
      <w:r>
        <w:rPr>
          <w:sz w:val="28"/>
          <w:szCs w:val="28"/>
        </w:rPr>
        <w:t>HyperLinks</w:t>
      </w:r>
      <w:proofErr w:type="spellEnd"/>
      <w:r>
        <w:rPr>
          <w:sz w:val="28"/>
          <w:szCs w:val="28"/>
        </w:rPr>
        <w:t xml:space="preserve"> which are basic links that we see in webpages. </w:t>
      </w:r>
    </w:p>
    <w:p w14:paraId="459EDDA9" w14:textId="7811F048" w:rsidR="00B2494B" w:rsidRDefault="00B2494B" w:rsidP="00B249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syntax is divided into two major categories: elements and their attributes. </w:t>
      </w:r>
    </w:p>
    <w:p w14:paraId="633BE72D" w14:textId="018174C8" w:rsidR="00B2494B" w:rsidRDefault="00B2494B" w:rsidP="00B2494B">
      <w:pPr>
        <w:rPr>
          <w:sz w:val="28"/>
          <w:szCs w:val="28"/>
        </w:rPr>
      </w:pPr>
      <w:r>
        <w:rPr>
          <w:sz w:val="28"/>
          <w:szCs w:val="28"/>
        </w:rPr>
        <w:t>HTML Elements:</w:t>
      </w:r>
    </w:p>
    <w:p w14:paraId="5E69D214" w14:textId="57862F4C" w:rsidR="00B2494B" w:rsidRDefault="00B2494B" w:rsidP="00B249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Elements create the structure of the document and they defined by tags.</w:t>
      </w:r>
    </w:p>
    <w:p w14:paraId="51D16B92" w14:textId="7FEF4C10" w:rsidR="00B2494B" w:rsidRDefault="00B2494B" w:rsidP="00B2494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&lt;div&gt; this is a div element&lt;/div&gt;</w:t>
      </w:r>
    </w:p>
    <w:p w14:paraId="1A45FC06" w14:textId="1AE68DCE" w:rsidR="00B2494B" w:rsidRDefault="00B2494B" w:rsidP="00B249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elements can be nested (one element can completely contain another element) and in fact all elements must be nested in the root element. </w:t>
      </w:r>
    </w:p>
    <w:p w14:paraId="19DAD0B6" w14:textId="3A8AF211" w:rsid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Correct: &lt;div&gt; &lt;p&gt; &lt;/p&gt; &lt;/div&gt;</w:t>
      </w:r>
    </w:p>
    <w:p w14:paraId="46983D81" w14:textId="356DCB4C" w:rsid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Incorrect: </w:t>
      </w:r>
      <w:r>
        <w:rPr>
          <w:sz w:val="28"/>
          <w:szCs w:val="28"/>
        </w:rPr>
        <w:t>&lt;div&gt; &lt;p&gt;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&lt;/div&gt;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&lt;/p&gt;</w:t>
      </w:r>
    </w:p>
    <w:p w14:paraId="7F753855" w14:textId="1712DE6A" w:rsidR="00267267" w:rsidRDefault="00267267" w:rsidP="002672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categories of elements that are displayed on the page: </w:t>
      </w:r>
    </w:p>
    <w:p w14:paraId="49EB35B0" w14:textId="20F28A5D" w:rsid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Block elements: </w:t>
      </w:r>
      <w:r w:rsidRPr="00267267">
        <w:rPr>
          <w:sz w:val="28"/>
          <w:szCs w:val="28"/>
        </w:rPr>
        <w:t>these elements will render as a block on the page meaning any following element will render on a new line by default.</w:t>
      </w:r>
    </w:p>
    <w:p w14:paraId="36A59AB2" w14:textId="77777777" w:rsidR="00267267" w:rsidRP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67267">
        <w:rPr>
          <w:sz w:val="28"/>
          <w:szCs w:val="28"/>
        </w:rPr>
        <w:t xml:space="preserve">Inline elements: these can sit next to each other on the same line when rendered. </w:t>
      </w:r>
    </w:p>
    <w:p w14:paraId="6A87A479" w14:textId="77777777" w:rsidR="00267267" w:rsidRPr="00267267" w:rsidRDefault="00267267" w:rsidP="002672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7267">
        <w:rPr>
          <w:sz w:val="28"/>
          <w:szCs w:val="28"/>
        </w:rPr>
        <w:t>Common HTML Elements:</w:t>
      </w:r>
    </w:p>
    <w:p w14:paraId="70BD9CD5" w14:textId="77777777" w:rsidR="00267267" w:rsidRP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67267">
        <w:rPr>
          <w:sz w:val="28"/>
          <w:szCs w:val="28"/>
        </w:rPr>
        <w:t xml:space="preserve">&lt;div&gt; this is a block element that defines a “division” of the page. Often will contain other elements. </w:t>
      </w:r>
    </w:p>
    <w:p w14:paraId="35368048" w14:textId="27682B7B" w:rsidR="00267267" w:rsidRP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67267">
        <w:rPr>
          <w:sz w:val="28"/>
          <w:szCs w:val="28"/>
        </w:rPr>
        <w:t xml:space="preserve">&lt;p&gt; defines a paragraph </w:t>
      </w:r>
      <w:r>
        <w:rPr>
          <w:sz w:val="28"/>
          <w:szCs w:val="28"/>
        </w:rPr>
        <w:t xml:space="preserve">of text. </w:t>
      </w:r>
      <w:proofErr w:type="gramStart"/>
      <w:r w:rsidRPr="00267267">
        <w:rPr>
          <w:sz w:val="28"/>
          <w:szCs w:val="28"/>
        </w:rPr>
        <w:t>(</w:t>
      </w:r>
      <w:proofErr w:type="gramEnd"/>
      <w:r w:rsidRPr="00267267">
        <w:rPr>
          <w:sz w:val="28"/>
          <w:szCs w:val="28"/>
        </w:rPr>
        <w:t xml:space="preserve">block) </w:t>
      </w:r>
    </w:p>
    <w:p w14:paraId="06E40906" w14:textId="77777777" w:rsidR="00267267" w:rsidRP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67267">
        <w:rPr>
          <w:sz w:val="28"/>
          <w:szCs w:val="28"/>
        </w:rPr>
        <w:t xml:space="preserve">&lt;span&gt; standard inline element. </w:t>
      </w:r>
    </w:p>
    <w:p w14:paraId="753AEDDD" w14:textId="77777777" w:rsidR="00267267" w:rsidRP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67267">
        <w:rPr>
          <w:sz w:val="28"/>
          <w:szCs w:val="28"/>
        </w:rPr>
        <w:t>&lt;</w:t>
      </w:r>
      <w:proofErr w:type="spellStart"/>
      <w:r w:rsidRPr="00267267">
        <w:rPr>
          <w:sz w:val="28"/>
          <w:szCs w:val="28"/>
        </w:rPr>
        <w:t>br</w:t>
      </w:r>
      <w:proofErr w:type="spellEnd"/>
      <w:r w:rsidRPr="00267267">
        <w:rPr>
          <w:sz w:val="28"/>
          <w:szCs w:val="28"/>
        </w:rPr>
        <w:t xml:space="preserve">&gt; line break (does not need a closing tag) </w:t>
      </w:r>
    </w:p>
    <w:p w14:paraId="70C42A73" w14:textId="77777777" w:rsidR="00267267" w:rsidRP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67267">
        <w:rPr>
          <w:sz w:val="28"/>
          <w:szCs w:val="28"/>
        </w:rPr>
        <w:t>&lt;</w:t>
      </w:r>
      <w:proofErr w:type="spellStart"/>
      <w:r w:rsidRPr="00267267">
        <w:rPr>
          <w:sz w:val="28"/>
          <w:szCs w:val="28"/>
        </w:rPr>
        <w:t>img</w:t>
      </w:r>
      <w:proofErr w:type="spellEnd"/>
      <w:r w:rsidRPr="00267267">
        <w:rPr>
          <w:sz w:val="28"/>
          <w:szCs w:val="28"/>
        </w:rPr>
        <w:t xml:space="preserve">&gt; displays an image (does not need closing tag) </w:t>
      </w:r>
    </w:p>
    <w:p w14:paraId="309D5EA9" w14:textId="77777777" w:rsidR="00267267" w:rsidRP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67267">
        <w:rPr>
          <w:sz w:val="28"/>
          <w:szCs w:val="28"/>
        </w:rPr>
        <w:t xml:space="preserve">&lt;h1&gt; through &lt;h6&gt; These are header tags 1 is the largest 6 is the smallest. </w:t>
      </w:r>
    </w:p>
    <w:p w14:paraId="20454DFE" w14:textId="6258CECB" w:rsidR="00267267" w:rsidRDefault="00267267" w:rsidP="002672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67267">
        <w:rPr>
          <w:sz w:val="28"/>
          <w:szCs w:val="28"/>
        </w:rPr>
        <w:t xml:space="preserve">&lt;a&gt; anchor tag used to make a hyperlink. </w:t>
      </w:r>
    </w:p>
    <w:p w14:paraId="04023C08" w14:textId="51789CC6" w:rsidR="00267267" w:rsidRDefault="00267267" w:rsidP="00267267">
      <w:pPr>
        <w:rPr>
          <w:sz w:val="28"/>
          <w:szCs w:val="28"/>
        </w:rPr>
      </w:pPr>
    </w:p>
    <w:p w14:paraId="1B23366B" w14:textId="5863B5CE" w:rsidR="00267267" w:rsidRDefault="00267267" w:rsidP="002672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HTML Attributes: </w:t>
      </w:r>
    </w:p>
    <w:p w14:paraId="044282D2" w14:textId="7DE8B203" w:rsidR="00267267" w:rsidRDefault="00267267" w:rsidP="002672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These are metadata about the element itself. You can think of them as parameters defining the element itself. </w:t>
      </w:r>
    </w:p>
    <w:p w14:paraId="63022A41" w14:textId="4E301090" w:rsidR="00267267" w:rsidRDefault="00267267" w:rsidP="002672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E.g.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=”myImage.jpg</w:t>
      </w:r>
      <w:proofErr w:type="gramEnd"/>
      <w:r>
        <w:rPr>
          <w:sz w:val="28"/>
          <w:szCs w:val="28"/>
        </w:rPr>
        <w:t>”&gt;</w:t>
      </w:r>
      <w:r w:rsidR="00791E47">
        <w:rPr>
          <w:sz w:val="28"/>
          <w:szCs w:val="28"/>
        </w:rPr>
        <w:t xml:space="preserve"> here the </w:t>
      </w:r>
      <w:proofErr w:type="spellStart"/>
      <w:r w:rsidR="00791E47">
        <w:rPr>
          <w:sz w:val="28"/>
          <w:szCs w:val="28"/>
        </w:rPr>
        <w:t>src</w:t>
      </w:r>
      <w:proofErr w:type="spellEnd"/>
      <w:r w:rsidR="00791E47">
        <w:rPr>
          <w:sz w:val="28"/>
          <w:szCs w:val="28"/>
        </w:rPr>
        <w:t xml:space="preserve"> attribute contains the location of the image file to display. </w:t>
      </w:r>
    </w:p>
    <w:p w14:paraId="46444B96" w14:textId="61BD9D67" w:rsidR="00267267" w:rsidRDefault="00791E47" w:rsidP="00791E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Attributes are defined as key/value pairs inside the opening tag of the element. </w:t>
      </w:r>
    </w:p>
    <w:p w14:paraId="424C62BE" w14:textId="123D3DAB" w:rsidR="00791E47" w:rsidRDefault="00791E47" w:rsidP="00791E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 Attributes are attributes that can be added to any element. </w:t>
      </w:r>
    </w:p>
    <w:p w14:paraId="52738E21" w14:textId="72BAA239" w:rsidR="00791E47" w:rsidRDefault="00791E47" w:rsidP="00791E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– This allows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to group similar elements together when applying styling or other modifications outside of the straight HTML.</w:t>
      </w:r>
    </w:p>
    <w:p w14:paraId="7CEE5DDD" w14:textId="454E082F" w:rsidR="00791E47" w:rsidRDefault="00791E47" w:rsidP="00791E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id – This is a unique identifier for an element. </w:t>
      </w:r>
    </w:p>
    <w:p w14:paraId="5D9CC75E" w14:textId="7E1AD12F" w:rsidR="00791E47" w:rsidRDefault="00791E47" w:rsidP="00791E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hidden – this can hide an </w:t>
      </w:r>
      <w:proofErr w:type="gramStart"/>
      <w:r>
        <w:rPr>
          <w:sz w:val="28"/>
          <w:szCs w:val="28"/>
        </w:rPr>
        <w:t>element</w:t>
      </w:r>
      <w:proofErr w:type="gramEnd"/>
      <w:r>
        <w:rPr>
          <w:sz w:val="28"/>
          <w:szCs w:val="28"/>
        </w:rPr>
        <w:t xml:space="preserve"> so it does not appear on the page. </w:t>
      </w:r>
    </w:p>
    <w:p w14:paraId="65D7EFE2" w14:textId="67FE9A69" w:rsidR="00791E47" w:rsidRDefault="00791E47" w:rsidP="00791E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lang – defines the language the element should use. </w:t>
      </w:r>
    </w:p>
    <w:p w14:paraId="2D769B77" w14:textId="1EE1A8F2" w:rsidR="00791E47" w:rsidRDefault="00791E47" w:rsidP="00791E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style – allows you to apply CSS directly to the element. </w:t>
      </w:r>
    </w:p>
    <w:p w14:paraId="521B0E00" w14:textId="4E30B156" w:rsidR="00791E47" w:rsidRDefault="00791E47" w:rsidP="00791E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title – defines what info should show as a tooltip on the element. </w:t>
      </w:r>
    </w:p>
    <w:p w14:paraId="3D10000B" w14:textId="54EBFCBE" w:rsidR="00791E47" w:rsidRDefault="00791E47" w:rsidP="00791E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Elements like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&gt; &lt;form&gt;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have specific attributes that only apply to them. </w:t>
      </w:r>
    </w:p>
    <w:p w14:paraId="7C4BD74B" w14:textId="62CC7CD2" w:rsidR="00791E47" w:rsidRDefault="00791E47" w:rsidP="00791E47">
      <w:pPr>
        <w:rPr>
          <w:sz w:val="28"/>
          <w:szCs w:val="28"/>
        </w:rPr>
      </w:pPr>
      <w:r>
        <w:rPr>
          <w:sz w:val="28"/>
          <w:szCs w:val="28"/>
        </w:rPr>
        <w:t xml:space="preserve">HTML DOCTYPE declaration and the root tag: </w:t>
      </w:r>
    </w:p>
    <w:p w14:paraId="0FFD8315" w14:textId="2635AB7B" w:rsidR="000C5BF8" w:rsidRPr="000C5BF8" w:rsidRDefault="00791E47" w:rsidP="000C5B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5BF8">
        <w:rPr>
          <w:sz w:val="28"/>
          <w:szCs w:val="28"/>
        </w:rPr>
        <w:t xml:space="preserve">&lt;!DOCTYPE html&gt; </w:t>
      </w:r>
      <w:r w:rsidR="000C5BF8" w:rsidRPr="000C5BF8">
        <w:rPr>
          <w:sz w:val="28"/>
          <w:szCs w:val="28"/>
        </w:rPr>
        <w:t xml:space="preserve">this is the doctype declaration. It informs the browser what type of document we are displaying (HTML) as well as the version. The one above defines a HTML 5 document. </w:t>
      </w:r>
    </w:p>
    <w:p w14:paraId="59DD7E59" w14:textId="739EDCFD" w:rsidR="00791E47" w:rsidRDefault="000C5BF8" w:rsidP="00791E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root tag contains all the elements of the document. It is simply &lt;html&gt; … &lt;/html&gt;</w:t>
      </w:r>
    </w:p>
    <w:p w14:paraId="3090BD3D" w14:textId="35470915" w:rsidR="000C5BF8" w:rsidRDefault="000C5BF8" w:rsidP="000C5BF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root tag there are two sections: The head and the body. </w:t>
      </w:r>
    </w:p>
    <w:p w14:paraId="01344333" w14:textId="2304763C" w:rsidR="000C5BF8" w:rsidRDefault="000C5BF8" w:rsidP="000C5BF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Head is used to define metadata about the page and its elements are directly rendered on the page. </w:t>
      </w:r>
    </w:p>
    <w:p w14:paraId="7D389FAE" w14:textId="2757991A" w:rsidR="000C5BF8" w:rsidRDefault="000C5BF8" w:rsidP="000C5BF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Body contains the actual elements being displayed in the document. (NOTE: if you are using JavaScript with your HTML the link to your JS file should generally be at the bottom of your body.) </w:t>
      </w:r>
    </w:p>
    <w:p w14:paraId="66994B5E" w14:textId="21ED3595" w:rsidR="000C5BF8" w:rsidRDefault="000C5BF8" w:rsidP="000C5BF8">
      <w:pPr>
        <w:pStyle w:val="ListParagraph"/>
        <w:ind w:left="2160"/>
        <w:rPr>
          <w:sz w:val="28"/>
          <w:szCs w:val="28"/>
        </w:rPr>
      </w:pPr>
    </w:p>
    <w:p w14:paraId="242D6634" w14:textId="47053685" w:rsidR="000C5BF8" w:rsidRDefault="00634987" w:rsidP="000C5BF8">
      <w:pPr>
        <w:rPr>
          <w:sz w:val="28"/>
          <w:szCs w:val="28"/>
        </w:rPr>
      </w:pPr>
      <w:r>
        <w:rPr>
          <w:sz w:val="28"/>
          <w:szCs w:val="28"/>
        </w:rPr>
        <w:t>HTML Tables:</w:t>
      </w:r>
    </w:p>
    <w:p w14:paraId="73FCB3D2" w14:textId="6424BEA7" w:rsidR="00634987" w:rsidRDefault="00634987" w:rsidP="006349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4987">
        <w:rPr>
          <w:sz w:val="28"/>
          <w:szCs w:val="28"/>
        </w:rPr>
        <w:lastRenderedPageBreak/>
        <w:t>Tables are an easy way to structure our HTML pages and display information. There was a time when almost all HTML pages were just giant tables.</w:t>
      </w:r>
    </w:p>
    <w:p w14:paraId="70B2F87D" w14:textId="4E4B883F" w:rsidR="00634987" w:rsidRDefault="00634987" w:rsidP="0063498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a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we use the &lt;table&gt; tag. </w:t>
      </w:r>
    </w:p>
    <w:p w14:paraId="42B6C3E2" w14:textId="5DE902FD" w:rsidR="00634987" w:rsidRDefault="00634987" w:rsidP="0063498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Inside the table will be a &lt;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>&gt; and a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 xml:space="preserve">&gt; </w:t>
      </w:r>
    </w:p>
    <w:p w14:paraId="4F249E91" w14:textId="2FC2BFB0" w:rsidR="00634987" w:rsidRDefault="00634987" w:rsidP="0063498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Inside the &lt;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>&gt; and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 xml:space="preserve">&gt; will be &lt;tr&gt; that stands for table row. Each row will therefore use the &lt;tr&gt; tag. </w:t>
      </w:r>
    </w:p>
    <w:p w14:paraId="3348FC0A" w14:textId="338ACE87" w:rsidR="00634987" w:rsidRDefault="00634987" w:rsidP="0063498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Under the row you will have either 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for the 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 xml:space="preserve"> portion or &lt;td&gt; for the body portion for individual cell data. </w:t>
      </w:r>
    </w:p>
    <w:p w14:paraId="6F21DB85" w14:textId="3DA90AA2" w:rsidR="00634987" w:rsidRDefault="00634987" w:rsidP="0063498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also have a &lt;</w:t>
      </w:r>
      <w:proofErr w:type="spellStart"/>
      <w:r>
        <w:rPr>
          <w:sz w:val="28"/>
          <w:szCs w:val="28"/>
        </w:rPr>
        <w:t>tfoot</w:t>
      </w:r>
      <w:proofErr w:type="spellEnd"/>
      <w:r>
        <w:rPr>
          <w:sz w:val="28"/>
          <w:szCs w:val="28"/>
        </w:rPr>
        <w:t xml:space="preserve">&gt; tag to give footer information. </w:t>
      </w:r>
    </w:p>
    <w:p w14:paraId="1909CF0E" w14:textId="00921EE9" w:rsidR="00634987" w:rsidRDefault="00634987" w:rsidP="00634987">
      <w:pPr>
        <w:rPr>
          <w:sz w:val="28"/>
          <w:szCs w:val="28"/>
        </w:rPr>
      </w:pPr>
    </w:p>
    <w:p w14:paraId="00B88972" w14:textId="0876EFD9" w:rsidR="00634987" w:rsidRDefault="00634987" w:rsidP="00634987">
      <w:pPr>
        <w:rPr>
          <w:sz w:val="28"/>
          <w:szCs w:val="28"/>
        </w:rPr>
      </w:pPr>
      <w:r>
        <w:rPr>
          <w:sz w:val="28"/>
          <w:szCs w:val="28"/>
        </w:rPr>
        <w:t>HTML Lists:</w:t>
      </w:r>
    </w:p>
    <w:p w14:paraId="55DBFCEC" w14:textId="3C44F729" w:rsidR="00634987" w:rsidRDefault="00367DAE" w:rsidP="006349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HTML also has built in functionality to display lists of items. </w:t>
      </w:r>
    </w:p>
    <w:p w14:paraId="3CCABAEF" w14:textId="6837386E" w:rsidR="00367DAE" w:rsidRDefault="00367DAE" w:rsidP="0063498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types of lists: ordered and unordered. </w:t>
      </w:r>
    </w:p>
    <w:p w14:paraId="297CB85E" w14:textId="7B81D84F" w:rsidR="00367DAE" w:rsidRDefault="00367DAE" w:rsidP="00367DA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Ordered are given a sequence. E.g. 1, 2, </w:t>
      </w:r>
      <w:proofErr w:type="gramStart"/>
      <w:r>
        <w:rPr>
          <w:sz w:val="28"/>
          <w:szCs w:val="28"/>
        </w:rPr>
        <w:t>3,…</w:t>
      </w:r>
      <w:proofErr w:type="gramEnd"/>
    </w:p>
    <w:p w14:paraId="3F544084" w14:textId="74BA5F4B" w:rsidR="00367DAE" w:rsidRDefault="00367DAE" w:rsidP="00367DA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Unordered lists have no sequence, simply an identifier usually a bullet of some type. </w:t>
      </w:r>
    </w:p>
    <w:p w14:paraId="2CE6C013" w14:textId="281EEEC3" w:rsidR="00367DAE" w:rsidRDefault="00367DAE" w:rsidP="00367D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Ordered lists use the 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 tag.</w:t>
      </w:r>
    </w:p>
    <w:p w14:paraId="527B0031" w14:textId="29AD456F" w:rsidR="00367DAE" w:rsidRDefault="00367DAE" w:rsidP="00367D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Unordered lists use the &lt;ul&gt; tag. </w:t>
      </w:r>
    </w:p>
    <w:p w14:paraId="774D72DC" w14:textId="06E7646F" w:rsidR="00367DAE" w:rsidRDefault="00367DAE" w:rsidP="00367D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either type of list, items inside that list use the &lt;li&gt; tag. </w:t>
      </w:r>
    </w:p>
    <w:p w14:paraId="7604BA6E" w14:textId="335A07F0" w:rsidR="00367DAE" w:rsidRDefault="00367DAE" w:rsidP="00367D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NOTE: Lists of either type can be used nested inside each other. </w:t>
      </w:r>
    </w:p>
    <w:p w14:paraId="1FEF4CF8" w14:textId="3792B672" w:rsidR="00367DAE" w:rsidRDefault="00367DAE" w:rsidP="00367DAE">
      <w:pPr>
        <w:rPr>
          <w:sz w:val="28"/>
          <w:szCs w:val="28"/>
        </w:rPr>
      </w:pPr>
      <w:r>
        <w:rPr>
          <w:sz w:val="28"/>
          <w:szCs w:val="28"/>
        </w:rPr>
        <w:t>HTML Forms:</w:t>
      </w:r>
    </w:p>
    <w:p w14:paraId="126E08FC" w14:textId="1AFC610D" w:rsidR="00367DAE" w:rsidRDefault="00367DAE" w:rsidP="00367D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HTML has built in form functionality. </w:t>
      </w:r>
      <w:r w:rsidR="00BA3429">
        <w:rPr>
          <w:sz w:val="28"/>
          <w:szCs w:val="28"/>
        </w:rPr>
        <w:t xml:space="preserve">Forms take in inputs (generally &lt;input&gt;) and then submit the information somewhere to be handled. </w:t>
      </w:r>
    </w:p>
    <w:p w14:paraId="27DC9940" w14:textId="36A3F42F" w:rsidR="00BA3429" w:rsidRDefault="00BA3429" w:rsidP="00367D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Input elements include:</w:t>
      </w:r>
    </w:p>
    <w:p w14:paraId="6BFF196A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>Text field</w:t>
      </w:r>
    </w:p>
    <w:p w14:paraId="347EEDBF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Password - prevents the inputs from being displayed on the screen. </w:t>
      </w:r>
    </w:p>
    <w:p w14:paraId="04738425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Radio Buttons - select one from a list of options. </w:t>
      </w:r>
    </w:p>
    <w:p w14:paraId="5EA1250E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Checkboxes - select multiple from a list of </w:t>
      </w:r>
      <w:proofErr w:type="gramStart"/>
      <w:r w:rsidRPr="00BA3429">
        <w:rPr>
          <w:sz w:val="28"/>
          <w:szCs w:val="28"/>
        </w:rPr>
        <w:t>options</w:t>
      </w:r>
      <w:proofErr w:type="gramEnd"/>
    </w:p>
    <w:p w14:paraId="67176AF7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Select Boxes - drop down menu to select an </w:t>
      </w:r>
      <w:proofErr w:type="gramStart"/>
      <w:r w:rsidRPr="00BA3429">
        <w:rPr>
          <w:sz w:val="28"/>
          <w:szCs w:val="28"/>
        </w:rPr>
        <w:t>option</w:t>
      </w:r>
      <w:proofErr w:type="gramEnd"/>
    </w:p>
    <w:p w14:paraId="086F809E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lastRenderedPageBreak/>
        <w:t xml:space="preserve">File select boxes - Allows you to upload a file from your local machine. </w:t>
      </w:r>
    </w:p>
    <w:p w14:paraId="38A5DCAE" w14:textId="7CEA8203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Text Area - A multi-line text field. </w:t>
      </w:r>
      <w:r>
        <w:rPr>
          <w:sz w:val="28"/>
          <w:szCs w:val="28"/>
        </w:rPr>
        <w:t xml:space="preserve">These are different because they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use the &lt;input&gt; tag and instead have their own &lt;text-area&gt; tag. </w:t>
      </w:r>
    </w:p>
    <w:p w14:paraId="4E0FCA4A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Reset and Submit buttons. </w:t>
      </w:r>
    </w:p>
    <w:p w14:paraId="3FA0D12C" w14:textId="77777777" w:rsidR="00BA3429" w:rsidRPr="00BA3429" w:rsidRDefault="00BA3429" w:rsidP="00BA34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Attributes used in forms: </w:t>
      </w:r>
    </w:p>
    <w:p w14:paraId="1785566F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Action - how (or where) the form data will be processed. </w:t>
      </w:r>
    </w:p>
    <w:p w14:paraId="7151A4CE" w14:textId="7D3740B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Target - Where the result will open: </w:t>
      </w:r>
      <w:proofErr w:type="gramStart"/>
      <w:r w:rsidRPr="00BA3429">
        <w:rPr>
          <w:sz w:val="28"/>
          <w:szCs w:val="28"/>
        </w:rPr>
        <w:t>i</w:t>
      </w:r>
      <w:r>
        <w:rPr>
          <w:sz w:val="28"/>
          <w:szCs w:val="28"/>
        </w:rPr>
        <w:t>.</w:t>
      </w:r>
      <w:r w:rsidRPr="00BA3429">
        <w:rPr>
          <w:sz w:val="28"/>
          <w:szCs w:val="28"/>
        </w:rPr>
        <w:t>e</w:t>
      </w:r>
      <w:r>
        <w:rPr>
          <w:sz w:val="28"/>
          <w:szCs w:val="28"/>
        </w:rPr>
        <w:t>.</w:t>
      </w:r>
      <w:proofErr w:type="gramEnd"/>
      <w:r w:rsidRPr="00BA3429">
        <w:rPr>
          <w:sz w:val="28"/>
          <w:szCs w:val="28"/>
        </w:rPr>
        <w:t xml:space="preserve"> same window (self) or in a new tab/window (blank) </w:t>
      </w:r>
    </w:p>
    <w:p w14:paraId="642C73C9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Name - each input needs a name value so the data can be labeled. </w:t>
      </w:r>
    </w:p>
    <w:p w14:paraId="1862D717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Method - What HTTP method the form will use to send the form. GET or POST. </w:t>
      </w:r>
    </w:p>
    <w:p w14:paraId="22E24481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Value - the initial value of the field. </w:t>
      </w:r>
    </w:p>
    <w:p w14:paraId="5D6AD6B6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Placeholder - this is a “hint” that describes what should be entered in the field. </w:t>
      </w:r>
    </w:p>
    <w:p w14:paraId="66BBF9C1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 xml:space="preserve">Required - This field must have an input </w:t>
      </w:r>
      <w:proofErr w:type="gramStart"/>
      <w:r w:rsidRPr="00BA3429">
        <w:rPr>
          <w:sz w:val="28"/>
          <w:szCs w:val="28"/>
        </w:rPr>
        <w:t>in order for</w:t>
      </w:r>
      <w:proofErr w:type="gramEnd"/>
      <w:r w:rsidRPr="00BA3429">
        <w:rPr>
          <w:sz w:val="28"/>
          <w:szCs w:val="28"/>
        </w:rPr>
        <w:t xml:space="preserve"> the form to be submitted. </w:t>
      </w:r>
    </w:p>
    <w:p w14:paraId="546941B2" w14:textId="77777777" w:rsidR="00BA3429" w:rsidRPr="00BA3429" w:rsidRDefault="00BA3429" w:rsidP="00BA342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A3429">
        <w:rPr>
          <w:sz w:val="28"/>
          <w:szCs w:val="28"/>
        </w:rPr>
        <w:t>Min and Max - give minimum or maximum values that can be imputed into the field.</w:t>
      </w:r>
    </w:p>
    <w:p w14:paraId="4ADB8E88" w14:textId="7605484F" w:rsidR="00BA3429" w:rsidRDefault="00BA3429" w:rsidP="00BA342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&lt;label&gt; is an element that can be associated with an input field to give it a label. </w:t>
      </w:r>
    </w:p>
    <w:p w14:paraId="43B40558" w14:textId="077DA9F4" w:rsidR="00EB236B" w:rsidRDefault="00EB236B" w:rsidP="00EB236B">
      <w:pPr>
        <w:rPr>
          <w:sz w:val="28"/>
          <w:szCs w:val="28"/>
        </w:rPr>
      </w:pPr>
      <w:r>
        <w:rPr>
          <w:sz w:val="28"/>
          <w:szCs w:val="28"/>
        </w:rPr>
        <w:t>HTML 5 Features:</w:t>
      </w:r>
    </w:p>
    <w:p w14:paraId="7AEDB27B" w14:textId="14A43741" w:rsidR="00EB236B" w:rsidRDefault="00A001D6" w:rsidP="00A001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DOCTYPE declaration</w:t>
      </w:r>
    </w:p>
    <w:p w14:paraId="2FFE149A" w14:textId="4853182E" w:rsidR="00A001D6" w:rsidRDefault="00A001D6" w:rsidP="00A001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Character encoding which allows you to chose what type of characters are displayed on the page with a &lt;meta&gt; tag in the head. </w:t>
      </w:r>
    </w:p>
    <w:p w14:paraId="36D375CD" w14:textId="58F1FF86" w:rsidR="00A001D6" w:rsidRDefault="00A001D6" w:rsidP="00A001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Semantic Elements – HTML 5 added </w:t>
      </w:r>
      <w:proofErr w:type="gramStart"/>
      <w:r>
        <w:rPr>
          <w:sz w:val="28"/>
          <w:szCs w:val="28"/>
        </w:rPr>
        <w:t>the majority of</w:t>
      </w:r>
      <w:proofErr w:type="gramEnd"/>
      <w:r>
        <w:rPr>
          <w:sz w:val="28"/>
          <w:szCs w:val="28"/>
        </w:rPr>
        <w:t xml:space="preserve"> semantic elements. These are elements that are clearly named to describe what they are intended for. Many of them do not have any built-in functionality but are for organizational purposes.</w:t>
      </w:r>
    </w:p>
    <w:p w14:paraId="0394EFDA" w14:textId="67DFAA4C" w:rsid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&lt;section&gt;</w:t>
      </w:r>
    </w:p>
    <w:p w14:paraId="0A95199A" w14:textId="74829125" w:rsid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&lt;article&gt;</w:t>
      </w:r>
    </w:p>
    <w:p w14:paraId="500733B3" w14:textId="10429BF7" w:rsid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&lt;header&gt;</w:t>
      </w:r>
    </w:p>
    <w:p w14:paraId="6665FC04" w14:textId="68F5F40D" w:rsid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&lt;footer&gt;</w:t>
      </w:r>
    </w:p>
    <w:p w14:paraId="3EA089AA" w14:textId="574208D9" w:rsid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&lt;summery&gt;</w:t>
      </w:r>
    </w:p>
    <w:p w14:paraId="1B5A41A7" w14:textId="25EB1746" w:rsidR="00A001D6" w:rsidRDefault="00A001D6" w:rsidP="00A001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Non-semantic tags:</w:t>
      </w:r>
    </w:p>
    <w:p w14:paraId="46E8A947" w14:textId="11836E9A" w:rsid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7A36C908" w14:textId="626437F4" w:rsid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&lt;p&gt;</w:t>
      </w:r>
    </w:p>
    <w:p w14:paraId="39C374B1" w14:textId="3401EEFC" w:rsid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</w:t>
      </w:r>
    </w:p>
    <w:p w14:paraId="493A0B25" w14:textId="768CACAB" w:rsidR="00A001D6" w:rsidRDefault="00A001D6" w:rsidP="00A001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HTML 5 also added built-in functionality for audio and video. </w:t>
      </w:r>
    </w:p>
    <w:p w14:paraId="24F81A6C" w14:textId="77777777" w:rsidR="00A001D6" w:rsidRP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A001D6">
        <w:rPr>
          <w:sz w:val="28"/>
          <w:szCs w:val="28"/>
        </w:rPr>
        <w:t xml:space="preserve">&lt;audio&gt; will have an audio element (mp3, </w:t>
      </w:r>
      <w:proofErr w:type="spellStart"/>
      <w:r w:rsidRPr="00A001D6">
        <w:rPr>
          <w:sz w:val="28"/>
          <w:szCs w:val="28"/>
        </w:rPr>
        <w:t>ogg</w:t>
      </w:r>
      <w:proofErr w:type="spellEnd"/>
      <w:r w:rsidRPr="00A001D6">
        <w:rPr>
          <w:sz w:val="28"/>
          <w:szCs w:val="28"/>
        </w:rPr>
        <w:t xml:space="preserve">, wav </w:t>
      </w:r>
      <w:proofErr w:type="gramStart"/>
      <w:r w:rsidRPr="00A001D6">
        <w:rPr>
          <w:sz w:val="28"/>
          <w:szCs w:val="28"/>
        </w:rPr>
        <w:t>are</w:t>
      </w:r>
      <w:proofErr w:type="gramEnd"/>
      <w:r w:rsidRPr="00A001D6">
        <w:rPr>
          <w:sz w:val="28"/>
          <w:szCs w:val="28"/>
        </w:rPr>
        <w:t xml:space="preserve"> supported) to play on your page. </w:t>
      </w:r>
    </w:p>
    <w:p w14:paraId="0DC92551" w14:textId="6817DF29" w:rsidR="00A001D6" w:rsidRDefault="00A001D6" w:rsidP="00A001D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A001D6">
        <w:rPr>
          <w:sz w:val="28"/>
          <w:szCs w:val="28"/>
        </w:rPr>
        <w:t xml:space="preserve">&lt;video&gt; will have a video element. (MP4, </w:t>
      </w:r>
      <w:proofErr w:type="spellStart"/>
      <w:r w:rsidRPr="00A001D6">
        <w:rPr>
          <w:sz w:val="28"/>
          <w:szCs w:val="28"/>
        </w:rPr>
        <w:t>WebM</w:t>
      </w:r>
      <w:proofErr w:type="spellEnd"/>
      <w:r w:rsidRPr="00A001D6">
        <w:rPr>
          <w:sz w:val="28"/>
          <w:szCs w:val="28"/>
        </w:rPr>
        <w:t xml:space="preserve">, </w:t>
      </w:r>
      <w:proofErr w:type="spellStart"/>
      <w:r w:rsidRPr="00A001D6">
        <w:rPr>
          <w:sz w:val="28"/>
          <w:szCs w:val="28"/>
        </w:rPr>
        <w:t>ogg</w:t>
      </w:r>
      <w:proofErr w:type="spellEnd"/>
      <w:r w:rsidRPr="00A001D6">
        <w:rPr>
          <w:sz w:val="28"/>
          <w:szCs w:val="28"/>
        </w:rPr>
        <w:t xml:space="preserve"> are all supported.)</w:t>
      </w:r>
    </w:p>
    <w:p w14:paraId="76D909AC" w14:textId="622A3505" w:rsidR="00A001D6" w:rsidRPr="00A001D6" w:rsidRDefault="00A001D6" w:rsidP="00A001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HTML 5 also added some functionality for form validation. (Min and Max for instance.) </w:t>
      </w:r>
    </w:p>
    <w:p w14:paraId="1281A5F0" w14:textId="77777777" w:rsidR="00A001D6" w:rsidRPr="00A001D6" w:rsidRDefault="00A001D6" w:rsidP="00A001D6">
      <w:pPr>
        <w:rPr>
          <w:sz w:val="28"/>
          <w:szCs w:val="28"/>
        </w:rPr>
      </w:pPr>
    </w:p>
    <w:p w14:paraId="701475C5" w14:textId="77777777" w:rsidR="000C5BF8" w:rsidRPr="000C5BF8" w:rsidRDefault="000C5BF8" w:rsidP="000C5BF8">
      <w:pPr>
        <w:rPr>
          <w:sz w:val="28"/>
          <w:szCs w:val="28"/>
        </w:rPr>
      </w:pPr>
    </w:p>
    <w:p w14:paraId="13B2C424" w14:textId="77777777" w:rsidR="00267267" w:rsidRPr="00267267" w:rsidRDefault="00267267" w:rsidP="00267267">
      <w:pPr>
        <w:rPr>
          <w:sz w:val="28"/>
          <w:szCs w:val="28"/>
        </w:rPr>
      </w:pPr>
    </w:p>
    <w:sectPr w:rsidR="00267267" w:rsidRPr="0026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87B"/>
    <w:multiLevelType w:val="hybridMultilevel"/>
    <w:tmpl w:val="A4FA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3726"/>
    <w:multiLevelType w:val="hybridMultilevel"/>
    <w:tmpl w:val="3958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D05"/>
    <w:multiLevelType w:val="hybridMultilevel"/>
    <w:tmpl w:val="68D6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B28D7"/>
    <w:multiLevelType w:val="hybridMultilevel"/>
    <w:tmpl w:val="D284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A4050"/>
    <w:multiLevelType w:val="hybridMultilevel"/>
    <w:tmpl w:val="F892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048F5"/>
    <w:multiLevelType w:val="hybridMultilevel"/>
    <w:tmpl w:val="4270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17A13"/>
    <w:multiLevelType w:val="hybridMultilevel"/>
    <w:tmpl w:val="F25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4B"/>
    <w:rsid w:val="000C5BF8"/>
    <w:rsid w:val="00267267"/>
    <w:rsid w:val="00367DAE"/>
    <w:rsid w:val="00634987"/>
    <w:rsid w:val="00791E47"/>
    <w:rsid w:val="008D6AEF"/>
    <w:rsid w:val="009D0583"/>
    <w:rsid w:val="00A001D6"/>
    <w:rsid w:val="00B2494B"/>
    <w:rsid w:val="00BA3429"/>
    <w:rsid w:val="00EB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7C94"/>
  <w15:chartTrackingRefBased/>
  <w15:docId w15:val="{093A9394-0E4E-4B14-9499-C47E6EEF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Gattie</dc:creator>
  <cp:keywords/>
  <dc:description/>
  <cp:lastModifiedBy>Timothy Gattie</cp:lastModifiedBy>
  <cp:revision>1</cp:revision>
  <dcterms:created xsi:type="dcterms:W3CDTF">2021-06-03T18:06:00Z</dcterms:created>
  <dcterms:modified xsi:type="dcterms:W3CDTF">2021-06-03T20:02:00Z</dcterms:modified>
</cp:coreProperties>
</file>